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334"/>
        <w:gridCol w:w="562"/>
        <w:gridCol w:w="533"/>
        <w:gridCol w:w="628"/>
        <w:gridCol w:w="598"/>
      </w:tblGrid>
      <w:tr w:rsidR="0042166C" w:rsidRPr="00704347" w:rsidTr="00512239">
        <w:trPr>
          <w:trHeight w:hRule="exact" w:val="115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42166C">
            <w:pPr>
              <w:jc w:val="center"/>
              <w:rPr>
                <w:rFonts w:ascii="Bookman Old Style" w:hAnsi="Bookman Old Style"/>
              </w:rPr>
            </w:pPr>
            <w:r w:rsidRPr="00704347">
              <w:rPr>
                <w:rFonts w:ascii="Bookman Old Style" w:hAnsi="Bookman Old Style"/>
                <w:sz w:val="22"/>
                <w:szCs w:val="22"/>
              </w:rPr>
              <w:t>Regulation</w:t>
            </w:r>
          </w:p>
          <w:p w:rsidR="0042166C" w:rsidRPr="00704347" w:rsidRDefault="0042166C" w:rsidP="0042166C">
            <w:pPr>
              <w:jc w:val="center"/>
              <w:rPr>
                <w:rFonts w:ascii="Bookman Old Style" w:hAnsi="Bookman Old Style"/>
              </w:rPr>
            </w:pPr>
            <w:r w:rsidRPr="00704347">
              <w:rPr>
                <w:rFonts w:ascii="Bookman Old Style" w:hAnsi="Bookman Old Style"/>
                <w:sz w:val="22"/>
                <w:szCs w:val="22"/>
              </w:rPr>
              <w:t>GRBT-19</w:t>
            </w:r>
          </w:p>
        </w:tc>
        <w:tc>
          <w:tcPr>
            <w:tcW w:w="5334" w:type="dxa"/>
            <w:tcBorders>
              <w:top w:val="single" w:sz="9" w:space="0" w:color="000000"/>
              <w:left w:val="single" w:sz="8" w:space="0" w:color="000000"/>
              <w:bottom w:val="single" w:sz="8" w:space="0" w:color="000000"/>
              <w:right w:val="single" w:sz="8" w:space="0" w:color="000000"/>
            </w:tcBorders>
            <w:shd w:val="clear" w:color="auto" w:fill="auto"/>
            <w:vAlign w:val="center"/>
          </w:tcPr>
          <w:p w:rsidR="0042166C" w:rsidRPr="004365EE" w:rsidRDefault="0042166C" w:rsidP="00F873D0">
            <w:pPr>
              <w:jc w:val="center"/>
              <w:rPr>
                <w:rFonts w:ascii="Bookman Old Style" w:hAnsi="Bookman Old Style"/>
                <w:b/>
                <w:sz w:val="28"/>
                <w:szCs w:val="28"/>
              </w:rPr>
            </w:pPr>
            <w:r w:rsidRPr="004365EE">
              <w:rPr>
                <w:rFonts w:ascii="Bookman Old Style" w:hAnsi="Bookman Old Style"/>
                <w:b/>
                <w:spacing w:val="1"/>
                <w:sz w:val="28"/>
                <w:szCs w:val="28"/>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42166C" w:rsidRPr="00704347" w:rsidRDefault="0042166C" w:rsidP="0042166C">
            <w:pPr>
              <w:jc w:val="center"/>
              <w:rPr>
                <w:rFonts w:ascii="Bookman Old Style" w:hAnsi="Bookman Old Style"/>
              </w:rPr>
            </w:pPr>
            <w:r w:rsidRPr="00704347">
              <w:rPr>
                <w:rFonts w:ascii="Bookman Old Style" w:hAnsi="Bookman Old Style"/>
                <w:sz w:val="22"/>
                <w:szCs w:val="22"/>
              </w:rPr>
              <w:t>I B.Tech. I Sem</w:t>
            </w:r>
          </w:p>
          <w:p w:rsidR="0042166C" w:rsidRPr="00704347" w:rsidRDefault="0042166C" w:rsidP="00317820">
            <w:pPr>
              <w:jc w:val="center"/>
              <w:rPr>
                <w:rFonts w:ascii="Bookman Old Style" w:hAnsi="Bookman Old Style"/>
              </w:rPr>
            </w:pPr>
          </w:p>
        </w:tc>
      </w:tr>
      <w:tr w:rsidR="0042166C" w:rsidRPr="00704347" w:rsidTr="00996E16">
        <w:trPr>
          <w:trHeight w:hRule="exact" w:val="70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42166C">
            <w:pPr>
              <w:jc w:val="center"/>
              <w:rPr>
                <w:rFonts w:ascii="Bookman Old Style" w:hAnsi="Bookman Old Style"/>
              </w:rPr>
            </w:pPr>
            <w:r w:rsidRPr="00704347">
              <w:rPr>
                <w:rFonts w:ascii="Bookman Old Style" w:hAnsi="Bookman Old Style"/>
                <w:sz w:val="22"/>
                <w:szCs w:val="22"/>
              </w:rPr>
              <w:t>Course</w:t>
            </w:r>
            <w:r w:rsidR="00B422A6" w:rsidRPr="00704347">
              <w:rPr>
                <w:rFonts w:ascii="Bookman Old Style" w:hAnsi="Bookman Old Style"/>
                <w:spacing w:val="-1"/>
                <w:sz w:val="22"/>
                <w:szCs w:val="22"/>
              </w:rPr>
              <w:t xml:space="preserve"> </w:t>
            </w:r>
            <w:r w:rsidRPr="00704347">
              <w:rPr>
                <w:rFonts w:ascii="Bookman Old Style" w:hAnsi="Bookman Old Style"/>
                <w:sz w:val="22"/>
                <w:szCs w:val="22"/>
              </w:rPr>
              <w:t>Code</w:t>
            </w:r>
          </w:p>
          <w:p w:rsidR="0042166C" w:rsidRPr="00704347" w:rsidRDefault="00E94C6C" w:rsidP="0042166C">
            <w:pPr>
              <w:jc w:val="center"/>
              <w:rPr>
                <w:rFonts w:ascii="Bookman Old Style" w:hAnsi="Bookman Old Style"/>
              </w:rPr>
            </w:pPr>
            <w:r>
              <w:rPr>
                <w:rFonts w:ascii="Bookman Old Style" w:hAnsi="Bookman Old Style"/>
              </w:rPr>
              <w:t>19199101</w:t>
            </w: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D31CFF" w:rsidP="00996E16">
            <w:pPr>
              <w:shd w:val="clear" w:color="auto" w:fill="FFFF00"/>
              <w:autoSpaceDE w:val="0"/>
              <w:autoSpaceDN w:val="0"/>
              <w:adjustRightInd w:val="0"/>
              <w:jc w:val="center"/>
              <w:rPr>
                <w:rFonts w:ascii="Bookman Old Style" w:hAnsi="Bookman Old Style"/>
                <w:b/>
              </w:rPr>
            </w:pPr>
            <w:r>
              <w:rPr>
                <w:rFonts w:ascii="Bookman Old Style" w:hAnsi="Bookman Old Style"/>
                <w:b/>
                <w:sz w:val="22"/>
                <w:szCs w:val="22"/>
              </w:rPr>
              <w:t>MATHEMATICS -1</w:t>
            </w:r>
          </w:p>
          <w:p w:rsidR="0042166C" w:rsidRPr="00704347" w:rsidRDefault="005D0CBF" w:rsidP="0042166C">
            <w:pPr>
              <w:autoSpaceDE w:val="0"/>
              <w:autoSpaceDN w:val="0"/>
              <w:adjustRightInd w:val="0"/>
              <w:jc w:val="center"/>
              <w:rPr>
                <w:rFonts w:ascii="Bookman Old Style" w:hAnsi="Bookman Old Style"/>
              </w:rPr>
            </w:pPr>
            <w:r>
              <w:rPr>
                <w:rFonts w:ascii="Bookman Old Style" w:hAnsi="Bookman Old Style"/>
                <w:sz w:val="22"/>
                <w:szCs w:val="22"/>
              </w:rPr>
              <w:t>(COMMON TO ALL BRANCHES</w:t>
            </w:r>
            <w:r w:rsidR="00190F46">
              <w:rPr>
                <w:rFonts w:ascii="Bookman Old Style" w:hAnsi="Bookman Old Style"/>
                <w:sz w:val="22"/>
                <w:szCs w:val="22"/>
              </w:rPr>
              <w:t>)</w:t>
            </w: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42166C" w:rsidRPr="00704347" w:rsidRDefault="0042166C" w:rsidP="00F873D0">
            <w:pPr>
              <w:jc w:val="center"/>
              <w:rPr>
                <w:rFonts w:ascii="Bookman Old Style" w:eastAsiaTheme="minorEastAsia" w:hAnsi="Bookman Old Style"/>
              </w:rPr>
            </w:pPr>
          </w:p>
        </w:tc>
      </w:tr>
      <w:tr w:rsidR="0042166C" w:rsidRPr="00704347" w:rsidTr="00996E16">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42166C">
            <w:pPr>
              <w:spacing w:line="260" w:lineRule="exact"/>
              <w:jc w:val="center"/>
              <w:rPr>
                <w:rFonts w:ascii="Bookman Old Style" w:hAnsi="Bookman Old Style"/>
              </w:rPr>
            </w:pPr>
            <w:r w:rsidRPr="00704347">
              <w:rPr>
                <w:rFonts w:ascii="Bookman Old Style" w:hAnsi="Bookman Old Style"/>
                <w:sz w:val="22"/>
                <w:szCs w:val="22"/>
              </w:rPr>
              <w:t>T</w:t>
            </w:r>
            <w:r w:rsidRPr="00704347">
              <w:rPr>
                <w:rFonts w:ascii="Bookman Old Style" w:hAnsi="Bookman Old Style"/>
                <w:spacing w:val="-1"/>
                <w:sz w:val="22"/>
                <w:szCs w:val="22"/>
              </w:rPr>
              <w:t>e</w:t>
            </w:r>
            <w:r w:rsidRPr="00704347">
              <w:rPr>
                <w:rFonts w:ascii="Bookman Old Style" w:hAnsi="Bookman Old Style"/>
                <w:sz w:val="22"/>
                <w:szCs w:val="22"/>
              </w:rPr>
              <w:t>a</w:t>
            </w:r>
            <w:r w:rsidRPr="00704347">
              <w:rPr>
                <w:rFonts w:ascii="Bookman Old Style" w:hAnsi="Bookman Old Style"/>
                <w:spacing w:val="-1"/>
                <w:sz w:val="22"/>
                <w:szCs w:val="22"/>
              </w:rPr>
              <w:t>c</w:t>
            </w:r>
            <w:r w:rsidRPr="00704347">
              <w:rPr>
                <w:rFonts w:ascii="Bookman Old Style" w:hAnsi="Bookman Old Style"/>
                <w:spacing w:val="1"/>
                <w:sz w:val="22"/>
                <w:szCs w:val="22"/>
              </w:rPr>
              <w:t>h</w:t>
            </w:r>
            <w:r w:rsidRPr="00704347">
              <w:rPr>
                <w:rFonts w:ascii="Bookman Old Style" w:hAnsi="Bookman Old Style"/>
                <w:sz w:val="22"/>
                <w:szCs w:val="22"/>
              </w:rPr>
              <w:t>i</w:t>
            </w:r>
            <w:r w:rsidRPr="00704347">
              <w:rPr>
                <w:rFonts w:ascii="Bookman Old Style" w:hAnsi="Bookman Old Style"/>
                <w:spacing w:val="1"/>
                <w:sz w:val="22"/>
                <w:szCs w:val="22"/>
              </w:rPr>
              <w:t>n</w:t>
            </w:r>
            <w:r w:rsidRPr="00704347">
              <w:rPr>
                <w:rFonts w:ascii="Bookman Old Style" w:hAnsi="Bookman Old Style"/>
                <w:sz w:val="22"/>
                <w:szCs w:val="22"/>
              </w:rPr>
              <w:t>g</w:t>
            </w: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B91EA4">
            <w:pPr>
              <w:spacing w:line="260" w:lineRule="exact"/>
              <w:ind w:left="49"/>
              <w:jc w:val="center"/>
              <w:rPr>
                <w:rFonts w:ascii="Bookman Old Style" w:hAnsi="Bookman Old Style"/>
              </w:rPr>
            </w:pPr>
            <w:r w:rsidRPr="00704347">
              <w:rPr>
                <w:rFonts w:ascii="Bookman Old Style" w:hAnsi="Bookman Old Style"/>
                <w:spacing w:val="2"/>
                <w:sz w:val="22"/>
                <w:szCs w:val="22"/>
              </w:rPr>
              <w:t>T</w:t>
            </w:r>
            <w:r w:rsidRPr="00704347">
              <w:rPr>
                <w:rFonts w:ascii="Bookman Old Style" w:hAnsi="Bookman Old Style"/>
                <w:sz w:val="22"/>
                <w:szCs w:val="22"/>
              </w:rPr>
              <w:t>o</w:t>
            </w:r>
            <w:r w:rsidRPr="00704347">
              <w:rPr>
                <w:rFonts w:ascii="Bookman Old Style" w:hAnsi="Bookman Old Style"/>
                <w:spacing w:val="1"/>
                <w:sz w:val="22"/>
                <w:szCs w:val="22"/>
              </w:rPr>
              <w:t>t</w:t>
            </w:r>
            <w:r w:rsidRPr="00704347">
              <w:rPr>
                <w:rFonts w:ascii="Bookman Old Style" w:hAnsi="Bookman Old Style"/>
                <w:sz w:val="22"/>
                <w:szCs w:val="22"/>
              </w:rPr>
              <w:t>al</w:t>
            </w:r>
            <w:r w:rsidRPr="00704347">
              <w:rPr>
                <w:rFonts w:ascii="Bookman Old Style" w:hAnsi="Bookman Old Style"/>
                <w:spacing w:val="-16"/>
                <w:sz w:val="22"/>
                <w:szCs w:val="22"/>
              </w:rPr>
              <w:t xml:space="preserve"> </w:t>
            </w:r>
            <w:r w:rsidRPr="00704347">
              <w:rPr>
                <w:rFonts w:ascii="Bookman Old Style" w:hAnsi="Bookman Old Style"/>
                <w:spacing w:val="1"/>
                <w:sz w:val="22"/>
                <w:szCs w:val="22"/>
              </w:rPr>
              <w:t>c</w:t>
            </w:r>
            <w:r w:rsidRPr="00704347">
              <w:rPr>
                <w:rFonts w:ascii="Bookman Old Style" w:hAnsi="Bookman Old Style"/>
                <w:sz w:val="22"/>
                <w:szCs w:val="22"/>
              </w:rPr>
              <w:t>o</w:t>
            </w:r>
            <w:r w:rsidRPr="00704347">
              <w:rPr>
                <w:rFonts w:ascii="Bookman Old Style" w:hAnsi="Bookman Old Style"/>
                <w:spacing w:val="2"/>
                <w:sz w:val="22"/>
                <w:szCs w:val="22"/>
              </w:rPr>
              <w:t>n</w:t>
            </w:r>
            <w:r w:rsidRPr="00704347">
              <w:rPr>
                <w:rFonts w:ascii="Bookman Old Style" w:hAnsi="Bookman Old Style"/>
                <w:spacing w:val="3"/>
                <w:sz w:val="22"/>
                <w:szCs w:val="22"/>
              </w:rPr>
              <w:t>t</w:t>
            </w:r>
            <w:r w:rsidRPr="00704347">
              <w:rPr>
                <w:rFonts w:ascii="Bookman Old Style" w:hAnsi="Bookman Old Style"/>
                <w:sz w:val="22"/>
                <w:szCs w:val="22"/>
              </w:rPr>
              <w:t>a</w:t>
            </w:r>
            <w:r w:rsidRPr="00704347">
              <w:rPr>
                <w:rFonts w:ascii="Bookman Old Style" w:hAnsi="Bookman Old Style"/>
                <w:spacing w:val="2"/>
                <w:sz w:val="22"/>
                <w:szCs w:val="22"/>
              </w:rPr>
              <w:t>c</w:t>
            </w:r>
            <w:r w:rsidRPr="00704347">
              <w:rPr>
                <w:rFonts w:ascii="Bookman Old Style" w:hAnsi="Bookman Old Style"/>
                <w:sz w:val="22"/>
                <w:szCs w:val="22"/>
              </w:rPr>
              <w:t>t</w:t>
            </w:r>
            <w:r w:rsidRPr="00704347">
              <w:rPr>
                <w:rFonts w:ascii="Bookman Old Style" w:hAnsi="Bookman Old Style"/>
                <w:spacing w:val="-21"/>
                <w:sz w:val="22"/>
                <w:szCs w:val="22"/>
              </w:rPr>
              <w:t xml:space="preserve"> </w:t>
            </w:r>
            <w:r w:rsidRPr="00704347">
              <w:rPr>
                <w:rFonts w:ascii="Bookman Old Style" w:hAnsi="Bookman Old Style"/>
                <w:spacing w:val="1"/>
                <w:sz w:val="22"/>
                <w:szCs w:val="22"/>
              </w:rPr>
              <w:t>h</w:t>
            </w:r>
            <w:r w:rsidRPr="00704347">
              <w:rPr>
                <w:rFonts w:ascii="Bookman Old Style" w:hAnsi="Bookman Old Style"/>
                <w:sz w:val="22"/>
                <w:szCs w:val="22"/>
              </w:rPr>
              <w:t>o</w:t>
            </w:r>
            <w:r w:rsidRPr="00704347">
              <w:rPr>
                <w:rFonts w:ascii="Bookman Old Style" w:hAnsi="Bookman Old Style"/>
                <w:spacing w:val="2"/>
                <w:sz w:val="22"/>
                <w:szCs w:val="22"/>
              </w:rPr>
              <w:t>u</w:t>
            </w:r>
            <w:r w:rsidRPr="00704347">
              <w:rPr>
                <w:rFonts w:ascii="Bookman Old Style" w:hAnsi="Bookman Old Style"/>
                <w:spacing w:val="1"/>
                <w:sz w:val="22"/>
                <w:szCs w:val="22"/>
              </w:rPr>
              <w:t>r</w:t>
            </w:r>
            <w:r w:rsidRPr="00704347">
              <w:rPr>
                <w:rFonts w:ascii="Bookman Old Style" w:hAnsi="Bookman Old Style"/>
                <w:sz w:val="22"/>
                <w:szCs w:val="22"/>
              </w:rPr>
              <w:t>s</w:t>
            </w:r>
            <w:r w:rsidRPr="00704347">
              <w:rPr>
                <w:rFonts w:ascii="Bookman Old Style" w:hAnsi="Bookman Old Style"/>
                <w:spacing w:val="-15"/>
                <w:sz w:val="22"/>
                <w:szCs w:val="22"/>
              </w:rPr>
              <w:t xml:space="preserve"> </w:t>
            </w:r>
            <w:r w:rsidRPr="00704347">
              <w:rPr>
                <w:rFonts w:ascii="Bookman Old Style" w:hAnsi="Bookman Old Style"/>
                <w:sz w:val="22"/>
                <w:szCs w:val="22"/>
              </w:rPr>
              <w:t>-</w:t>
            </w:r>
            <w:r w:rsidRPr="00704347">
              <w:rPr>
                <w:rFonts w:ascii="Bookman Old Style" w:hAnsi="Bookman Old Style"/>
                <w:spacing w:val="-1"/>
                <w:sz w:val="22"/>
                <w:szCs w:val="22"/>
              </w:rPr>
              <w:t xml:space="preserve"> </w:t>
            </w:r>
            <w:r w:rsidR="002538E6">
              <w:rPr>
                <w:rFonts w:ascii="Bookman Old Style" w:hAnsi="Bookman Old Style"/>
                <w:spacing w:val="-1"/>
                <w:sz w:val="22"/>
                <w:szCs w:val="22"/>
              </w:rPr>
              <w:t>4</w:t>
            </w:r>
            <w:r w:rsidR="00B91EA4">
              <w:rPr>
                <w:rFonts w:ascii="Bookman Old Style" w:hAnsi="Bookman Old Style"/>
                <w:spacing w:val="-1"/>
                <w:sz w:val="22"/>
                <w:szCs w:val="22"/>
              </w:rPr>
              <w:t>8</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352CCB">
            <w:pPr>
              <w:ind w:left="7"/>
              <w:jc w:val="center"/>
              <w:rPr>
                <w:rFonts w:ascii="Bookman Old Style" w:hAnsi="Bookman Old Style"/>
              </w:rPr>
            </w:pPr>
            <w:r w:rsidRPr="00704347">
              <w:rPr>
                <w:rFonts w:ascii="Bookman Old Style" w:hAnsi="Bookman Old Style"/>
                <w:sz w:val="22"/>
                <w:szCs w:val="22"/>
              </w:rPr>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352CCB">
            <w:pPr>
              <w:jc w:val="center"/>
              <w:rPr>
                <w:rFonts w:ascii="Bookman Old Style" w:hAnsi="Bookman Old Style"/>
              </w:rPr>
            </w:pPr>
            <w:r w:rsidRPr="00704347">
              <w:rPr>
                <w:rFonts w:ascii="Bookman Old Style" w:hAnsi="Bookman Old Style"/>
                <w:sz w:val="22"/>
                <w:szCs w:val="22"/>
              </w:rPr>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352CCB">
            <w:pPr>
              <w:jc w:val="center"/>
              <w:rPr>
                <w:rFonts w:ascii="Bookman Old Style" w:hAnsi="Bookman Old Style"/>
              </w:rPr>
            </w:pPr>
            <w:r w:rsidRPr="00704347">
              <w:rPr>
                <w:rFonts w:ascii="Bookman Old Style" w:hAnsi="Bookman Old Style"/>
                <w:sz w:val="22"/>
                <w:szCs w:val="22"/>
              </w:rPr>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42166C" w:rsidRPr="00704347" w:rsidRDefault="0042166C" w:rsidP="00352CCB">
            <w:pPr>
              <w:jc w:val="center"/>
              <w:rPr>
                <w:rFonts w:ascii="Bookman Old Style" w:hAnsi="Bookman Old Style"/>
              </w:rPr>
            </w:pPr>
            <w:r w:rsidRPr="00704347">
              <w:rPr>
                <w:rFonts w:ascii="Bookman Old Style" w:hAnsi="Bookman Old Style"/>
                <w:sz w:val="22"/>
                <w:szCs w:val="22"/>
              </w:rPr>
              <w:t>C</w:t>
            </w:r>
          </w:p>
        </w:tc>
      </w:tr>
      <w:tr w:rsidR="0050422E" w:rsidRPr="00704347" w:rsidTr="00996E16">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50422E" w:rsidRPr="00704347" w:rsidRDefault="0050422E" w:rsidP="002538E6">
            <w:pPr>
              <w:spacing w:line="260" w:lineRule="exact"/>
              <w:jc w:val="both"/>
              <w:rPr>
                <w:rFonts w:ascii="Bookman Old Style" w:hAnsi="Bookman Old Style"/>
                <w:spacing w:val="2"/>
              </w:rPr>
            </w:pPr>
            <w:r w:rsidRPr="00704347">
              <w:rPr>
                <w:rFonts w:ascii="Bookman Old Style" w:hAnsi="Bookman Old Style"/>
                <w:sz w:val="22"/>
                <w:szCs w:val="22"/>
              </w:rPr>
              <w:t xml:space="preserve">Prerequisite(s): </w:t>
            </w:r>
            <w:r w:rsidR="002538E6" w:rsidRPr="007D4FEB">
              <w:rPr>
                <w:rFonts w:eastAsia="Arial Narrow"/>
              </w:rPr>
              <w:t xml:space="preserve"> Types of matrices</w:t>
            </w:r>
            <w:r w:rsidR="002538E6">
              <w:rPr>
                <w:rFonts w:eastAsia="Arial Narrow"/>
              </w:rPr>
              <w:t xml:space="preserve">, </w:t>
            </w:r>
            <w:r w:rsidR="002538E6" w:rsidRPr="007D4FEB">
              <w:rPr>
                <w:rFonts w:eastAsia="Arial Narrow"/>
              </w:rPr>
              <w:t>Limits, continuity</w:t>
            </w:r>
            <w:r w:rsidR="002538E6">
              <w:rPr>
                <w:rFonts w:eastAsia="Arial Narrow"/>
              </w:rPr>
              <w:t>.</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50422E" w:rsidRPr="00704347" w:rsidRDefault="0050422E" w:rsidP="00352CCB">
            <w:pPr>
              <w:jc w:val="center"/>
              <w:rPr>
                <w:rFonts w:ascii="Bookman Old Style" w:eastAsiaTheme="minorEastAsia" w:hAnsi="Bookman Old Style"/>
              </w:rPr>
            </w:pPr>
            <w:r w:rsidRPr="00704347">
              <w:rPr>
                <w:rFonts w:ascii="Bookman Old Style" w:eastAsiaTheme="minorEastAsia" w:hAnsi="Bookman Old Style"/>
                <w:sz w:val="22"/>
                <w:szCs w:val="22"/>
              </w:rPr>
              <w:t>3</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50422E" w:rsidRPr="00704347" w:rsidRDefault="002078AC" w:rsidP="00352CCB">
            <w:pPr>
              <w:jc w:val="center"/>
              <w:rPr>
                <w:rFonts w:ascii="Bookman Old Style" w:eastAsiaTheme="minorEastAsia" w:hAnsi="Bookman Old Style"/>
              </w:rPr>
            </w:pPr>
            <w:r>
              <w:rPr>
                <w:rFonts w:ascii="Bookman Old Style" w:eastAsiaTheme="minorEastAsia" w:hAnsi="Bookman Old Style"/>
                <w:sz w:val="22"/>
                <w:szCs w:val="22"/>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0422E" w:rsidRPr="00704347" w:rsidRDefault="002078AC" w:rsidP="00352CCB">
            <w:pPr>
              <w:jc w:val="center"/>
              <w:rPr>
                <w:rFonts w:ascii="Bookman Old Style" w:eastAsiaTheme="minorEastAsia" w:hAnsi="Bookman Old Style"/>
              </w:rPr>
            </w:pPr>
            <w:r>
              <w:rPr>
                <w:rFonts w:ascii="Bookman Old Style" w:eastAsiaTheme="minorEastAsia" w:hAnsi="Bookman Old Style"/>
                <w:sz w:val="22"/>
                <w:szCs w:val="22"/>
              </w:rPr>
              <w:t>0</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0422E" w:rsidRPr="00704347" w:rsidRDefault="0050422E" w:rsidP="00352CCB">
            <w:pPr>
              <w:jc w:val="center"/>
              <w:rPr>
                <w:rFonts w:ascii="Bookman Old Style" w:eastAsiaTheme="minorEastAsia" w:hAnsi="Bookman Old Style"/>
              </w:rPr>
            </w:pPr>
            <w:r w:rsidRPr="00704347">
              <w:rPr>
                <w:rFonts w:ascii="Bookman Old Style" w:eastAsiaTheme="minorEastAsia" w:hAnsi="Bookman Old Style"/>
                <w:sz w:val="22"/>
                <w:szCs w:val="22"/>
              </w:rPr>
              <w:t>3</w:t>
            </w:r>
          </w:p>
        </w:tc>
      </w:tr>
    </w:tbl>
    <w:p w:rsidR="001E020A" w:rsidRDefault="001E020A"/>
    <w:p w:rsidR="001E020A" w:rsidRDefault="0070132B">
      <w:pPr>
        <w:rPr>
          <w:rFonts w:asciiTheme="majorHAnsi" w:hAnsiTheme="majorHAnsi"/>
          <w:i/>
        </w:rPr>
      </w:pPr>
      <w:r w:rsidRPr="00E82167">
        <w:rPr>
          <w:rFonts w:asciiTheme="majorHAnsi" w:hAnsiTheme="majorHAnsi"/>
          <w:b/>
        </w:rPr>
        <w:t>Course Objective:</w:t>
      </w:r>
      <w:r w:rsidR="00AD2CD0">
        <w:rPr>
          <w:rFonts w:asciiTheme="majorHAnsi" w:hAnsiTheme="majorHAnsi"/>
          <w:b/>
        </w:rPr>
        <w:t xml:space="preserve"> </w:t>
      </w:r>
    </w:p>
    <w:p w:rsidR="002538E6" w:rsidRPr="007D4FEB" w:rsidRDefault="002538E6" w:rsidP="002538E6">
      <w:pPr>
        <w:pStyle w:val="normal0"/>
        <w:numPr>
          <w:ilvl w:val="0"/>
          <w:numId w:val="4"/>
        </w:numPr>
        <w:spacing w:line="360" w:lineRule="auto"/>
        <w:rPr>
          <w:rFonts w:ascii="Times New Roman" w:eastAsia="Arial Narrow" w:hAnsi="Times New Roman" w:cs="Times New Roman"/>
          <w:sz w:val="24"/>
          <w:szCs w:val="24"/>
        </w:rPr>
      </w:pPr>
      <w:r w:rsidRPr="007D4FEB">
        <w:rPr>
          <w:rFonts w:ascii="Times New Roman" w:eastAsia="Arial Narrow" w:hAnsi="Times New Roman" w:cs="Times New Roman"/>
          <w:sz w:val="24"/>
          <w:szCs w:val="24"/>
        </w:rPr>
        <w:t xml:space="preserve">This course will illuminate the students in the concepts of calculus and linear algebra. </w:t>
      </w:r>
    </w:p>
    <w:p w:rsidR="0070132B" w:rsidRPr="002538E6" w:rsidRDefault="002538E6" w:rsidP="002538E6">
      <w:pPr>
        <w:pStyle w:val="normal0"/>
        <w:numPr>
          <w:ilvl w:val="0"/>
          <w:numId w:val="4"/>
        </w:numPr>
        <w:spacing w:line="360" w:lineRule="auto"/>
        <w:rPr>
          <w:rFonts w:asciiTheme="majorHAnsi" w:hAnsiTheme="majorHAnsi"/>
        </w:rPr>
      </w:pPr>
      <w:r w:rsidRPr="002538E6">
        <w:rPr>
          <w:rFonts w:ascii="Times New Roman" w:eastAsia="Arial Narrow" w:hAnsi="Times New Roman" w:cs="Times New Roman"/>
          <w:sz w:val="24"/>
          <w:szCs w:val="24"/>
        </w:rPr>
        <w:t xml:space="preserve">To equip the students </w:t>
      </w:r>
      <w:r w:rsidR="004F2DCF">
        <w:rPr>
          <w:rFonts w:ascii="Times New Roman" w:eastAsia="Arial Narrow" w:hAnsi="Times New Roman" w:cs="Times New Roman"/>
          <w:sz w:val="24"/>
          <w:szCs w:val="24"/>
        </w:rPr>
        <w:t xml:space="preserve">understand </w:t>
      </w:r>
      <w:r w:rsidRPr="002538E6">
        <w:rPr>
          <w:rFonts w:ascii="Times New Roman" w:eastAsia="Arial Narrow" w:hAnsi="Times New Roman" w:cs="Times New Roman"/>
          <w:sz w:val="24"/>
          <w:szCs w:val="24"/>
        </w:rPr>
        <w:t xml:space="preserve">advanced level mathematics to develop the confidence and ability </w:t>
      </w:r>
      <w:r w:rsidR="004F2DCF">
        <w:rPr>
          <w:rFonts w:ascii="Times New Roman" w:eastAsia="Arial Narrow" w:hAnsi="Times New Roman" w:cs="Times New Roman"/>
          <w:sz w:val="24"/>
          <w:szCs w:val="24"/>
        </w:rPr>
        <w:t>to handle</w:t>
      </w:r>
      <w:r w:rsidRPr="002538E6">
        <w:rPr>
          <w:rFonts w:ascii="Times New Roman" w:eastAsia="Arial Narrow" w:hAnsi="Times New Roman" w:cs="Times New Roman"/>
          <w:sz w:val="24"/>
          <w:szCs w:val="24"/>
        </w:rPr>
        <w:t xml:space="preserve"> real world problems and their applications.</w:t>
      </w:r>
    </w:p>
    <w:p w:rsidR="0070132B" w:rsidRPr="00E82167" w:rsidRDefault="0070132B">
      <w:pPr>
        <w:rPr>
          <w:rFonts w:asciiTheme="majorHAnsi" w:hAnsiTheme="majorHAnsi"/>
          <w:b/>
        </w:rPr>
      </w:pPr>
      <w:r w:rsidRPr="00E82167">
        <w:rPr>
          <w:rFonts w:asciiTheme="majorHAnsi" w:hAnsiTheme="majorHAnsi"/>
          <w:b/>
        </w:rPr>
        <w:t>Course Outcomes:</w:t>
      </w:r>
    </w:p>
    <w:p w:rsidR="0070132B" w:rsidRPr="00704347" w:rsidRDefault="0070132B">
      <w:pPr>
        <w:rPr>
          <w:rFonts w:asciiTheme="majorHAnsi" w:hAnsiTheme="majorHAnsi"/>
        </w:rPr>
      </w:pPr>
    </w:p>
    <w:tbl>
      <w:tblPr>
        <w:tblStyle w:val="TableGrid"/>
        <w:tblW w:w="0" w:type="auto"/>
        <w:tblLook w:val="04A0"/>
      </w:tblPr>
      <w:tblGrid>
        <w:gridCol w:w="817"/>
        <w:gridCol w:w="8425"/>
      </w:tblGrid>
      <w:tr w:rsidR="0070132B" w:rsidRPr="00704347" w:rsidTr="0095549C">
        <w:tc>
          <w:tcPr>
            <w:tcW w:w="9242" w:type="dxa"/>
            <w:gridSpan w:val="2"/>
            <w:shd w:val="clear" w:color="auto" w:fill="F2DBDB" w:themeFill="accent2" w:themeFillTint="33"/>
          </w:tcPr>
          <w:p w:rsidR="0070132B" w:rsidRPr="00704347" w:rsidRDefault="0070132B">
            <w:pPr>
              <w:rPr>
                <w:rFonts w:asciiTheme="majorHAnsi" w:hAnsiTheme="majorHAnsi"/>
              </w:rPr>
            </w:pPr>
            <w:r w:rsidRPr="00704347">
              <w:rPr>
                <w:rFonts w:asciiTheme="majorHAnsi" w:hAnsiTheme="majorHAnsi"/>
                <w:lang w:val="en-IN"/>
              </w:rPr>
              <w:t>On Completion of the course, the students will be able to-</w:t>
            </w:r>
          </w:p>
        </w:tc>
      </w:tr>
      <w:tr w:rsidR="0070132B" w:rsidRPr="00704347" w:rsidTr="0095549C">
        <w:tc>
          <w:tcPr>
            <w:tcW w:w="817" w:type="dxa"/>
            <w:shd w:val="clear" w:color="auto" w:fill="F2DBDB" w:themeFill="accent2" w:themeFillTint="33"/>
          </w:tcPr>
          <w:p w:rsidR="0070132B" w:rsidRPr="00704347" w:rsidRDefault="0070132B">
            <w:pPr>
              <w:rPr>
                <w:rFonts w:asciiTheme="majorHAnsi" w:hAnsiTheme="majorHAnsi"/>
              </w:rPr>
            </w:pPr>
            <w:r w:rsidRPr="00704347">
              <w:rPr>
                <w:rFonts w:asciiTheme="majorHAnsi" w:hAnsiTheme="majorHAnsi"/>
              </w:rPr>
              <w:t>CO1:</w:t>
            </w:r>
          </w:p>
        </w:tc>
        <w:tc>
          <w:tcPr>
            <w:tcW w:w="8425" w:type="dxa"/>
          </w:tcPr>
          <w:p w:rsidR="0070132B" w:rsidRPr="00704347" w:rsidRDefault="001437C4" w:rsidP="00753291">
            <w:pPr>
              <w:rPr>
                <w:rFonts w:asciiTheme="majorHAnsi" w:hAnsiTheme="majorHAnsi"/>
              </w:rPr>
            </w:pPr>
            <w:r>
              <w:rPr>
                <w:rFonts w:eastAsia="Arial Narrow"/>
                <w:sz w:val="24"/>
                <w:szCs w:val="24"/>
              </w:rPr>
              <w:t>Transform</w:t>
            </w:r>
            <w:r w:rsidR="00026DC4">
              <w:rPr>
                <w:rFonts w:eastAsia="Arial Narrow"/>
                <w:sz w:val="24"/>
                <w:szCs w:val="24"/>
              </w:rPr>
              <w:t xml:space="preserve"> the knowledge of solving</w:t>
            </w:r>
            <w:r w:rsidR="00753291">
              <w:rPr>
                <w:rFonts w:eastAsia="Arial Narrow"/>
                <w:sz w:val="24"/>
                <w:szCs w:val="24"/>
              </w:rPr>
              <w:t xml:space="preserve"> system</w:t>
            </w:r>
            <w:r w:rsidR="00753291" w:rsidRPr="007D4FEB">
              <w:rPr>
                <w:rFonts w:eastAsia="Arial Narrow"/>
                <w:sz w:val="24"/>
                <w:szCs w:val="24"/>
              </w:rPr>
              <w:t xml:space="preserve"> of linear equations</w:t>
            </w:r>
            <w:r>
              <w:rPr>
                <w:rFonts w:eastAsia="Arial Narrow"/>
                <w:sz w:val="24"/>
                <w:szCs w:val="24"/>
              </w:rPr>
              <w:t xml:space="preserve"> using matrices.</w:t>
            </w:r>
          </w:p>
        </w:tc>
      </w:tr>
      <w:tr w:rsidR="0070132B" w:rsidRPr="00704347" w:rsidTr="0095549C">
        <w:tc>
          <w:tcPr>
            <w:tcW w:w="817" w:type="dxa"/>
            <w:shd w:val="clear" w:color="auto" w:fill="F2DBDB" w:themeFill="accent2" w:themeFillTint="33"/>
          </w:tcPr>
          <w:p w:rsidR="0070132B" w:rsidRPr="00704347" w:rsidRDefault="0070132B">
            <w:pPr>
              <w:rPr>
                <w:rFonts w:asciiTheme="majorHAnsi" w:hAnsiTheme="majorHAnsi"/>
              </w:rPr>
            </w:pPr>
            <w:r w:rsidRPr="00704347">
              <w:rPr>
                <w:rFonts w:asciiTheme="majorHAnsi" w:hAnsiTheme="majorHAnsi"/>
              </w:rPr>
              <w:t>CO2:</w:t>
            </w:r>
          </w:p>
        </w:tc>
        <w:tc>
          <w:tcPr>
            <w:tcW w:w="8425" w:type="dxa"/>
          </w:tcPr>
          <w:p w:rsidR="0070132B" w:rsidRPr="00704347" w:rsidRDefault="00753291">
            <w:pPr>
              <w:rPr>
                <w:rFonts w:asciiTheme="majorHAnsi" w:hAnsiTheme="majorHAnsi"/>
              </w:rPr>
            </w:pPr>
            <w:r>
              <w:rPr>
                <w:rFonts w:asciiTheme="majorHAnsi" w:hAnsiTheme="majorHAnsi"/>
              </w:rPr>
              <w:t>Apply mean value Rolls, Lagr</w:t>
            </w:r>
            <w:r w:rsidR="00BD551E">
              <w:rPr>
                <w:rFonts w:asciiTheme="majorHAnsi" w:hAnsiTheme="majorHAnsi"/>
              </w:rPr>
              <w:t>anges and Cauchy mean value theorem</w:t>
            </w:r>
            <w:r w:rsidR="0075647E">
              <w:rPr>
                <w:rFonts w:asciiTheme="majorHAnsi" w:hAnsiTheme="majorHAnsi"/>
              </w:rPr>
              <w:t xml:space="preserve"> in engineering applications.</w:t>
            </w:r>
          </w:p>
        </w:tc>
      </w:tr>
      <w:tr w:rsidR="0070132B" w:rsidRPr="00704347" w:rsidTr="0095549C">
        <w:tc>
          <w:tcPr>
            <w:tcW w:w="817" w:type="dxa"/>
            <w:shd w:val="clear" w:color="auto" w:fill="F2DBDB" w:themeFill="accent2" w:themeFillTint="33"/>
          </w:tcPr>
          <w:p w:rsidR="0070132B" w:rsidRPr="00704347" w:rsidRDefault="0070132B">
            <w:pPr>
              <w:rPr>
                <w:rFonts w:asciiTheme="majorHAnsi" w:hAnsiTheme="majorHAnsi"/>
              </w:rPr>
            </w:pPr>
            <w:r w:rsidRPr="00704347">
              <w:rPr>
                <w:rFonts w:asciiTheme="majorHAnsi" w:hAnsiTheme="majorHAnsi"/>
              </w:rPr>
              <w:t>CO3:</w:t>
            </w:r>
          </w:p>
        </w:tc>
        <w:tc>
          <w:tcPr>
            <w:tcW w:w="8425" w:type="dxa"/>
          </w:tcPr>
          <w:p w:rsidR="0070132B" w:rsidRPr="00704347" w:rsidRDefault="00AF6C4B">
            <w:pPr>
              <w:rPr>
                <w:rFonts w:asciiTheme="majorHAnsi" w:hAnsiTheme="majorHAnsi"/>
              </w:rPr>
            </w:pPr>
            <w:r>
              <w:rPr>
                <w:rFonts w:asciiTheme="majorHAnsi" w:hAnsiTheme="majorHAnsi"/>
              </w:rPr>
              <w:t>Acquire the knowledge maxima and minima of function of several variables</w:t>
            </w:r>
          </w:p>
        </w:tc>
      </w:tr>
      <w:tr w:rsidR="0070132B" w:rsidRPr="00704347" w:rsidTr="0095549C">
        <w:tc>
          <w:tcPr>
            <w:tcW w:w="817" w:type="dxa"/>
            <w:shd w:val="clear" w:color="auto" w:fill="F2DBDB" w:themeFill="accent2" w:themeFillTint="33"/>
          </w:tcPr>
          <w:p w:rsidR="0070132B" w:rsidRPr="00704347" w:rsidRDefault="0070132B">
            <w:pPr>
              <w:rPr>
                <w:rFonts w:asciiTheme="majorHAnsi" w:hAnsiTheme="majorHAnsi"/>
              </w:rPr>
            </w:pPr>
            <w:r w:rsidRPr="00704347">
              <w:rPr>
                <w:rFonts w:asciiTheme="majorHAnsi" w:hAnsiTheme="majorHAnsi"/>
              </w:rPr>
              <w:t>CO4:</w:t>
            </w:r>
          </w:p>
        </w:tc>
        <w:tc>
          <w:tcPr>
            <w:tcW w:w="8425" w:type="dxa"/>
          </w:tcPr>
          <w:p w:rsidR="0070132B" w:rsidRPr="00704347" w:rsidRDefault="00BD551E">
            <w:pPr>
              <w:rPr>
                <w:rFonts w:asciiTheme="majorHAnsi" w:hAnsiTheme="majorHAnsi"/>
              </w:rPr>
            </w:pPr>
            <w:r>
              <w:rPr>
                <w:rFonts w:asciiTheme="majorHAnsi" w:hAnsiTheme="majorHAnsi"/>
              </w:rPr>
              <w:t>Evaluate multiple integrals and their applications</w:t>
            </w:r>
          </w:p>
        </w:tc>
      </w:tr>
      <w:tr w:rsidR="0070132B" w:rsidRPr="00704347" w:rsidTr="0095549C">
        <w:tc>
          <w:tcPr>
            <w:tcW w:w="817" w:type="dxa"/>
            <w:shd w:val="clear" w:color="auto" w:fill="F2DBDB" w:themeFill="accent2" w:themeFillTint="33"/>
          </w:tcPr>
          <w:p w:rsidR="0070132B" w:rsidRPr="00704347" w:rsidRDefault="0070132B">
            <w:pPr>
              <w:rPr>
                <w:rFonts w:asciiTheme="majorHAnsi" w:hAnsiTheme="majorHAnsi"/>
              </w:rPr>
            </w:pPr>
            <w:r w:rsidRPr="00704347">
              <w:rPr>
                <w:rFonts w:asciiTheme="majorHAnsi" w:hAnsiTheme="majorHAnsi"/>
              </w:rPr>
              <w:t>CO5:</w:t>
            </w:r>
          </w:p>
        </w:tc>
        <w:tc>
          <w:tcPr>
            <w:tcW w:w="8425" w:type="dxa"/>
          </w:tcPr>
          <w:p w:rsidR="0070132B" w:rsidRPr="00704347" w:rsidRDefault="00BD551E">
            <w:pPr>
              <w:rPr>
                <w:rFonts w:asciiTheme="majorHAnsi" w:hAnsiTheme="majorHAnsi"/>
              </w:rPr>
            </w:pPr>
            <w:r>
              <w:rPr>
                <w:rFonts w:asciiTheme="majorHAnsi" w:hAnsiTheme="majorHAnsi"/>
              </w:rPr>
              <w:t>Understand Beta and Gamma functions, evaluate improper integrals</w:t>
            </w:r>
            <w:r w:rsidR="004F2DCF">
              <w:rPr>
                <w:rFonts w:asciiTheme="majorHAnsi" w:hAnsiTheme="majorHAnsi"/>
              </w:rPr>
              <w:t>.</w:t>
            </w:r>
          </w:p>
        </w:tc>
      </w:tr>
    </w:tbl>
    <w:p w:rsidR="0070132B" w:rsidRPr="00704347" w:rsidRDefault="0070132B">
      <w:pPr>
        <w:rPr>
          <w:rFonts w:asciiTheme="majorHAnsi" w:hAnsiTheme="majorHAnsi"/>
        </w:rPr>
      </w:pPr>
    </w:p>
    <w:p w:rsidR="00297201" w:rsidRDefault="00297201" w:rsidP="00297201">
      <w:pPr>
        <w:rPr>
          <w:rFonts w:asciiTheme="majorHAnsi" w:hAnsiTheme="majorHAnsi"/>
          <w:b/>
        </w:rPr>
      </w:pPr>
      <w:r>
        <w:rPr>
          <w:rFonts w:asciiTheme="majorHAnsi" w:hAnsiTheme="majorHAnsi"/>
          <w:b/>
        </w:rPr>
        <w:t>Syllabus:</w:t>
      </w:r>
    </w:p>
    <w:p w:rsidR="00297201" w:rsidRDefault="00297201" w:rsidP="00297201">
      <w:pPr>
        <w:pStyle w:val="normal0"/>
        <w:spacing w:before="240" w:line="360" w:lineRule="auto"/>
        <w:jc w:val="both"/>
        <w:rPr>
          <w:rFonts w:ascii="Times New Roman" w:eastAsia="Arial Narrow" w:hAnsi="Times New Roman" w:cs="Times New Roman"/>
          <w:sz w:val="24"/>
          <w:szCs w:val="24"/>
        </w:rPr>
      </w:pPr>
      <w:r>
        <w:rPr>
          <w:rFonts w:ascii="Times New Roman" w:eastAsia="Arial Narrow" w:hAnsi="Times New Roman" w:cs="Times New Roman"/>
          <w:b/>
          <w:sz w:val="24"/>
          <w:szCs w:val="24"/>
        </w:rPr>
        <w:t>Unit I:</w:t>
      </w:r>
      <w:r>
        <w:rPr>
          <w:rFonts w:ascii="Times New Roman" w:eastAsia="Arial Narrow" w:hAnsi="Times New Roman" w:cs="Times New Roman"/>
          <w:b/>
          <w:sz w:val="24"/>
          <w:szCs w:val="24"/>
        </w:rPr>
        <w:tab/>
        <w:t>Matrix Operations and Solving Systems of Linear Equations</w:t>
      </w:r>
      <w:r>
        <w:rPr>
          <w:rFonts w:ascii="Times New Roman" w:eastAsia="Arial Narrow" w:hAnsi="Times New Roman" w:cs="Times New Roman"/>
          <w:b/>
          <w:sz w:val="24"/>
          <w:szCs w:val="24"/>
        </w:rPr>
        <w:tab/>
        <w:t xml:space="preserve">     </w:t>
      </w:r>
      <w:r>
        <w:rPr>
          <w:rFonts w:ascii="Times New Roman" w:eastAsia="Arial Narrow" w:hAnsi="Times New Roman" w:cs="Times New Roman"/>
          <w:b/>
          <w:sz w:val="24"/>
          <w:szCs w:val="24"/>
        </w:rPr>
        <w:tab/>
        <w:t xml:space="preserve">          </w:t>
      </w:r>
    </w:p>
    <w:p w:rsidR="00297201" w:rsidRDefault="00297201" w:rsidP="00297201">
      <w:pPr>
        <w:pStyle w:val="normal0"/>
        <w:spacing w:line="360" w:lineRule="auto"/>
        <w:jc w:val="both"/>
        <w:rPr>
          <w:rFonts w:ascii="Times New Roman" w:eastAsia="Arial Narrow" w:hAnsi="Times New Roman" w:cs="Times New Roman"/>
          <w:color w:val="000000"/>
          <w:sz w:val="24"/>
          <w:szCs w:val="24"/>
        </w:rPr>
      </w:pPr>
      <w:r>
        <w:rPr>
          <w:rFonts w:ascii="Times New Roman" w:eastAsia="Arial Narrow" w:hAnsi="Times New Roman" w:cs="Times New Roman"/>
          <w:color w:val="000000"/>
          <w:sz w:val="24"/>
          <w:szCs w:val="24"/>
        </w:rPr>
        <w:t>Rank of a matrix by echelon form, solving system of linear homogeneous and non-homogeneous equations. Eigen values and Eigen vectors and their properties, Cayley-Hamilton theorem (without proof), finding inverse and power of a matrix by Cayley-Hamilton theorem, Quadratic forms and nature of the Quadratic forms, reduction of Quadratic form to canonical form by diagonalisation and orthogonal transformation.</w:t>
      </w:r>
    </w:p>
    <w:p w:rsidR="00297201" w:rsidRDefault="00297201" w:rsidP="00297201">
      <w:pPr>
        <w:rPr>
          <w:rFonts w:asciiTheme="majorHAnsi" w:hAnsiTheme="majorHAnsi"/>
        </w:rPr>
      </w:pPr>
    </w:p>
    <w:p w:rsidR="00297201" w:rsidRDefault="00297201" w:rsidP="00297201">
      <w:pPr>
        <w:pStyle w:val="normal0"/>
        <w:spacing w:line="360" w:lineRule="auto"/>
        <w:jc w:val="both"/>
        <w:rPr>
          <w:rFonts w:ascii="Times New Roman" w:eastAsia="Arial Narrow" w:hAnsi="Times New Roman" w:cs="Times New Roman"/>
          <w:sz w:val="24"/>
          <w:szCs w:val="24"/>
        </w:rPr>
      </w:pPr>
      <w:r>
        <w:rPr>
          <w:rFonts w:ascii="Times New Roman" w:eastAsia="Arial Narrow" w:hAnsi="Times New Roman" w:cs="Times New Roman"/>
          <w:b/>
          <w:sz w:val="24"/>
          <w:szCs w:val="24"/>
        </w:rPr>
        <w:t>Unit II: Mean Value Theorems</w:t>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t xml:space="preserve">             </w:t>
      </w:r>
      <w:r>
        <w:rPr>
          <w:rFonts w:ascii="Times New Roman" w:eastAsia="Arial Narrow" w:hAnsi="Times New Roman" w:cs="Times New Roman"/>
          <w:sz w:val="24"/>
          <w:szCs w:val="24"/>
        </w:rPr>
        <w:t xml:space="preserve">Rolle’s  Theorem, Lagrange’s mean value theorem, Cauchy’s mean value theorem, Taylor’s and Maclaurin's theorems with remainders (without proof). </w:t>
      </w:r>
    </w:p>
    <w:p w:rsidR="00297201" w:rsidRDefault="00297201" w:rsidP="00297201">
      <w:pPr>
        <w:rPr>
          <w:rFonts w:asciiTheme="majorHAnsi" w:hAnsiTheme="majorHAnsi"/>
        </w:rPr>
      </w:pPr>
    </w:p>
    <w:p w:rsidR="00297201" w:rsidRDefault="00297201" w:rsidP="00297201">
      <w:pPr>
        <w:pStyle w:val="normal0"/>
        <w:spacing w:line="360" w:lineRule="auto"/>
        <w:jc w:val="both"/>
        <w:rPr>
          <w:rFonts w:ascii="Times New Roman" w:eastAsia="Arial Narrow" w:hAnsi="Times New Roman" w:cs="Times New Roman"/>
          <w:b/>
          <w:sz w:val="24"/>
          <w:szCs w:val="24"/>
        </w:rPr>
      </w:pPr>
      <w:r>
        <w:rPr>
          <w:rFonts w:ascii="Times New Roman" w:eastAsia="Arial Narrow" w:hAnsi="Times New Roman" w:cs="Times New Roman"/>
          <w:b/>
          <w:sz w:val="24"/>
          <w:szCs w:val="24"/>
        </w:rPr>
        <w:t>Unit III: Multivariable calculus</w:t>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t xml:space="preserve">          </w:t>
      </w:r>
      <w:r>
        <w:rPr>
          <w:rFonts w:ascii="Times New Roman" w:eastAsia="Arial Narrow" w:hAnsi="Times New Roman" w:cs="Times New Roman"/>
          <w:b/>
          <w:sz w:val="24"/>
          <w:szCs w:val="24"/>
        </w:rPr>
        <w:tab/>
        <w:t xml:space="preserve">            </w:t>
      </w:r>
    </w:p>
    <w:p w:rsidR="00297201" w:rsidRDefault="00297201" w:rsidP="00297201">
      <w:pPr>
        <w:pStyle w:val="normal0"/>
        <w:spacing w:line="360" w:lineRule="auto"/>
        <w:jc w:val="both"/>
        <w:rPr>
          <w:rFonts w:ascii="Times New Roman" w:eastAsia="Arial Narrow" w:hAnsi="Times New Roman" w:cs="Times New Roman"/>
          <w:sz w:val="24"/>
          <w:szCs w:val="24"/>
        </w:rPr>
      </w:pPr>
      <w:r>
        <w:rPr>
          <w:rFonts w:ascii="Times New Roman" w:eastAsia="Arial Narrow" w:hAnsi="Times New Roman" w:cs="Times New Roman"/>
          <w:sz w:val="24"/>
          <w:szCs w:val="24"/>
        </w:rPr>
        <w:t xml:space="preserve">Partial derivatives, total derivatives, chain rule, Homogeneous functions and Euler’s theorem, change of variables, Jacobians, maxima and minima of functions of two variables, method of Lagrange multipliers. </w:t>
      </w:r>
    </w:p>
    <w:p w:rsidR="00297201" w:rsidRDefault="00297201" w:rsidP="00297201">
      <w:pPr>
        <w:pStyle w:val="normal0"/>
        <w:spacing w:line="360" w:lineRule="auto"/>
        <w:jc w:val="both"/>
        <w:rPr>
          <w:rFonts w:ascii="Times New Roman" w:eastAsia="Arial Narrow" w:hAnsi="Times New Roman" w:cs="Times New Roman"/>
          <w:b/>
          <w:sz w:val="24"/>
          <w:szCs w:val="24"/>
        </w:rPr>
      </w:pPr>
    </w:p>
    <w:p w:rsidR="00297201" w:rsidRDefault="00297201" w:rsidP="00297201">
      <w:pPr>
        <w:pStyle w:val="normal0"/>
        <w:spacing w:line="360" w:lineRule="auto"/>
        <w:jc w:val="both"/>
        <w:rPr>
          <w:rFonts w:ascii="Times New Roman" w:eastAsia="Arial Narrow" w:hAnsi="Times New Roman" w:cs="Times New Roman"/>
          <w:b/>
          <w:sz w:val="24"/>
          <w:szCs w:val="24"/>
        </w:rPr>
      </w:pPr>
      <w:r>
        <w:rPr>
          <w:rFonts w:ascii="Times New Roman" w:eastAsia="Arial Narrow" w:hAnsi="Times New Roman" w:cs="Times New Roman"/>
          <w:b/>
          <w:sz w:val="24"/>
          <w:szCs w:val="24"/>
        </w:rPr>
        <w:t xml:space="preserve">Unit IV: Multiple Integrals                                                   </w:t>
      </w:r>
      <w:r>
        <w:rPr>
          <w:rFonts w:ascii="Times New Roman" w:eastAsia="Arial Narrow" w:hAnsi="Times New Roman" w:cs="Times New Roman"/>
          <w:b/>
          <w:sz w:val="24"/>
          <w:szCs w:val="24"/>
        </w:rPr>
        <w:tab/>
      </w:r>
    </w:p>
    <w:p w:rsidR="00297201" w:rsidRDefault="00297201" w:rsidP="00297201">
      <w:pPr>
        <w:pStyle w:val="normal0"/>
        <w:spacing w:line="360" w:lineRule="auto"/>
        <w:jc w:val="both"/>
        <w:rPr>
          <w:rFonts w:ascii="Times New Roman" w:eastAsia="Arial Narrow" w:hAnsi="Times New Roman" w:cs="Times New Roman"/>
          <w:sz w:val="24"/>
          <w:szCs w:val="24"/>
        </w:rPr>
      </w:pPr>
      <w:r>
        <w:rPr>
          <w:rFonts w:ascii="Times New Roman" w:eastAsia="Arial Narrow" w:hAnsi="Times New Roman" w:cs="Times New Roman"/>
          <w:sz w:val="24"/>
          <w:szCs w:val="24"/>
        </w:rPr>
        <w:t>Evaluation of double integrals</w:t>
      </w:r>
      <w:r w:rsidR="00724C5E">
        <w:rPr>
          <w:rFonts w:ascii="Times New Roman" w:eastAsia="Arial Narrow" w:hAnsi="Times New Roman" w:cs="Times New Roman"/>
          <w:sz w:val="24"/>
          <w:szCs w:val="24"/>
        </w:rPr>
        <w:t xml:space="preserve"> </w:t>
      </w:r>
      <w:r>
        <w:rPr>
          <w:rFonts w:ascii="Times New Roman" w:eastAsia="Arial Narrow" w:hAnsi="Times New Roman" w:cs="Times New Roman"/>
          <w:sz w:val="24"/>
          <w:szCs w:val="24"/>
        </w:rPr>
        <w:t xml:space="preserve">(cartesian and polar coordinates) and triple integrals, change of variables, change of order of integration, areas enclosed by plane curves.    </w:t>
      </w:r>
    </w:p>
    <w:p w:rsidR="00297201" w:rsidRDefault="00297201" w:rsidP="00297201">
      <w:pPr>
        <w:rPr>
          <w:rFonts w:asciiTheme="majorHAnsi" w:hAnsiTheme="majorHAnsi"/>
        </w:rPr>
      </w:pPr>
    </w:p>
    <w:p w:rsidR="00297201" w:rsidRDefault="00297201" w:rsidP="00297201">
      <w:pPr>
        <w:pStyle w:val="normal0"/>
        <w:spacing w:line="360" w:lineRule="auto"/>
        <w:jc w:val="both"/>
        <w:rPr>
          <w:rFonts w:ascii="Times New Roman" w:eastAsia="Arial Narrow" w:hAnsi="Times New Roman" w:cs="Times New Roman"/>
          <w:sz w:val="24"/>
          <w:szCs w:val="24"/>
        </w:rPr>
      </w:pPr>
      <w:r>
        <w:rPr>
          <w:rFonts w:ascii="Times New Roman" w:eastAsia="Arial Narrow" w:hAnsi="Times New Roman" w:cs="Times New Roman"/>
          <w:b/>
          <w:sz w:val="24"/>
          <w:szCs w:val="24"/>
        </w:rPr>
        <w:lastRenderedPageBreak/>
        <w:t>Unit V: Special Functions</w:t>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r>
        <w:rPr>
          <w:rFonts w:ascii="Times New Roman" w:eastAsia="Arial Narrow" w:hAnsi="Times New Roman" w:cs="Times New Roman"/>
          <w:b/>
          <w:sz w:val="24"/>
          <w:szCs w:val="24"/>
        </w:rPr>
        <w:tab/>
      </w:r>
    </w:p>
    <w:p w:rsidR="00297201" w:rsidRDefault="00297201" w:rsidP="00297201">
      <w:pPr>
        <w:pStyle w:val="normal0"/>
        <w:spacing w:line="360" w:lineRule="auto"/>
        <w:jc w:val="both"/>
        <w:rPr>
          <w:rFonts w:ascii="Times New Roman" w:eastAsia="Arial Narrow" w:hAnsi="Times New Roman" w:cs="Times New Roman"/>
          <w:sz w:val="24"/>
          <w:szCs w:val="24"/>
        </w:rPr>
      </w:pPr>
      <w:r>
        <w:rPr>
          <w:rFonts w:ascii="Times New Roman" w:eastAsia="Arial Narrow" w:hAnsi="Times New Roman" w:cs="Times New Roman"/>
          <w:sz w:val="24"/>
          <w:szCs w:val="24"/>
        </w:rPr>
        <w:t>Beta and Gamma functions and their properties, relation between Beta and Gamma functions, evaluation of improper integrals.</w:t>
      </w:r>
    </w:p>
    <w:p w:rsidR="00297201" w:rsidRDefault="00297201" w:rsidP="00297201">
      <w:pPr>
        <w:rPr>
          <w:rFonts w:asciiTheme="majorHAnsi" w:hAnsiTheme="majorHAnsi"/>
        </w:rPr>
      </w:pPr>
    </w:p>
    <w:p w:rsidR="00297201" w:rsidRDefault="00297201" w:rsidP="00297201">
      <w:pPr>
        <w:rPr>
          <w:rFonts w:asciiTheme="majorHAnsi" w:hAnsiTheme="majorHAnsi"/>
          <w:b/>
          <w:bCs/>
          <w:lang w:val="en-IN"/>
        </w:rPr>
      </w:pPr>
      <w:r>
        <w:rPr>
          <w:rFonts w:asciiTheme="majorHAnsi" w:hAnsiTheme="majorHAnsi"/>
          <w:b/>
          <w:bCs/>
          <w:lang w:val="en-IN"/>
        </w:rPr>
        <w:t>Text books:</w:t>
      </w:r>
    </w:p>
    <w:p w:rsidR="00297201" w:rsidRDefault="00297201" w:rsidP="00297201">
      <w:pPr>
        <w:rPr>
          <w:rFonts w:asciiTheme="majorHAnsi" w:hAnsiTheme="majorHAnsi"/>
          <w:b/>
          <w:bCs/>
          <w:lang w:val="en-IN"/>
        </w:rPr>
      </w:pPr>
    </w:p>
    <w:p w:rsidR="00297201" w:rsidRDefault="00297201" w:rsidP="006B3110">
      <w:pPr>
        <w:pStyle w:val="normal0"/>
        <w:numPr>
          <w:ilvl w:val="0"/>
          <w:numId w:val="5"/>
        </w:numPr>
        <w:spacing w:line="360" w:lineRule="auto"/>
        <w:jc w:val="both"/>
        <w:rPr>
          <w:rFonts w:ascii="Times New Roman" w:eastAsia="Arial Narrow" w:hAnsi="Times New Roman" w:cs="Times New Roman"/>
          <w:color w:val="000000"/>
          <w:sz w:val="24"/>
          <w:szCs w:val="24"/>
        </w:rPr>
      </w:pPr>
      <w:r>
        <w:rPr>
          <w:rFonts w:ascii="Times New Roman" w:eastAsia="Arial Narrow" w:hAnsi="Times New Roman" w:cs="Times New Roman"/>
          <w:color w:val="000000"/>
          <w:sz w:val="24"/>
          <w:szCs w:val="24"/>
        </w:rPr>
        <w:t>B. S. Grewal, Higher Engineering Mathematics, 44/e, Khanna Publishers, 2017.</w:t>
      </w:r>
    </w:p>
    <w:p w:rsidR="00297201" w:rsidRDefault="00297201" w:rsidP="006B3110">
      <w:pPr>
        <w:pStyle w:val="normal0"/>
        <w:numPr>
          <w:ilvl w:val="0"/>
          <w:numId w:val="5"/>
        </w:numPr>
        <w:spacing w:line="360" w:lineRule="auto"/>
        <w:jc w:val="both"/>
        <w:rPr>
          <w:rFonts w:ascii="Times New Roman" w:eastAsia="Arial Narrow" w:hAnsi="Times New Roman" w:cs="Times New Roman"/>
          <w:color w:val="000000"/>
          <w:sz w:val="24"/>
          <w:szCs w:val="24"/>
        </w:rPr>
      </w:pPr>
      <w:r>
        <w:rPr>
          <w:rFonts w:ascii="Times New Roman" w:eastAsia="Arial Narrow" w:hAnsi="Times New Roman" w:cs="Times New Roman"/>
          <w:color w:val="000000"/>
          <w:sz w:val="24"/>
          <w:szCs w:val="24"/>
        </w:rPr>
        <w:t>Erwin Kreyszig, Advanced Engineering Mathematics, 10/e, John Wiley &amp; Sons, 2011.</w:t>
      </w:r>
    </w:p>
    <w:p w:rsidR="00297201" w:rsidRDefault="00297201" w:rsidP="00297201">
      <w:pPr>
        <w:pStyle w:val="normal0"/>
        <w:spacing w:line="360" w:lineRule="auto"/>
        <w:ind w:left="720"/>
        <w:jc w:val="both"/>
        <w:rPr>
          <w:rFonts w:ascii="Times New Roman" w:eastAsia="Arial Narrow" w:hAnsi="Times New Roman" w:cs="Times New Roman"/>
          <w:color w:val="000000"/>
          <w:sz w:val="24"/>
          <w:szCs w:val="24"/>
        </w:rPr>
      </w:pPr>
    </w:p>
    <w:p w:rsidR="00297201" w:rsidRDefault="00297201" w:rsidP="00297201">
      <w:pPr>
        <w:rPr>
          <w:rFonts w:asciiTheme="majorHAnsi" w:hAnsiTheme="majorHAnsi"/>
          <w:b/>
          <w:bCs/>
          <w:lang w:val="en-IN"/>
        </w:rPr>
      </w:pPr>
      <w:r>
        <w:rPr>
          <w:rFonts w:asciiTheme="majorHAnsi" w:hAnsiTheme="majorHAnsi"/>
          <w:b/>
          <w:bCs/>
          <w:lang w:val="en-IN"/>
        </w:rPr>
        <w:t>Reference Books:</w:t>
      </w:r>
    </w:p>
    <w:p w:rsidR="00297201" w:rsidRDefault="00297201" w:rsidP="00297201">
      <w:pPr>
        <w:rPr>
          <w:rFonts w:asciiTheme="majorHAnsi" w:hAnsiTheme="majorHAnsi"/>
          <w:b/>
          <w:bCs/>
          <w:lang w:val="en-IN"/>
        </w:rPr>
      </w:pPr>
    </w:p>
    <w:p w:rsidR="00297201" w:rsidRDefault="00297201" w:rsidP="006B3110">
      <w:pPr>
        <w:pStyle w:val="normal0"/>
        <w:numPr>
          <w:ilvl w:val="0"/>
          <w:numId w:val="6"/>
        </w:numPr>
        <w:spacing w:line="360" w:lineRule="auto"/>
        <w:jc w:val="both"/>
        <w:rPr>
          <w:rFonts w:ascii="Times New Roman" w:eastAsia="Arial Narrow" w:hAnsi="Times New Roman" w:cs="Times New Roman"/>
          <w:color w:val="000000"/>
          <w:sz w:val="24"/>
          <w:szCs w:val="24"/>
        </w:rPr>
      </w:pPr>
      <w:r>
        <w:rPr>
          <w:rFonts w:ascii="Times New Roman" w:eastAsia="Arial Narrow" w:hAnsi="Times New Roman" w:cs="Times New Roman"/>
          <w:color w:val="000000"/>
          <w:sz w:val="24"/>
          <w:szCs w:val="24"/>
        </w:rPr>
        <w:t>R. K. Jain and S. R. K. Iyengar, Advanced Engineering Mathematics, 3/e, Alpha Science International Ltd., 2002.</w:t>
      </w:r>
    </w:p>
    <w:p w:rsidR="00297201" w:rsidRDefault="00297201" w:rsidP="006B3110">
      <w:pPr>
        <w:pStyle w:val="normal0"/>
        <w:numPr>
          <w:ilvl w:val="0"/>
          <w:numId w:val="6"/>
        </w:numPr>
        <w:spacing w:line="360" w:lineRule="auto"/>
        <w:jc w:val="both"/>
        <w:rPr>
          <w:rFonts w:ascii="Times New Roman" w:eastAsia="Arial Narrow" w:hAnsi="Times New Roman" w:cs="Times New Roman"/>
          <w:color w:val="000000"/>
          <w:sz w:val="24"/>
          <w:szCs w:val="24"/>
        </w:rPr>
      </w:pPr>
      <w:r>
        <w:rPr>
          <w:rFonts w:ascii="Times New Roman" w:eastAsia="Arial Narrow" w:hAnsi="Times New Roman" w:cs="Times New Roman"/>
          <w:color w:val="000000"/>
          <w:sz w:val="24"/>
          <w:szCs w:val="24"/>
        </w:rPr>
        <w:t>George B. Thomas, Maurice D. Weir and Joel Hass, Thomas Calculus, 13/e, Pearson Publishers, 2013.</w:t>
      </w:r>
    </w:p>
    <w:p w:rsidR="00297201" w:rsidRDefault="00297201" w:rsidP="006B3110">
      <w:pPr>
        <w:pStyle w:val="normal0"/>
        <w:numPr>
          <w:ilvl w:val="0"/>
          <w:numId w:val="6"/>
        </w:numPr>
        <w:spacing w:line="360" w:lineRule="auto"/>
        <w:jc w:val="both"/>
        <w:rPr>
          <w:rFonts w:ascii="Times New Roman" w:eastAsia="Arial Narrow" w:hAnsi="Times New Roman" w:cs="Times New Roman"/>
          <w:color w:val="000000"/>
          <w:sz w:val="24"/>
          <w:szCs w:val="24"/>
        </w:rPr>
      </w:pPr>
      <w:r>
        <w:rPr>
          <w:rFonts w:ascii="Times New Roman" w:eastAsia="Arial Narrow" w:hAnsi="Times New Roman" w:cs="Times New Roman"/>
          <w:color w:val="000000"/>
          <w:sz w:val="24"/>
          <w:szCs w:val="24"/>
        </w:rPr>
        <w:t>T.K.V.Iyenger, et.al., Engineering Mathematics, Volume-III, .Chand Publicatiobns, 2018.</w:t>
      </w:r>
    </w:p>
    <w:p w:rsidR="00297201" w:rsidRDefault="00297201" w:rsidP="006B3110">
      <w:pPr>
        <w:pStyle w:val="normal0"/>
        <w:numPr>
          <w:ilvl w:val="0"/>
          <w:numId w:val="6"/>
        </w:numPr>
        <w:spacing w:line="360" w:lineRule="auto"/>
        <w:jc w:val="both"/>
        <w:rPr>
          <w:rFonts w:ascii="Times New Roman" w:eastAsia="Arial Narrow" w:hAnsi="Times New Roman" w:cs="Times New Roman"/>
          <w:color w:val="000000"/>
          <w:sz w:val="24"/>
          <w:szCs w:val="24"/>
        </w:rPr>
      </w:pPr>
      <w:r>
        <w:rPr>
          <w:rFonts w:ascii="Times New Roman" w:eastAsia="Arial Narrow" w:hAnsi="Times New Roman" w:cs="Times New Roman"/>
          <w:color w:val="000000"/>
          <w:sz w:val="24"/>
          <w:szCs w:val="24"/>
        </w:rPr>
        <w:t>Glyn James, Advanced Modern Engineering Mathematics, 4/e, Pearson publishers, 2015.</w:t>
      </w:r>
    </w:p>
    <w:p w:rsidR="00297201" w:rsidRDefault="00297201" w:rsidP="00297201">
      <w:pPr>
        <w:rPr>
          <w:rFonts w:asciiTheme="majorHAnsi" w:hAnsiTheme="majorHAnsi"/>
          <w:b/>
          <w:bCs/>
          <w:lang w:val="en-IN"/>
        </w:rPr>
      </w:pPr>
    </w:p>
    <w:p w:rsidR="00297201" w:rsidRDefault="00297201" w:rsidP="00297201">
      <w:pPr>
        <w:rPr>
          <w:rFonts w:asciiTheme="majorHAnsi" w:hAnsiTheme="majorHAnsi"/>
          <w:b/>
          <w:bCs/>
          <w:lang w:val="en-IN"/>
        </w:rPr>
      </w:pPr>
      <w:r>
        <w:rPr>
          <w:rFonts w:asciiTheme="majorHAnsi" w:hAnsiTheme="majorHAnsi"/>
          <w:b/>
          <w:bCs/>
          <w:lang w:val="en-IN"/>
        </w:rPr>
        <w:t>Web Links:</w:t>
      </w:r>
    </w:p>
    <w:p w:rsidR="00297201" w:rsidRDefault="00297201" w:rsidP="00297201">
      <w:pPr>
        <w:rPr>
          <w:rFonts w:asciiTheme="majorHAnsi" w:hAnsiTheme="majorHAnsi"/>
          <w:b/>
          <w:bCs/>
          <w:lang w:val="en-IN"/>
        </w:rPr>
      </w:pPr>
    </w:p>
    <w:p w:rsidR="00297201" w:rsidRDefault="001A60AF" w:rsidP="006B3110">
      <w:pPr>
        <w:pStyle w:val="ListParagraph"/>
        <w:numPr>
          <w:ilvl w:val="0"/>
          <w:numId w:val="7"/>
        </w:numPr>
        <w:rPr>
          <w:rFonts w:asciiTheme="majorHAnsi" w:hAnsiTheme="majorHAnsi"/>
          <w:b/>
          <w:bCs/>
          <w:lang w:val="en-IN"/>
        </w:rPr>
      </w:pPr>
      <w:hyperlink r:id="rId7" w:history="1">
        <w:r w:rsidR="00297201">
          <w:rPr>
            <w:rStyle w:val="Hyperlink"/>
          </w:rPr>
          <w:t>https://nptel.ac.in/courses/111105121/</w:t>
        </w:r>
      </w:hyperlink>
    </w:p>
    <w:p w:rsidR="00297201" w:rsidRDefault="001A60AF" w:rsidP="006B3110">
      <w:pPr>
        <w:pStyle w:val="ListParagraph"/>
        <w:numPr>
          <w:ilvl w:val="0"/>
          <w:numId w:val="7"/>
        </w:numPr>
        <w:rPr>
          <w:rFonts w:asciiTheme="majorHAnsi" w:hAnsiTheme="majorHAnsi"/>
          <w:b/>
          <w:bCs/>
          <w:lang w:val="en-IN"/>
        </w:rPr>
      </w:pPr>
      <w:hyperlink r:id="rId8" w:history="1">
        <w:r w:rsidR="00297201">
          <w:rPr>
            <w:rStyle w:val="Hyperlink"/>
          </w:rPr>
          <w:t>https://nptel.ac.in/courses/111105035/</w:t>
        </w:r>
      </w:hyperlink>
    </w:p>
    <w:p w:rsidR="00297201" w:rsidRDefault="001A60AF" w:rsidP="006B3110">
      <w:pPr>
        <w:pStyle w:val="ListParagraph"/>
        <w:numPr>
          <w:ilvl w:val="0"/>
          <w:numId w:val="7"/>
        </w:numPr>
        <w:rPr>
          <w:rFonts w:asciiTheme="majorHAnsi" w:hAnsiTheme="majorHAnsi"/>
          <w:b/>
          <w:bCs/>
          <w:lang w:val="en-IN"/>
        </w:rPr>
      </w:pPr>
      <w:hyperlink r:id="rId9" w:history="1">
        <w:r w:rsidR="00297201">
          <w:rPr>
            <w:rStyle w:val="Hyperlink"/>
          </w:rPr>
          <w:t>https://www.sanfoundry.com/engineering-mathematics-multiple-choice-questions-answers/</w:t>
        </w:r>
      </w:hyperlink>
    </w:p>
    <w:p w:rsidR="00297201" w:rsidRDefault="001A60AF" w:rsidP="006B3110">
      <w:pPr>
        <w:pStyle w:val="ListParagraph"/>
        <w:numPr>
          <w:ilvl w:val="0"/>
          <w:numId w:val="7"/>
        </w:numPr>
        <w:rPr>
          <w:rFonts w:asciiTheme="majorHAnsi" w:hAnsiTheme="majorHAnsi"/>
          <w:b/>
          <w:bCs/>
          <w:lang w:val="en-IN"/>
        </w:rPr>
      </w:pPr>
      <w:hyperlink r:id="rId10" w:history="1">
        <w:r w:rsidR="00297201">
          <w:rPr>
            <w:rStyle w:val="Hyperlink"/>
          </w:rPr>
          <w:t>https://ocw.mit.edu/courses/mathematics/</w:t>
        </w:r>
      </w:hyperlink>
    </w:p>
    <w:p w:rsidR="00297201" w:rsidRDefault="00297201" w:rsidP="00297201">
      <w:pPr>
        <w:rPr>
          <w:rFonts w:asciiTheme="majorHAnsi" w:hAnsiTheme="majorHAnsi"/>
          <w:b/>
          <w:bCs/>
          <w:lang w:val="en-IN"/>
        </w:rPr>
      </w:pPr>
    </w:p>
    <w:p w:rsidR="00297201" w:rsidRDefault="00297201" w:rsidP="00297201">
      <w:pPr>
        <w:rPr>
          <w:rFonts w:asciiTheme="majorHAnsi" w:hAnsiTheme="majorHAnsi"/>
          <w:b/>
          <w:bCs/>
          <w:lang w:val="en-IN"/>
        </w:rPr>
      </w:pPr>
    </w:p>
    <w:p w:rsidR="00297201" w:rsidRDefault="00297201" w:rsidP="00297201">
      <w:pPr>
        <w:rPr>
          <w:rFonts w:asciiTheme="majorHAnsi" w:hAnsiTheme="majorHAnsi"/>
          <w:b/>
          <w:bCs/>
          <w:lang w:val="en-IN"/>
        </w:rPr>
      </w:pPr>
      <w:r>
        <w:rPr>
          <w:rFonts w:asciiTheme="majorHAnsi" w:hAnsiTheme="majorHAnsi"/>
          <w:b/>
          <w:bCs/>
          <w:lang w:val="en-IN"/>
        </w:rPr>
        <w:t xml:space="preserve">CO-PO Mapping: </w:t>
      </w:r>
    </w:p>
    <w:p w:rsidR="00297201" w:rsidRDefault="00297201" w:rsidP="00297201">
      <w:pPr>
        <w:rPr>
          <w:rFonts w:asciiTheme="majorHAnsi" w:hAnsiTheme="majorHAnsi"/>
          <w:b/>
          <w:bCs/>
          <w:lang w:val="en-IN"/>
        </w:rPr>
      </w:pPr>
    </w:p>
    <w:p w:rsidR="00297201" w:rsidRDefault="00297201" w:rsidP="00297201">
      <w:pPr>
        <w:rPr>
          <w:rFonts w:asciiTheme="majorHAnsi" w:hAnsiTheme="majorHAnsi"/>
          <w:b/>
          <w:bCs/>
          <w:sz w:val="20"/>
          <w:lang w:val="en-IN"/>
        </w:rPr>
      </w:pPr>
      <w:r>
        <w:rPr>
          <w:rFonts w:asciiTheme="majorHAnsi" w:hAnsiTheme="majorHAnsi"/>
          <w:b/>
          <w:bCs/>
          <w:sz w:val="20"/>
          <w:lang w:val="en-IN"/>
        </w:rPr>
        <w:t xml:space="preserve">( 1: Slight [Low]; </w:t>
      </w:r>
      <w:r>
        <w:rPr>
          <w:rFonts w:asciiTheme="majorHAnsi" w:hAnsiTheme="majorHAnsi"/>
          <w:b/>
          <w:bCs/>
          <w:sz w:val="20"/>
          <w:lang w:val="en-IN"/>
        </w:rPr>
        <w:tab/>
        <w:t xml:space="preserve">2: Moderate[Medium]; </w:t>
      </w:r>
      <w:r>
        <w:rPr>
          <w:rFonts w:asciiTheme="majorHAnsi" w:hAnsiTheme="majorHAnsi"/>
          <w:b/>
          <w:bCs/>
          <w:sz w:val="20"/>
          <w:lang w:val="en-IN"/>
        </w:rPr>
        <w:tab/>
      </w:r>
      <w:r>
        <w:rPr>
          <w:rFonts w:asciiTheme="majorHAnsi" w:hAnsiTheme="majorHAnsi"/>
          <w:b/>
          <w:bCs/>
          <w:sz w:val="20"/>
          <w:lang w:val="en-IN"/>
        </w:rPr>
        <w:tab/>
        <w:t xml:space="preserve">3: Substantial[High],  </w:t>
      </w:r>
      <w:r>
        <w:rPr>
          <w:rFonts w:asciiTheme="majorHAnsi" w:hAnsiTheme="majorHAnsi"/>
          <w:b/>
          <w:bCs/>
          <w:sz w:val="20"/>
          <w:lang w:val="en-IN"/>
        </w:rPr>
        <w:tab/>
        <w:t>'-' : No Correlation)</w:t>
      </w:r>
    </w:p>
    <w:p w:rsidR="00297201" w:rsidRDefault="00297201" w:rsidP="00297201">
      <w:pPr>
        <w:rPr>
          <w:rFonts w:asciiTheme="majorHAnsi" w:hAnsiTheme="majorHAnsi"/>
          <w:b/>
          <w:bCs/>
          <w:lang w:val="en-IN"/>
        </w:rPr>
      </w:pPr>
    </w:p>
    <w:tbl>
      <w:tblPr>
        <w:tblStyle w:val="TableGrid"/>
        <w:tblW w:w="0" w:type="auto"/>
        <w:tblLook w:val="04A0"/>
      </w:tblPr>
      <w:tblGrid>
        <w:gridCol w:w="607"/>
        <w:gridCol w:w="709"/>
        <w:gridCol w:w="709"/>
        <w:gridCol w:w="710"/>
        <w:gridCol w:w="711"/>
        <w:gridCol w:w="711"/>
        <w:gridCol w:w="711"/>
        <w:gridCol w:w="711"/>
        <w:gridCol w:w="711"/>
        <w:gridCol w:w="711"/>
        <w:gridCol w:w="756"/>
        <w:gridCol w:w="756"/>
        <w:gridCol w:w="729"/>
      </w:tblGrid>
      <w:tr w:rsidR="00297201" w:rsidTr="00297201">
        <w:tc>
          <w:tcPr>
            <w:tcW w:w="607" w:type="dxa"/>
            <w:tcBorders>
              <w:top w:val="single" w:sz="4" w:space="0" w:color="auto"/>
              <w:left w:val="single" w:sz="4" w:space="0" w:color="auto"/>
              <w:bottom w:val="single" w:sz="4" w:space="0" w:color="auto"/>
              <w:right w:val="single" w:sz="4" w:space="0" w:color="auto"/>
            </w:tcBorders>
            <w:shd w:val="clear" w:color="auto" w:fill="92D050"/>
          </w:tcPr>
          <w:p w:rsidR="00297201" w:rsidRDefault="00297201">
            <w:pPr>
              <w:rPr>
                <w:rFonts w:asciiTheme="majorHAnsi" w:hAnsiTheme="majorHAnsi"/>
                <w:lang w:val="en-IN"/>
              </w:rPr>
            </w:pP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PO1</w:t>
            </w: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PO2</w:t>
            </w:r>
          </w:p>
        </w:tc>
        <w:tc>
          <w:tcPr>
            <w:tcW w:w="710"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PO3</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PO4</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PO5</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PO6</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PO7</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PO8</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PO9</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PO10</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PO11</w:t>
            </w:r>
          </w:p>
        </w:tc>
        <w:tc>
          <w:tcPr>
            <w:tcW w:w="729" w:type="dxa"/>
            <w:tcBorders>
              <w:top w:val="single" w:sz="4" w:space="0" w:color="auto"/>
              <w:left w:val="single" w:sz="4" w:space="0" w:color="auto"/>
              <w:bottom w:val="single" w:sz="4" w:space="0" w:color="auto"/>
              <w:right w:val="single" w:sz="4" w:space="0" w:color="auto"/>
            </w:tcBorders>
            <w:shd w:val="clear" w:color="auto" w:fill="92D050"/>
            <w:hideMark/>
          </w:tcPr>
          <w:p w:rsidR="00297201" w:rsidRDefault="00297201">
            <w:pPr>
              <w:rPr>
                <w:rFonts w:asciiTheme="majorHAnsi" w:hAnsiTheme="majorHAnsi"/>
                <w:lang w:val="en-IN"/>
              </w:rPr>
            </w:pPr>
            <w:r>
              <w:rPr>
                <w:rFonts w:asciiTheme="majorHAnsi" w:hAnsiTheme="majorHAnsi"/>
                <w:lang w:val="en-IN"/>
              </w:rPr>
              <w:t>PO12</w:t>
            </w:r>
          </w:p>
        </w:tc>
      </w:tr>
      <w:tr w:rsidR="00297201" w:rsidTr="00297201">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97201" w:rsidRDefault="00297201">
            <w:pPr>
              <w:rPr>
                <w:rFonts w:asciiTheme="majorHAnsi" w:hAnsiTheme="majorHAnsi"/>
                <w:lang w:val="en-IN"/>
              </w:rPr>
            </w:pPr>
            <w:r>
              <w:rPr>
                <w:rFonts w:asciiTheme="majorHAnsi" w:hAnsiTheme="majorHAnsi"/>
                <w:lang w:val="en-IN"/>
              </w:rPr>
              <w:t>CO1</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3</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0"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1</w:t>
            </w:r>
          </w:p>
        </w:tc>
      </w:tr>
      <w:tr w:rsidR="00297201" w:rsidTr="00297201">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97201" w:rsidRDefault="00297201">
            <w:pPr>
              <w:rPr>
                <w:rFonts w:asciiTheme="majorHAnsi" w:hAnsiTheme="majorHAnsi"/>
                <w:lang w:val="en-IN"/>
              </w:rPr>
            </w:pPr>
            <w:r>
              <w:rPr>
                <w:rFonts w:asciiTheme="majorHAnsi" w:hAnsiTheme="majorHAnsi"/>
                <w:lang w:val="en-IN"/>
              </w:rPr>
              <w:t>CO2</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3</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0"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1</w:t>
            </w:r>
          </w:p>
        </w:tc>
      </w:tr>
      <w:tr w:rsidR="00297201" w:rsidTr="00297201">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97201" w:rsidRDefault="00297201">
            <w:pPr>
              <w:rPr>
                <w:rFonts w:asciiTheme="majorHAnsi" w:hAnsiTheme="majorHAnsi"/>
                <w:lang w:val="en-IN"/>
              </w:rPr>
            </w:pPr>
            <w:r>
              <w:rPr>
                <w:rFonts w:asciiTheme="majorHAnsi" w:hAnsiTheme="majorHAnsi"/>
                <w:lang w:val="en-IN"/>
              </w:rPr>
              <w:t>CO3</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3</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0"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1</w:t>
            </w:r>
          </w:p>
        </w:tc>
      </w:tr>
      <w:tr w:rsidR="00297201" w:rsidTr="00297201">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97201" w:rsidRDefault="00297201">
            <w:pPr>
              <w:rPr>
                <w:rFonts w:asciiTheme="majorHAnsi" w:hAnsiTheme="majorHAnsi"/>
                <w:lang w:val="en-IN"/>
              </w:rPr>
            </w:pPr>
            <w:r>
              <w:rPr>
                <w:rFonts w:asciiTheme="majorHAnsi" w:hAnsiTheme="majorHAnsi"/>
                <w:lang w:val="en-IN"/>
              </w:rPr>
              <w:t>CO4</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3</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0"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1</w:t>
            </w:r>
          </w:p>
        </w:tc>
      </w:tr>
      <w:tr w:rsidR="00297201" w:rsidTr="00297201">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297201" w:rsidRDefault="00297201">
            <w:pPr>
              <w:rPr>
                <w:rFonts w:asciiTheme="majorHAnsi" w:hAnsiTheme="majorHAnsi"/>
                <w:lang w:val="en-IN"/>
              </w:rPr>
            </w:pPr>
            <w:r>
              <w:rPr>
                <w:rFonts w:asciiTheme="majorHAnsi" w:hAnsiTheme="majorHAnsi"/>
                <w:lang w:val="en-IN"/>
              </w:rPr>
              <w:t>CO5</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3</w:t>
            </w:r>
          </w:p>
        </w:tc>
        <w:tc>
          <w:tcPr>
            <w:tcW w:w="70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0"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297201" w:rsidRDefault="00297201">
            <w:pPr>
              <w:rPr>
                <w:rFonts w:asciiTheme="majorHAnsi" w:hAnsiTheme="majorHAnsi"/>
                <w:lang w:val="en-IN"/>
              </w:rPr>
            </w:pPr>
            <w:r>
              <w:rPr>
                <w:rFonts w:asciiTheme="majorHAnsi" w:hAnsiTheme="majorHAnsi"/>
                <w:lang w:val="en-IN"/>
              </w:rPr>
              <w:t>1</w:t>
            </w:r>
          </w:p>
        </w:tc>
      </w:tr>
    </w:tbl>
    <w:p w:rsidR="00297201" w:rsidRDefault="00297201" w:rsidP="00297201">
      <w:pPr>
        <w:rPr>
          <w:rFonts w:asciiTheme="majorHAnsi" w:hAnsiTheme="majorHAnsi"/>
        </w:rPr>
      </w:pPr>
    </w:p>
    <w:tbl>
      <w:tblPr>
        <w:tblpPr w:leftFromText="180" w:rightFromText="180" w:vertAnchor="page" w:horzAnchor="margin" w:tblpXSpec="center" w:tblpY="691"/>
        <w:tblOverlap w:val="never"/>
        <w:tblW w:w="9048" w:type="dxa"/>
        <w:tblLayout w:type="fixed"/>
        <w:tblCellMar>
          <w:left w:w="0" w:type="dxa"/>
          <w:right w:w="0" w:type="dxa"/>
        </w:tblCellMar>
        <w:tblLook w:val="01E0"/>
      </w:tblPr>
      <w:tblGrid>
        <w:gridCol w:w="1624"/>
        <w:gridCol w:w="5082"/>
        <w:gridCol w:w="574"/>
        <w:gridCol w:w="536"/>
        <w:gridCol w:w="631"/>
        <w:gridCol w:w="601"/>
      </w:tblGrid>
      <w:tr w:rsidR="00F873D0" w:rsidRPr="00704347" w:rsidTr="00F873D0">
        <w:trPr>
          <w:trHeight w:hRule="exact" w:val="760"/>
        </w:trPr>
        <w:tc>
          <w:tcPr>
            <w:tcW w:w="1624"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z w:val="22"/>
                <w:szCs w:val="22"/>
              </w:rPr>
              <w:t>Regulation</w:t>
            </w:r>
          </w:p>
          <w:p w:rsidR="00F873D0" w:rsidRPr="00704347" w:rsidRDefault="00F873D0" w:rsidP="00F873D0">
            <w:pPr>
              <w:jc w:val="center"/>
              <w:rPr>
                <w:rFonts w:ascii="Bookman Old Style" w:hAnsi="Bookman Old Style"/>
              </w:rPr>
            </w:pPr>
            <w:r w:rsidRPr="00704347">
              <w:rPr>
                <w:rFonts w:ascii="Bookman Old Style" w:hAnsi="Bookman Old Style"/>
                <w:sz w:val="22"/>
                <w:szCs w:val="22"/>
              </w:rPr>
              <w:t>GRBT-19</w:t>
            </w:r>
          </w:p>
        </w:tc>
        <w:tc>
          <w:tcPr>
            <w:tcW w:w="5082"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840697" w:rsidRDefault="00F873D0" w:rsidP="00F873D0">
            <w:pPr>
              <w:jc w:val="center"/>
              <w:rPr>
                <w:rFonts w:ascii="Bookman Old Style" w:hAnsi="Bookman Old Style"/>
                <w:b/>
              </w:rPr>
            </w:pPr>
            <w:r w:rsidRPr="00840697">
              <w:rPr>
                <w:rFonts w:ascii="Bookman Old Style" w:hAnsi="Bookman Old Style"/>
                <w:b/>
                <w:spacing w:val="1"/>
              </w:rPr>
              <w:t>Godavari Institute of Engineering &amp; Technology (Autonomous)</w:t>
            </w:r>
          </w:p>
        </w:tc>
        <w:tc>
          <w:tcPr>
            <w:tcW w:w="2342"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hAnsi="Bookman Old Style"/>
              </w:rPr>
            </w:pPr>
            <w:r>
              <w:rPr>
                <w:rFonts w:ascii="Bookman Old Style" w:hAnsi="Bookman Old Style"/>
                <w:sz w:val="22"/>
                <w:szCs w:val="22"/>
              </w:rPr>
              <w:t xml:space="preserve"> </w:t>
            </w:r>
            <w:r w:rsidRPr="00704347">
              <w:rPr>
                <w:rFonts w:ascii="Bookman Old Style" w:hAnsi="Bookman Old Style"/>
                <w:sz w:val="22"/>
                <w:szCs w:val="22"/>
              </w:rPr>
              <w:t>I B.Tech. I Sem</w:t>
            </w:r>
          </w:p>
          <w:p w:rsidR="00F873D0" w:rsidRPr="00704347" w:rsidRDefault="00F873D0" w:rsidP="00F873D0">
            <w:pPr>
              <w:jc w:val="both"/>
              <w:rPr>
                <w:rFonts w:ascii="Bookman Old Style" w:hAnsi="Bookman Old Style"/>
              </w:rPr>
            </w:pPr>
            <w:r>
              <w:rPr>
                <w:rFonts w:ascii="Bookman Old Style" w:hAnsi="Bookman Old Style"/>
                <w:sz w:val="22"/>
                <w:szCs w:val="22"/>
              </w:rPr>
              <w:t xml:space="preserve"> </w:t>
            </w:r>
          </w:p>
        </w:tc>
      </w:tr>
      <w:tr w:rsidR="00F873D0" w:rsidRPr="00704347" w:rsidTr="00F873D0">
        <w:trPr>
          <w:trHeight w:hRule="exact" w:val="856"/>
        </w:trPr>
        <w:tc>
          <w:tcPr>
            <w:tcW w:w="16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Default="00F873D0" w:rsidP="00F873D0">
            <w:pPr>
              <w:jc w:val="center"/>
              <w:rPr>
                <w:rFonts w:ascii="Bookman Old Style" w:hAnsi="Bookman Old Style"/>
              </w:rPr>
            </w:pPr>
            <w:r w:rsidRPr="00704347">
              <w:rPr>
                <w:rFonts w:ascii="Bookman Old Style" w:hAnsi="Bookman Old Style"/>
                <w:sz w:val="22"/>
                <w:szCs w:val="22"/>
              </w:rPr>
              <w:lastRenderedPageBreak/>
              <w:t>Course</w:t>
            </w:r>
            <w:r w:rsidRPr="00704347">
              <w:rPr>
                <w:rFonts w:ascii="Bookman Old Style" w:hAnsi="Bookman Old Style"/>
                <w:spacing w:val="-1"/>
                <w:sz w:val="22"/>
                <w:szCs w:val="22"/>
              </w:rPr>
              <w:t xml:space="preserve"> </w:t>
            </w:r>
            <w:r w:rsidRPr="00704347">
              <w:rPr>
                <w:rFonts w:ascii="Bookman Old Style" w:hAnsi="Bookman Old Style"/>
                <w:sz w:val="22"/>
                <w:szCs w:val="22"/>
              </w:rPr>
              <w:t>Code</w:t>
            </w:r>
          </w:p>
          <w:p w:rsidR="00F873D0" w:rsidRPr="00704347" w:rsidRDefault="00F873D0" w:rsidP="00F873D0">
            <w:pPr>
              <w:jc w:val="center"/>
              <w:rPr>
                <w:rFonts w:ascii="Bookman Old Style" w:hAnsi="Bookman Old Style"/>
              </w:rPr>
            </w:pPr>
            <w:r>
              <w:rPr>
                <w:rFonts w:ascii="Bookman Old Style" w:hAnsi="Bookman Old Style"/>
              </w:rPr>
              <w:t>19199102</w:t>
            </w:r>
          </w:p>
        </w:tc>
        <w:tc>
          <w:tcPr>
            <w:tcW w:w="50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Default="00F873D0" w:rsidP="00F873D0">
            <w:pPr>
              <w:autoSpaceDE w:val="0"/>
              <w:autoSpaceDN w:val="0"/>
              <w:adjustRightInd w:val="0"/>
              <w:jc w:val="center"/>
              <w:rPr>
                <w:rFonts w:ascii="Bookman Old Style" w:hAnsi="Bookman Old Style"/>
              </w:rPr>
            </w:pPr>
            <w:r w:rsidRPr="00C72AA2">
              <w:rPr>
                <w:b/>
                <w:bCs/>
                <w:iCs/>
                <w:color w:val="000000"/>
                <w:sz w:val="22"/>
                <w:szCs w:val="22"/>
              </w:rPr>
              <w:t>COMMUNICATIVE ENGLISH –I</w:t>
            </w:r>
          </w:p>
          <w:p w:rsidR="00F873D0" w:rsidRPr="00704347" w:rsidRDefault="00F873D0" w:rsidP="00F873D0">
            <w:pPr>
              <w:autoSpaceDE w:val="0"/>
              <w:autoSpaceDN w:val="0"/>
              <w:adjustRightInd w:val="0"/>
              <w:jc w:val="center"/>
              <w:rPr>
                <w:rFonts w:ascii="Bookman Old Style" w:hAnsi="Bookman Old Style"/>
              </w:rPr>
            </w:pPr>
            <w:r w:rsidRPr="00704347">
              <w:rPr>
                <w:rFonts w:ascii="Bookman Old Style" w:hAnsi="Bookman Old Style"/>
                <w:sz w:val="22"/>
                <w:szCs w:val="22"/>
              </w:rPr>
              <w:t xml:space="preserve">(common for </w:t>
            </w:r>
            <w:r>
              <w:rPr>
                <w:rFonts w:ascii="Bookman Old Style" w:hAnsi="Bookman Old Style"/>
                <w:sz w:val="22"/>
                <w:szCs w:val="22"/>
              </w:rPr>
              <w:t>all the branches</w:t>
            </w:r>
            <w:r w:rsidRPr="00704347">
              <w:rPr>
                <w:rFonts w:ascii="Bookman Old Style" w:hAnsi="Bookman Old Style"/>
                <w:sz w:val="22"/>
                <w:szCs w:val="22"/>
              </w:rPr>
              <w:t>)</w:t>
            </w:r>
          </w:p>
        </w:tc>
        <w:tc>
          <w:tcPr>
            <w:tcW w:w="2342" w:type="dxa"/>
            <w:gridSpan w:val="4"/>
            <w:vMerge/>
            <w:tcBorders>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eastAsiaTheme="minorEastAsia" w:hAnsi="Bookman Old Style"/>
              </w:rPr>
            </w:pPr>
          </w:p>
        </w:tc>
      </w:tr>
      <w:tr w:rsidR="00F873D0" w:rsidRPr="00704347" w:rsidTr="00F873D0">
        <w:trPr>
          <w:trHeight w:hRule="exact" w:val="437"/>
        </w:trPr>
        <w:tc>
          <w:tcPr>
            <w:tcW w:w="162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spacing w:line="260" w:lineRule="exact"/>
              <w:jc w:val="center"/>
              <w:rPr>
                <w:rFonts w:ascii="Bookman Old Style" w:hAnsi="Bookman Old Style"/>
              </w:rPr>
            </w:pPr>
            <w:r w:rsidRPr="00704347">
              <w:rPr>
                <w:rFonts w:ascii="Bookman Old Style" w:hAnsi="Bookman Old Style"/>
                <w:sz w:val="22"/>
                <w:szCs w:val="22"/>
              </w:rPr>
              <w:t>T</w:t>
            </w:r>
            <w:r w:rsidRPr="00704347">
              <w:rPr>
                <w:rFonts w:ascii="Bookman Old Style" w:hAnsi="Bookman Old Style"/>
                <w:spacing w:val="-1"/>
                <w:sz w:val="22"/>
                <w:szCs w:val="22"/>
              </w:rPr>
              <w:t>e</w:t>
            </w:r>
            <w:r w:rsidRPr="00704347">
              <w:rPr>
                <w:rFonts w:ascii="Bookman Old Style" w:hAnsi="Bookman Old Style"/>
                <w:sz w:val="22"/>
                <w:szCs w:val="22"/>
              </w:rPr>
              <w:t>a</w:t>
            </w:r>
            <w:r w:rsidRPr="00704347">
              <w:rPr>
                <w:rFonts w:ascii="Bookman Old Style" w:hAnsi="Bookman Old Style"/>
                <w:spacing w:val="-1"/>
                <w:sz w:val="22"/>
                <w:szCs w:val="22"/>
              </w:rPr>
              <w:t>c</w:t>
            </w:r>
            <w:r w:rsidRPr="00704347">
              <w:rPr>
                <w:rFonts w:ascii="Bookman Old Style" w:hAnsi="Bookman Old Style"/>
                <w:spacing w:val="1"/>
                <w:sz w:val="22"/>
                <w:szCs w:val="22"/>
              </w:rPr>
              <w:t>h</w:t>
            </w:r>
            <w:r w:rsidRPr="00704347">
              <w:rPr>
                <w:rFonts w:ascii="Bookman Old Style" w:hAnsi="Bookman Old Style"/>
                <w:sz w:val="22"/>
                <w:szCs w:val="22"/>
              </w:rPr>
              <w:t>i</w:t>
            </w:r>
            <w:r w:rsidRPr="00704347">
              <w:rPr>
                <w:rFonts w:ascii="Bookman Old Style" w:hAnsi="Bookman Old Style"/>
                <w:spacing w:val="1"/>
                <w:sz w:val="22"/>
                <w:szCs w:val="22"/>
              </w:rPr>
              <w:t>n</w:t>
            </w:r>
            <w:r w:rsidRPr="00704347">
              <w:rPr>
                <w:rFonts w:ascii="Bookman Old Style" w:hAnsi="Bookman Old Style"/>
                <w:sz w:val="22"/>
                <w:szCs w:val="22"/>
              </w:rPr>
              <w:t>g</w:t>
            </w:r>
          </w:p>
        </w:tc>
        <w:tc>
          <w:tcPr>
            <w:tcW w:w="50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spacing w:line="260" w:lineRule="exact"/>
              <w:ind w:left="49"/>
              <w:jc w:val="center"/>
              <w:rPr>
                <w:rFonts w:ascii="Bookman Old Style" w:hAnsi="Bookman Old Style"/>
              </w:rPr>
            </w:pPr>
            <w:r w:rsidRPr="00704347">
              <w:rPr>
                <w:rFonts w:ascii="Bookman Old Style" w:hAnsi="Bookman Old Style"/>
                <w:spacing w:val="2"/>
                <w:sz w:val="22"/>
                <w:szCs w:val="22"/>
              </w:rPr>
              <w:t>T</w:t>
            </w:r>
            <w:r w:rsidRPr="00704347">
              <w:rPr>
                <w:rFonts w:ascii="Bookman Old Style" w:hAnsi="Bookman Old Style"/>
                <w:sz w:val="22"/>
                <w:szCs w:val="22"/>
              </w:rPr>
              <w:t>o</w:t>
            </w:r>
            <w:r w:rsidRPr="00704347">
              <w:rPr>
                <w:rFonts w:ascii="Bookman Old Style" w:hAnsi="Bookman Old Style"/>
                <w:spacing w:val="1"/>
                <w:sz w:val="22"/>
                <w:szCs w:val="22"/>
              </w:rPr>
              <w:t>t</w:t>
            </w:r>
            <w:r w:rsidRPr="00704347">
              <w:rPr>
                <w:rFonts w:ascii="Bookman Old Style" w:hAnsi="Bookman Old Style"/>
                <w:sz w:val="22"/>
                <w:szCs w:val="22"/>
              </w:rPr>
              <w:t>al</w:t>
            </w:r>
            <w:r w:rsidRPr="00704347">
              <w:rPr>
                <w:rFonts w:ascii="Bookman Old Style" w:hAnsi="Bookman Old Style"/>
                <w:spacing w:val="-16"/>
                <w:sz w:val="22"/>
                <w:szCs w:val="22"/>
              </w:rPr>
              <w:t xml:space="preserve"> </w:t>
            </w:r>
            <w:r w:rsidRPr="00704347">
              <w:rPr>
                <w:rFonts w:ascii="Bookman Old Style" w:hAnsi="Bookman Old Style"/>
                <w:spacing w:val="1"/>
                <w:sz w:val="22"/>
                <w:szCs w:val="22"/>
              </w:rPr>
              <w:t>c</w:t>
            </w:r>
            <w:r w:rsidRPr="00704347">
              <w:rPr>
                <w:rFonts w:ascii="Bookman Old Style" w:hAnsi="Bookman Old Style"/>
                <w:sz w:val="22"/>
                <w:szCs w:val="22"/>
              </w:rPr>
              <w:t>o</w:t>
            </w:r>
            <w:r w:rsidRPr="00704347">
              <w:rPr>
                <w:rFonts w:ascii="Bookman Old Style" w:hAnsi="Bookman Old Style"/>
                <w:spacing w:val="2"/>
                <w:sz w:val="22"/>
                <w:szCs w:val="22"/>
              </w:rPr>
              <w:t>n</w:t>
            </w:r>
            <w:r w:rsidRPr="00704347">
              <w:rPr>
                <w:rFonts w:ascii="Bookman Old Style" w:hAnsi="Bookman Old Style"/>
                <w:spacing w:val="3"/>
                <w:sz w:val="22"/>
                <w:szCs w:val="22"/>
              </w:rPr>
              <w:t>t</w:t>
            </w:r>
            <w:r w:rsidRPr="00704347">
              <w:rPr>
                <w:rFonts w:ascii="Bookman Old Style" w:hAnsi="Bookman Old Style"/>
                <w:sz w:val="22"/>
                <w:szCs w:val="22"/>
              </w:rPr>
              <w:t>a</w:t>
            </w:r>
            <w:r w:rsidRPr="00704347">
              <w:rPr>
                <w:rFonts w:ascii="Bookman Old Style" w:hAnsi="Bookman Old Style"/>
                <w:spacing w:val="2"/>
                <w:sz w:val="22"/>
                <w:szCs w:val="22"/>
              </w:rPr>
              <w:t>c</w:t>
            </w:r>
            <w:r w:rsidRPr="00704347">
              <w:rPr>
                <w:rFonts w:ascii="Bookman Old Style" w:hAnsi="Bookman Old Style"/>
                <w:sz w:val="22"/>
                <w:szCs w:val="22"/>
              </w:rPr>
              <w:t>t</w:t>
            </w:r>
            <w:r w:rsidRPr="00704347">
              <w:rPr>
                <w:rFonts w:ascii="Bookman Old Style" w:hAnsi="Bookman Old Style"/>
                <w:spacing w:val="-21"/>
                <w:sz w:val="22"/>
                <w:szCs w:val="22"/>
              </w:rPr>
              <w:t xml:space="preserve"> </w:t>
            </w:r>
            <w:r w:rsidRPr="00704347">
              <w:rPr>
                <w:rFonts w:ascii="Bookman Old Style" w:hAnsi="Bookman Old Style"/>
                <w:spacing w:val="1"/>
                <w:sz w:val="22"/>
                <w:szCs w:val="22"/>
              </w:rPr>
              <w:t>h</w:t>
            </w:r>
            <w:r w:rsidRPr="00704347">
              <w:rPr>
                <w:rFonts w:ascii="Bookman Old Style" w:hAnsi="Bookman Old Style"/>
                <w:sz w:val="22"/>
                <w:szCs w:val="22"/>
              </w:rPr>
              <w:t>o</w:t>
            </w:r>
            <w:r w:rsidRPr="00704347">
              <w:rPr>
                <w:rFonts w:ascii="Bookman Old Style" w:hAnsi="Bookman Old Style"/>
                <w:spacing w:val="2"/>
                <w:sz w:val="22"/>
                <w:szCs w:val="22"/>
              </w:rPr>
              <w:t>u</w:t>
            </w:r>
            <w:r w:rsidRPr="00704347">
              <w:rPr>
                <w:rFonts w:ascii="Bookman Old Style" w:hAnsi="Bookman Old Style"/>
                <w:spacing w:val="1"/>
                <w:sz w:val="22"/>
                <w:szCs w:val="22"/>
              </w:rPr>
              <w:t>r</w:t>
            </w:r>
            <w:r w:rsidRPr="00704347">
              <w:rPr>
                <w:rFonts w:ascii="Bookman Old Style" w:hAnsi="Bookman Old Style"/>
                <w:sz w:val="22"/>
                <w:szCs w:val="22"/>
              </w:rPr>
              <w:t>s</w:t>
            </w:r>
            <w:r w:rsidRPr="00704347">
              <w:rPr>
                <w:rFonts w:ascii="Bookman Old Style" w:hAnsi="Bookman Old Style"/>
                <w:spacing w:val="-15"/>
                <w:sz w:val="22"/>
                <w:szCs w:val="22"/>
              </w:rPr>
              <w:t xml:space="preserve"> </w:t>
            </w:r>
            <w:r w:rsidRPr="00704347">
              <w:rPr>
                <w:rFonts w:ascii="Bookman Old Style" w:hAnsi="Bookman Old Style"/>
                <w:sz w:val="22"/>
                <w:szCs w:val="22"/>
              </w:rPr>
              <w:t>-</w:t>
            </w:r>
            <w:r w:rsidRPr="00704347">
              <w:rPr>
                <w:rFonts w:ascii="Bookman Old Style" w:hAnsi="Bookman Old Style"/>
                <w:spacing w:val="-1"/>
                <w:sz w:val="22"/>
                <w:szCs w:val="22"/>
              </w:rPr>
              <w:t xml:space="preserve"> </w:t>
            </w:r>
            <w:r>
              <w:rPr>
                <w:rFonts w:ascii="Bookman Old Style" w:hAnsi="Bookman Old Style"/>
                <w:spacing w:val="-1"/>
                <w:sz w:val="22"/>
                <w:szCs w:val="22"/>
              </w:rPr>
              <w:t>48</w:t>
            </w:r>
          </w:p>
        </w:tc>
        <w:tc>
          <w:tcPr>
            <w:tcW w:w="57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ind w:left="7"/>
              <w:jc w:val="both"/>
              <w:rPr>
                <w:rFonts w:ascii="Bookman Old Style" w:hAnsi="Bookman Old Style"/>
              </w:rPr>
            </w:pPr>
            <w:r>
              <w:rPr>
                <w:rFonts w:ascii="Bookman Old Style" w:hAnsi="Bookman Old Style"/>
                <w:sz w:val="22"/>
                <w:szCs w:val="22"/>
              </w:rPr>
              <w:t xml:space="preserve">  </w:t>
            </w:r>
            <w:r w:rsidRPr="00704347">
              <w:rPr>
                <w:rFonts w:ascii="Bookman Old Style" w:hAnsi="Bookman Old Style"/>
                <w:sz w:val="22"/>
                <w:szCs w:val="22"/>
              </w:rPr>
              <w:t>L</w:t>
            </w:r>
          </w:p>
        </w:tc>
        <w:tc>
          <w:tcPr>
            <w:tcW w:w="536"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hAnsi="Bookman Old Style"/>
              </w:rPr>
            </w:pPr>
            <w:r>
              <w:rPr>
                <w:rFonts w:ascii="Bookman Old Style" w:hAnsi="Bookman Old Style"/>
                <w:sz w:val="22"/>
                <w:szCs w:val="22"/>
              </w:rPr>
              <w:t xml:space="preserve"> </w:t>
            </w:r>
            <w:r w:rsidRPr="00704347">
              <w:rPr>
                <w:rFonts w:ascii="Bookman Old Style" w:hAnsi="Bookman Old Style"/>
                <w:sz w:val="22"/>
                <w:szCs w:val="22"/>
              </w:rPr>
              <w:t>T</w:t>
            </w:r>
          </w:p>
        </w:tc>
        <w:tc>
          <w:tcPr>
            <w:tcW w:w="6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hAnsi="Bookman Old Style"/>
              </w:rPr>
            </w:pPr>
            <w:r>
              <w:rPr>
                <w:rFonts w:ascii="Bookman Old Style" w:hAnsi="Bookman Old Style"/>
                <w:sz w:val="22"/>
                <w:szCs w:val="22"/>
              </w:rPr>
              <w:t xml:space="preserve"> </w:t>
            </w:r>
            <w:r w:rsidRPr="00704347">
              <w:rPr>
                <w:rFonts w:ascii="Bookman Old Style" w:hAnsi="Bookman Old Style"/>
                <w:sz w:val="22"/>
                <w:szCs w:val="22"/>
              </w:rPr>
              <w:t>P</w:t>
            </w:r>
          </w:p>
        </w:tc>
        <w:tc>
          <w:tcPr>
            <w:tcW w:w="6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hAnsi="Bookman Old Style"/>
              </w:rPr>
            </w:pPr>
            <w:r>
              <w:rPr>
                <w:rFonts w:ascii="Bookman Old Style" w:hAnsi="Bookman Old Style"/>
                <w:sz w:val="22"/>
                <w:szCs w:val="22"/>
              </w:rPr>
              <w:t xml:space="preserve"> </w:t>
            </w:r>
            <w:r w:rsidRPr="00704347">
              <w:rPr>
                <w:rFonts w:ascii="Bookman Old Style" w:hAnsi="Bookman Old Style"/>
                <w:sz w:val="22"/>
                <w:szCs w:val="22"/>
              </w:rPr>
              <w:t>C</w:t>
            </w:r>
          </w:p>
        </w:tc>
      </w:tr>
      <w:tr w:rsidR="00F873D0" w:rsidRPr="00704347" w:rsidTr="00F873D0">
        <w:trPr>
          <w:trHeight w:hRule="exact" w:val="900"/>
        </w:trPr>
        <w:tc>
          <w:tcPr>
            <w:tcW w:w="670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spacing w:line="260" w:lineRule="exact"/>
              <w:jc w:val="both"/>
              <w:rPr>
                <w:rFonts w:ascii="Bookman Old Style" w:hAnsi="Bookman Old Style"/>
                <w:spacing w:val="2"/>
              </w:rPr>
            </w:pPr>
            <w:r w:rsidRPr="00704347">
              <w:rPr>
                <w:rFonts w:ascii="Bookman Old Style" w:hAnsi="Bookman Old Style"/>
                <w:sz w:val="22"/>
                <w:szCs w:val="22"/>
              </w:rPr>
              <w:t xml:space="preserve">Prerequisite(s): </w:t>
            </w:r>
            <w:r w:rsidRPr="00C72AA2">
              <w:rPr>
                <w:b/>
                <w:spacing w:val="2"/>
                <w:sz w:val="22"/>
                <w:szCs w:val="22"/>
              </w:rPr>
              <w:t xml:space="preserve"> Learner should be equipped with basic language and communication skills like Reading, Writing, Listening and Speaking</w:t>
            </w:r>
            <w:r w:rsidRPr="00704347">
              <w:rPr>
                <w:rStyle w:val="Heading1Char"/>
                <w:rFonts w:ascii="Bookman Old Style" w:hAnsi="Bookman Old Style"/>
                <w:sz w:val="22"/>
                <w:szCs w:val="22"/>
              </w:rPr>
              <w:t>.</w:t>
            </w:r>
          </w:p>
        </w:tc>
        <w:tc>
          <w:tcPr>
            <w:tcW w:w="57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eastAsiaTheme="minorEastAsia" w:hAnsi="Bookman Old Style"/>
              </w:rPr>
            </w:pPr>
            <w:r>
              <w:rPr>
                <w:rFonts w:ascii="Bookman Old Style" w:eastAsiaTheme="minorEastAsia" w:hAnsi="Bookman Old Style"/>
                <w:sz w:val="22"/>
                <w:szCs w:val="22"/>
              </w:rPr>
              <w:t xml:space="preserve">  3</w:t>
            </w:r>
          </w:p>
        </w:tc>
        <w:tc>
          <w:tcPr>
            <w:tcW w:w="536"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eastAsiaTheme="minorEastAsia" w:hAnsi="Bookman Old Style"/>
              </w:rPr>
            </w:pPr>
            <w:r>
              <w:rPr>
                <w:rFonts w:ascii="Bookman Old Style" w:eastAsiaTheme="minorEastAsia" w:hAnsi="Bookman Old Style"/>
                <w:sz w:val="22"/>
                <w:szCs w:val="22"/>
              </w:rPr>
              <w:t xml:space="preserve"> 0</w:t>
            </w:r>
          </w:p>
        </w:tc>
        <w:tc>
          <w:tcPr>
            <w:tcW w:w="6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eastAsiaTheme="minorEastAsia" w:hAnsi="Bookman Old Style"/>
              </w:rPr>
            </w:pPr>
            <w:r>
              <w:rPr>
                <w:rFonts w:ascii="Bookman Old Style" w:eastAsiaTheme="minorEastAsia" w:hAnsi="Bookman Old Style"/>
              </w:rPr>
              <w:t>0</w:t>
            </w:r>
          </w:p>
        </w:tc>
        <w:tc>
          <w:tcPr>
            <w:tcW w:w="6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both"/>
              <w:rPr>
                <w:rFonts w:ascii="Bookman Old Style" w:eastAsiaTheme="minorEastAsia" w:hAnsi="Bookman Old Style"/>
              </w:rPr>
            </w:pPr>
            <w:r>
              <w:rPr>
                <w:rFonts w:ascii="Bookman Old Style" w:eastAsiaTheme="minorEastAsia" w:hAnsi="Bookman Old Style"/>
                <w:sz w:val="22"/>
                <w:szCs w:val="22"/>
              </w:rPr>
              <w:t xml:space="preserve"> </w:t>
            </w:r>
            <w:r w:rsidRPr="00704347">
              <w:rPr>
                <w:rFonts w:ascii="Bookman Old Style" w:eastAsiaTheme="minorEastAsia" w:hAnsi="Bookman Old Style"/>
                <w:sz w:val="22"/>
                <w:szCs w:val="22"/>
              </w:rPr>
              <w:t>3</w:t>
            </w:r>
          </w:p>
        </w:tc>
      </w:tr>
    </w:tbl>
    <w:p w:rsidR="00F873D0" w:rsidRDefault="00F873D0" w:rsidP="00F873D0">
      <w:pPr>
        <w:spacing w:line="360" w:lineRule="auto"/>
        <w:ind w:right="180"/>
        <w:jc w:val="both"/>
        <w:rPr>
          <w:rFonts w:asciiTheme="majorHAnsi" w:hAnsiTheme="majorHAnsi"/>
          <w:b/>
        </w:rPr>
      </w:pPr>
      <w:r w:rsidRPr="00E82167">
        <w:rPr>
          <w:rFonts w:asciiTheme="majorHAnsi" w:hAnsiTheme="majorHAnsi"/>
          <w:b/>
        </w:rPr>
        <w:t>Course Objective</w:t>
      </w:r>
      <w:r>
        <w:rPr>
          <w:rFonts w:asciiTheme="majorHAnsi" w:hAnsiTheme="majorHAnsi"/>
          <w:b/>
        </w:rPr>
        <w:t>s</w:t>
      </w:r>
      <w:r w:rsidRPr="00E82167">
        <w:rPr>
          <w:rFonts w:asciiTheme="majorHAnsi" w:hAnsiTheme="majorHAnsi"/>
          <w:b/>
        </w:rPr>
        <w:t>:</w:t>
      </w:r>
      <w:r>
        <w:rPr>
          <w:rFonts w:asciiTheme="majorHAnsi" w:hAnsiTheme="majorHAnsi"/>
          <w:b/>
        </w:rPr>
        <w:t xml:space="preserve"> This course aims </w:t>
      </w:r>
    </w:p>
    <w:p w:rsidR="00F873D0" w:rsidRPr="00840697" w:rsidRDefault="00F873D0" w:rsidP="006B3110">
      <w:pPr>
        <w:pStyle w:val="ListParagraph"/>
        <w:numPr>
          <w:ilvl w:val="0"/>
          <w:numId w:val="8"/>
        </w:numPr>
        <w:spacing w:line="360" w:lineRule="auto"/>
        <w:ind w:right="180"/>
        <w:jc w:val="both"/>
        <w:rPr>
          <w:rFonts w:asciiTheme="majorHAnsi" w:hAnsiTheme="majorHAnsi"/>
          <w:b/>
        </w:rPr>
      </w:pPr>
      <w:r w:rsidRPr="00840697">
        <w:rPr>
          <w:rFonts w:eastAsia="MS Mincho" w:hAnsi="MS Mincho"/>
          <w:sz w:val="22"/>
          <w:szCs w:val="22"/>
          <w:lang w:val="en-IN"/>
        </w:rPr>
        <w:t>To f</w:t>
      </w:r>
      <w:r w:rsidRPr="00840697">
        <w:rPr>
          <w:sz w:val="22"/>
          <w:szCs w:val="22"/>
          <w:lang w:val="en-IN"/>
        </w:rPr>
        <w:t>ocus on appropriate reading strategies for comprehension of various academic texts and authentic materials</w:t>
      </w:r>
    </w:p>
    <w:p w:rsidR="00F873D0" w:rsidRDefault="00F873D0" w:rsidP="006B3110">
      <w:pPr>
        <w:pStyle w:val="ListParagraph"/>
        <w:numPr>
          <w:ilvl w:val="0"/>
          <w:numId w:val="8"/>
        </w:numPr>
        <w:spacing w:line="360" w:lineRule="auto"/>
        <w:ind w:right="180"/>
        <w:jc w:val="both"/>
        <w:rPr>
          <w:sz w:val="22"/>
          <w:szCs w:val="22"/>
          <w:lang w:val="en-IN"/>
        </w:rPr>
      </w:pPr>
      <w:r w:rsidRPr="001A6247">
        <w:rPr>
          <w:rFonts w:eastAsia="MS Mincho" w:hAnsi="MS Mincho"/>
          <w:sz w:val="22"/>
          <w:szCs w:val="22"/>
          <w:lang w:val="en-IN"/>
        </w:rPr>
        <w:t>To</w:t>
      </w:r>
      <w:r w:rsidRPr="001A6247">
        <w:rPr>
          <w:sz w:val="22"/>
          <w:szCs w:val="22"/>
          <w:lang w:val="en-IN"/>
        </w:rPr>
        <w:t xml:space="preserve"> impart effective strategies for good writing </w:t>
      </w:r>
      <w:r>
        <w:rPr>
          <w:sz w:val="22"/>
          <w:szCs w:val="22"/>
          <w:lang w:val="en-IN"/>
        </w:rPr>
        <w:t>, summarize information and practice writing essays</w:t>
      </w:r>
      <w:r w:rsidRPr="001A6247">
        <w:rPr>
          <w:sz w:val="22"/>
          <w:szCs w:val="22"/>
          <w:lang w:val="en-IN"/>
        </w:rPr>
        <w:t xml:space="preserve"> </w:t>
      </w:r>
    </w:p>
    <w:p w:rsidR="00F873D0" w:rsidRPr="001A6247" w:rsidRDefault="00F873D0" w:rsidP="006B3110">
      <w:pPr>
        <w:pStyle w:val="ListParagraph"/>
        <w:numPr>
          <w:ilvl w:val="0"/>
          <w:numId w:val="8"/>
        </w:numPr>
        <w:spacing w:line="360" w:lineRule="auto"/>
        <w:ind w:right="180"/>
        <w:jc w:val="both"/>
        <w:rPr>
          <w:sz w:val="22"/>
          <w:szCs w:val="22"/>
          <w:lang w:val="en-IN"/>
        </w:rPr>
      </w:pPr>
      <w:r w:rsidRPr="001A6247">
        <w:rPr>
          <w:sz w:val="22"/>
          <w:szCs w:val="22"/>
          <w:lang w:val="en-IN"/>
        </w:rPr>
        <w:t>To provide  the knowledge of grammatical structures, vocabulary and encourage their                              appropriate use in speech and writing</w:t>
      </w:r>
    </w:p>
    <w:p w:rsidR="00F873D0" w:rsidRDefault="00F873D0" w:rsidP="00F873D0">
      <w:pPr>
        <w:jc w:val="both"/>
        <w:rPr>
          <w:rFonts w:asciiTheme="majorHAnsi" w:hAnsiTheme="majorHAnsi"/>
          <w:b/>
        </w:rPr>
      </w:pPr>
      <w:r w:rsidRPr="00E82167">
        <w:rPr>
          <w:rFonts w:asciiTheme="majorHAnsi" w:hAnsiTheme="majorHAnsi"/>
          <w:b/>
        </w:rPr>
        <w:t>Course Outcomes:</w:t>
      </w:r>
    </w:p>
    <w:p w:rsidR="00F873D0" w:rsidRPr="00E82167" w:rsidRDefault="00F873D0" w:rsidP="00F873D0">
      <w:pPr>
        <w:jc w:val="both"/>
        <w:rPr>
          <w:rFonts w:asciiTheme="majorHAnsi" w:hAnsiTheme="majorHAnsi"/>
          <w:b/>
        </w:rPr>
      </w:pPr>
    </w:p>
    <w:tbl>
      <w:tblPr>
        <w:tblStyle w:val="TableGrid"/>
        <w:tblW w:w="0" w:type="auto"/>
        <w:tblLook w:val="04A0"/>
      </w:tblPr>
      <w:tblGrid>
        <w:gridCol w:w="817"/>
        <w:gridCol w:w="8425"/>
      </w:tblGrid>
      <w:tr w:rsidR="00F873D0" w:rsidRPr="00704347" w:rsidTr="00F873D0">
        <w:tc>
          <w:tcPr>
            <w:tcW w:w="9242" w:type="dxa"/>
            <w:gridSpan w:val="2"/>
            <w:shd w:val="clear" w:color="auto" w:fill="F2DBDB" w:themeFill="accent2" w:themeFillTint="33"/>
          </w:tcPr>
          <w:p w:rsidR="00F873D0" w:rsidRPr="00704347" w:rsidRDefault="00F873D0" w:rsidP="00F873D0">
            <w:pPr>
              <w:jc w:val="both"/>
              <w:rPr>
                <w:rFonts w:asciiTheme="majorHAnsi" w:hAnsiTheme="majorHAnsi"/>
              </w:rPr>
            </w:pPr>
            <w:r w:rsidRPr="00704347">
              <w:rPr>
                <w:rFonts w:asciiTheme="majorHAnsi" w:hAnsiTheme="majorHAnsi"/>
                <w:lang w:val="en-IN"/>
              </w:rPr>
              <w:t xml:space="preserve">On Completion of the course, the students will be able </w:t>
            </w:r>
            <w:r>
              <w:rPr>
                <w:rFonts w:asciiTheme="majorHAnsi" w:hAnsiTheme="majorHAnsi"/>
                <w:lang w:val="en-IN"/>
              </w:rPr>
              <w:t>to</w:t>
            </w:r>
          </w:p>
        </w:tc>
      </w:tr>
      <w:tr w:rsidR="00F873D0" w:rsidRPr="00704347" w:rsidTr="00F873D0">
        <w:trPr>
          <w:trHeight w:val="593"/>
        </w:trPr>
        <w:tc>
          <w:tcPr>
            <w:tcW w:w="817" w:type="dxa"/>
            <w:shd w:val="clear" w:color="auto" w:fill="F2DBDB" w:themeFill="accent2" w:themeFillTint="33"/>
          </w:tcPr>
          <w:p w:rsidR="00F873D0" w:rsidRPr="00704347" w:rsidRDefault="00F873D0" w:rsidP="00F873D0">
            <w:pPr>
              <w:jc w:val="both"/>
              <w:rPr>
                <w:rFonts w:asciiTheme="majorHAnsi" w:hAnsiTheme="majorHAnsi"/>
              </w:rPr>
            </w:pPr>
            <w:r>
              <w:rPr>
                <w:rFonts w:asciiTheme="majorHAnsi" w:hAnsiTheme="majorHAnsi"/>
              </w:rPr>
              <w:t>CO1</w:t>
            </w:r>
            <w:r w:rsidRPr="00704347">
              <w:rPr>
                <w:rFonts w:asciiTheme="majorHAnsi" w:hAnsiTheme="majorHAnsi"/>
              </w:rPr>
              <w:t>:</w:t>
            </w:r>
          </w:p>
        </w:tc>
        <w:tc>
          <w:tcPr>
            <w:tcW w:w="8425" w:type="dxa"/>
          </w:tcPr>
          <w:p w:rsidR="00F873D0" w:rsidRPr="006578CB" w:rsidRDefault="00F873D0" w:rsidP="00F873D0">
            <w:pPr>
              <w:spacing w:line="360" w:lineRule="auto"/>
              <w:jc w:val="both"/>
              <w:rPr>
                <w:color w:val="000000"/>
              </w:rPr>
            </w:pPr>
            <w:r w:rsidRPr="006578CB">
              <w:rPr>
                <w:color w:val="000000"/>
              </w:rPr>
              <w:t xml:space="preserve"> </w:t>
            </w:r>
            <w:r>
              <w:rPr>
                <w:color w:val="000000"/>
              </w:rPr>
              <w:t>students will be able to develop effective reading strategies</w:t>
            </w:r>
          </w:p>
        </w:tc>
      </w:tr>
      <w:tr w:rsidR="00F873D0" w:rsidRPr="00704347" w:rsidTr="00F873D0">
        <w:tc>
          <w:tcPr>
            <w:tcW w:w="817" w:type="dxa"/>
            <w:shd w:val="clear" w:color="auto" w:fill="F2DBDB" w:themeFill="accent2" w:themeFillTint="33"/>
          </w:tcPr>
          <w:p w:rsidR="00F873D0" w:rsidRPr="00704347" w:rsidRDefault="00F873D0" w:rsidP="00F873D0">
            <w:pPr>
              <w:jc w:val="both"/>
              <w:rPr>
                <w:rFonts w:asciiTheme="majorHAnsi" w:hAnsiTheme="majorHAnsi"/>
              </w:rPr>
            </w:pPr>
            <w:r>
              <w:rPr>
                <w:rFonts w:asciiTheme="majorHAnsi" w:hAnsiTheme="majorHAnsi"/>
              </w:rPr>
              <w:t>CO2</w:t>
            </w:r>
            <w:r w:rsidRPr="00704347">
              <w:rPr>
                <w:rFonts w:asciiTheme="majorHAnsi" w:hAnsiTheme="majorHAnsi"/>
              </w:rPr>
              <w:t>:</w:t>
            </w:r>
          </w:p>
        </w:tc>
        <w:tc>
          <w:tcPr>
            <w:tcW w:w="8425" w:type="dxa"/>
          </w:tcPr>
          <w:p w:rsidR="00F873D0" w:rsidRPr="006578CB" w:rsidRDefault="00F873D0" w:rsidP="00F873D0">
            <w:pPr>
              <w:jc w:val="both"/>
            </w:pPr>
            <w:r>
              <w:rPr>
                <w:color w:val="000000"/>
              </w:rPr>
              <w:t>will be able to demonstrate</w:t>
            </w:r>
            <w:r w:rsidRPr="006578CB">
              <w:rPr>
                <w:color w:val="000000"/>
              </w:rPr>
              <w:t xml:space="preserve"> writing skills that  are  required for professional development  and use graphic elements for communication</w:t>
            </w:r>
          </w:p>
        </w:tc>
      </w:tr>
      <w:tr w:rsidR="00F873D0" w:rsidRPr="00704347" w:rsidTr="00F873D0">
        <w:tc>
          <w:tcPr>
            <w:tcW w:w="817" w:type="dxa"/>
            <w:shd w:val="clear" w:color="auto" w:fill="F2DBDB" w:themeFill="accent2" w:themeFillTint="33"/>
          </w:tcPr>
          <w:p w:rsidR="00F873D0" w:rsidRPr="00704347" w:rsidRDefault="00F873D0" w:rsidP="00F873D0">
            <w:pPr>
              <w:jc w:val="both"/>
              <w:rPr>
                <w:rFonts w:asciiTheme="majorHAnsi" w:hAnsiTheme="majorHAnsi"/>
              </w:rPr>
            </w:pPr>
            <w:r>
              <w:rPr>
                <w:rFonts w:asciiTheme="majorHAnsi" w:hAnsiTheme="majorHAnsi"/>
              </w:rPr>
              <w:t>CO3</w:t>
            </w:r>
            <w:r w:rsidRPr="00704347">
              <w:rPr>
                <w:rFonts w:asciiTheme="majorHAnsi" w:hAnsiTheme="majorHAnsi"/>
              </w:rPr>
              <w:t>:</w:t>
            </w:r>
          </w:p>
        </w:tc>
        <w:tc>
          <w:tcPr>
            <w:tcW w:w="8425" w:type="dxa"/>
          </w:tcPr>
          <w:p w:rsidR="00F873D0" w:rsidRPr="006578CB" w:rsidRDefault="00F873D0" w:rsidP="00F873D0">
            <w:pPr>
              <w:jc w:val="both"/>
            </w:pPr>
            <w:r w:rsidRPr="006578CB">
              <w:rPr>
                <w:rFonts w:eastAsiaTheme="minorHAnsi"/>
              </w:rPr>
              <w:t xml:space="preserve"> </w:t>
            </w:r>
            <w:r>
              <w:rPr>
                <w:rFonts w:eastAsiaTheme="minorHAnsi"/>
              </w:rPr>
              <w:t>will be able to apply grammatical skills and vocabulary effectively in speech and writing</w:t>
            </w:r>
          </w:p>
        </w:tc>
      </w:tr>
    </w:tbl>
    <w:p w:rsidR="00F873D0" w:rsidRDefault="00F873D0" w:rsidP="00F873D0">
      <w:pPr>
        <w:tabs>
          <w:tab w:val="left" w:pos="2085"/>
        </w:tabs>
        <w:jc w:val="both"/>
        <w:rPr>
          <w:rFonts w:asciiTheme="majorHAnsi" w:hAnsiTheme="majorHAnsi"/>
          <w:b/>
        </w:rPr>
      </w:pPr>
    </w:p>
    <w:p w:rsidR="00F873D0" w:rsidRDefault="00F873D0" w:rsidP="00F873D0">
      <w:pPr>
        <w:tabs>
          <w:tab w:val="left" w:pos="2085"/>
        </w:tabs>
        <w:jc w:val="both"/>
        <w:rPr>
          <w:rFonts w:asciiTheme="majorHAnsi" w:hAnsiTheme="majorHAnsi"/>
          <w:b/>
        </w:rPr>
      </w:pPr>
      <w:r w:rsidRPr="00E82167">
        <w:rPr>
          <w:rFonts w:asciiTheme="majorHAnsi" w:hAnsiTheme="majorHAnsi"/>
          <w:b/>
        </w:rPr>
        <w:t>Syllabus:</w:t>
      </w:r>
      <w:r>
        <w:rPr>
          <w:rFonts w:asciiTheme="majorHAnsi" w:hAnsiTheme="majorHAnsi"/>
          <w:b/>
        </w:rPr>
        <w:tab/>
      </w:r>
    </w:p>
    <w:p w:rsidR="00F873D0" w:rsidRDefault="00F873D0" w:rsidP="00F873D0">
      <w:pPr>
        <w:jc w:val="both"/>
        <w:rPr>
          <w:rFonts w:asciiTheme="majorHAnsi" w:hAnsiTheme="majorHAnsi"/>
          <w:b/>
        </w:rPr>
      </w:pPr>
    </w:p>
    <w:p w:rsidR="00F873D0" w:rsidRDefault="00F873D0" w:rsidP="00F873D0">
      <w:pPr>
        <w:spacing w:line="360" w:lineRule="auto"/>
        <w:ind w:right="180"/>
        <w:jc w:val="both"/>
        <w:rPr>
          <w:b/>
          <w:sz w:val="22"/>
          <w:szCs w:val="22"/>
        </w:rPr>
      </w:pPr>
      <w:r w:rsidRPr="00C72AA2">
        <w:rPr>
          <w:b/>
          <w:sz w:val="22"/>
          <w:szCs w:val="22"/>
        </w:rPr>
        <w:t>UNIT-I</w:t>
      </w:r>
      <w:r>
        <w:rPr>
          <w:b/>
          <w:sz w:val="22"/>
          <w:szCs w:val="22"/>
        </w:rPr>
        <w:t xml:space="preserve">   </w:t>
      </w:r>
    </w:p>
    <w:p w:rsidR="00F873D0" w:rsidRPr="007E570E" w:rsidRDefault="00F873D0" w:rsidP="00F873D0">
      <w:pPr>
        <w:spacing w:line="360" w:lineRule="auto"/>
        <w:ind w:right="180"/>
        <w:jc w:val="both"/>
        <w:rPr>
          <w:sz w:val="22"/>
          <w:szCs w:val="22"/>
        </w:rPr>
      </w:pPr>
      <w:r>
        <w:rPr>
          <w:b/>
          <w:sz w:val="22"/>
          <w:szCs w:val="22"/>
        </w:rPr>
        <w:t xml:space="preserve"> </w:t>
      </w:r>
      <w:r w:rsidRPr="00C72AA2">
        <w:rPr>
          <w:b/>
          <w:sz w:val="22"/>
          <w:szCs w:val="22"/>
        </w:rPr>
        <w:t xml:space="preserve">READING: Detailed Text: </w:t>
      </w:r>
      <w:r w:rsidRPr="007E570E">
        <w:rPr>
          <w:rFonts w:eastAsia="Cambria"/>
          <w:bCs/>
          <w:color w:val="000000"/>
          <w:sz w:val="22"/>
          <w:szCs w:val="22"/>
        </w:rPr>
        <w:t>Exploration-</w:t>
      </w:r>
      <w:r w:rsidRPr="007E570E">
        <w:rPr>
          <w:sz w:val="22"/>
          <w:szCs w:val="22"/>
        </w:rPr>
        <w:t xml:space="preserve"> </w:t>
      </w:r>
      <w:r>
        <w:rPr>
          <w:sz w:val="22"/>
          <w:szCs w:val="22"/>
        </w:rPr>
        <w:t>“</w:t>
      </w:r>
      <w:r w:rsidRPr="007E570E">
        <w:rPr>
          <w:sz w:val="22"/>
          <w:szCs w:val="22"/>
        </w:rPr>
        <w:t>A Proposal to Girdle the Earth (Excerpt)</w:t>
      </w:r>
      <w:r>
        <w:rPr>
          <w:sz w:val="22"/>
          <w:szCs w:val="22"/>
        </w:rPr>
        <w:t>”</w:t>
      </w:r>
      <w:r w:rsidRPr="007E570E">
        <w:rPr>
          <w:sz w:val="22"/>
          <w:szCs w:val="22"/>
        </w:rPr>
        <w:t xml:space="preserve"> by Nellie Bly, from </w:t>
      </w:r>
      <w:r w:rsidRPr="007E570E">
        <w:rPr>
          <w:bCs/>
          <w:sz w:val="22"/>
          <w:szCs w:val="22"/>
        </w:rPr>
        <w:t>English All Round</w:t>
      </w:r>
      <w:r w:rsidRPr="007E570E">
        <w:rPr>
          <w:sz w:val="22"/>
          <w:szCs w:val="22"/>
        </w:rPr>
        <w:t>: Communication Skills for Under Graduate Learners</w:t>
      </w:r>
      <w:r>
        <w:rPr>
          <w:sz w:val="22"/>
          <w:szCs w:val="22"/>
        </w:rPr>
        <w:t>-1</w:t>
      </w:r>
      <w:r w:rsidRPr="007E570E">
        <w:rPr>
          <w:sz w:val="22"/>
          <w:szCs w:val="22"/>
        </w:rPr>
        <w:t xml:space="preserve"> by ORIENT BLACK SWAN. </w:t>
      </w:r>
    </w:p>
    <w:p w:rsidR="00F873D0" w:rsidRPr="00C72AA2" w:rsidRDefault="00F873D0" w:rsidP="00F873D0">
      <w:pPr>
        <w:spacing w:line="360" w:lineRule="auto"/>
        <w:ind w:right="180"/>
        <w:jc w:val="both"/>
        <w:rPr>
          <w:sz w:val="22"/>
          <w:szCs w:val="22"/>
        </w:rPr>
      </w:pPr>
      <w:r w:rsidRPr="00C72AA2">
        <w:rPr>
          <w:b/>
          <w:sz w:val="22"/>
          <w:szCs w:val="22"/>
        </w:rPr>
        <w:t>Non-Detailed Text</w:t>
      </w:r>
      <w:r w:rsidRPr="007E570E">
        <w:rPr>
          <w:sz w:val="22"/>
          <w:szCs w:val="22"/>
        </w:rPr>
        <w:t>: ‘</w:t>
      </w:r>
      <w:r w:rsidRPr="007E570E">
        <w:rPr>
          <w:bCs/>
          <w:sz w:val="22"/>
          <w:szCs w:val="22"/>
        </w:rPr>
        <w:t>An Ideal Family'</w:t>
      </w:r>
      <w:r w:rsidRPr="007E570E">
        <w:rPr>
          <w:sz w:val="22"/>
          <w:szCs w:val="22"/>
        </w:rPr>
        <w:t xml:space="preserve"> by</w:t>
      </w:r>
      <w:r w:rsidRPr="00C72AA2">
        <w:rPr>
          <w:sz w:val="22"/>
          <w:szCs w:val="22"/>
        </w:rPr>
        <w:t xml:space="preserve"> Katherine Mansfield from 'Panorama: A Course on Reading.''</w:t>
      </w:r>
      <w:r>
        <w:rPr>
          <w:sz w:val="22"/>
          <w:szCs w:val="22"/>
        </w:rPr>
        <w:t>-OXFORD</w:t>
      </w:r>
    </w:p>
    <w:p w:rsidR="00F873D0" w:rsidRPr="00C72AA2" w:rsidRDefault="00F873D0" w:rsidP="00F873D0">
      <w:pPr>
        <w:spacing w:line="360" w:lineRule="auto"/>
        <w:ind w:right="180"/>
        <w:jc w:val="both"/>
        <w:rPr>
          <w:sz w:val="22"/>
          <w:szCs w:val="22"/>
        </w:rPr>
      </w:pPr>
      <w:r w:rsidRPr="00C72AA2">
        <w:rPr>
          <w:b/>
          <w:sz w:val="22"/>
          <w:szCs w:val="22"/>
        </w:rPr>
        <w:t>GRAMMAR:</w:t>
      </w:r>
      <w:r w:rsidRPr="00C72AA2">
        <w:rPr>
          <w:sz w:val="22"/>
          <w:szCs w:val="22"/>
        </w:rPr>
        <w:t xml:space="preserve"> Concept of word </w:t>
      </w:r>
      <w:r>
        <w:rPr>
          <w:sz w:val="22"/>
          <w:szCs w:val="22"/>
        </w:rPr>
        <w:t>Formation,</w:t>
      </w:r>
      <w:r w:rsidRPr="00C72AA2">
        <w:rPr>
          <w:sz w:val="22"/>
          <w:szCs w:val="22"/>
        </w:rPr>
        <w:t xml:space="preserve"> Verbs, adjectives,</w:t>
      </w:r>
      <w:r>
        <w:rPr>
          <w:sz w:val="22"/>
          <w:szCs w:val="22"/>
        </w:rPr>
        <w:t xml:space="preserve"> adverbs,</w:t>
      </w:r>
      <w:r w:rsidRPr="00C72AA2">
        <w:rPr>
          <w:sz w:val="22"/>
          <w:szCs w:val="22"/>
        </w:rPr>
        <w:t xml:space="preserve"> Word order in sentences</w:t>
      </w:r>
    </w:p>
    <w:p w:rsidR="00F873D0" w:rsidRDefault="00F873D0" w:rsidP="00F873D0">
      <w:pPr>
        <w:spacing w:line="360" w:lineRule="auto"/>
        <w:ind w:right="180"/>
        <w:jc w:val="both"/>
        <w:rPr>
          <w:sz w:val="22"/>
          <w:szCs w:val="22"/>
        </w:rPr>
      </w:pPr>
      <w:r w:rsidRPr="00C72AA2">
        <w:rPr>
          <w:b/>
          <w:sz w:val="22"/>
          <w:szCs w:val="22"/>
        </w:rPr>
        <w:t>VOCABULARY:</w:t>
      </w:r>
      <w:r w:rsidRPr="00C72AA2">
        <w:rPr>
          <w:sz w:val="22"/>
          <w:szCs w:val="22"/>
        </w:rPr>
        <w:t xml:space="preserve"> </w:t>
      </w:r>
      <w:r w:rsidRPr="00C72AA2">
        <w:rPr>
          <w:b/>
          <w:sz w:val="22"/>
          <w:szCs w:val="22"/>
        </w:rPr>
        <w:t xml:space="preserve"> </w:t>
      </w:r>
      <w:r w:rsidRPr="00C72AA2">
        <w:rPr>
          <w:sz w:val="22"/>
          <w:szCs w:val="22"/>
        </w:rPr>
        <w:t>Content words and function words; Word forms</w:t>
      </w:r>
    </w:p>
    <w:p w:rsidR="00F873D0" w:rsidRPr="007E570E" w:rsidRDefault="00F873D0" w:rsidP="00F873D0">
      <w:pPr>
        <w:spacing w:line="360" w:lineRule="auto"/>
        <w:ind w:right="180"/>
        <w:jc w:val="both"/>
        <w:rPr>
          <w:sz w:val="22"/>
          <w:szCs w:val="22"/>
        </w:rPr>
      </w:pPr>
      <w:r w:rsidRPr="00C72AA2">
        <w:rPr>
          <w:b/>
          <w:sz w:val="22"/>
          <w:szCs w:val="22"/>
        </w:rPr>
        <w:t xml:space="preserve">WRITING SKILLS: </w:t>
      </w:r>
      <w:r w:rsidRPr="005C748F">
        <w:rPr>
          <w:bCs/>
          <w:sz w:val="22"/>
          <w:szCs w:val="22"/>
        </w:rPr>
        <w:t>Paragraph writing</w:t>
      </w:r>
      <w:r>
        <w:rPr>
          <w:b/>
          <w:sz w:val="22"/>
          <w:szCs w:val="22"/>
        </w:rPr>
        <w:t>-</w:t>
      </w:r>
      <w:r w:rsidRPr="00C72AA2">
        <w:rPr>
          <w:sz w:val="22"/>
          <w:szCs w:val="22"/>
          <w:lang w:val="en-IN"/>
        </w:rPr>
        <w:t>Beginnings and endings of paragraphs - introd</w:t>
      </w:r>
      <w:r>
        <w:rPr>
          <w:sz w:val="22"/>
          <w:szCs w:val="22"/>
          <w:lang w:val="en-IN"/>
        </w:rPr>
        <w:t xml:space="preserve">ucing a topic, </w:t>
      </w:r>
      <w:r w:rsidRPr="00C72AA2">
        <w:rPr>
          <w:sz w:val="22"/>
          <w:szCs w:val="22"/>
          <w:lang w:val="en-IN"/>
        </w:rPr>
        <w:t>providing a transition to the next paragraph.</w:t>
      </w:r>
    </w:p>
    <w:p w:rsidR="00F873D0" w:rsidRDefault="00F873D0" w:rsidP="00F873D0">
      <w:pPr>
        <w:spacing w:line="360" w:lineRule="auto"/>
        <w:ind w:right="180"/>
        <w:jc w:val="both"/>
        <w:rPr>
          <w:b/>
          <w:sz w:val="22"/>
          <w:szCs w:val="22"/>
        </w:rPr>
      </w:pPr>
      <w:r w:rsidRPr="00C72AA2">
        <w:rPr>
          <w:b/>
          <w:sz w:val="22"/>
          <w:szCs w:val="22"/>
        </w:rPr>
        <w:t>UNIT-II</w:t>
      </w:r>
      <w:r>
        <w:rPr>
          <w:b/>
          <w:sz w:val="22"/>
          <w:szCs w:val="22"/>
        </w:rPr>
        <w:t xml:space="preserve">                                                                                                                                </w:t>
      </w:r>
    </w:p>
    <w:p w:rsidR="00F873D0" w:rsidRPr="007E570E" w:rsidRDefault="00F873D0" w:rsidP="00F873D0">
      <w:pPr>
        <w:spacing w:line="360" w:lineRule="auto"/>
        <w:ind w:right="180"/>
        <w:jc w:val="both"/>
        <w:rPr>
          <w:sz w:val="22"/>
          <w:szCs w:val="22"/>
        </w:rPr>
      </w:pPr>
      <w:r w:rsidRPr="00C72AA2">
        <w:rPr>
          <w:b/>
          <w:sz w:val="22"/>
          <w:szCs w:val="22"/>
        </w:rPr>
        <w:t>READING: Detailed Text</w:t>
      </w:r>
      <w:r w:rsidRPr="00C72AA2">
        <w:rPr>
          <w:sz w:val="22"/>
          <w:szCs w:val="22"/>
        </w:rPr>
        <w:t xml:space="preserve">: </w:t>
      </w:r>
      <w:r w:rsidRPr="007E570E">
        <w:rPr>
          <w:rFonts w:eastAsia="Cambria"/>
          <w:bCs/>
          <w:color w:val="000000"/>
          <w:sz w:val="22"/>
          <w:szCs w:val="22"/>
        </w:rPr>
        <w:t>On Campus -</w:t>
      </w:r>
      <w:r w:rsidRPr="007E570E">
        <w:rPr>
          <w:sz w:val="22"/>
          <w:szCs w:val="22"/>
        </w:rPr>
        <w:t xml:space="preserve"> An excerpt from </w:t>
      </w:r>
      <w:r>
        <w:rPr>
          <w:sz w:val="22"/>
          <w:szCs w:val="22"/>
        </w:rPr>
        <w:t>“</w:t>
      </w:r>
      <w:r w:rsidRPr="007E570E">
        <w:rPr>
          <w:sz w:val="22"/>
          <w:szCs w:val="22"/>
        </w:rPr>
        <w:t>The District School as It Was by One Who Went to It</w:t>
      </w:r>
      <w:r>
        <w:rPr>
          <w:sz w:val="22"/>
          <w:szCs w:val="22"/>
        </w:rPr>
        <w:t>”</w:t>
      </w:r>
      <w:r w:rsidRPr="007E570E">
        <w:rPr>
          <w:sz w:val="22"/>
          <w:szCs w:val="22"/>
        </w:rPr>
        <w:t xml:space="preserve"> by</w:t>
      </w:r>
      <w:r w:rsidRPr="007E570E">
        <w:rPr>
          <w:i/>
          <w:sz w:val="22"/>
          <w:szCs w:val="22"/>
        </w:rPr>
        <w:t xml:space="preserve"> </w:t>
      </w:r>
      <w:r w:rsidRPr="007E570E">
        <w:rPr>
          <w:sz w:val="22"/>
          <w:szCs w:val="22"/>
        </w:rPr>
        <w:t xml:space="preserve">Warren Burton from </w:t>
      </w:r>
      <w:r w:rsidRPr="007E570E">
        <w:rPr>
          <w:bCs/>
          <w:sz w:val="22"/>
          <w:szCs w:val="22"/>
        </w:rPr>
        <w:t>English All Round</w:t>
      </w:r>
      <w:r w:rsidRPr="007E570E">
        <w:rPr>
          <w:sz w:val="22"/>
          <w:szCs w:val="22"/>
        </w:rPr>
        <w:t>: Communication Skills for Under Graduate Learners</w:t>
      </w:r>
      <w:r>
        <w:rPr>
          <w:sz w:val="22"/>
          <w:szCs w:val="22"/>
        </w:rPr>
        <w:t>-1</w:t>
      </w:r>
      <w:r w:rsidRPr="007E570E">
        <w:rPr>
          <w:sz w:val="22"/>
          <w:szCs w:val="22"/>
        </w:rPr>
        <w:t xml:space="preserve"> by ORIENT BLACK SWAN</w:t>
      </w:r>
    </w:p>
    <w:p w:rsidR="00F873D0" w:rsidRPr="007E570E" w:rsidRDefault="00F873D0" w:rsidP="00F873D0">
      <w:pPr>
        <w:autoSpaceDE w:val="0"/>
        <w:autoSpaceDN w:val="0"/>
        <w:adjustRightInd w:val="0"/>
        <w:spacing w:line="360" w:lineRule="auto"/>
        <w:ind w:right="180"/>
        <w:jc w:val="both"/>
        <w:rPr>
          <w:sz w:val="22"/>
          <w:szCs w:val="22"/>
        </w:rPr>
      </w:pPr>
      <w:r w:rsidRPr="00C72AA2">
        <w:rPr>
          <w:b/>
          <w:sz w:val="22"/>
          <w:szCs w:val="22"/>
        </w:rPr>
        <w:t>Non-Detailed Text: ‘</w:t>
      </w:r>
      <w:r w:rsidRPr="007E570E">
        <w:rPr>
          <w:bCs/>
          <w:sz w:val="22"/>
          <w:szCs w:val="22"/>
        </w:rPr>
        <w:t>'War</w:t>
      </w:r>
      <w:r w:rsidRPr="007E570E">
        <w:rPr>
          <w:sz w:val="22"/>
          <w:szCs w:val="22"/>
        </w:rPr>
        <w:t>' by Luigi Pirandello from 'Panorama: A Course on Reading.'' -OXFORD</w:t>
      </w:r>
    </w:p>
    <w:p w:rsidR="00F873D0" w:rsidRDefault="00F873D0" w:rsidP="00F873D0">
      <w:pPr>
        <w:spacing w:line="360" w:lineRule="auto"/>
        <w:ind w:right="180"/>
        <w:jc w:val="both"/>
        <w:rPr>
          <w:bCs/>
          <w:sz w:val="22"/>
          <w:szCs w:val="22"/>
          <w:lang w:val="en-IN"/>
        </w:rPr>
      </w:pPr>
      <w:r w:rsidRPr="00C72AA2">
        <w:rPr>
          <w:b/>
          <w:sz w:val="22"/>
          <w:szCs w:val="22"/>
        </w:rPr>
        <w:t>GRAMMAR:</w:t>
      </w:r>
      <w:r w:rsidRPr="007E570E">
        <w:rPr>
          <w:sz w:val="22"/>
          <w:szCs w:val="22"/>
        </w:rPr>
        <w:t xml:space="preserve"> Use</w:t>
      </w:r>
      <w:r w:rsidRPr="007E570E">
        <w:rPr>
          <w:bCs/>
          <w:sz w:val="22"/>
          <w:szCs w:val="22"/>
          <w:lang w:val="en-IN"/>
        </w:rPr>
        <w:t xml:space="preserve"> </w:t>
      </w:r>
      <w:r w:rsidRPr="00E50EFC">
        <w:rPr>
          <w:bCs/>
          <w:sz w:val="22"/>
          <w:szCs w:val="22"/>
          <w:lang w:val="en-IN"/>
        </w:rPr>
        <w:t>of articles and zero article; prepositions.</w:t>
      </w:r>
    </w:p>
    <w:p w:rsidR="00F873D0" w:rsidRDefault="00F873D0" w:rsidP="00F873D0">
      <w:pPr>
        <w:spacing w:line="360" w:lineRule="auto"/>
        <w:ind w:right="180"/>
        <w:jc w:val="both"/>
        <w:rPr>
          <w:b/>
          <w:sz w:val="22"/>
          <w:szCs w:val="22"/>
        </w:rPr>
      </w:pPr>
      <w:r w:rsidRPr="00C72AA2">
        <w:rPr>
          <w:b/>
          <w:sz w:val="22"/>
          <w:szCs w:val="22"/>
        </w:rPr>
        <w:t>VOCABULARY:</w:t>
      </w:r>
      <w:r w:rsidRPr="00C72AA2">
        <w:rPr>
          <w:b/>
          <w:sz w:val="22"/>
          <w:szCs w:val="22"/>
          <w:lang w:val="en-IN"/>
        </w:rPr>
        <w:t xml:space="preserve"> </w:t>
      </w:r>
      <w:r>
        <w:rPr>
          <w:bCs/>
          <w:sz w:val="22"/>
          <w:szCs w:val="22"/>
          <w:lang w:val="en-IN"/>
        </w:rPr>
        <w:t>L</w:t>
      </w:r>
      <w:r w:rsidRPr="00EE7A1C">
        <w:rPr>
          <w:bCs/>
          <w:sz w:val="22"/>
          <w:szCs w:val="22"/>
          <w:lang w:val="en-IN"/>
        </w:rPr>
        <w:t>inkers, sign posts and transition signals</w:t>
      </w:r>
      <w:r>
        <w:rPr>
          <w:bCs/>
          <w:sz w:val="22"/>
          <w:szCs w:val="22"/>
          <w:lang w:val="en-IN"/>
        </w:rPr>
        <w:t>.</w:t>
      </w:r>
    </w:p>
    <w:p w:rsidR="00F873D0" w:rsidRDefault="00F873D0" w:rsidP="00F873D0">
      <w:pPr>
        <w:spacing w:line="360" w:lineRule="auto"/>
        <w:ind w:right="180"/>
        <w:jc w:val="both"/>
        <w:rPr>
          <w:bCs/>
          <w:sz w:val="22"/>
          <w:szCs w:val="22"/>
        </w:rPr>
      </w:pPr>
      <w:r w:rsidRPr="00C72AA2">
        <w:rPr>
          <w:b/>
          <w:sz w:val="22"/>
          <w:szCs w:val="22"/>
        </w:rPr>
        <w:t>WRITING SKILLS:</w:t>
      </w:r>
      <w:r>
        <w:rPr>
          <w:sz w:val="22"/>
          <w:szCs w:val="22"/>
        </w:rPr>
        <w:t xml:space="preserve"> Summarizing an oral or written text.</w:t>
      </w:r>
    </w:p>
    <w:p w:rsidR="00F873D0" w:rsidRPr="00C72AA2" w:rsidRDefault="00F873D0" w:rsidP="00F873D0">
      <w:pPr>
        <w:autoSpaceDE w:val="0"/>
        <w:autoSpaceDN w:val="0"/>
        <w:adjustRightInd w:val="0"/>
        <w:spacing w:line="360" w:lineRule="auto"/>
        <w:ind w:right="180"/>
        <w:jc w:val="both"/>
        <w:rPr>
          <w:b/>
          <w:sz w:val="22"/>
          <w:szCs w:val="22"/>
        </w:rPr>
      </w:pPr>
      <w:r>
        <w:rPr>
          <w:b/>
          <w:sz w:val="22"/>
          <w:szCs w:val="22"/>
        </w:rPr>
        <w:t>UNIT</w:t>
      </w:r>
      <w:r w:rsidRPr="00C72AA2">
        <w:rPr>
          <w:b/>
          <w:sz w:val="22"/>
          <w:szCs w:val="22"/>
        </w:rPr>
        <w:t>-III</w:t>
      </w:r>
      <w:r>
        <w:rPr>
          <w:b/>
          <w:sz w:val="22"/>
          <w:szCs w:val="22"/>
        </w:rPr>
        <w:t xml:space="preserve">                                                                                                                                                </w:t>
      </w:r>
    </w:p>
    <w:p w:rsidR="00F873D0" w:rsidRPr="007E570E" w:rsidRDefault="00F873D0" w:rsidP="00F873D0">
      <w:pPr>
        <w:autoSpaceDE w:val="0"/>
        <w:autoSpaceDN w:val="0"/>
        <w:adjustRightInd w:val="0"/>
        <w:spacing w:line="360" w:lineRule="auto"/>
        <w:ind w:right="180"/>
        <w:jc w:val="both"/>
        <w:rPr>
          <w:sz w:val="22"/>
          <w:szCs w:val="22"/>
        </w:rPr>
      </w:pPr>
      <w:r w:rsidRPr="00C72AA2">
        <w:rPr>
          <w:b/>
          <w:sz w:val="22"/>
          <w:szCs w:val="22"/>
        </w:rPr>
        <w:t>READING:</w:t>
      </w:r>
      <w:r>
        <w:rPr>
          <w:b/>
          <w:sz w:val="22"/>
          <w:szCs w:val="22"/>
        </w:rPr>
        <w:t xml:space="preserve"> </w:t>
      </w:r>
      <w:r w:rsidRPr="00C72AA2">
        <w:rPr>
          <w:b/>
          <w:sz w:val="22"/>
          <w:szCs w:val="22"/>
        </w:rPr>
        <w:t xml:space="preserve">Detailed Text: </w:t>
      </w:r>
      <w:r w:rsidRPr="007E570E">
        <w:rPr>
          <w:rFonts w:eastAsia="Cambria"/>
          <w:bCs/>
          <w:color w:val="000000"/>
          <w:sz w:val="22"/>
          <w:szCs w:val="22"/>
        </w:rPr>
        <w:t>Working Together -</w:t>
      </w:r>
      <w:r w:rsidRPr="007E570E">
        <w:rPr>
          <w:sz w:val="22"/>
          <w:szCs w:val="22"/>
        </w:rPr>
        <w:t xml:space="preserve"> The Future of Work? </w:t>
      </w:r>
      <w:r>
        <w:rPr>
          <w:sz w:val="22"/>
          <w:szCs w:val="22"/>
        </w:rPr>
        <w:t>(Adopted from web resources)</w:t>
      </w:r>
      <w:r w:rsidRPr="007E570E">
        <w:rPr>
          <w:sz w:val="22"/>
          <w:szCs w:val="22"/>
        </w:rPr>
        <w:t xml:space="preserve">From </w:t>
      </w:r>
      <w:r w:rsidRPr="007E570E">
        <w:rPr>
          <w:bCs/>
          <w:sz w:val="22"/>
          <w:szCs w:val="22"/>
        </w:rPr>
        <w:t>English All Round</w:t>
      </w:r>
      <w:r w:rsidRPr="007E570E">
        <w:rPr>
          <w:sz w:val="22"/>
          <w:szCs w:val="22"/>
        </w:rPr>
        <w:t>: Communication Skills for Under Graduate Learners</w:t>
      </w:r>
      <w:r>
        <w:rPr>
          <w:sz w:val="22"/>
          <w:szCs w:val="22"/>
        </w:rPr>
        <w:t>-1</w:t>
      </w:r>
      <w:r w:rsidRPr="007E570E">
        <w:rPr>
          <w:sz w:val="22"/>
          <w:szCs w:val="22"/>
        </w:rPr>
        <w:t xml:space="preserve"> by ORIENT BLACK SWAN</w:t>
      </w:r>
    </w:p>
    <w:p w:rsidR="00F873D0" w:rsidRPr="00C72AA2" w:rsidRDefault="00F873D0" w:rsidP="00F873D0">
      <w:pPr>
        <w:autoSpaceDE w:val="0"/>
        <w:autoSpaceDN w:val="0"/>
        <w:adjustRightInd w:val="0"/>
        <w:spacing w:line="360" w:lineRule="auto"/>
        <w:ind w:right="180"/>
        <w:jc w:val="both"/>
        <w:rPr>
          <w:sz w:val="22"/>
          <w:szCs w:val="22"/>
        </w:rPr>
      </w:pPr>
      <w:r w:rsidRPr="007E570E">
        <w:rPr>
          <w:sz w:val="22"/>
          <w:szCs w:val="22"/>
        </w:rPr>
        <w:lastRenderedPageBreak/>
        <w:t xml:space="preserve"> </w:t>
      </w:r>
      <w:r w:rsidRPr="007E570E">
        <w:rPr>
          <w:b/>
          <w:sz w:val="22"/>
          <w:szCs w:val="22"/>
        </w:rPr>
        <w:t>Non-Detailed Text</w:t>
      </w:r>
      <w:r w:rsidRPr="007E570E">
        <w:rPr>
          <w:sz w:val="22"/>
          <w:szCs w:val="22"/>
        </w:rPr>
        <w:t xml:space="preserve">: </w:t>
      </w:r>
      <w:r w:rsidRPr="007E570E">
        <w:rPr>
          <w:bCs/>
          <w:sz w:val="22"/>
          <w:szCs w:val="22"/>
        </w:rPr>
        <w:t>'The Verger'</w:t>
      </w:r>
      <w:r w:rsidRPr="007E570E">
        <w:rPr>
          <w:sz w:val="22"/>
          <w:szCs w:val="22"/>
        </w:rPr>
        <w:t xml:space="preserve"> by Somerset Maugham from Panorama: A Course on Reading'</w:t>
      </w:r>
      <w:r>
        <w:rPr>
          <w:sz w:val="22"/>
          <w:szCs w:val="22"/>
        </w:rPr>
        <w:t>-OXFORD</w:t>
      </w:r>
    </w:p>
    <w:p w:rsidR="00F873D0" w:rsidRDefault="00F873D0" w:rsidP="00F873D0">
      <w:pPr>
        <w:autoSpaceDE w:val="0"/>
        <w:autoSpaceDN w:val="0"/>
        <w:adjustRightInd w:val="0"/>
        <w:spacing w:line="360" w:lineRule="auto"/>
        <w:ind w:right="180"/>
        <w:jc w:val="both"/>
        <w:rPr>
          <w:sz w:val="22"/>
          <w:szCs w:val="22"/>
          <w:lang w:val="en-IN"/>
        </w:rPr>
      </w:pPr>
      <w:r w:rsidRPr="00C72AA2">
        <w:rPr>
          <w:b/>
          <w:sz w:val="22"/>
          <w:szCs w:val="22"/>
        </w:rPr>
        <w:t xml:space="preserve"> GRAMMAR:</w:t>
      </w:r>
      <w:r>
        <w:rPr>
          <w:sz w:val="22"/>
          <w:szCs w:val="22"/>
          <w:lang w:val="en-IN"/>
        </w:rPr>
        <w:t xml:space="preserve"> Tense and aspect</w:t>
      </w:r>
      <w:r w:rsidRPr="00C72AA2">
        <w:rPr>
          <w:sz w:val="22"/>
          <w:szCs w:val="22"/>
          <w:lang w:val="en-IN"/>
        </w:rPr>
        <w:t>; direct and indirect speech, reporting verbs for academic purposes.</w:t>
      </w:r>
    </w:p>
    <w:p w:rsidR="00F873D0" w:rsidRDefault="00F873D0" w:rsidP="00F873D0">
      <w:pPr>
        <w:autoSpaceDE w:val="0"/>
        <w:autoSpaceDN w:val="0"/>
        <w:adjustRightInd w:val="0"/>
        <w:spacing w:line="360" w:lineRule="auto"/>
        <w:ind w:right="180"/>
        <w:jc w:val="both"/>
        <w:rPr>
          <w:sz w:val="22"/>
          <w:szCs w:val="22"/>
        </w:rPr>
      </w:pPr>
      <w:r w:rsidRPr="00C72AA2">
        <w:rPr>
          <w:b/>
          <w:sz w:val="22"/>
          <w:szCs w:val="22"/>
        </w:rPr>
        <w:t>VOCABULARY:</w:t>
      </w:r>
      <w:r w:rsidRPr="00C72AA2">
        <w:rPr>
          <w:sz w:val="22"/>
          <w:szCs w:val="22"/>
        </w:rPr>
        <w:t xml:space="preserve"> Prefixes and suffixes</w:t>
      </w:r>
      <w:r>
        <w:rPr>
          <w:sz w:val="22"/>
          <w:szCs w:val="22"/>
        </w:rPr>
        <w:t xml:space="preserve"> </w:t>
      </w:r>
    </w:p>
    <w:p w:rsidR="00F873D0" w:rsidRPr="00C72AA2" w:rsidRDefault="00F873D0" w:rsidP="00F873D0">
      <w:pPr>
        <w:autoSpaceDE w:val="0"/>
        <w:autoSpaceDN w:val="0"/>
        <w:adjustRightInd w:val="0"/>
        <w:spacing w:line="360" w:lineRule="auto"/>
        <w:ind w:right="180"/>
        <w:jc w:val="both"/>
        <w:rPr>
          <w:sz w:val="22"/>
          <w:szCs w:val="22"/>
        </w:rPr>
      </w:pPr>
      <w:r w:rsidRPr="00C72AA2">
        <w:rPr>
          <w:b/>
          <w:sz w:val="22"/>
          <w:szCs w:val="22"/>
        </w:rPr>
        <w:t>WRITING SKILLS:</w:t>
      </w:r>
      <w:r w:rsidRPr="00C72AA2">
        <w:rPr>
          <w:sz w:val="22"/>
          <w:szCs w:val="22"/>
          <w:lang w:val="en-IN"/>
        </w:rPr>
        <w:t xml:space="preserve"> Summarizing - identifying main idea/s and rephrasing what is read; avoiding redundancies and repetitions</w:t>
      </w:r>
    </w:p>
    <w:p w:rsidR="00F873D0" w:rsidRPr="00B57129" w:rsidRDefault="00F873D0" w:rsidP="00F873D0">
      <w:pPr>
        <w:spacing w:line="360" w:lineRule="auto"/>
        <w:ind w:right="180"/>
        <w:jc w:val="both"/>
        <w:rPr>
          <w:sz w:val="22"/>
          <w:szCs w:val="22"/>
        </w:rPr>
      </w:pPr>
      <w:r w:rsidRPr="00C72AA2">
        <w:rPr>
          <w:b/>
          <w:sz w:val="22"/>
          <w:szCs w:val="22"/>
        </w:rPr>
        <w:t>Un</w:t>
      </w:r>
      <w:r w:rsidRPr="00C72AA2">
        <w:rPr>
          <w:b/>
          <w:spacing w:val="1"/>
          <w:sz w:val="22"/>
          <w:szCs w:val="22"/>
        </w:rPr>
        <w:t>i</w:t>
      </w:r>
      <w:r w:rsidRPr="00C72AA2">
        <w:rPr>
          <w:b/>
          <w:sz w:val="22"/>
          <w:szCs w:val="22"/>
        </w:rPr>
        <w:t>t–IV</w:t>
      </w:r>
      <w:r>
        <w:rPr>
          <w:b/>
          <w:sz w:val="22"/>
          <w:szCs w:val="22"/>
        </w:rPr>
        <w:t xml:space="preserve">                                                                                                                                  </w:t>
      </w:r>
      <w:r w:rsidRPr="00C72AA2">
        <w:rPr>
          <w:b/>
          <w:sz w:val="22"/>
          <w:szCs w:val="22"/>
        </w:rPr>
        <w:t xml:space="preserve">READING: Detailed Text: </w:t>
      </w:r>
      <w:r w:rsidRPr="00B57129">
        <w:rPr>
          <w:rFonts w:eastAsia="Cambria"/>
          <w:bCs/>
          <w:color w:val="000000"/>
          <w:sz w:val="22"/>
          <w:szCs w:val="22"/>
        </w:rPr>
        <w:t>Fabric of Change-</w:t>
      </w:r>
      <w:r w:rsidRPr="00B57129">
        <w:rPr>
          <w:bCs/>
          <w:color w:val="00000A"/>
          <w:sz w:val="22"/>
          <w:szCs w:val="22"/>
        </w:rPr>
        <w:t xml:space="preserve"> H. G. Wells and the Uncertainties of Progress </w:t>
      </w:r>
      <w:r w:rsidRPr="00B57129">
        <w:rPr>
          <w:color w:val="00000A"/>
          <w:sz w:val="22"/>
          <w:szCs w:val="22"/>
        </w:rPr>
        <w:t xml:space="preserve">by </w:t>
      </w:r>
      <w:r w:rsidRPr="00B57129">
        <w:rPr>
          <w:sz w:val="22"/>
          <w:szCs w:val="22"/>
        </w:rPr>
        <w:t xml:space="preserve">Peter J. Bowler from </w:t>
      </w:r>
      <w:r w:rsidRPr="00B57129">
        <w:rPr>
          <w:bCs/>
          <w:sz w:val="22"/>
          <w:szCs w:val="22"/>
        </w:rPr>
        <w:t>English All Round</w:t>
      </w:r>
      <w:r w:rsidRPr="00B57129">
        <w:rPr>
          <w:sz w:val="22"/>
          <w:szCs w:val="22"/>
        </w:rPr>
        <w:t>: Communication Ski</w:t>
      </w:r>
      <w:r>
        <w:rPr>
          <w:sz w:val="22"/>
          <w:szCs w:val="22"/>
        </w:rPr>
        <w:t>lls for Under Graduate Learners-1</w:t>
      </w:r>
      <w:r w:rsidRPr="00B57129">
        <w:rPr>
          <w:sz w:val="22"/>
          <w:szCs w:val="22"/>
        </w:rPr>
        <w:t>by ORIENT BLACK SWAN</w:t>
      </w:r>
    </w:p>
    <w:p w:rsidR="00F873D0" w:rsidRDefault="00F873D0" w:rsidP="00F873D0">
      <w:pPr>
        <w:spacing w:line="360" w:lineRule="auto"/>
        <w:ind w:right="180" w:hanging="346"/>
        <w:jc w:val="both"/>
        <w:rPr>
          <w:sz w:val="22"/>
          <w:szCs w:val="22"/>
          <w:lang w:val="en-IN"/>
        </w:rPr>
      </w:pPr>
      <w:r w:rsidRPr="00C72AA2">
        <w:rPr>
          <w:sz w:val="22"/>
          <w:szCs w:val="22"/>
        </w:rPr>
        <w:t xml:space="preserve">.     </w:t>
      </w:r>
      <w:r w:rsidRPr="00C72AA2">
        <w:rPr>
          <w:b/>
          <w:sz w:val="22"/>
          <w:szCs w:val="22"/>
        </w:rPr>
        <w:t xml:space="preserve">GRAMMAR: </w:t>
      </w:r>
      <w:r>
        <w:rPr>
          <w:sz w:val="22"/>
          <w:szCs w:val="22"/>
          <w:lang w:val="en-IN"/>
        </w:rPr>
        <w:t xml:space="preserve">Correction of sentences-sequencing jumbled sentences </w:t>
      </w:r>
    </w:p>
    <w:p w:rsidR="00F873D0" w:rsidRDefault="00F873D0" w:rsidP="00F873D0">
      <w:pPr>
        <w:spacing w:line="360" w:lineRule="auto"/>
        <w:ind w:right="180" w:hanging="346"/>
        <w:jc w:val="both"/>
        <w:rPr>
          <w:b/>
          <w:sz w:val="22"/>
          <w:szCs w:val="22"/>
        </w:rPr>
      </w:pPr>
      <w:r>
        <w:rPr>
          <w:sz w:val="22"/>
          <w:szCs w:val="22"/>
          <w:lang w:val="en-IN"/>
        </w:rPr>
        <w:t xml:space="preserve">      </w:t>
      </w:r>
      <w:r w:rsidRPr="00A42EF1">
        <w:rPr>
          <w:b/>
          <w:bCs/>
          <w:sz w:val="22"/>
          <w:szCs w:val="22"/>
        </w:rPr>
        <w:t>VOCABULARY</w:t>
      </w:r>
      <w:r w:rsidRPr="00C72AA2">
        <w:rPr>
          <w:b/>
          <w:sz w:val="22"/>
          <w:szCs w:val="22"/>
        </w:rPr>
        <w:t>:</w:t>
      </w:r>
      <w:r w:rsidRPr="00803EE9">
        <w:rPr>
          <w:sz w:val="22"/>
          <w:szCs w:val="22"/>
          <w:lang w:val="en-IN"/>
        </w:rPr>
        <w:t xml:space="preserve"> </w:t>
      </w:r>
      <w:r w:rsidRPr="00C72AA2">
        <w:rPr>
          <w:sz w:val="22"/>
          <w:szCs w:val="22"/>
          <w:lang w:val="en-IN"/>
        </w:rPr>
        <w:t>use of antonyms</w:t>
      </w:r>
      <w:r w:rsidRPr="00C72AA2">
        <w:rPr>
          <w:sz w:val="22"/>
          <w:szCs w:val="22"/>
        </w:rPr>
        <w:t xml:space="preserve"> </w:t>
      </w:r>
      <w:r>
        <w:rPr>
          <w:sz w:val="22"/>
          <w:szCs w:val="22"/>
        </w:rPr>
        <w:t>and homophones</w:t>
      </w:r>
      <w:r>
        <w:rPr>
          <w:b/>
          <w:sz w:val="22"/>
          <w:szCs w:val="22"/>
        </w:rPr>
        <w:t xml:space="preserve"> </w:t>
      </w:r>
    </w:p>
    <w:p w:rsidR="00F873D0" w:rsidRPr="00C72AA2" w:rsidRDefault="00F873D0" w:rsidP="00F873D0">
      <w:pPr>
        <w:spacing w:line="360" w:lineRule="auto"/>
        <w:ind w:right="180" w:hanging="346"/>
        <w:jc w:val="both"/>
        <w:rPr>
          <w:b/>
          <w:sz w:val="22"/>
          <w:szCs w:val="22"/>
        </w:rPr>
      </w:pPr>
      <w:r>
        <w:rPr>
          <w:b/>
          <w:sz w:val="22"/>
          <w:szCs w:val="22"/>
        </w:rPr>
        <w:t xml:space="preserve">      </w:t>
      </w:r>
      <w:r w:rsidRPr="00C72AA2">
        <w:rPr>
          <w:b/>
          <w:sz w:val="22"/>
          <w:szCs w:val="22"/>
        </w:rPr>
        <w:t>WRITING SKILLS:</w:t>
      </w:r>
      <w:r w:rsidRPr="00C72AA2">
        <w:rPr>
          <w:sz w:val="22"/>
          <w:szCs w:val="22"/>
          <w:lang w:val="en-IN"/>
        </w:rPr>
        <w:t xml:space="preserve"> Information transfer; describe, compare, contrast, identify significance/trends based on information provided in figures/charts/graphs/tables</w:t>
      </w:r>
      <w:r>
        <w:rPr>
          <w:sz w:val="22"/>
          <w:szCs w:val="22"/>
          <w:lang w:val="en-IN"/>
        </w:rPr>
        <w:t xml:space="preserve"> -</w:t>
      </w:r>
      <w:r>
        <w:rPr>
          <w:sz w:val="22"/>
          <w:szCs w:val="22"/>
        </w:rPr>
        <w:t xml:space="preserve">Sensible writing,   </w:t>
      </w:r>
      <w:r w:rsidRPr="00C72AA2">
        <w:rPr>
          <w:sz w:val="22"/>
          <w:szCs w:val="22"/>
        </w:rPr>
        <w:t>Defining and classifying</w:t>
      </w:r>
    </w:p>
    <w:p w:rsidR="00F873D0" w:rsidRPr="00C72AA2" w:rsidRDefault="00F873D0" w:rsidP="00F873D0">
      <w:pPr>
        <w:spacing w:line="360" w:lineRule="auto"/>
        <w:ind w:right="180"/>
        <w:jc w:val="both"/>
        <w:rPr>
          <w:b/>
          <w:sz w:val="22"/>
          <w:szCs w:val="22"/>
        </w:rPr>
      </w:pPr>
      <w:r w:rsidRPr="00C72AA2">
        <w:rPr>
          <w:b/>
          <w:sz w:val="22"/>
          <w:szCs w:val="22"/>
        </w:rPr>
        <w:t>Un</w:t>
      </w:r>
      <w:r w:rsidRPr="00C72AA2">
        <w:rPr>
          <w:b/>
          <w:spacing w:val="1"/>
          <w:sz w:val="22"/>
          <w:szCs w:val="22"/>
        </w:rPr>
        <w:t>i</w:t>
      </w:r>
      <w:r w:rsidRPr="00C72AA2">
        <w:rPr>
          <w:b/>
          <w:sz w:val="22"/>
          <w:szCs w:val="22"/>
        </w:rPr>
        <w:t>t – V</w:t>
      </w:r>
      <w:r>
        <w:rPr>
          <w:b/>
          <w:sz w:val="22"/>
          <w:szCs w:val="22"/>
        </w:rPr>
        <w:t xml:space="preserve">                                                                                                                                        </w:t>
      </w:r>
    </w:p>
    <w:p w:rsidR="00F873D0" w:rsidRPr="00B57129" w:rsidRDefault="00F873D0" w:rsidP="00F873D0">
      <w:pPr>
        <w:tabs>
          <w:tab w:val="left" w:pos="0"/>
        </w:tabs>
        <w:spacing w:line="360" w:lineRule="auto"/>
        <w:ind w:right="180"/>
        <w:jc w:val="both"/>
        <w:rPr>
          <w:sz w:val="22"/>
          <w:szCs w:val="22"/>
        </w:rPr>
      </w:pPr>
      <w:r w:rsidRPr="00C72AA2">
        <w:rPr>
          <w:b/>
          <w:sz w:val="22"/>
          <w:szCs w:val="22"/>
        </w:rPr>
        <w:t xml:space="preserve">READING: </w:t>
      </w:r>
      <w:r w:rsidRPr="00B57129">
        <w:rPr>
          <w:sz w:val="22"/>
          <w:szCs w:val="22"/>
        </w:rPr>
        <w:t xml:space="preserve">Detailed Text: </w:t>
      </w:r>
      <w:r w:rsidRPr="00B57129">
        <w:rPr>
          <w:rFonts w:eastAsia="Cambria"/>
          <w:bCs/>
          <w:color w:val="000000"/>
          <w:sz w:val="22"/>
          <w:szCs w:val="22"/>
        </w:rPr>
        <w:t>Tools for Life -</w:t>
      </w:r>
      <w:r w:rsidRPr="00B57129">
        <w:rPr>
          <w:sz w:val="22"/>
          <w:szCs w:val="22"/>
        </w:rPr>
        <w:t xml:space="preserve">Leaves from the Mental Portfolio of a Eurasian by Sui Sin Far From </w:t>
      </w:r>
      <w:r w:rsidRPr="00B57129">
        <w:rPr>
          <w:bCs/>
          <w:sz w:val="22"/>
          <w:szCs w:val="22"/>
        </w:rPr>
        <w:t xml:space="preserve">English All </w:t>
      </w:r>
      <w:r>
        <w:rPr>
          <w:bCs/>
          <w:sz w:val="22"/>
          <w:szCs w:val="22"/>
        </w:rPr>
        <w:t>Round</w:t>
      </w:r>
      <w:r w:rsidRPr="00B57129">
        <w:rPr>
          <w:sz w:val="22"/>
          <w:szCs w:val="22"/>
        </w:rPr>
        <w:t>: Communication Ski</w:t>
      </w:r>
      <w:r>
        <w:rPr>
          <w:sz w:val="22"/>
          <w:szCs w:val="22"/>
        </w:rPr>
        <w:t xml:space="preserve">lls for Under Graduate Learners-1 </w:t>
      </w:r>
      <w:r w:rsidRPr="00B57129">
        <w:rPr>
          <w:sz w:val="22"/>
          <w:szCs w:val="22"/>
        </w:rPr>
        <w:t>by ORIENT BLACK SWAN</w:t>
      </w:r>
      <w:r>
        <w:rPr>
          <w:sz w:val="22"/>
          <w:szCs w:val="22"/>
        </w:rPr>
        <w:t>.</w:t>
      </w:r>
    </w:p>
    <w:p w:rsidR="00F873D0" w:rsidRPr="00C72AA2" w:rsidRDefault="00F873D0" w:rsidP="00F873D0">
      <w:pPr>
        <w:tabs>
          <w:tab w:val="left" w:pos="0"/>
        </w:tabs>
        <w:spacing w:line="360" w:lineRule="auto"/>
        <w:ind w:right="180"/>
        <w:jc w:val="both"/>
        <w:rPr>
          <w:b/>
          <w:sz w:val="22"/>
          <w:szCs w:val="22"/>
        </w:rPr>
      </w:pPr>
      <w:r w:rsidRPr="00C72AA2">
        <w:rPr>
          <w:b/>
          <w:sz w:val="22"/>
          <w:szCs w:val="22"/>
        </w:rPr>
        <w:t>GRAMMAR:</w:t>
      </w:r>
      <w:r>
        <w:rPr>
          <w:sz w:val="22"/>
          <w:szCs w:val="22"/>
          <w:lang w:val="en-IN"/>
        </w:rPr>
        <w:t xml:space="preserve"> </w:t>
      </w:r>
      <w:r w:rsidRPr="00C72AA2">
        <w:rPr>
          <w:sz w:val="22"/>
          <w:szCs w:val="22"/>
          <w:lang w:val="en-IN"/>
        </w:rPr>
        <w:t xml:space="preserve"> </w:t>
      </w:r>
      <w:r>
        <w:rPr>
          <w:sz w:val="22"/>
          <w:szCs w:val="22"/>
          <w:lang w:val="en-IN"/>
        </w:rPr>
        <w:t>Reading comprehension- framing right answers and editing the given text</w:t>
      </w:r>
    </w:p>
    <w:p w:rsidR="00F873D0" w:rsidRPr="00C72AA2" w:rsidRDefault="00F873D0" w:rsidP="00F873D0">
      <w:pPr>
        <w:tabs>
          <w:tab w:val="left" w:pos="0"/>
        </w:tabs>
        <w:spacing w:line="360" w:lineRule="auto"/>
        <w:ind w:right="180"/>
        <w:jc w:val="both"/>
        <w:rPr>
          <w:b/>
          <w:sz w:val="22"/>
          <w:szCs w:val="22"/>
        </w:rPr>
      </w:pPr>
      <w:r w:rsidRPr="00C72AA2">
        <w:rPr>
          <w:b/>
          <w:sz w:val="22"/>
          <w:szCs w:val="22"/>
        </w:rPr>
        <w:t xml:space="preserve">VOCABULARY: </w:t>
      </w:r>
      <w:r w:rsidRPr="00C72AA2">
        <w:rPr>
          <w:sz w:val="22"/>
          <w:szCs w:val="22"/>
        </w:rPr>
        <w:t>Idioms and Phrases</w:t>
      </w:r>
    </w:p>
    <w:p w:rsidR="00F873D0" w:rsidRPr="00C72AA2" w:rsidRDefault="00F873D0" w:rsidP="00F873D0">
      <w:pPr>
        <w:tabs>
          <w:tab w:val="left" w:pos="0"/>
        </w:tabs>
        <w:spacing w:line="360" w:lineRule="auto"/>
        <w:ind w:right="180"/>
        <w:jc w:val="both"/>
        <w:rPr>
          <w:sz w:val="22"/>
          <w:szCs w:val="22"/>
        </w:rPr>
      </w:pPr>
      <w:r w:rsidRPr="00C72AA2">
        <w:rPr>
          <w:b/>
          <w:sz w:val="22"/>
          <w:szCs w:val="22"/>
        </w:rPr>
        <w:t>WRITING SKILLS</w:t>
      </w:r>
      <w:r w:rsidRPr="00C72AA2">
        <w:rPr>
          <w:sz w:val="22"/>
          <w:szCs w:val="22"/>
        </w:rPr>
        <w:t>:</w:t>
      </w:r>
      <w:r w:rsidRPr="00C72AA2">
        <w:rPr>
          <w:sz w:val="22"/>
          <w:szCs w:val="22"/>
          <w:lang w:val="en-IN"/>
        </w:rPr>
        <w:t xml:space="preserve"> Writing structured essays on specific topics using suitable claims and evidences</w:t>
      </w:r>
      <w:r>
        <w:rPr>
          <w:sz w:val="22"/>
          <w:szCs w:val="22"/>
          <w:lang w:val="en-IN"/>
        </w:rPr>
        <w:t>.</w:t>
      </w:r>
    </w:p>
    <w:p w:rsidR="00F873D0" w:rsidRPr="00C72AA2" w:rsidRDefault="00F873D0" w:rsidP="00F873D0">
      <w:pPr>
        <w:autoSpaceDE w:val="0"/>
        <w:autoSpaceDN w:val="0"/>
        <w:adjustRightInd w:val="0"/>
        <w:spacing w:line="360" w:lineRule="auto"/>
        <w:ind w:right="180"/>
        <w:jc w:val="both"/>
        <w:rPr>
          <w:b/>
          <w:sz w:val="22"/>
          <w:szCs w:val="22"/>
        </w:rPr>
      </w:pPr>
      <w:r>
        <w:rPr>
          <w:b/>
          <w:sz w:val="22"/>
          <w:szCs w:val="22"/>
        </w:rPr>
        <w:t>Text Books:</w:t>
      </w:r>
    </w:p>
    <w:p w:rsidR="00F873D0" w:rsidRPr="006578CB" w:rsidRDefault="00F873D0" w:rsidP="00F873D0">
      <w:pPr>
        <w:autoSpaceDE w:val="0"/>
        <w:autoSpaceDN w:val="0"/>
        <w:adjustRightInd w:val="0"/>
        <w:spacing w:line="360" w:lineRule="auto"/>
        <w:ind w:right="180"/>
        <w:jc w:val="both"/>
        <w:rPr>
          <w:sz w:val="22"/>
          <w:szCs w:val="22"/>
        </w:rPr>
      </w:pPr>
      <w:r w:rsidRPr="006578CB">
        <w:rPr>
          <w:sz w:val="22"/>
          <w:szCs w:val="22"/>
        </w:rPr>
        <w:t>Detailed Textbook: ENGLISH ALL ROUND: Communication Skills for Under Graduate Learners-1 Published by Orient Black swan Pvt Ltd</w:t>
      </w:r>
    </w:p>
    <w:p w:rsidR="00F873D0" w:rsidRPr="006578CB" w:rsidRDefault="00F873D0" w:rsidP="00F873D0">
      <w:pPr>
        <w:autoSpaceDE w:val="0"/>
        <w:autoSpaceDN w:val="0"/>
        <w:adjustRightInd w:val="0"/>
        <w:spacing w:line="360" w:lineRule="auto"/>
        <w:ind w:right="180"/>
        <w:jc w:val="both"/>
        <w:rPr>
          <w:sz w:val="22"/>
          <w:szCs w:val="22"/>
        </w:rPr>
      </w:pPr>
      <w:r w:rsidRPr="006578CB">
        <w:rPr>
          <w:sz w:val="22"/>
          <w:szCs w:val="22"/>
        </w:rPr>
        <w:t>Non-detailed Textbook: PANORAMA: A COURSE ON READING, Published by Oxford University Press India</w:t>
      </w:r>
    </w:p>
    <w:p w:rsidR="00F873D0" w:rsidRDefault="00F873D0" w:rsidP="00F873D0">
      <w:pPr>
        <w:autoSpaceDE w:val="0"/>
        <w:autoSpaceDN w:val="0"/>
        <w:adjustRightInd w:val="0"/>
        <w:spacing w:line="360" w:lineRule="auto"/>
        <w:ind w:right="180"/>
        <w:jc w:val="both"/>
        <w:rPr>
          <w:b/>
          <w:bCs/>
          <w:sz w:val="22"/>
          <w:szCs w:val="22"/>
          <w:lang w:val="en-IN"/>
        </w:rPr>
      </w:pPr>
    </w:p>
    <w:p w:rsidR="00F873D0" w:rsidRDefault="00F873D0" w:rsidP="00F873D0">
      <w:pPr>
        <w:autoSpaceDE w:val="0"/>
        <w:autoSpaceDN w:val="0"/>
        <w:adjustRightInd w:val="0"/>
        <w:spacing w:line="360" w:lineRule="auto"/>
        <w:ind w:right="180"/>
        <w:jc w:val="both"/>
        <w:rPr>
          <w:b/>
          <w:bCs/>
          <w:sz w:val="22"/>
          <w:szCs w:val="22"/>
          <w:lang w:val="en-IN"/>
        </w:rPr>
      </w:pPr>
    </w:p>
    <w:p w:rsidR="00F873D0" w:rsidRDefault="00F873D0" w:rsidP="00F873D0">
      <w:pPr>
        <w:autoSpaceDE w:val="0"/>
        <w:autoSpaceDN w:val="0"/>
        <w:adjustRightInd w:val="0"/>
        <w:spacing w:line="360" w:lineRule="auto"/>
        <w:ind w:right="180"/>
        <w:jc w:val="both"/>
        <w:rPr>
          <w:b/>
          <w:bCs/>
          <w:sz w:val="22"/>
          <w:szCs w:val="22"/>
          <w:lang w:val="en-IN"/>
        </w:rPr>
      </w:pPr>
      <w:r w:rsidRPr="00C72AA2">
        <w:rPr>
          <w:b/>
          <w:bCs/>
          <w:sz w:val="22"/>
          <w:szCs w:val="22"/>
          <w:lang w:val="en-IN"/>
        </w:rPr>
        <w:t>REFERENCE BOOKS</w:t>
      </w:r>
      <w:r>
        <w:rPr>
          <w:b/>
          <w:bCs/>
          <w:sz w:val="22"/>
          <w:szCs w:val="22"/>
          <w:lang w:val="en-IN"/>
        </w:rPr>
        <w:t>:</w:t>
      </w:r>
    </w:p>
    <w:p w:rsidR="00F873D0" w:rsidRPr="00E5586A" w:rsidRDefault="00F873D0" w:rsidP="006B3110">
      <w:pPr>
        <w:pStyle w:val="ListParagraph"/>
        <w:numPr>
          <w:ilvl w:val="0"/>
          <w:numId w:val="9"/>
        </w:numPr>
        <w:autoSpaceDE w:val="0"/>
        <w:autoSpaceDN w:val="0"/>
        <w:adjustRightInd w:val="0"/>
        <w:spacing w:line="360" w:lineRule="auto"/>
        <w:ind w:right="180"/>
        <w:jc w:val="both"/>
        <w:rPr>
          <w:bCs/>
          <w:sz w:val="22"/>
          <w:szCs w:val="22"/>
        </w:rPr>
      </w:pPr>
      <w:r w:rsidRPr="00E5586A">
        <w:rPr>
          <w:bCs/>
          <w:sz w:val="22"/>
          <w:szCs w:val="22"/>
        </w:rPr>
        <w:t xml:space="preserve">Chase, Becky Tarver. </w:t>
      </w:r>
      <w:r w:rsidRPr="00E5586A">
        <w:rPr>
          <w:bCs/>
          <w:iCs/>
          <w:sz w:val="22"/>
          <w:szCs w:val="22"/>
        </w:rPr>
        <w:t xml:space="preserve">Pathways: Listening, Speaking and Critical Thinking. </w:t>
      </w:r>
      <w:r w:rsidRPr="00E5586A">
        <w:rPr>
          <w:bCs/>
          <w:sz w:val="22"/>
          <w:szCs w:val="22"/>
        </w:rPr>
        <w:t xml:space="preserve">Heinley </w:t>
      </w:r>
    </w:p>
    <w:p w:rsidR="00F873D0" w:rsidRPr="00E5586A" w:rsidRDefault="00F873D0" w:rsidP="00F873D0">
      <w:pPr>
        <w:pStyle w:val="ListParagraph"/>
        <w:autoSpaceDE w:val="0"/>
        <w:autoSpaceDN w:val="0"/>
        <w:adjustRightInd w:val="0"/>
        <w:spacing w:line="360" w:lineRule="auto"/>
        <w:ind w:right="180"/>
        <w:jc w:val="both"/>
        <w:rPr>
          <w:bCs/>
          <w:sz w:val="22"/>
          <w:szCs w:val="22"/>
        </w:rPr>
      </w:pPr>
      <w:r w:rsidRPr="00E5586A">
        <w:rPr>
          <w:bCs/>
          <w:sz w:val="22"/>
          <w:szCs w:val="22"/>
        </w:rPr>
        <w:t>ELT; 2nd Edition, 2018.</w:t>
      </w:r>
    </w:p>
    <w:p w:rsidR="00F873D0" w:rsidRPr="00E5586A" w:rsidRDefault="00F873D0" w:rsidP="006B3110">
      <w:pPr>
        <w:pStyle w:val="ListParagraph"/>
        <w:numPr>
          <w:ilvl w:val="0"/>
          <w:numId w:val="9"/>
        </w:numPr>
        <w:autoSpaceDE w:val="0"/>
        <w:autoSpaceDN w:val="0"/>
        <w:adjustRightInd w:val="0"/>
        <w:spacing w:line="360" w:lineRule="auto"/>
        <w:ind w:right="180"/>
        <w:jc w:val="both"/>
        <w:rPr>
          <w:bCs/>
          <w:sz w:val="22"/>
          <w:szCs w:val="22"/>
          <w:lang w:val="en-IN"/>
        </w:rPr>
      </w:pPr>
      <w:r w:rsidRPr="00E5586A">
        <w:rPr>
          <w:bCs/>
          <w:sz w:val="22"/>
          <w:szCs w:val="22"/>
        </w:rPr>
        <w:t>InfoTech English by Maruthi Publications</w:t>
      </w:r>
    </w:p>
    <w:p w:rsidR="00F873D0" w:rsidRPr="00C72AA2" w:rsidRDefault="00F873D0" w:rsidP="00F873D0">
      <w:pPr>
        <w:autoSpaceDE w:val="0"/>
        <w:autoSpaceDN w:val="0"/>
        <w:adjustRightInd w:val="0"/>
        <w:spacing w:line="360" w:lineRule="auto"/>
        <w:ind w:right="180"/>
        <w:jc w:val="both"/>
        <w:rPr>
          <w:b/>
          <w:sz w:val="22"/>
          <w:szCs w:val="22"/>
        </w:rPr>
      </w:pPr>
    </w:p>
    <w:p w:rsidR="00F873D0" w:rsidRPr="00C72AA2" w:rsidRDefault="00F873D0" w:rsidP="00F873D0">
      <w:pPr>
        <w:autoSpaceDE w:val="0"/>
        <w:autoSpaceDN w:val="0"/>
        <w:adjustRightInd w:val="0"/>
        <w:spacing w:line="360" w:lineRule="auto"/>
        <w:ind w:right="180"/>
        <w:jc w:val="both"/>
        <w:rPr>
          <w:b/>
          <w:sz w:val="22"/>
          <w:szCs w:val="22"/>
        </w:rPr>
      </w:pPr>
      <w:r w:rsidRPr="00C72AA2">
        <w:rPr>
          <w:b/>
          <w:sz w:val="22"/>
          <w:szCs w:val="22"/>
        </w:rPr>
        <w:t>WEB REFERENCES:</w:t>
      </w:r>
    </w:p>
    <w:p w:rsidR="00F873D0" w:rsidRPr="00C72AA2" w:rsidRDefault="00F873D0" w:rsidP="00F873D0">
      <w:pPr>
        <w:autoSpaceDE w:val="0"/>
        <w:autoSpaceDN w:val="0"/>
        <w:adjustRightInd w:val="0"/>
        <w:spacing w:line="360" w:lineRule="auto"/>
        <w:ind w:right="180"/>
        <w:jc w:val="both"/>
        <w:rPr>
          <w:b/>
          <w:sz w:val="22"/>
          <w:szCs w:val="22"/>
          <w:lang w:val="en-IN"/>
        </w:rPr>
      </w:pPr>
      <w:r w:rsidRPr="00C72AA2">
        <w:rPr>
          <w:b/>
          <w:sz w:val="22"/>
          <w:szCs w:val="22"/>
          <w:lang w:val="en-IN"/>
        </w:rPr>
        <w:t>All Skills</w:t>
      </w:r>
      <w:r>
        <w:rPr>
          <w:b/>
          <w:sz w:val="22"/>
          <w:szCs w:val="22"/>
          <w:lang w:val="en-IN"/>
        </w:rPr>
        <w:t xml:space="preserve"> (LSRW)</w:t>
      </w:r>
    </w:p>
    <w:p w:rsidR="00F873D0" w:rsidRPr="00C72AA2" w:rsidRDefault="00F873D0" w:rsidP="00F873D0">
      <w:pPr>
        <w:autoSpaceDE w:val="0"/>
        <w:autoSpaceDN w:val="0"/>
        <w:adjustRightInd w:val="0"/>
        <w:spacing w:line="360" w:lineRule="auto"/>
        <w:ind w:right="180"/>
        <w:jc w:val="both"/>
        <w:rPr>
          <w:sz w:val="22"/>
          <w:szCs w:val="22"/>
          <w:lang w:val="en-IN"/>
        </w:rPr>
      </w:pPr>
      <w:hyperlink r:id="rId11" w:history="1">
        <w:r w:rsidRPr="00C72AA2">
          <w:rPr>
            <w:rStyle w:val="Hyperlink"/>
            <w:sz w:val="22"/>
            <w:szCs w:val="22"/>
            <w:lang w:val="en-IN"/>
          </w:rPr>
          <w:t>https://www.englishclub.com/</w:t>
        </w:r>
      </w:hyperlink>
    </w:p>
    <w:p w:rsidR="00F873D0" w:rsidRPr="00C72AA2" w:rsidRDefault="00F873D0" w:rsidP="00F873D0">
      <w:pPr>
        <w:autoSpaceDE w:val="0"/>
        <w:autoSpaceDN w:val="0"/>
        <w:adjustRightInd w:val="0"/>
        <w:spacing w:line="360" w:lineRule="auto"/>
        <w:ind w:right="180"/>
        <w:jc w:val="both"/>
        <w:rPr>
          <w:sz w:val="22"/>
          <w:szCs w:val="22"/>
          <w:lang w:val="en-IN"/>
        </w:rPr>
      </w:pPr>
      <w:hyperlink r:id="rId12" w:history="1">
        <w:r w:rsidRPr="00C72AA2">
          <w:rPr>
            <w:rStyle w:val="Hyperlink"/>
            <w:sz w:val="22"/>
            <w:szCs w:val="22"/>
            <w:lang w:val="en-IN"/>
          </w:rPr>
          <w:t>http://www.world-english.org/</w:t>
        </w:r>
      </w:hyperlink>
    </w:p>
    <w:p w:rsidR="00F873D0" w:rsidRPr="00C72AA2" w:rsidRDefault="00F873D0" w:rsidP="00F873D0">
      <w:pPr>
        <w:autoSpaceDE w:val="0"/>
        <w:autoSpaceDN w:val="0"/>
        <w:adjustRightInd w:val="0"/>
        <w:spacing w:line="360" w:lineRule="auto"/>
        <w:ind w:right="180"/>
        <w:jc w:val="both"/>
        <w:rPr>
          <w:b/>
          <w:sz w:val="22"/>
          <w:szCs w:val="22"/>
          <w:lang w:val="en-IN"/>
        </w:rPr>
      </w:pPr>
      <w:hyperlink r:id="rId13" w:history="1">
        <w:r w:rsidRPr="00C72AA2">
          <w:rPr>
            <w:rStyle w:val="Hyperlink"/>
            <w:sz w:val="22"/>
            <w:szCs w:val="22"/>
            <w:lang w:val="en-IN"/>
          </w:rPr>
          <w:t>http://learnenglish.britishcouncil.org/</w:t>
        </w:r>
      </w:hyperlink>
    </w:p>
    <w:p w:rsidR="00F873D0" w:rsidRPr="00C72AA2" w:rsidRDefault="00F873D0" w:rsidP="00F873D0">
      <w:pPr>
        <w:autoSpaceDE w:val="0"/>
        <w:autoSpaceDN w:val="0"/>
        <w:adjustRightInd w:val="0"/>
        <w:spacing w:line="360" w:lineRule="auto"/>
        <w:ind w:right="180"/>
        <w:jc w:val="both"/>
        <w:rPr>
          <w:b/>
          <w:sz w:val="22"/>
          <w:szCs w:val="22"/>
        </w:rPr>
      </w:pPr>
    </w:p>
    <w:p w:rsidR="00F873D0" w:rsidRDefault="00F873D0" w:rsidP="00F873D0">
      <w:pPr>
        <w:jc w:val="both"/>
        <w:rPr>
          <w:rFonts w:asciiTheme="majorHAnsi" w:hAnsiTheme="majorHAnsi"/>
          <w:b/>
          <w:bCs/>
          <w:lang w:val="en-IN"/>
        </w:rPr>
      </w:pPr>
      <w:r w:rsidRPr="00E82167">
        <w:rPr>
          <w:rFonts w:asciiTheme="majorHAnsi" w:hAnsiTheme="majorHAnsi"/>
          <w:b/>
          <w:bCs/>
          <w:lang w:val="en-IN"/>
        </w:rPr>
        <w:t>CO-PO Mapping</w:t>
      </w:r>
      <w:r>
        <w:rPr>
          <w:rFonts w:asciiTheme="majorHAnsi" w:hAnsiTheme="majorHAnsi"/>
          <w:b/>
          <w:bCs/>
          <w:lang w:val="en-IN"/>
        </w:rPr>
        <w:t xml:space="preserve">: </w:t>
      </w:r>
    </w:p>
    <w:p w:rsidR="00F873D0" w:rsidRDefault="00F873D0" w:rsidP="00F873D0">
      <w:pPr>
        <w:jc w:val="both"/>
        <w:rPr>
          <w:rFonts w:asciiTheme="majorHAnsi" w:hAnsiTheme="majorHAnsi"/>
          <w:b/>
          <w:bCs/>
          <w:lang w:val="en-IN"/>
        </w:rPr>
      </w:pPr>
    </w:p>
    <w:p w:rsidR="00F873D0" w:rsidRPr="008B155B" w:rsidRDefault="00F873D0" w:rsidP="00F873D0">
      <w:pPr>
        <w:jc w:val="both"/>
        <w:rPr>
          <w:rFonts w:asciiTheme="majorHAnsi" w:hAnsiTheme="majorHAnsi"/>
          <w:b/>
          <w:bCs/>
          <w:sz w:val="20"/>
          <w:lang w:val="en-IN"/>
        </w:rPr>
      </w:pPr>
      <w:r w:rsidRPr="008B155B">
        <w:rPr>
          <w:rFonts w:asciiTheme="majorHAnsi" w:hAnsiTheme="majorHAnsi"/>
          <w:b/>
          <w:bCs/>
          <w:sz w:val="20"/>
          <w:lang w:val="en-IN"/>
        </w:rPr>
        <w:t xml:space="preserve">(1: Slight [Low]; </w:t>
      </w:r>
      <w:r w:rsidRPr="008B155B">
        <w:rPr>
          <w:rFonts w:asciiTheme="majorHAnsi" w:hAnsiTheme="majorHAnsi"/>
          <w:b/>
          <w:bCs/>
          <w:sz w:val="20"/>
          <w:lang w:val="en-IN"/>
        </w:rPr>
        <w:tab/>
        <w:t>2: Moderate</w:t>
      </w:r>
      <w:r>
        <w:rPr>
          <w:rFonts w:asciiTheme="majorHAnsi" w:hAnsiTheme="majorHAnsi"/>
          <w:b/>
          <w:bCs/>
          <w:sz w:val="20"/>
          <w:lang w:val="en-IN"/>
        </w:rPr>
        <w:t xml:space="preserve"> [M</w:t>
      </w:r>
      <w:r w:rsidRPr="008B155B">
        <w:rPr>
          <w:rFonts w:asciiTheme="majorHAnsi" w:hAnsiTheme="majorHAnsi"/>
          <w:b/>
          <w:bCs/>
          <w:sz w:val="20"/>
          <w:lang w:val="en-IN"/>
        </w:rPr>
        <w:t xml:space="preserve">edium]; </w:t>
      </w:r>
      <w:r w:rsidRPr="008B155B">
        <w:rPr>
          <w:rFonts w:asciiTheme="majorHAnsi" w:hAnsiTheme="majorHAnsi"/>
          <w:b/>
          <w:bCs/>
          <w:sz w:val="20"/>
          <w:lang w:val="en-IN"/>
        </w:rPr>
        <w:tab/>
      </w:r>
      <w:r>
        <w:rPr>
          <w:rFonts w:asciiTheme="majorHAnsi" w:hAnsiTheme="majorHAnsi"/>
          <w:b/>
          <w:bCs/>
          <w:sz w:val="20"/>
          <w:lang w:val="en-IN"/>
        </w:rPr>
        <w:tab/>
      </w:r>
      <w:r w:rsidRPr="008B155B">
        <w:rPr>
          <w:rFonts w:asciiTheme="majorHAnsi" w:hAnsiTheme="majorHAnsi"/>
          <w:b/>
          <w:bCs/>
          <w:sz w:val="20"/>
          <w:lang w:val="en-IN"/>
        </w:rPr>
        <w:t xml:space="preserve">3: Substantial [High],  </w:t>
      </w:r>
      <w:r w:rsidRPr="008B155B">
        <w:rPr>
          <w:rFonts w:asciiTheme="majorHAnsi" w:hAnsiTheme="majorHAnsi"/>
          <w:b/>
          <w:bCs/>
          <w:sz w:val="20"/>
          <w:lang w:val="en-IN"/>
        </w:rPr>
        <w:tab/>
        <w:t>'-' : No Correlation)</w:t>
      </w:r>
    </w:p>
    <w:p w:rsidR="00F873D0" w:rsidRDefault="00F873D0" w:rsidP="00F873D0">
      <w:pPr>
        <w:jc w:val="both"/>
        <w:rPr>
          <w:rFonts w:asciiTheme="majorHAnsi" w:hAnsiTheme="majorHAnsi"/>
          <w:b/>
          <w:bCs/>
          <w:lang w:val="en-IN"/>
        </w:rPr>
      </w:pPr>
    </w:p>
    <w:tbl>
      <w:tblPr>
        <w:tblStyle w:val="TableGrid"/>
        <w:tblW w:w="0" w:type="auto"/>
        <w:tblLook w:val="04A0"/>
      </w:tblPr>
      <w:tblGrid>
        <w:gridCol w:w="607"/>
        <w:gridCol w:w="709"/>
        <w:gridCol w:w="709"/>
        <w:gridCol w:w="710"/>
        <w:gridCol w:w="711"/>
        <w:gridCol w:w="711"/>
        <w:gridCol w:w="711"/>
        <w:gridCol w:w="711"/>
        <w:gridCol w:w="711"/>
        <w:gridCol w:w="711"/>
        <w:gridCol w:w="756"/>
        <w:gridCol w:w="756"/>
        <w:gridCol w:w="729"/>
      </w:tblGrid>
      <w:tr w:rsidR="00F873D0" w:rsidTr="00F873D0">
        <w:trPr>
          <w:trHeight w:val="382"/>
        </w:trPr>
        <w:tc>
          <w:tcPr>
            <w:tcW w:w="607" w:type="dxa"/>
            <w:shd w:val="clear" w:color="auto" w:fill="92D050"/>
          </w:tcPr>
          <w:p w:rsidR="00F873D0" w:rsidRDefault="00F873D0" w:rsidP="00F873D0">
            <w:pPr>
              <w:jc w:val="both"/>
              <w:rPr>
                <w:rFonts w:asciiTheme="majorHAnsi" w:hAnsiTheme="majorHAnsi"/>
              </w:rPr>
            </w:pPr>
          </w:p>
        </w:tc>
        <w:tc>
          <w:tcPr>
            <w:tcW w:w="709" w:type="dxa"/>
            <w:shd w:val="clear" w:color="auto" w:fill="92D050"/>
          </w:tcPr>
          <w:p w:rsidR="00F873D0" w:rsidRDefault="00F873D0" w:rsidP="00F873D0">
            <w:pPr>
              <w:jc w:val="both"/>
              <w:rPr>
                <w:rFonts w:asciiTheme="majorHAnsi" w:hAnsiTheme="majorHAnsi"/>
              </w:rPr>
            </w:pPr>
            <w:r>
              <w:rPr>
                <w:rFonts w:asciiTheme="majorHAnsi" w:hAnsiTheme="majorHAnsi"/>
              </w:rPr>
              <w:t>PO1</w:t>
            </w:r>
          </w:p>
        </w:tc>
        <w:tc>
          <w:tcPr>
            <w:tcW w:w="709" w:type="dxa"/>
            <w:shd w:val="clear" w:color="auto" w:fill="92D050"/>
          </w:tcPr>
          <w:p w:rsidR="00F873D0" w:rsidRDefault="00F873D0" w:rsidP="00F873D0">
            <w:pPr>
              <w:jc w:val="both"/>
              <w:rPr>
                <w:rFonts w:asciiTheme="majorHAnsi" w:hAnsiTheme="majorHAnsi"/>
              </w:rPr>
            </w:pPr>
            <w:r>
              <w:rPr>
                <w:rFonts w:asciiTheme="majorHAnsi" w:hAnsiTheme="majorHAnsi"/>
              </w:rPr>
              <w:t>PO2</w:t>
            </w:r>
          </w:p>
        </w:tc>
        <w:tc>
          <w:tcPr>
            <w:tcW w:w="710" w:type="dxa"/>
            <w:shd w:val="clear" w:color="auto" w:fill="92D050"/>
          </w:tcPr>
          <w:p w:rsidR="00F873D0" w:rsidRDefault="00F873D0" w:rsidP="00F873D0">
            <w:pPr>
              <w:jc w:val="both"/>
              <w:rPr>
                <w:rFonts w:asciiTheme="majorHAnsi" w:hAnsiTheme="majorHAnsi"/>
              </w:rPr>
            </w:pPr>
            <w:r>
              <w:rPr>
                <w:rFonts w:asciiTheme="majorHAnsi" w:hAnsiTheme="majorHAnsi"/>
              </w:rPr>
              <w:t>PO3</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PO4</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PO5</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PO6</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PO7</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PO8</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PO9</w:t>
            </w:r>
          </w:p>
        </w:tc>
        <w:tc>
          <w:tcPr>
            <w:tcW w:w="756" w:type="dxa"/>
            <w:shd w:val="clear" w:color="auto" w:fill="92D050"/>
          </w:tcPr>
          <w:p w:rsidR="00F873D0" w:rsidRDefault="00F873D0" w:rsidP="00F873D0">
            <w:pPr>
              <w:jc w:val="both"/>
              <w:rPr>
                <w:rFonts w:asciiTheme="majorHAnsi" w:hAnsiTheme="majorHAnsi"/>
              </w:rPr>
            </w:pPr>
            <w:r>
              <w:rPr>
                <w:rFonts w:asciiTheme="majorHAnsi" w:hAnsiTheme="majorHAnsi"/>
              </w:rPr>
              <w:t>PO10</w:t>
            </w:r>
          </w:p>
        </w:tc>
        <w:tc>
          <w:tcPr>
            <w:tcW w:w="756" w:type="dxa"/>
            <w:shd w:val="clear" w:color="auto" w:fill="92D050"/>
          </w:tcPr>
          <w:p w:rsidR="00F873D0" w:rsidRDefault="00F873D0" w:rsidP="00F873D0">
            <w:pPr>
              <w:jc w:val="both"/>
              <w:rPr>
                <w:rFonts w:asciiTheme="majorHAnsi" w:hAnsiTheme="majorHAnsi"/>
              </w:rPr>
            </w:pPr>
            <w:r>
              <w:rPr>
                <w:rFonts w:asciiTheme="majorHAnsi" w:hAnsiTheme="majorHAnsi"/>
              </w:rPr>
              <w:t>PO11</w:t>
            </w:r>
          </w:p>
        </w:tc>
        <w:tc>
          <w:tcPr>
            <w:tcW w:w="729" w:type="dxa"/>
            <w:shd w:val="clear" w:color="auto" w:fill="92D050"/>
          </w:tcPr>
          <w:p w:rsidR="00F873D0" w:rsidRDefault="00F873D0" w:rsidP="00F873D0">
            <w:pPr>
              <w:jc w:val="both"/>
              <w:rPr>
                <w:rFonts w:asciiTheme="majorHAnsi" w:hAnsiTheme="majorHAnsi"/>
              </w:rPr>
            </w:pPr>
            <w:r>
              <w:rPr>
                <w:rFonts w:asciiTheme="majorHAnsi" w:hAnsiTheme="majorHAnsi"/>
              </w:rPr>
              <w:t>PO12</w:t>
            </w:r>
          </w:p>
        </w:tc>
      </w:tr>
      <w:tr w:rsidR="00F873D0" w:rsidTr="00F873D0">
        <w:trPr>
          <w:trHeight w:val="406"/>
        </w:trPr>
        <w:tc>
          <w:tcPr>
            <w:tcW w:w="607" w:type="dxa"/>
            <w:shd w:val="clear" w:color="auto" w:fill="E5B8B7" w:themeFill="accent2" w:themeFillTint="66"/>
          </w:tcPr>
          <w:p w:rsidR="00F873D0" w:rsidRDefault="00F873D0" w:rsidP="00F873D0">
            <w:pPr>
              <w:jc w:val="both"/>
              <w:rPr>
                <w:rFonts w:asciiTheme="majorHAnsi" w:hAnsiTheme="majorHAnsi"/>
              </w:rPr>
            </w:pPr>
            <w:r>
              <w:rPr>
                <w:rFonts w:asciiTheme="majorHAnsi" w:hAnsiTheme="majorHAnsi"/>
              </w:rPr>
              <w:t>CO1</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10"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2</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2</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29" w:type="dxa"/>
          </w:tcPr>
          <w:p w:rsidR="00F873D0" w:rsidRDefault="00F873D0" w:rsidP="00F873D0">
            <w:pPr>
              <w:jc w:val="both"/>
              <w:rPr>
                <w:rFonts w:asciiTheme="majorHAnsi" w:hAnsiTheme="majorHAnsi"/>
              </w:rPr>
            </w:pPr>
            <w:r>
              <w:rPr>
                <w:rFonts w:asciiTheme="majorHAnsi" w:hAnsiTheme="majorHAnsi"/>
              </w:rPr>
              <w:t>-</w:t>
            </w:r>
          </w:p>
        </w:tc>
      </w:tr>
      <w:tr w:rsidR="00F873D0" w:rsidTr="00F873D0">
        <w:trPr>
          <w:trHeight w:val="406"/>
        </w:trPr>
        <w:tc>
          <w:tcPr>
            <w:tcW w:w="607" w:type="dxa"/>
            <w:shd w:val="clear" w:color="auto" w:fill="E5B8B7" w:themeFill="accent2" w:themeFillTint="66"/>
          </w:tcPr>
          <w:p w:rsidR="00F873D0" w:rsidRDefault="00F873D0" w:rsidP="00F873D0">
            <w:pPr>
              <w:jc w:val="both"/>
              <w:rPr>
                <w:rFonts w:asciiTheme="majorHAnsi" w:hAnsiTheme="majorHAnsi"/>
              </w:rPr>
            </w:pPr>
            <w:r>
              <w:rPr>
                <w:rFonts w:asciiTheme="majorHAnsi" w:hAnsiTheme="majorHAnsi"/>
              </w:rPr>
              <w:t>CO2</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10"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29" w:type="dxa"/>
          </w:tcPr>
          <w:p w:rsidR="00F873D0" w:rsidRDefault="00F873D0" w:rsidP="00F873D0">
            <w:pPr>
              <w:jc w:val="both"/>
              <w:rPr>
                <w:rFonts w:asciiTheme="majorHAnsi" w:hAnsiTheme="majorHAnsi"/>
              </w:rPr>
            </w:pPr>
            <w:r>
              <w:rPr>
                <w:rFonts w:asciiTheme="majorHAnsi" w:hAnsiTheme="majorHAnsi"/>
              </w:rPr>
              <w:t>1</w:t>
            </w:r>
          </w:p>
        </w:tc>
      </w:tr>
      <w:tr w:rsidR="00F873D0" w:rsidTr="00F873D0">
        <w:trPr>
          <w:trHeight w:val="430"/>
        </w:trPr>
        <w:tc>
          <w:tcPr>
            <w:tcW w:w="607" w:type="dxa"/>
            <w:shd w:val="clear" w:color="auto" w:fill="E5B8B7" w:themeFill="accent2" w:themeFillTint="66"/>
          </w:tcPr>
          <w:p w:rsidR="00F873D0" w:rsidRDefault="00F873D0" w:rsidP="00F873D0">
            <w:pPr>
              <w:jc w:val="both"/>
              <w:rPr>
                <w:rFonts w:asciiTheme="majorHAnsi" w:hAnsiTheme="majorHAnsi"/>
              </w:rPr>
            </w:pPr>
            <w:r>
              <w:rPr>
                <w:rFonts w:asciiTheme="majorHAnsi" w:hAnsiTheme="majorHAnsi"/>
              </w:rPr>
              <w:t>CO3</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10"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2</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29" w:type="dxa"/>
          </w:tcPr>
          <w:p w:rsidR="00F873D0" w:rsidRDefault="00F873D0" w:rsidP="00F873D0">
            <w:pPr>
              <w:jc w:val="both"/>
              <w:rPr>
                <w:rFonts w:asciiTheme="majorHAnsi" w:hAnsiTheme="majorHAnsi"/>
              </w:rPr>
            </w:pPr>
            <w:r>
              <w:rPr>
                <w:rFonts w:asciiTheme="majorHAnsi" w:hAnsiTheme="majorHAnsi"/>
              </w:rPr>
              <w:t>-</w:t>
            </w:r>
          </w:p>
        </w:tc>
      </w:tr>
    </w:tbl>
    <w:p w:rsidR="00F873D0" w:rsidRPr="00704347" w:rsidRDefault="00F873D0" w:rsidP="00F873D0">
      <w:pPr>
        <w:jc w:val="both"/>
        <w:rPr>
          <w:rFonts w:asciiTheme="majorHAnsi" w:hAnsiTheme="majorHAnsi"/>
        </w:rPr>
      </w:pPr>
    </w:p>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334"/>
        <w:gridCol w:w="562"/>
        <w:gridCol w:w="533"/>
        <w:gridCol w:w="628"/>
        <w:gridCol w:w="598"/>
      </w:tblGrid>
      <w:tr w:rsidR="00F873D0" w:rsidRPr="00F657B1" w:rsidTr="00F873D0">
        <w:trPr>
          <w:trHeight w:hRule="exact" w:val="72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pPr>
            <w:r w:rsidRPr="00F657B1">
              <w:t>Regulation</w:t>
            </w:r>
          </w:p>
          <w:p w:rsidR="00F873D0" w:rsidRPr="00F657B1" w:rsidRDefault="00F873D0" w:rsidP="00F873D0">
            <w:pPr>
              <w:jc w:val="center"/>
            </w:pPr>
            <w:r w:rsidRPr="00F657B1">
              <w:t>GRBT-19</w:t>
            </w:r>
          </w:p>
        </w:tc>
        <w:tc>
          <w:tcPr>
            <w:tcW w:w="5334"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rPr>
                <w:b/>
                <w:bCs/>
              </w:rPr>
            </w:pPr>
            <w:r w:rsidRPr="00F657B1">
              <w:rPr>
                <w:b/>
                <w:bCs/>
                <w:spacing w:val="1"/>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F657B1" w:rsidRDefault="00F873D0" w:rsidP="00F873D0">
            <w:pPr>
              <w:jc w:val="center"/>
            </w:pPr>
            <w:r w:rsidRPr="00F657B1">
              <w:t>I B.Tech. I Sem</w:t>
            </w:r>
          </w:p>
          <w:p w:rsidR="00F873D0" w:rsidRPr="00F657B1" w:rsidRDefault="00F873D0" w:rsidP="00F873D0">
            <w:pPr>
              <w:jc w:val="center"/>
            </w:pPr>
          </w:p>
        </w:tc>
      </w:tr>
      <w:tr w:rsidR="00F873D0" w:rsidRPr="00F657B1" w:rsidTr="00F873D0">
        <w:trPr>
          <w:trHeight w:hRule="exact" w:val="70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Default="00F873D0" w:rsidP="00F873D0">
            <w:pPr>
              <w:jc w:val="center"/>
            </w:pPr>
            <w:r w:rsidRPr="00F657B1">
              <w:t>CourseCode</w:t>
            </w:r>
          </w:p>
          <w:p w:rsidR="00F873D0" w:rsidRPr="00F657B1" w:rsidRDefault="00F873D0" w:rsidP="00F873D0">
            <w:pPr>
              <w:jc w:val="center"/>
            </w:pPr>
            <w:r>
              <w:t>19199103</w:t>
            </w:r>
          </w:p>
          <w:p w:rsidR="00F873D0" w:rsidRPr="00F657B1" w:rsidRDefault="00F873D0" w:rsidP="00F873D0">
            <w:pPr>
              <w:jc w:val="center"/>
            </w:pP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shd w:val="clear" w:color="auto" w:fill="FFFF00"/>
              <w:autoSpaceDE w:val="0"/>
              <w:autoSpaceDN w:val="0"/>
              <w:adjustRightInd w:val="0"/>
              <w:jc w:val="center"/>
              <w:rPr>
                <w:b/>
              </w:rPr>
            </w:pPr>
            <w:r w:rsidRPr="00F657B1">
              <w:rPr>
                <w:b/>
              </w:rPr>
              <w:t>Engineering Physics</w:t>
            </w:r>
          </w:p>
          <w:p w:rsidR="00F873D0" w:rsidRPr="00F657B1" w:rsidRDefault="00F873D0" w:rsidP="00F873D0">
            <w:pPr>
              <w:autoSpaceDE w:val="0"/>
              <w:autoSpaceDN w:val="0"/>
              <w:adjustRightInd w:val="0"/>
              <w:jc w:val="center"/>
            </w:pPr>
            <w:r w:rsidRPr="00F657B1">
              <w:t>(common for CSE, ECE, EEE)</w:t>
            </w: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rPr>
                <w:rFonts w:eastAsiaTheme="minorEastAsia"/>
              </w:rPr>
            </w:pPr>
          </w:p>
        </w:tc>
      </w:tr>
      <w:tr w:rsidR="00F873D0" w:rsidRPr="00F657B1" w:rsidTr="00F873D0">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spacing w:line="260" w:lineRule="exact"/>
              <w:jc w:val="center"/>
            </w:pPr>
            <w:r w:rsidRPr="00F657B1">
              <w:t>T</w:t>
            </w:r>
            <w:r w:rsidRPr="00F657B1">
              <w:rPr>
                <w:spacing w:val="-1"/>
              </w:rPr>
              <w:t>e</w:t>
            </w:r>
            <w:r w:rsidRPr="00F657B1">
              <w:t>a</w:t>
            </w:r>
            <w:r w:rsidRPr="00F657B1">
              <w:rPr>
                <w:spacing w:val="-1"/>
              </w:rPr>
              <w:t>c</w:t>
            </w:r>
            <w:r w:rsidRPr="00F657B1">
              <w:rPr>
                <w:spacing w:val="1"/>
              </w:rPr>
              <w:t>h</w:t>
            </w:r>
            <w:r w:rsidRPr="00F657B1">
              <w:t>i</w:t>
            </w:r>
            <w:r w:rsidRPr="00F657B1">
              <w:rPr>
                <w:spacing w:val="1"/>
              </w:rPr>
              <w:t>n</w:t>
            </w:r>
            <w:r w:rsidRPr="00F657B1">
              <w:t>g</w:t>
            </w: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spacing w:line="260" w:lineRule="exact"/>
              <w:ind w:left="49"/>
              <w:jc w:val="center"/>
            </w:pPr>
            <w:r w:rsidRPr="00F657B1">
              <w:rPr>
                <w:spacing w:val="2"/>
              </w:rPr>
              <w:t>T</w:t>
            </w:r>
            <w:r w:rsidRPr="00F657B1">
              <w:t>o</w:t>
            </w:r>
            <w:r w:rsidRPr="00F657B1">
              <w:rPr>
                <w:spacing w:val="1"/>
              </w:rPr>
              <w:t>t</w:t>
            </w:r>
            <w:r w:rsidRPr="00F657B1">
              <w:t>al</w:t>
            </w:r>
            <w:r>
              <w:t xml:space="preserve"> </w:t>
            </w:r>
            <w:r w:rsidRPr="00F657B1">
              <w:rPr>
                <w:spacing w:val="1"/>
              </w:rPr>
              <w:t>c</w:t>
            </w:r>
            <w:r w:rsidRPr="00F657B1">
              <w:t>o</w:t>
            </w:r>
            <w:r w:rsidRPr="00F657B1">
              <w:rPr>
                <w:spacing w:val="2"/>
              </w:rPr>
              <w:t>n</w:t>
            </w:r>
            <w:r w:rsidRPr="00F657B1">
              <w:rPr>
                <w:spacing w:val="3"/>
              </w:rPr>
              <w:t>t</w:t>
            </w:r>
            <w:r w:rsidRPr="00F657B1">
              <w:t>a</w:t>
            </w:r>
            <w:r w:rsidRPr="00F657B1">
              <w:rPr>
                <w:spacing w:val="2"/>
              </w:rPr>
              <w:t>c</w:t>
            </w:r>
            <w:r w:rsidRPr="00F657B1">
              <w:t>t</w:t>
            </w:r>
            <w:r>
              <w:t xml:space="preserve"> </w:t>
            </w:r>
            <w:r w:rsidRPr="00F657B1">
              <w:rPr>
                <w:spacing w:val="1"/>
              </w:rPr>
              <w:t>h</w:t>
            </w:r>
            <w:r w:rsidRPr="00F657B1">
              <w:t>o</w:t>
            </w:r>
            <w:r w:rsidRPr="00F657B1">
              <w:rPr>
                <w:spacing w:val="2"/>
              </w:rPr>
              <w:t>u</w:t>
            </w:r>
            <w:r w:rsidRPr="00F657B1">
              <w:rPr>
                <w:spacing w:val="1"/>
              </w:rPr>
              <w:t>r</w:t>
            </w:r>
            <w:r w:rsidRPr="00F657B1">
              <w:t>s</w:t>
            </w:r>
            <w:r>
              <w:t xml:space="preserve"> </w:t>
            </w:r>
            <w:r w:rsidRPr="00F657B1">
              <w:t>-</w:t>
            </w:r>
            <w:r>
              <w:t xml:space="preserve"> </w:t>
            </w:r>
            <w:r>
              <w:rPr>
                <w:spacing w:val="-1"/>
              </w:rPr>
              <w:t>48</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ind w:left="7"/>
              <w:jc w:val="center"/>
            </w:pPr>
            <w:r w:rsidRPr="00F657B1">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pPr>
            <w:r w:rsidRPr="00F657B1">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pPr>
            <w:r w:rsidRPr="00F657B1">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pPr>
            <w:r w:rsidRPr="00F657B1">
              <w:t>C</w:t>
            </w:r>
          </w:p>
        </w:tc>
      </w:tr>
      <w:tr w:rsidR="00F873D0" w:rsidRPr="00F657B1" w:rsidTr="00F873D0">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spacing w:line="260" w:lineRule="exact"/>
              <w:jc w:val="both"/>
              <w:rPr>
                <w:spacing w:val="2"/>
              </w:rPr>
            </w:pP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rPr>
                <w:rFonts w:eastAsiaTheme="minorEastAsia"/>
              </w:rPr>
            </w:pPr>
            <w:r w:rsidRPr="00F657B1">
              <w:rPr>
                <w:rFonts w:eastAsiaTheme="minorEastAsia"/>
              </w:rPr>
              <w:t>3</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rPr>
                <w:rFonts w:eastAsiaTheme="minorEastAsia"/>
              </w:rPr>
            </w:pPr>
            <w:r>
              <w:rPr>
                <w:rFonts w:eastAsiaTheme="minorEastAsia"/>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rPr>
                <w:rFonts w:eastAsiaTheme="minorEastAsia"/>
              </w:rPr>
            </w:pPr>
            <w:r w:rsidRPr="00F657B1">
              <w:rPr>
                <w:rFonts w:eastAsiaTheme="minorEastAsia"/>
              </w:rPr>
              <w:t>0</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F657B1" w:rsidRDefault="00F873D0" w:rsidP="00F873D0">
            <w:pPr>
              <w:jc w:val="center"/>
              <w:rPr>
                <w:rFonts w:eastAsiaTheme="minorEastAsia"/>
              </w:rPr>
            </w:pPr>
            <w:r w:rsidRPr="00F657B1">
              <w:rPr>
                <w:rFonts w:eastAsiaTheme="minorEastAsia"/>
              </w:rPr>
              <w:t>3</w:t>
            </w:r>
          </w:p>
        </w:tc>
      </w:tr>
    </w:tbl>
    <w:p w:rsidR="00F873D0" w:rsidRPr="00F657B1" w:rsidRDefault="00F873D0" w:rsidP="00F873D0"/>
    <w:p w:rsidR="00F873D0" w:rsidRPr="00F657B1" w:rsidRDefault="00F873D0" w:rsidP="00F873D0">
      <w:pPr>
        <w:rPr>
          <w:b/>
        </w:rPr>
      </w:pPr>
      <w:r w:rsidRPr="00F657B1">
        <w:rPr>
          <w:b/>
        </w:rPr>
        <w:t>Course Objective</w:t>
      </w:r>
    </w:p>
    <w:p w:rsidR="00F873D0" w:rsidRPr="00F657B1" w:rsidRDefault="00F873D0" w:rsidP="00F873D0">
      <w:pPr>
        <w:rPr>
          <w:b/>
        </w:rPr>
      </w:pPr>
    </w:p>
    <w:p w:rsidR="00F873D0" w:rsidRPr="00F657B1" w:rsidRDefault="00F873D0" w:rsidP="00F873D0">
      <w:r w:rsidRPr="00F657B1">
        <w:rPr>
          <w:rStyle w:val="fontstyle01"/>
        </w:rPr>
        <w:t>Physics Curriculum is re-oriented to the needs of CSE, ECE and EEE branches of graduate engineering courses that serve as a transit to understand the specific advanced topics.</w:t>
      </w:r>
    </w:p>
    <w:p w:rsidR="00F873D0" w:rsidRPr="00F657B1" w:rsidRDefault="00F873D0" w:rsidP="00F873D0"/>
    <w:p w:rsidR="00F873D0" w:rsidRPr="00F657B1" w:rsidRDefault="00F873D0" w:rsidP="00F873D0">
      <w:pPr>
        <w:rPr>
          <w:b/>
        </w:rPr>
      </w:pPr>
      <w:r w:rsidRPr="00F657B1">
        <w:rPr>
          <w:b/>
        </w:rPr>
        <w:t>Course Outcomes:</w:t>
      </w:r>
    </w:p>
    <w:p w:rsidR="00F873D0" w:rsidRPr="00F657B1" w:rsidRDefault="00F873D0" w:rsidP="00F873D0"/>
    <w:tbl>
      <w:tblPr>
        <w:tblStyle w:val="TableGrid"/>
        <w:tblW w:w="0" w:type="auto"/>
        <w:tblLook w:val="04A0"/>
      </w:tblPr>
      <w:tblGrid>
        <w:gridCol w:w="810"/>
        <w:gridCol w:w="7"/>
        <w:gridCol w:w="8425"/>
      </w:tblGrid>
      <w:tr w:rsidR="00F873D0" w:rsidRPr="00F657B1" w:rsidTr="00F873D0">
        <w:tc>
          <w:tcPr>
            <w:tcW w:w="9242" w:type="dxa"/>
            <w:gridSpan w:val="3"/>
            <w:shd w:val="clear" w:color="auto" w:fill="F2DBDB" w:themeFill="accent2" w:themeFillTint="33"/>
          </w:tcPr>
          <w:p w:rsidR="00F873D0" w:rsidRPr="00F657B1" w:rsidRDefault="00F873D0" w:rsidP="00F873D0">
            <w:pPr>
              <w:jc w:val="both"/>
              <w:rPr>
                <w:sz w:val="24"/>
                <w:szCs w:val="24"/>
              </w:rPr>
            </w:pPr>
            <w:r w:rsidRPr="00F657B1">
              <w:rPr>
                <w:sz w:val="24"/>
                <w:szCs w:val="24"/>
                <w:lang w:val="en-IN"/>
              </w:rPr>
              <w:t xml:space="preserve">On Completion of the course, the students will be able </w:t>
            </w:r>
          </w:p>
        </w:tc>
      </w:tr>
      <w:tr w:rsidR="00F873D0" w:rsidRPr="00F657B1" w:rsidTr="00F873D0">
        <w:trPr>
          <w:trHeight w:val="1114"/>
        </w:trPr>
        <w:tc>
          <w:tcPr>
            <w:tcW w:w="810" w:type="dxa"/>
            <w:shd w:val="clear" w:color="auto" w:fill="F2DBDB" w:themeFill="accent2" w:themeFillTint="33"/>
          </w:tcPr>
          <w:p w:rsidR="00F873D0" w:rsidRPr="00F657B1" w:rsidRDefault="00F873D0" w:rsidP="00F873D0">
            <w:pPr>
              <w:rPr>
                <w:sz w:val="24"/>
                <w:szCs w:val="24"/>
              </w:rPr>
            </w:pPr>
            <w:r w:rsidRPr="00F657B1">
              <w:rPr>
                <w:sz w:val="24"/>
                <w:szCs w:val="24"/>
              </w:rPr>
              <w:t>CO1:</w:t>
            </w:r>
          </w:p>
          <w:p w:rsidR="00F873D0" w:rsidRPr="00F657B1" w:rsidRDefault="00F873D0" w:rsidP="00F873D0">
            <w:pPr>
              <w:rPr>
                <w:sz w:val="24"/>
                <w:szCs w:val="24"/>
              </w:rPr>
            </w:pPr>
          </w:p>
        </w:tc>
        <w:tc>
          <w:tcPr>
            <w:tcW w:w="8432" w:type="dxa"/>
            <w:gridSpan w:val="2"/>
            <w:shd w:val="clear" w:color="auto" w:fill="auto"/>
          </w:tcPr>
          <w:p w:rsidR="00F873D0" w:rsidRPr="00457A8A" w:rsidRDefault="00F873D0" w:rsidP="00F873D0">
            <w:pPr>
              <w:jc w:val="both"/>
              <w:rPr>
                <w:sz w:val="24"/>
                <w:szCs w:val="24"/>
              </w:rPr>
            </w:pPr>
            <w:r w:rsidRPr="00457A8A">
              <w:rPr>
                <w:rStyle w:val="fontstyle01"/>
              </w:rPr>
              <w:t>To impart knowledge of physical optical phenomenon like Interference, Diffraction and polarization involving design of optical instruments with higher resolution</w:t>
            </w:r>
          </w:p>
          <w:p w:rsidR="00F873D0" w:rsidRPr="00457A8A" w:rsidRDefault="00F873D0" w:rsidP="00F873D0">
            <w:pPr>
              <w:jc w:val="both"/>
              <w:rPr>
                <w:sz w:val="24"/>
                <w:szCs w:val="24"/>
              </w:rPr>
            </w:pPr>
            <w:r w:rsidRPr="00457A8A">
              <w:rPr>
                <w:rStyle w:val="fontstyle01"/>
              </w:rPr>
              <w:t>To explain the concept of dielectric constant and polarization in dielectric materials and summarize Gauss’s law in the presence of dielectrics</w:t>
            </w:r>
          </w:p>
        </w:tc>
      </w:tr>
      <w:tr w:rsidR="00F873D0" w:rsidRPr="00F657B1" w:rsidTr="00F873D0">
        <w:trPr>
          <w:trHeight w:val="1064"/>
        </w:trPr>
        <w:tc>
          <w:tcPr>
            <w:tcW w:w="817" w:type="dxa"/>
            <w:gridSpan w:val="2"/>
            <w:shd w:val="clear" w:color="auto" w:fill="F2DBDB" w:themeFill="accent2" w:themeFillTint="33"/>
          </w:tcPr>
          <w:p w:rsidR="00F873D0" w:rsidRPr="00F657B1" w:rsidRDefault="00F873D0" w:rsidP="00F873D0">
            <w:pPr>
              <w:rPr>
                <w:sz w:val="24"/>
                <w:szCs w:val="24"/>
              </w:rPr>
            </w:pPr>
            <w:r w:rsidRPr="00F657B1">
              <w:rPr>
                <w:sz w:val="24"/>
                <w:szCs w:val="24"/>
              </w:rPr>
              <w:t>CO2:</w:t>
            </w:r>
          </w:p>
        </w:tc>
        <w:tc>
          <w:tcPr>
            <w:tcW w:w="8425" w:type="dxa"/>
          </w:tcPr>
          <w:p w:rsidR="00F873D0" w:rsidRPr="00F657B1" w:rsidRDefault="00F873D0" w:rsidP="00F873D0">
            <w:pPr>
              <w:jc w:val="both"/>
              <w:rPr>
                <w:color w:val="000000"/>
                <w:sz w:val="24"/>
                <w:szCs w:val="24"/>
              </w:rPr>
            </w:pPr>
            <w:r w:rsidRPr="00F657B1">
              <w:rPr>
                <w:rStyle w:val="fontstyle01"/>
              </w:rPr>
              <w:t xml:space="preserve">To interpret dielectric loss, Lorentz field and Claussius- Mosotti relation and classify the magnetic materials based on susceptibility and their temperature dependence.To apply the Gauss’ Theorem for divergence and Stokes’ Theorem for curl and evaluate  Maxwell’sdisplacement current and correction in Ampere’s law. </w:t>
            </w:r>
          </w:p>
        </w:tc>
      </w:tr>
      <w:tr w:rsidR="00F873D0" w:rsidRPr="00F657B1" w:rsidTr="00F873D0">
        <w:trPr>
          <w:trHeight w:val="1385"/>
        </w:trPr>
        <w:tc>
          <w:tcPr>
            <w:tcW w:w="817" w:type="dxa"/>
            <w:gridSpan w:val="2"/>
            <w:shd w:val="clear" w:color="auto" w:fill="F2DBDB" w:themeFill="accent2" w:themeFillTint="33"/>
          </w:tcPr>
          <w:p w:rsidR="00F873D0" w:rsidRPr="00F657B1" w:rsidRDefault="00F873D0" w:rsidP="00F873D0">
            <w:pPr>
              <w:rPr>
                <w:sz w:val="24"/>
                <w:szCs w:val="24"/>
              </w:rPr>
            </w:pPr>
            <w:r w:rsidRPr="00F657B1">
              <w:rPr>
                <w:sz w:val="24"/>
                <w:szCs w:val="24"/>
              </w:rPr>
              <w:t>CO3:</w:t>
            </w:r>
          </w:p>
        </w:tc>
        <w:tc>
          <w:tcPr>
            <w:tcW w:w="8425" w:type="dxa"/>
          </w:tcPr>
          <w:p w:rsidR="00F873D0" w:rsidRPr="00F657B1" w:rsidRDefault="00F873D0" w:rsidP="00F873D0">
            <w:pPr>
              <w:jc w:val="both"/>
              <w:rPr>
                <w:rStyle w:val="fontstyle01"/>
              </w:rPr>
            </w:pPr>
            <w:r w:rsidRPr="00F657B1">
              <w:rPr>
                <w:rStyle w:val="fontstyle01"/>
              </w:rPr>
              <w:t>To assess the electromagnetic wave propagation in different media and its power and explain the working principle of optical fibers and its classification based on refractive index profile and mode of propagation with their applications. To classify the energy bands of semiconductors and outline the properties of n-type and p-type semiconductors.</w:t>
            </w:r>
          </w:p>
        </w:tc>
      </w:tr>
      <w:tr w:rsidR="00F873D0" w:rsidRPr="00F657B1" w:rsidTr="00F873D0">
        <w:trPr>
          <w:trHeight w:val="658"/>
        </w:trPr>
        <w:tc>
          <w:tcPr>
            <w:tcW w:w="817" w:type="dxa"/>
            <w:gridSpan w:val="2"/>
            <w:shd w:val="clear" w:color="auto" w:fill="F2DBDB" w:themeFill="accent2" w:themeFillTint="33"/>
          </w:tcPr>
          <w:p w:rsidR="00F873D0" w:rsidRPr="00F657B1" w:rsidRDefault="00F873D0" w:rsidP="00F873D0">
            <w:pPr>
              <w:rPr>
                <w:sz w:val="24"/>
                <w:szCs w:val="24"/>
              </w:rPr>
            </w:pPr>
            <w:r w:rsidRPr="00F657B1">
              <w:rPr>
                <w:sz w:val="24"/>
                <w:szCs w:val="24"/>
              </w:rPr>
              <w:t>CO4:</w:t>
            </w:r>
          </w:p>
        </w:tc>
        <w:tc>
          <w:tcPr>
            <w:tcW w:w="8425" w:type="dxa"/>
          </w:tcPr>
          <w:p w:rsidR="00F873D0" w:rsidRPr="00F657B1" w:rsidRDefault="00F873D0" w:rsidP="00F873D0">
            <w:pPr>
              <w:jc w:val="both"/>
              <w:rPr>
                <w:rStyle w:val="fontstyle01"/>
              </w:rPr>
            </w:pPr>
            <w:r w:rsidRPr="00F657B1">
              <w:rPr>
                <w:rStyle w:val="fontstyle01"/>
              </w:rPr>
              <w:t>To</w:t>
            </w:r>
            <w:r>
              <w:rPr>
                <w:rStyle w:val="fontstyle01"/>
              </w:rPr>
              <w:t xml:space="preserve"> study the basic Quantum mechanics,</w:t>
            </w:r>
            <w:r w:rsidRPr="00F657B1">
              <w:rPr>
                <w:rStyle w:val="fontstyle01"/>
              </w:rPr>
              <w:t xml:space="preserve"> interpre</w:t>
            </w:r>
            <w:r>
              <w:rPr>
                <w:rStyle w:val="fontstyle01"/>
              </w:rPr>
              <w:t xml:space="preserve">tation of </w:t>
            </w:r>
            <w:r w:rsidRPr="00F657B1">
              <w:rPr>
                <w:rStyle w:val="fontstyle01"/>
              </w:rPr>
              <w:t xml:space="preserve">the direct and indirect band gap in semiconductors and identify the type of semiconductor using Hall effect. </w:t>
            </w:r>
          </w:p>
        </w:tc>
      </w:tr>
    </w:tbl>
    <w:p w:rsidR="00F873D0" w:rsidRPr="00F657B1" w:rsidRDefault="00F873D0" w:rsidP="00F873D0"/>
    <w:p w:rsidR="00F873D0" w:rsidRPr="00F657B1" w:rsidRDefault="00F873D0" w:rsidP="00F873D0">
      <w:pPr>
        <w:rPr>
          <w:b/>
        </w:rPr>
      </w:pPr>
      <w:r w:rsidRPr="00F657B1">
        <w:rPr>
          <w:b/>
        </w:rPr>
        <w:t>Syllabus:</w:t>
      </w:r>
    </w:p>
    <w:p w:rsidR="00F873D0" w:rsidRPr="00F657B1" w:rsidRDefault="00F873D0" w:rsidP="00F873D0"/>
    <w:p w:rsidR="00F873D0" w:rsidRDefault="00F873D0" w:rsidP="00F873D0">
      <w:pPr>
        <w:rPr>
          <w:b/>
          <w:bCs/>
        </w:rPr>
      </w:pPr>
      <w:r w:rsidRPr="00F657B1">
        <w:rPr>
          <w:b/>
          <w:bCs/>
        </w:rPr>
        <w:t>UNIT –I</w:t>
      </w:r>
    </w:p>
    <w:p w:rsidR="00F873D0" w:rsidRDefault="00F873D0" w:rsidP="00F873D0">
      <w:pPr>
        <w:rPr>
          <w:b/>
          <w:bCs/>
        </w:rPr>
      </w:pPr>
      <w:r>
        <w:rPr>
          <w:b/>
          <w:bCs/>
        </w:rPr>
        <w:t>OPTICS</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12h</w:t>
      </w:r>
    </w:p>
    <w:p w:rsidR="00F873D0" w:rsidRPr="00F657B1" w:rsidRDefault="00F873D0" w:rsidP="00F873D0">
      <w:pPr>
        <w:rPr>
          <w:rStyle w:val="fontstyle21"/>
        </w:rPr>
      </w:pPr>
      <w:r w:rsidRPr="00F657B1">
        <w:rPr>
          <w:rStyle w:val="fontstyle21"/>
        </w:rPr>
        <w:t>Interference of Light -Principle of Superposition- Interference in thin films (reflected light)-Newton’s Rings – Theory and Applications</w:t>
      </w:r>
      <w:r w:rsidRPr="00F657B1">
        <w:rPr>
          <w:color w:val="222222"/>
        </w:rPr>
        <w:br/>
      </w:r>
      <w:r w:rsidRPr="00F657B1">
        <w:rPr>
          <w:rStyle w:val="fontstyle21"/>
        </w:rPr>
        <w:t>Introduction on Diffraction - Single slit Diffraction (Qualitative) - multiple slits (Grating) – Grating spectrometer to determine the Wavelength</w:t>
      </w:r>
      <w:r w:rsidRPr="00F657B1">
        <w:rPr>
          <w:color w:val="222222"/>
        </w:rPr>
        <w:br/>
      </w:r>
      <w:r w:rsidRPr="00F657B1">
        <w:rPr>
          <w:rStyle w:val="fontstyle21"/>
        </w:rPr>
        <w:t>Polarization - Brewster’s law - Types of Polarization (plane, circular, elliptical) – Double refraction - Nicol’s Prism - Half wave and Quarter wave plate - Engineering applications of Interference, Diffraction and Polarization</w:t>
      </w:r>
    </w:p>
    <w:p w:rsidR="00F873D0" w:rsidRDefault="00F873D0" w:rsidP="00F873D0">
      <w:pPr>
        <w:rPr>
          <w:b/>
          <w:bCs/>
        </w:rPr>
      </w:pPr>
    </w:p>
    <w:p w:rsidR="00F873D0" w:rsidRDefault="00F873D0" w:rsidP="00F873D0">
      <w:pPr>
        <w:rPr>
          <w:b/>
          <w:bCs/>
        </w:rPr>
      </w:pPr>
      <w:r w:rsidRPr="00F657B1">
        <w:rPr>
          <w:b/>
          <w:bCs/>
        </w:rPr>
        <w:t>UNIT –II</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12h</w:t>
      </w:r>
    </w:p>
    <w:p w:rsidR="00F873D0" w:rsidRDefault="00F873D0" w:rsidP="00F873D0">
      <w:pPr>
        <w:rPr>
          <w:b/>
          <w:bCs/>
        </w:rPr>
      </w:pPr>
      <w:r>
        <w:rPr>
          <w:b/>
          <w:bCs/>
        </w:rPr>
        <w:t>DIELECTRICS</w:t>
      </w:r>
    </w:p>
    <w:p w:rsidR="00F873D0" w:rsidRPr="00F657B1" w:rsidRDefault="00F873D0" w:rsidP="00F873D0">
      <w:pPr>
        <w:jc w:val="both"/>
        <w:rPr>
          <w:rStyle w:val="fontstyle01"/>
        </w:rPr>
      </w:pPr>
      <w:r w:rsidRPr="00F657B1">
        <w:rPr>
          <w:rStyle w:val="fontstyle01"/>
        </w:rPr>
        <w:lastRenderedPageBreak/>
        <w:t>Introduction to Dielectrics - Electric polarization - Dielectric polarizability, Susceptibility and Dielectric constant- Typ</w:t>
      </w:r>
      <w:r>
        <w:rPr>
          <w:rStyle w:val="fontstyle01"/>
        </w:rPr>
        <w:t>es of dielectric polarizations (</w:t>
      </w:r>
      <w:r w:rsidRPr="00F657B1">
        <w:rPr>
          <w:rStyle w:val="fontstyle01"/>
        </w:rPr>
        <w:t>Quantitative) - Claussius-Mosotti equation (qualitative)-Applications of Dielectrics</w:t>
      </w:r>
    </w:p>
    <w:p w:rsidR="00F873D0" w:rsidRDefault="00F873D0" w:rsidP="00F873D0">
      <w:pPr>
        <w:jc w:val="both"/>
        <w:rPr>
          <w:color w:val="222222"/>
        </w:rPr>
      </w:pPr>
    </w:p>
    <w:p w:rsidR="00F873D0" w:rsidRPr="00775FF9" w:rsidRDefault="00F873D0" w:rsidP="00F873D0">
      <w:pPr>
        <w:spacing w:line="240" w:lineRule="exact"/>
        <w:jc w:val="both"/>
        <w:rPr>
          <w:b/>
          <w:color w:val="222222"/>
        </w:rPr>
      </w:pPr>
      <w:r w:rsidRPr="00775FF9">
        <w:rPr>
          <w:b/>
          <w:color w:val="222222"/>
        </w:rPr>
        <w:t>MAGNETIC PROPERTIES</w:t>
      </w:r>
    </w:p>
    <w:p w:rsidR="00F873D0" w:rsidRPr="00F657B1" w:rsidRDefault="00F873D0" w:rsidP="00F873D0">
      <w:pPr>
        <w:spacing w:line="240" w:lineRule="exact"/>
        <w:jc w:val="both"/>
      </w:pPr>
      <w:r w:rsidRPr="00F657B1">
        <w:rPr>
          <w:rStyle w:val="fontstyle01"/>
        </w:rPr>
        <w:t>Introduction to Magnetics-Magnetic dipole moment-Magnetization-Magnetic susceptibility and permeability- Origin of permanent magnetic moment -Classification of Magnetic materials-Weiss theory of ferromagnetism (qualitative)-Hysteresis-soft and hard magnetic materials-Ferrites, Magnetic device applications</w:t>
      </w:r>
    </w:p>
    <w:p w:rsidR="00F873D0" w:rsidRPr="00F657B1" w:rsidRDefault="00F873D0" w:rsidP="00F873D0"/>
    <w:p w:rsidR="00F873D0" w:rsidRDefault="00F873D0" w:rsidP="00F873D0">
      <w:pPr>
        <w:tabs>
          <w:tab w:val="left" w:pos="2001"/>
        </w:tabs>
        <w:rPr>
          <w:b/>
          <w:bCs/>
        </w:rPr>
      </w:pPr>
      <w:r w:rsidRPr="00F657B1">
        <w:rPr>
          <w:b/>
          <w:bCs/>
        </w:rPr>
        <w:t xml:space="preserve">UNIT </w:t>
      </w:r>
      <w:r>
        <w:rPr>
          <w:b/>
          <w:bCs/>
        </w:rPr>
        <w:t>–</w:t>
      </w:r>
      <w:r w:rsidRPr="00F657B1">
        <w:rPr>
          <w:b/>
          <w:bCs/>
        </w:rPr>
        <w:t>III</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10h</w:t>
      </w:r>
    </w:p>
    <w:p w:rsidR="00F873D0" w:rsidRDefault="00F873D0" w:rsidP="00F873D0">
      <w:pPr>
        <w:tabs>
          <w:tab w:val="left" w:pos="2001"/>
        </w:tabs>
        <w:rPr>
          <w:b/>
          <w:bCs/>
        </w:rPr>
      </w:pPr>
      <w:r>
        <w:rPr>
          <w:b/>
          <w:bCs/>
        </w:rPr>
        <w:t>Electromagnetic Fields</w:t>
      </w:r>
    </w:p>
    <w:p w:rsidR="00F873D0" w:rsidRDefault="00F873D0" w:rsidP="00F873D0">
      <w:pPr>
        <w:tabs>
          <w:tab w:val="left" w:pos="2001"/>
        </w:tabs>
        <w:jc w:val="both"/>
        <w:rPr>
          <w:rStyle w:val="fontstyle01"/>
        </w:rPr>
      </w:pPr>
      <w:r w:rsidRPr="00F657B1">
        <w:rPr>
          <w:rStyle w:val="fontstyle01"/>
        </w:rPr>
        <w:t>Divergence and Curl of Electric and Magnetic Fields-Maxwell’s Equations, Electromagnetic wave propagation (conducting and non-conducting media)</w:t>
      </w:r>
    </w:p>
    <w:p w:rsidR="00F873D0" w:rsidRDefault="00F873D0" w:rsidP="00F873D0">
      <w:pPr>
        <w:tabs>
          <w:tab w:val="left" w:pos="2001"/>
        </w:tabs>
        <w:jc w:val="both"/>
        <w:rPr>
          <w:rStyle w:val="fontstyle01"/>
          <w:b/>
        </w:rPr>
      </w:pPr>
    </w:p>
    <w:p w:rsidR="00F873D0" w:rsidRDefault="00F873D0" w:rsidP="00F873D0">
      <w:pPr>
        <w:tabs>
          <w:tab w:val="left" w:pos="2001"/>
        </w:tabs>
        <w:jc w:val="both"/>
        <w:rPr>
          <w:rStyle w:val="fontstyle01"/>
          <w:b/>
        </w:rPr>
      </w:pPr>
      <w:r w:rsidRPr="00775FF9">
        <w:rPr>
          <w:rStyle w:val="fontstyle01"/>
          <w:b/>
        </w:rPr>
        <w:t>Fiber Optics</w:t>
      </w:r>
    </w:p>
    <w:p w:rsidR="00F873D0" w:rsidRDefault="00F873D0" w:rsidP="00F873D0">
      <w:pPr>
        <w:tabs>
          <w:tab w:val="left" w:pos="2001"/>
        </w:tabs>
        <w:jc w:val="both"/>
      </w:pPr>
      <w:r w:rsidRPr="00F657B1">
        <w:rPr>
          <w:rStyle w:val="fontstyle01"/>
        </w:rPr>
        <w:t>Introduction to Optical Fibers-Total Internal Reflection-Critical angle of Propagation-Acceptanceangle - Numerical Aperture-Classification of fibers based on R</w:t>
      </w:r>
      <w:r>
        <w:rPr>
          <w:rStyle w:val="fontstyle01"/>
        </w:rPr>
        <w:t>efractive index profile</w:t>
      </w:r>
      <w:r>
        <w:t>and modes.</w:t>
      </w:r>
    </w:p>
    <w:p w:rsidR="00F873D0" w:rsidRDefault="00F873D0" w:rsidP="00F873D0">
      <w:pPr>
        <w:tabs>
          <w:tab w:val="left" w:pos="2001"/>
        </w:tabs>
        <w:jc w:val="both"/>
      </w:pPr>
    </w:p>
    <w:p w:rsidR="00F873D0" w:rsidRDefault="00F873D0" w:rsidP="00F873D0">
      <w:pPr>
        <w:rPr>
          <w:b/>
          <w:bCs/>
        </w:rPr>
      </w:pPr>
      <w:r w:rsidRPr="00F657B1">
        <w:rPr>
          <w:b/>
          <w:bCs/>
        </w:rPr>
        <w:t>UNIT –</w:t>
      </w:r>
      <w:r>
        <w:rPr>
          <w:b/>
          <w:bCs/>
        </w:rPr>
        <w:t>IV</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 xml:space="preserve">           12h</w:t>
      </w:r>
    </w:p>
    <w:p w:rsidR="00F873D0" w:rsidRPr="002748A8" w:rsidRDefault="00F873D0" w:rsidP="00F873D0">
      <w:pPr>
        <w:rPr>
          <w:bCs/>
        </w:rPr>
      </w:pPr>
    </w:p>
    <w:p w:rsidR="00F873D0" w:rsidRPr="001039F9" w:rsidRDefault="00F873D0" w:rsidP="00F873D0">
      <w:pPr>
        <w:rPr>
          <w:b/>
          <w:bCs/>
        </w:rPr>
      </w:pPr>
      <w:r w:rsidRPr="001039F9">
        <w:rPr>
          <w:b/>
          <w:bCs/>
        </w:rPr>
        <w:t>QUANTUM MECHANICS:</w:t>
      </w:r>
    </w:p>
    <w:p w:rsidR="00F873D0" w:rsidRDefault="00F873D0" w:rsidP="00F873D0">
      <w:pPr>
        <w:rPr>
          <w:bCs/>
        </w:rPr>
      </w:pPr>
      <w:r w:rsidRPr="001039F9">
        <w:rPr>
          <w:bCs/>
        </w:rPr>
        <w:t xml:space="preserve">Introduction to matter waves </w:t>
      </w:r>
      <w:r>
        <w:rPr>
          <w:bCs/>
        </w:rPr>
        <w:t>–</w:t>
      </w:r>
      <w:r w:rsidRPr="001039F9">
        <w:rPr>
          <w:bCs/>
        </w:rPr>
        <w:t xml:space="preserve"> Schrodinger</w:t>
      </w:r>
      <w:r>
        <w:rPr>
          <w:bCs/>
        </w:rPr>
        <w:t xml:space="preserve"> -</w:t>
      </w:r>
      <w:r w:rsidRPr="001039F9">
        <w:rPr>
          <w:bCs/>
        </w:rPr>
        <w:t xml:space="preserve">Time Independent and Time Dependent wave equations - Particle in a </w:t>
      </w:r>
      <w:r>
        <w:rPr>
          <w:bCs/>
        </w:rPr>
        <w:t>box</w:t>
      </w:r>
    </w:p>
    <w:p w:rsidR="00F873D0" w:rsidRDefault="00F873D0" w:rsidP="00F873D0">
      <w:pPr>
        <w:rPr>
          <w:bCs/>
        </w:rPr>
      </w:pPr>
    </w:p>
    <w:p w:rsidR="00F873D0" w:rsidRPr="001039F9" w:rsidRDefault="00F873D0" w:rsidP="00F873D0">
      <w:pPr>
        <w:rPr>
          <w:b/>
          <w:bCs/>
        </w:rPr>
      </w:pPr>
      <w:r w:rsidRPr="001039F9">
        <w:rPr>
          <w:b/>
          <w:bCs/>
        </w:rPr>
        <w:t xml:space="preserve">FREE ELECTRON THEORY: </w:t>
      </w:r>
    </w:p>
    <w:p w:rsidR="00F873D0" w:rsidRDefault="00F873D0" w:rsidP="00F873D0">
      <w:pPr>
        <w:rPr>
          <w:bCs/>
        </w:rPr>
      </w:pPr>
      <w:r w:rsidRPr="001039F9">
        <w:rPr>
          <w:bCs/>
        </w:rPr>
        <w:t xml:space="preserve">Classical free electron theory </w:t>
      </w:r>
      <w:r>
        <w:rPr>
          <w:bCs/>
        </w:rPr>
        <w:t xml:space="preserve">–Drawbacks - </w:t>
      </w:r>
      <w:r w:rsidRPr="001039F9">
        <w:rPr>
          <w:bCs/>
        </w:rPr>
        <w:t xml:space="preserve">Quantumfree electron theory </w:t>
      </w:r>
      <w:r>
        <w:rPr>
          <w:bCs/>
        </w:rPr>
        <w:t xml:space="preserve">– Concept of Fermi Level – Density of states(Qualitatively) </w:t>
      </w:r>
    </w:p>
    <w:p w:rsidR="00F873D0" w:rsidRPr="00663710" w:rsidRDefault="00F873D0" w:rsidP="00F873D0">
      <w:pPr>
        <w:rPr>
          <w:bCs/>
        </w:rPr>
      </w:pPr>
    </w:p>
    <w:p w:rsidR="00F873D0" w:rsidRDefault="00F873D0" w:rsidP="00F873D0">
      <w:pPr>
        <w:rPr>
          <w:b/>
          <w:bCs/>
        </w:rPr>
      </w:pPr>
      <w:r w:rsidRPr="00F657B1">
        <w:rPr>
          <w:b/>
          <w:bCs/>
        </w:rPr>
        <w:t>UNIT –</w:t>
      </w:r>
      <w:r>
        <w:rPr>
          <w:b/>
          <w:bCs/>
        </w:rPr>
        <w:t>V</w:t>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r>
      <w:r>
        <w:rPr>
          <w:b/>
          <w:bCs/>
        </w:rPr>
        <w:tab/>
        <w:t>12h</w:t>
      </w:r>
    </w:p>
    <w:p w:rsidR="00F873D0" w:rsidRDefault="00F873D0" w:rsidP="00F873D0">
      <w:pPr>
        <w:rPr>
          <w:b/>
          <w:bCs/>
        </w:rPr>
      </w:pPr>
    </w:p>
    <w:p w:rsidR="00F873D0" w:rsidRPr="001039F9" w:rsidRDefault="00F873D0" w:rsidP="00F873D0">
      <w:pPr>
        <w:rPr>
          <w:b/>
          <w:bCs/>
        </w:rPr>
      </w:pPr>
      <w:r w:rsidRPr="001039F9">
        <w:rPr>
          <w:b/>
          <w:bCs/>
        </w:rPr>
        <w:t>Band Theory of Solids:</w:t>
      </w:r>
    </w:p>
    <w:p w:rsidR="00F873D0" w:rsidRDefault="00F873D0" w:rsidP="00F873D0">
      <w:pPr>
        <w:rPr>
          <w:bCs/>
        </w:rPr>
      </w:pPr>
      <w:r>
        <w:rPr>
          <w:bCs/>
        </w:rPr>
        <w:t>Bloch’s theorem (Qualitatively) – Kronig Penny model – Origin of Energy Bands -Energy bands in crystalline solids – classification of crystalline solids according to band theory.</w:t>
      </w:r>
    </w:p>
    <w:p w:rsidR="00F873D0" w:rsidRDefault="00F873D0" w:rsidP="00F873D0">
      <w:pPr>
        <w:rPr>
          <w:bCs/>
        </w:rPr>
      </w:pPr>
    </w:p>
    <w:p w:rsidR="00F873D0" w:rsidRDefault="00F873D0" w:rsidP="00F873D0">
      <w:pPr>
        <w:rPr>
          <w:bCs/>
        </w:rPr>
      </w:pPr>
      <w:r w:rsidRPr="00663710">
        <w:rPr>
          <w:b/>
          <w:bCs/>
        </w:rPr>
        <w:t>Semiconductor Physics:</w:t>
      </w:r>
      <w:r w:rsidRPr="00663710">
        <w:rPr>
          <w:b/>
          <w:bCs/>
        </w:rPr>
        <w:br/>
      </w:r>
      <w:r>
        <w:rPr>
          <w:bCs/>
        </w:rPr>
        <w:t>Introduction – Density of carriers in Intrinsic and Extrinsic semiconductors-Drift &amp; Diffusion-relevance of Einstein’s equation – Hall effect in semiconductors</w:t>
      </w:r>
    </w:p>
    <w:p w:rsidR="00F873D0" w:rsidRPr="00F657B1" w:rsidRDefault="00F873D0" w:rsidP="00F873D0">
      <w:pPr>
        <w:jc w:val="both"/>
      </w:pPr>
    </w:p>
    <w:p w:rsidR="00F873D0" w:rsidRDefault="00F873D0" w:rsidP="00F873D0">
      <w:pPr>
        <w:rPr>
          <w:b/>
          <w:bCs/>
          <w:lang w:val="en-IN"/>
        </w:rPr>
      </w:pPr>
      <w:r w:rsidRPr="00F657B1">
        <w:rPr>
          <w:b/>
          <w:bCs/>
          <w:lang w:val="en-IN"/>
        </w:rPr>
        <w:t>Text books</w:t>
      </w:r>
    </w:p>
    <w:p w:rsidR="00F873D0" w:rsidRPr="00F657B1" w:rsidRDefault="00F873D0" w:rsidP="00F873D0">
      <w:pPr>
        <w:rPr>
          <w:b/>
          <w:bCs/>
          <w:lang w:val="en-IN"/>
        </w:rPr>
      </w:pPr>
    </w:p>
    <w:p w:rsidR="00F873D0" w:rsidRPr="00F657B1" w:rsidRDefault="00F873D0" w:rsidP="00F873D0">
      <w:pPr>
        <w:numPr>
          <w:ilvl w:val="0"/>
          <w:numId w:val="1"/>
        </w:numPr>
        <w:pBdr>
          <w:top w:val="nil"/>
          <w:left w:val="nil"/>
          <w:bottom w:val="nil"/>
          <w:right w:val="nil"/>
          <w:between w:val="nil"/>
        </w:pBdr>
        <w:jc w:val="both"/>
        <w:rPr>
          <w:color w:val="000000"/>
        </w:rPr>
      </w:pPr>
      <w:r w:rsidRPr="00F657B1">
        <w:rPr>
          <w:color w:val="000000"/>
        </w:rPr>
        <w:t>M.N. Avadhanulu, P.G.Kshirsagar “A Text book of Engineering Physics”-S.Chand Publications,2017</w:t>
      </w:r>
    </w:p>
    <w:p w:rsidR="00F873D0" w:rsidRPr="00F657B1" w:rsidRDefault="00F873D0" w:rsidP="00F873D0">
      <w:pPr>
        <w:numPr>
          <w:ilvl w:val="0"/>
          <w:numId w:val="1"/>
        </w:numPr>
        <w:shd w:val="clear" w:color="auto" w:fill="FFFFFF"/>
        <w:jc w:val="both"/>
        <w:rPr>
          <w:color w:val="222222"/>
        </w:rPr>
      </w:pPr>
      <w:r w:rsidRPr="00F657B1">
        <w:rPr>
          <w:color w:val="222222"/>
        </w:rPr>
        <w:t>P.K.Palanisamy, “Engineering Physics”, Sci</w:t>
      </w:r>
      <w:r>
        <w:rPr>
          <w:color w:val="222222"/>
        </w:rPr>
        <w:t>-</w:t>
      </w:r>
      <w:r w:rsidRPr="00F657B1">
        <w:rPr>
          <w:color w:val="222222"/>
        </w:rPr>
        <w:t>tech Publications.</w:t>
      </w:r>
    </w:p>
    <w:p w:rsidR="00F873D0" w:rsidRPr="00F657B1" w:rsidRDefault="00F873D0" w:rsidP="00F873D0">
      <w:pPr>
        <w:numPr>
          <w:ilvl w:val="0"/>
          <w:numId w:val="1"/>
        </w:numPr>
        <w:pBdr>
          <w:top w:val="nil"/>
          <w:left w:val="nil"/>
          <w:bottom w:val="nil"/>
          <w:right w:val="nil"/>
          <w:between w:val="nil"/>
        </w:pBdr>
        <w:jc w:val="both"/>
        <w:rPr>
          <w:color w:val="000000"/>
        </w:rPr>
      </w:pPr>
      <w:r w:rsidRPr="00F657B1">
        <w:rPr>
          <w:color w:val="000000"/>
        </w:rPr>
        <w:t>H.K.Malik&amp;A.K.Singh “Engineering Physics”,- McGraw Hill Publishing Company Ltd, 2018</w:t>
      </w:r>
    </w:p>
    <w:p w:rsidR="00F873D0" w:rsidRDefault="00F873D0" w:rsidP="00F873D0">
      <w:pPr>
        <w:rPr>
          <w:b/>
          <w:bCs/>
          <w:lang w:val="en-IN"/>
        </w:rPr>
      </w:pPr>
    </w:p>
    <w:p w:rsidR="00F873D0" w:rsidRDefault="00F873D0" w:rsidP="00F873D0">
      <w:pPr>
        <w:rPr>
          <w:b/>
          <w:bCs/>
          <w:lang w:val="en-IN"/>
        </w:rPr>
      </w:pPr>
      <w:r w:rsidRPr="00F657B1">
        <w:rPr>
          <w:b/>
          <w:bCs/>
          <w:lang w:val="en-IN"/>
        </w:rPr>
        <w:t>Reference Books</w:t>
      </w:r>
    </w:p>
    <w:p w:rsidR="00F873D0" w:rsidRPr="00F657B1" w:rsidRDefault="00F873D0" w:rsidP="00F873D0">
      <w:pPr>
        <w:rPr>
          <w:b/>
          <w:bCs/>
          <w:lang w:val="en-IN"/>
        </w:rPr>
      </w:pPr>
    </w:p>
    <w:p w:rsidR="00F873D0" w:rsidRPr="00F657B1" w:rsidRDefault="00F873D0" w:rsidP="00F873D0">
      <w:pPr>
        <w:numPr>
          <w:ilvl w:val="0"/>
          <w:numId w:val="2"/>
        </w:numPr>
        <w:pBdr>
          <w:top w:val="nil"/>
          <w:left w:val="nil"/>
          <w:bottom w:val="nil"/>
          <w:right w:val="nil"/>
          <w:between w:val="nil"/>
        </w:pBdr>
        <w:jc w:val="both"/>
        <w:rPr>
          <w:color w:val="000000"/>
        </w:rPr>
      </w:pPr>
      <w:r w:rsidRPr="00F657B1">
        <w:rPr>
          <w:color w:val="000000"/>
        </w:rPr>
        <w:t>David J.Griffiths, “Introduction to Electrodynamics”- 4/e, Pearson Education,2014</w:t>
      </w:r>
    </w:p>
    <w:p w:rsidR="00F873D0" w:rsidRPr="00F657B1" w:rsidRDefault="00F873D0" w:rsidP="00F873D0">
      <w:pPr>
        <w:numPr>
          <w:ilvl w:val="0"/>
          <w:numId w:val="2"/>
        </w:numPr>
        <w:pBdr>
          <w:top w:val="nil"/>
          <w:left w:val="nil"/>
          <w:bottom w:val="nil"/>
          <w:right w:val="nil"/>
          <w:between w:val="nil"/>
        </w:pBdr>
        <w:jc w:val="both"/>
        <w:rPr>
          <w:color w:val="000000"/>
        </w:rPr>
      </w:pPr>
      <w:r w:rsidRPr="00F657B1">
        <w:rPr>
          <w:color w:val="000000"/>
        </w:rPr>
        <w:t>GerdKeiser “Optical Fiber Communications”- 4/e, Tata Mc GrawHill ,2008</w:t>
      </w:r>
    </w:p>
    <w:p w:rsidR="00F873D0" w:rsidRPr="00F657B1" w:rsidRDefault="00F873D0" w:rsidP="00F873D0">
      <w:pPr>
        <w:numPr>
          <w:ilvl w:val="0"/>
          <w:numId w:val="2"/>
        </w:numPr>
        <w:pBdr>
          <w:top w:val="nil"/>
          <w:left w:val="nil"/>
          <w:bottom w:val="nil"/>
          <w:right w:val="nil"/>
          <w:between w:val="nil"/>
        </w:pBdr>
        <w:jc w:val="both"/>
        <w:rPr>
          <w:color w:val="000000"/>
        </w:rPr>
      </w:pPr>
      <w:r w:rsidRPr="00F657B1">
        <w:rPr>
          <w:color w:val="000000"/>
        </w:rPr>
        <w:t>S.M.Sze “Semiconductor devices-Physics and Technology”-Wiley,2008</w:t>
      </w:r>
    </w:p>
    <w:p w:rsidR="00F873D0" w:rsidRPr="00F657B1" w:rsidRDefault="00F873D0" w:rsidP="00F873D0">
      <w:pPr>
        <w:numPr>
          <w:ilvl w:val="0"/>
          <w:numId w:val="2"/>
        </w:numPr>
        <w:shd w:val="clear" w:color="auto" w:fill="FFFFFF"/>
        <w:jc w:val="both"/>
        <w:rPr>
          <w:color w:val="222222"/>
        </w:rPr>
      </w:pPr>
      <w:r w:rsidRPr="00F657B1">
        <w:rPr>
          <w:color w:val="222222"/>
        </w:rPr>
        <w:t>R. K. Gaur, S. L.Gupta, Engineering Physics, Dhanpat Rai Publications.</w:t>
      </w:r>
    </w:p>
    <w:p w:rsidR="00F873D0" w:rsidRPr="000328DD" w:rsidRDefault="00F873D0" w:rsidP="00F873D0">
      <w:pPr>
        <w:numPr>
          <w:ilvl w:val="0"/>
          <w:numId w:val="2"/>
        </w:numPr>
        <w:shd w:val="clear" w:color="auto" w:fill="FFFFFF"/>
        <w:jc w:val="both"/>
        <w:rPr>
          <w:color w:val="222222"/>
        </w:rPr>
      </w:pPr>
      <w:r w:rsidRPr="00F657B1">
        <w:rPr>
          <w:color w:val="222222"/>
        </w:rPr>
        <w:t>P.K.Palanisamy, “Applied Physics”</w:t>
      </w:r>
      <w:r>
        <w:rPr>
          <w:color w:val="222222"/>
        </w:rPr>
        <w:t>Sci-tech Publishers.</w:t>
      </w:r>
    </w:p>
    <w:p w:rsidR="00F873D0" w:rsidRPr="00F657B1" w:rsidRDefault="00F873D0" w:rsidP="00F873D0">
      <w:pPr>
        <w:rPr>
          <w:b/>
          <w:bCs/>
          <w:lang w:val="en-IN"/>
        </w:rPr>
      </w:pPr>
      <w:r w:rsidRPr="00F657B1">
        <w:rPr>
          <w:b/>
          <w:bCs/>
          <w:lang w:val="en-IN"/>
        </w:rPr>
        <w:t>Web Links:</w:t>
      </w:r>
    </w:p>
    <w:p w:rsidR="00F873D0" w:rsidRPr="00F657B1" w:rsidRDefault="00F873D0" w:rsidP="00F873D0">
      <w:pPr>
        <w:rPr>
          <w:lang w:val="en-IN"/>
        </w:rPr>
      </w:pPr>
    </w:p>
    <w:p w:rsidR="00F873D0" w:rsidRPr="00F657B1" w:rsidRDefault="00F873D0" w:rsidP="00F873D0">
      <w:pPr>
        <w:numPr>
          <w:ilvl w:val="3"/>
          <w:numId w:val="3"/>
        </w:numPr>
        <w:pBdr>
          <w:top w:val="nil"/>
          <w:left w:val="nil"/>
          <w:bottom w:val="nil"/>
          <w:right w:val="nil"/>
          <w:between w:val="nil"/>
        </w:pBdr>
        <w:ind w:left="360"/>
        <w:jc w:val="both"/>
        <w:rPr>
          <w:color w:val="000000"/>
        </w:rPr>
      </w:pPr>
      <w:r w:rsidRPr="00F657B1">
        <w:t>https://www.britannica.com/science/interference-physics</w:t>
      </w:r>
    </w:p>
    <w:p w:rsidR="00F873D0" w:rsidRPr="00F657B1" w:rsidRDefault="00F873D0" w:rsidP="00F873D0">
      <w:pPr>
        <w:numPr>
          <w:ilvl w:val="3"/>
          <w:numId w:val="3"/>
        </w:numPr>
        <w:pBdr>
          <w:top w:val="nil"/>
          <w:left w:val="nil"/>
          <w:bottom w:val="nil"/>
          <w:right w:val="nil"/>
          <w:between w:val="nil"/>
        </w:pBdr>
        <w:ind w:left="360"/>
        <w:jc w:val="both"/>
        <w:rPr>
          <w:color w:val="000000"/>
        </w:rPr>
      </w:pPr>
      <w:r w:rsidRPr="00F657B1">
        <w:rPr>
          <w:color w:val="000000"/>
        </w:rPr>
        <w:t>http://vlab.amrita.edu/index.php -Virtual Labs, Amrita University</w:t>
      </w:r>
    </w:p>
    <w:p w:rsidR="00F873D0" w:rsidRPr="00F657B1" w:rsidRDefault="00F873D0" w:rsidP="00F873D0">
      <w:pPr>
        <w:rPr>
          <w:b/>
          <w:bCs/>
          <w:lang w:val="en-IN"/>
        </w:rPr>
      </w:pPr>
    </w:p>
    <w:p w:rsidR="00F873D0" w:rsidRPr="00F657B1" w:rsidRDefault="00F873D0" w:rsidP="00F873D0">
      <w:pPr>
        <w:rPr>
          <w:b/>
          <w:bCs/>
          <w:lang w:val="en-IN"/>
        </w:rPr>
      </w:pPr>
    </w:p>
    <w:p w:rsidR="00F873D0" w:rsidRPr="00F657B1" w:rsidRDefault="00F873D0" w:rsidP="00F873D0">
      <w:pPr>
        <w:rPr>
          <w:b/>
          <w:bCs/>
          <w:lang w:val="en-IN"/>
        </w:rPr>
      </w:pPr>
      <w:r w:rsidRPr="00F657B1">
        <w:rPr>
          <w:b/>
          <w:bCs/>
          <w:lang w:val="en-IN"/>
        </w:rPr>
        <w:t>CO-PO Mapping:</w:t>
      </w:r>
    </w:p>
    <w:p w:rsidR="00F873D0" w:rsidRPr="00F657B1" w:rsidRDefault="00F873D0" w:rsidP="00F873D0">
      <w:pPr>
        <w:rPr>
          <w:b/>
          <w:bCs/>
          <w:lang w:val="en-IN"/>
        </w:rPr>
      </w:pPr>
    </w:p>
    <w:p w:rsidR="00F873D0" w:rsidRDefault="00F873D0" w:rsidP="00F873D0">
      <w:pPr>
        <w:rPr>
          <w:b/>
          <w:bCs/>
          <w:lang w:val="en-IN"/>
        </w:rPr>
      </w:pPr>
      <w:r w:rsidRPr="00F657B1">
        <w:rPr>
          <w:b/>
          <w:bCs/>
          <w:lang w:val="en-IN"/>
        </w:rPr>
        <w:t xml:space="preserve"> 1: Slight [Low]</w:t>
      </w:r>
      <w:r>
        <w:rPr>
          <w:b/>
          <w:bCs/>
          <w:lang w:val="en-IN"/>
        </w:rPr>
        <w:t xml:space="preserve">;  </w:t>
      </w:r>
      <w:r w:rsidRPr="00F657B1">
        <w:rPr>
          <w:b/>
          <w:bCs/>
          <w:lang w:val="en-IN"/>
        </w:rPr>
        <w:t xml:space="preserve">2: Moderate[Medium]; </w:t>
      </w:r>
      <w:r w:rsidRPr="00F657B1">
        <w:rPr>
          <w:b/>
          <w:bCs/>
          <w:lang w:val="en-IN"/>
        </w:rPr>
        <w:tab/>
      </w:r>
      <w:r w:rsidRPr="00F657B1">
        <w:rPr>
          <w:b/>
          <w:bCs/>
          <w:lang w:val="en-IN"/>
        </w:rPr>
        <w:tab/>
        <w:t xml:space="preserve">3: Substantial[High],  </w:t>
      </w:r>
    </w:p>
    <w:p w:rsidR="00F873D0" w:rsidRPr="00F657B1" w:rsidRDefault="00F873D0" w:rsidP="00F873D0">
      <w:pPr>
        <w:rPr>
          <w:b/>
          <w:bCs/>
          <w:lang w:val="en-IN"/>
        </w:rPr>
      </w:pPr>
      <w:r>
        <w:rPr>
          <w:b/>
          <w:bCs/>
          <w:lang w:val="en-IN"/>
        </w:rPr>
        <w:t>'-' : No Correlation</w:t>
      </w:r>
    </w:p>
    <w:p w:rsidR="00F873D0" w:rsidRPr="00F657B1" w:rsidRDefault="00F873D0" w:rsidP="00F873D0">
      <w:pPr>
        <w:rPr>
          <w:b/>
          <w:bCs/>
          <w:lang w:val="en-IN"/>
        </w:rPr>
      </w:pPr>
    </w:p>
    <w:tbl>
      <w:tblPr>
        <w:tblStyle w:val="TableGrid"/>
        <w:tblW w:w="0" w:type="auto"/>
        <w:tblLayout w:type="fixed"/>
        <w:tblLook w:val="04A0"/>
      </w:tblPr>
      <w:tblGrid>
        <w:gridCol w:w="710"/>
        <w:gridCol w:w="781"/>
        <w:gridCol w:w="672"/>
        <w:gridCol w:w="673"/>
        <w:gridCol w:w="671"/>
        <w:gridCol w:w="672"/>
        <w:gridCol w:w="672"/>
        <w:gridCol w:w="672"/>
        <w:gridCol w:w="672"/>
        <w:gridCol w:w="672"/>
        <w:gridCol w:w="775"/>
        <w:gridCol w:w="775"/>
        <w:gridCol w:w="775"/>
      </w:tblGrid>
      <w:tr w:rsidR="00F873D0" w:rsidRPr="00F657B1" w:rsidTr="00F873D0">
        <w:tc>
          <w:tcPr>
            <w:tcW w:w="710" w:type="dxa"/>
            <w:shd w:val="clear" w:color="auto" w:fill="92D050"/>
          </w:tcPr>
          <w:p w:rsidR="00F873D0" w:rsidRPr="00F657B1" w:rsidRDefault="00F873D0" w:rsidP="00F873D0">
            <w:pPr>
              <w:rPr>
                <w:sz w:val="24"/>
                <w:szCs w:val="24"/>
              </w:rPr>
            </w:pPr>
          </w:p>
        </w:tc>
        <w:tc>
          <w:tcPr>
            <w:tcW w:w="781" w:type="dxa"/>
            <w:shd w:val="clear" w:color="auto" w:fill="92D050"/>
          </w:tcPr>
          <w:p w:rsidR="00F873D0" w:rsidRPr="00F657B1" w:rsidRDefault="00F873D0" w:rsidP="00F873D0">
            <w:pPr>
              <w:rPr>
                <w:sz w:val="24"/>
                <w:szCs w:val="24"/>
              </w:rPr>
            </w:pPr>
            <w:r w:rsidRPr="00F657B1">
              <w:rPr>
                <w:sz w:val="24"/>
                <w:szCs w:val="24"/>
              </w:rPr>
              <w:t>PO1</w:t>
            </w:r>
          </w:p>
        </w:tc>
        <w:tc>
          <w:tcPr>
            <w:tcW w:w="672" w:type="dxa"/>
            <w:shd w:val="clear" w:color="auto" w:fill="92D050"/>
          </w:tcPr>
          <w:p w:rsidR="00F873D0" w:rsidRPr="00F657B1" w:rsidRDefault="00F873D0" w:rsidP="00F873D0">
            <w:pPr>
              <w:rPr>
                <w:sz w:val="24"/>
                <w:szCs w:val="24"/>
              </w:rPr>
            </w:pPr>
            <w:r w:rsidRPr="00F657B1">
              <w:rPr>
                <w:sz w:val="24"/>
                <w:szCs w:val="24"/>
              </w:rPr>
              <w:t>PO2</w:t>
            </w:r>
          </w:p>
        </w:tc>
        <w:tc>
          <w:tcPr>
            <w:tcW w:w="673" w:type="dxa"/>
            <w:shd w:val="clear" w:color="auto" w:fill="92D050"/>
          </w:tcPr>
          <w:p w:rsidR="00F873D0" w:rsidRPr="00F657B1" w:rsidRDefault="00F873D0" w:rsidP="00F873D0">
            <w:pPr>
              <w:rPr>
                <w:sz w:val="24"/>
                <w:szCs w:val="24"/>
              </w:rPr>
            </w:pPr>
            <w:r w:rsidRPr="00F657B1">
              <w:rPr>
                <w:sz w:val="24"/>
                <w:szCs w:val="24"/>
              </w:rPr>
              <w:t>PO3</w:t>
            </w:r>
          </w:p>
        </w:tc>
        <w:tc>
          <w:tcPr>
            <w:tcW w:w="671" w:type="dxa"/>
            <w:shd w:val="clear" w:color="auto" w:fill="92D050"/>
          </w:tcPr>
          <w:p w:rsidR="00F873D0" w:rsidRPr="00F657B1" w:rsidRDefault="00F873D0" w:rsidP="00F873D0">
            <w:pPr>
              <w:rPr>
                <w:sz w:val="24"/>
                <w:szCs w:val="24"/>
              </w:rPr>
            </w:pPr>
            <w:r w:rsidRPr="00F657B1">
              <w:rPr>
                <w:sz w:val="24"/>
                <w:szCs w:val="24"/>
              </w:rPr>
              <w:t>PO4</w:t>
            </w:r>
          </w:p>
        </w:tc>
        <w:tc>
          <w:tcPr>
            <w:tcW w:w="672" w:type="dxa"/>
            <w:shd w:val="clear" w:color="auto" w:fill="92D050"/>
          </w:tcPr>
          <w:p w:rsidR="00F873D0" w:rsidRPr="00F657B1" w:rsidRDefault="00F873D0" w:rsidP="00F873D0">
            <w:pPr>
              <w:rPr>
                <w:sz w:val="24"/>
                <w:szCs w:val="24"/>
              </w:rPr>
            </w:pPr>
            <w:r w:rsidRPr="00F657B1">
              <w:rPr>
                <w:sz w:val="24"/>
                <w:szCs w:val="24"/>
              </w:rPr>
              <w:t>PO5</w:t>
            </w:r>
          </w:p>
        </w:tc>
        <w:tc>
          <w:tcPr>
            <w:tcW w:w="672" w:type="dxa"/>
            <w:shd w:val="clear" w:color="auto" w:fill="92D050"/>
          </w:tcPr>
          <w:p w:rsidR="00F873D0" w:rsidRPr="00F657B1" w:rsidRDefault="00F873D0" w:rsidP="00F873D0">
            <w:pPr>
              <w:rPr>
                <w:sz w:val="24"/>
                <w:szCs w:val="24"/>
              </w:rPr>
            </w:pPr>
            <w:r w:rsidRPr="00F657B1">
              <w:rPr>
                <w:sz w:val="24"/>
                <w:szCs w:val="24"/>
              </w:rPr>
              <w:t>PO6</w:t>
            </w:r>
          </w:p>
        </w:tc>
        <w:tc>
          <w:tcPr>
            <w:tcW w:w="672" w:type="dxa"/>
            <w:shd w:val="clear" w:color="auto" w:fill="92D050"/>
          </w:tcPr>
          <w:p w:rsidR="00F873D0" w:rsidRPr="00F657B1" w:rsidRDefault="00F873D0" w:rsidP="00F873D0">
            <w:pPr>
              <w:rPr>
                <w:sz w:val="24"/>
                <w:szCs w:val="24"/>
              </w:rPr>
            </w:pPr>
            <w:r w:rsidRPr="00F657B1">
              <w:rPr>
                <w:sz w:val="24"/>
                <w:szCs w:val="24"/>
              </w:rPr>
              <w:t>PO7</w:t>
            </w:r>
          </w:p>
        </w:tc>
        <w:tc>
          <w:tcPr>
            <w:tcW w:w="672" w:type="dxa"/>
            <w:shd w:val="clear" w:color="auto" w:fill="92D050"/>
          </w:tcPr>
          <w:p w:rsidR="00F873D0" w:rsidRPr="00F657B1" w:rsidRDefault="00F873D0" w:rsidP="00F873D0">
            <w:pPr>
              <w:rPr>
                <w:sz w:val="24"/>
                <w:szCs w:val="24"/>
              </w:rPr>
            </w:pPr>
            <w:r w:rsidRPr="00F657B1">
              <w:rPr>
                <w:sz w:val="24"/>
                <w:szCs w:val="24"/>
              </w:rPr>
              <w:t>PO8</w:t>
            </w:r>
          </w:p>
        </w:tc>
        <w:tc>
          <w:tcPr>
            <w:tcW w:w="672" w:type="dxa"/>
            <w:shd w:val="clear" w:color="auto" w:fill="92D050"/>
          </w:tcPr>
          <w:p w:rsidR="00F873D0" w:rsidRPr="00F657B1" w:rsidRDefault="00F873D0" w:rsidP="00F873D0">
            <w:pPr>
              <w:rPr>
                <w:sz w:val="24"/>
                <w:szCs w:val="24"/>
              </w:rPr>
            </w:pPr>
            <w:r w:rsidRPr="00F657B1">
              <w:rPr>
                <w:sz w:val="24"/>
                <w:szCs w:val="24"/>
              </w:rPr>
              <w:t>PO9</w:t>
            </w:r>
          </w:p>
        </w:tc>
        <w:tc>
          <w:tcPr>
            <w:tcW w:w="775" w:type="dxa"/>
            <w:shd w:val="clear" w:color="auto" w:fill="92D050"/>
          </w:tcPr>
          <w:p w:rsidR="00F873D0" w:rsidRPr="00F657B1" w:rsidRDefault="00F873D0" w:rsidP="00F873D0">
            <w:pPr>
              <w:rPr>
                <w:sz w:val="24"/>
                <w:szCs w:val="24"/>
              </w:rPr>
            </w:pPr>
            <w:r w:rsidRPr="00F657B1">
              <w:rPr>
                <w:sz w:val="24"/>
                <w:szCs w:val="24"/>
              </w:rPr>
              <w:t>PO10</w:t>
            </w:r>
          </w:p>
        </w:tc>
        <w:tc>
          <w:tcPr>
            <w:tcW w:w="775" w:type="dxa"/>
            <w:shd w:val="clear" w:color="auto" w:fill="92D050"/>
          </w:tcPr>
          <w:p w:rsidR="00F873D0" w:rsidRPr="00F657B1" w:rsidRDefault="00F873D0" w:rsidP="00F873D0">
            <w:pPr>
              <w:rPr>
                <w:sz w:val="24"/>
                <w:szCs w:val="24"/>
              </w:rPr>
            </w:pPr>
            <w:r w:rsidRPr="00F657B1">
              <w:rPr>
                <w:sz w:val="24"/>
                <w:szCs w:val="24"/>
              </w:rPr>
              <w:t>PO11</w:t>
            </w:r>
          </w:p>
        </w:tc>
        <w:tc>
          <w:tcPr>
            <w:tcW w:w="775" w:type="dxa"/>
            <w:shd w:val="clear" w:color="auto" w:fill="92D050"/>
          </w:tcPr>
          <w:p w:rsidR="00F873D0" w:rsidRPr="00F657B1" w:rsidRDefault="00F873D0" w:rsidP="00F873D0">
            <w:pPr>
              <w:rPr>
                <w:sz w:val="24"/>
                <w:szCs w:val="24"/>
              </w:rPr>
            </w:pPr>
            <w:r w:rsidRPr="00F657B1">
              <w:rPr>
                <w:sz w:val="24"/>
                <w:szCs w:val="24"/>
              </w:rPr>
              <w:t>PO12</w:t>
            </w:r>
          </w:p>
        </w:tc>
      </w:tr>
      <w:tr w:rsidR="00F873D0" w:rsidRPr="00F657B1" w:rsidTr="00F873D0">
        <w:tc>
          <w:tcPr>
            <w:tcW w:w="710" w:type="dxa"/>
            <w:shd w:val="clear" w:color="auto" w:fill="E5B8B7" w:themeFill="accent2" w:themeFillTint="66"/>
          </w:tcPr>
          <w:p w:rsidR="00F873D0" w:rsidRPr="00F657B1" w:rsidRDefault="00F873D0" w:rsidP="00F873D0">
            <w:pPr>
              <w:rPr>
                <w:sz w:val="24"/>
                <w:szCs w:val="24"/>
              </w:rPr>
            </w:pPr>
            <w:r w:rsidRPr="00F657B1">
              <w:rPr>
                <w:sz w:val="24"/>
                <w:szCs w:val="24"/>
              </w:rPr>
              <w:t>CO1</w:t>
            </w:r>
          </w:p>
        </w:tc>
        <w:tc>
          <w:tcPr>
            <w:tcW w:w="781"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2</w:t>
            </w:r>
          </w:p>
        </w:tc>
        <w:tc>
          <w:tcPr>
            <w:tcW w:w="673" w:type="dxa"/>
          </w:tcPr>
          <w:p w:rsidR="00F873D0" w:rsidRPr="00F657B1" w:rsidRDefault="00F873D0" w:rsidP="00F873D0">
            <w:pPr>
              <w:rPr>
                <w:sz w:val="24"/>
                <w:szCs w:val="24"/>
              </w:rPr>
            </w:pPr>
            <w:r w:rsidRPr="00F657B1">
              <w:rPr>
                <w:sz w:val="24"/>
                <w:szCs w:val="24"/>
              </w:rPr>
              <w:t>1</w:t>
            </w:r>
          </w:p>
        </w:tc>
        <w:tc>
          <w:tcPr>
            <w:tcW w:w="671"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1</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w:t>
            </w:r>
          </w:p>
        </w:tc>
        <w:tc>
          <w:tcPr>
            <w:tcW w:w="672" w:type="dxa"/>
          </w:tcPr>
          <w:p w:rsidR="00F873D0" w:rsidRPr="00F657B1" w:rsidRDefault="00F873D0" w:rsidP="00F873D0">
            <w:pPr>
              <w:rPr>
                <w:sz w:val="24"/>
                <w:szCs w:val="24"/>
              </w:rPr>
            </w:pPr>
            <w:r w:rsidRPr="00F657B1">
              <w:rPr>
                <w:sz w:val="24"/>
                <w:szCs w:val="24"/>
              </w:rPr>
              <w:t>-</w:t>
            </w:r>
          </w:p>
        </w:tc>
        <w:tc>
          <w:tcPr>
            <w:tcW w:w="775" w:type="dxa"/>
          </w:tcPr>
          <w:p w:rsidR="00F873D0" w:rsidRPr="00F657B1" w:rsidRDefault="00F873D0" w:rsidP="00F873D0">
            <w:pPr>
              <w:rPr>
                <w:sz w:val="24"/>
                <w:szCs w:val="24"/>
              </w:rPr>
            </w:pPr>
            <w:r w:rsidRPr="00F657B1">
              <w:rPr>
                <w:sz w:val="24"/>
                <w:szCs w:val="24"/>
              </w:rPr>
              <w:t>2</w:t>
            </w:r>
          </w:p>
        </w:tc>
        <w:tc>
          <w:tcPr>
            <w:tcW w:w="775" w:type="dxa"/>
          </w:tcPr>
          <w:p w:rsidR="00F873D0" w:rsidRPr="00F657B1" w:rsidRDefault="00F873D0" w:rsidP="00F873D0">
            <w:pPr>
              <w:rPr>
                <w:sz w:val="24"/>
                <w:szCs w:val="24"/>
              </w:rPr>
            </w:pPr>
            <w:r w:rsidRPr="00F657B1">
              <w:rPr>
                <w:sz w:val="24"/>
                <w:szCs w:val="24"/>
              </w:rPr>
              <w:t>1</w:t>
            </w:r>
          </w:p>
        </w:tc>
        <w:tc>
          <w:tcPr>
            <w:tcW w:w="775" w:type="dxa"/>
          </w:tcPr>
          <w:p w:rsidR="00F873D0" w:rsidRPr="00F657B1" w:rsidRDefault="00F873D0" w:rsidP="00F873D0">
            <w:pPr>
              <w:rPr>
                <w:sz w:val="24"/>
                <w:szCs w:val="24"/>
              </w:rPr>
            </w:pPr>
            <w:r w:rsidRPr="00F657B1">
              <w:rPr>
                <w:sz w:val="24"/>
                <w:szCs w:val="24"/>
              </w:rPr>
              <w:t>1</w:t>
            </w:r>
          </w:p>
        </w:tc>
      </w:tr>
      <w:tr w:rsidR="00F873D0" w:rsidRPr="00F657B1" w:rsidTr="00F873D0">
        <w:tc>
          <w:tcPr>
            <w:tcW w:w="710" w:type="dxa"/>
            <w:shd w:val="clear" w:color="auto" w:fill="E5B8B7" w:themeFill="accent2" w:themeFillTint="66"/>
          </w:tcPr>
          <w:p w:rsidR="00F873D0" w:rsidRPr="00F657B1" w:rsidRDefault="00F873D0" w:rsidP="00F873D0">
            <w:pPr>
              <w:rPr>
                <w:sz w:val="24"/>
                <w:szCs w:val="24"/>
              </w:rPr>
            </w:pPr>
            <w:r w:rsidRPr="00F657B1">
              <w:rPr>
                <w:sz w:val="24"/>
                <w:szCs w:val="24"/>
              </w:rPr>
              <w:t>CO2</w:t>
            </w:r>
          </w:p>
        </w:tc>
        <w:tc>
          <w:tcPr>
            <w:tcW w:w="781"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2</w:t>
            </w:r>
          </w:p>
        </w:tc>
        <w:tc>
          <w:tcPr>
            <w:tcW w:w="673" w:type="dxa"/>
          </w:tcPr>
          <w:p w:rsidR="00F873D0" w:rsidRPr="00F657B1" w:rsidRDefault="00F873D0" w:rsidP="00F873D0">
            <w:pPr>
              <w:rPr>
                <w:sz w:val="24"/>
                <w:szCs w:val="24"/>
              </w:rPr>
            </w:pPr>
            <w:r w:rsidRPr="00F657B1">
              <w:rPr>
                <w:sz w:val="24"/>
                <w:szCs w:val="24"/>
              </w:rPr>
              <w:t>2</w:t>
            </w:r>
          </w:p>
        </w:tc>
        <w:tc>
          <w:tcPr>
            <w:tcW w:w="671" w:type="dxa"/>
          </w:tcPr>
          <w:p w:rsidR="00F873D0" w:rsidRPr="00F657B1" w:rsidRDefault="00F873D0" w:rsidP="00F873D0">
            <w:pPr>
              <w:rPr>
                <w:sz w:val="24"/>
                <w:szCs w:val="24"/>
              </w:rPr>
            </w:pPr>
            <w:r w:rsidRPr="00F657B1">
              <w:rPr>
                <w:sz w:val="24"/>
                <w:szCs w:val="24"/>
              </w:rPr>
              <w:t>1</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1</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1</w:t>
            </w:r>
          </w:p>
        </w:tc>
        <w:tc>
          <w:tcPr>
            <w:tcW w:w="672" w:type="dxa"/>
          </w:tcPr>
          <w:p w:rsidR="00F873D0" w:rsidRPr="00F657B1" w:rsidRDefault="00F873D0" w:rsidP="00F873D0">
            <w:pPr>
              <w:rPr>
                <w:sz w:val="24"/>
                <w:szCs w:val="24"/>
              </w:rPr>
            </w:pPr>
            <w:r w:rsidRPr="00F657B1">
              <w:rPr>
                <w:sz w:val="24"/>
                <w:szCs w:val="24"/>
              </w:rPr>
              <w:t>2</w:t>
            </w:r>
          </w:p>
        </w:tc>
        <w:tc>
          <w:tcPr>
            <w:tcW w:w="775" w:type="dxa"/>
          </w:tcPr>
          <w:p w:rsidR="00F873D0" w:rsidRPr="00F657B1" w:rsidRDefault="00F873D0" w:rsidP="00F873D0">
            <w:pPr>
              <w:rPr>
                <w:sz w:val="24"/>
                <w:szCs w:val="24"/>
              </w:rPr>
            </w:pPr>
            <w:r w:rsidRPr="00F657B1">
              <w:rPr>
                <w:sz w:val="24"/>
                <w:szCs w:val="24"/>
              </w:rPr>
              <w:t>-</w:t>
            </w:r>
          </w:p>
        </w:tc>
        <w:tc>
          <w:tcPr>
            <w:tcW w:w="775" w:type="dxa"/>
          </w:tcPr>
          <w:p w:rsidR="00F873D0" w:rsidRPr="00F657B1" w:rsidRDefault="00F873D0" w:rsidP="00F873D0">
            <w:pPr>
              <w:rPr>
                <w:sz w:val="24"/>
                <w:szCs w:val="24"/>
              </w:rPr>
            </w:pPr>
            <w:r w:rsidRPr="00F657B1">
              <w:rPr>
                <w:sz w:val="24"/>
                <w:szCs w:val="24"/>
              </w:rPr>
              <w:t>2</w:t>
            </w:r>
          </w:p>
        </w:tc>
        <w:tc>
          <w:tcPr>
            <w:tcW w:w="775" w:type="dxa"/>
          </w:tcPr>
          <w:p w:rsidR="00F873D0" w:rsidRPr="00F657B1" w:rsidRDefault="00F873D0" w:rsidP="00F873D0">
            <w:pPr>
              <w:rPr>
                <w:sz w:val="24"/>
                <w:szCs w:val="24"/>
              </w:rPr>
            </w:pPr>
            <w:r w:rsidRPr="00F657B1">
              <w:rPr>
                <w:sz w:val="24"/>
                <w:szCs w:val="24"/>
              </w:rPr>
              <w:t>2</w:t>
            </w:r>
          </w:p>
        </w:tc>
      </w:tr>
      <w:tr w:rsidR="00F873D0" w:rsidRPr="00F657B1" w:rsidTr="00F873D0">
        <w:tc>
          <w:tcPr>
            <w:tcW w:w="710" w:type="dxa"/>
            <w:shd w:val="clear" w:color="auto" w:fill="E5B8B7" w:themeFill="accent2" w:themeFillTint="66"/>
          </w:tcPr>
          <w:p w:rsidR="00F873D0" w:rsidRPr="00F657B1" w:rsidRDefault="00F873D0" w:rsidP="00F873D0">
            <w:pPr>
              <w:rPr>
                <w:sz w:val="24"/>
                <w:szCs w:val="24"/>
              </w:rPr>
            </w:pPr>
            <w:r w:rsidRPr="00F657B1">
              <w:rPr>
                <w:sz w:val="24"/>
                <w:szCs w:val="24"/>
              </w:rPr>
              <w:t>CO3</w:t>
            </w:r>
          </w:p>
        </w:tc>
        <w:tc>
          <w:tcPr>
            <w:tcW w:w="781"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3</w:t>
            </w:r>
          </w:p>
        </w:tc>
        <w:tc>
          <w:tcPr>
            <w:tcW w:w="673" w:type="dxa"/>
          </w:tcPr>
          <w:p w:rsidR="00F873D0" w:rsidRPr="00F657B1" w:rsidRDefault="00F873D0" w:rsidP="00F873D0">
            <w:pPr>
              <w:rPr>
                <w:sz w:val="24"/>
                <w:szCs w:val="24"/>
              </w:rPr>
            </w:pPr>
            <w:r w:rsidRPr="00F657B1">
              <w:rPr>
                <w:sz w:val="24"/>
                <w:szCs w:val="24"/>
              </w:rPr>
              <w:t>2</w:t>
            </w:r>
          </w:p>
        </w:tc>
        <w:tc>
          <w:tcPr>
            <w:tcW w:w="671" w:type="dxa"/>
          </w:tcPr>
          <w:p w:rsidR="00F873D0" w:rsidRPr="00F657B1" w:rsidRDefault="00F873D0" w:rsidP="00F873D0">
            <w:pPr>
              <w:rPr>
                <w:sz w:val="24"/>
                <w:szCs w:val="24"/>
              </w:rPr>
            </w:pPr>
            <w:r w:rsidRPr="00F657B1">
              <w:rPr>
                <w:sz w:val="24"/>
                <w:szCs w:val="24"/>
              </w:rPr>
              <w:t>1</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2</w:t>
            </w:r>
          </w:p>
        </w:tc>
        <w:tc>
          <w:tcPr>
            <w:tcW w:w="775" w:type="dxa"/>
          </w:tcPr>
          <w:p w:rsidR="00F873D0" w:rsidRPr="00F657B1" w:rsidRDefault="00F873D0" w:rsidP="00F873D0">
            <w:pPr>
              <w:rPr>
                <w:sz w:val="24"/>
                <w:szCs w:val="24"/>
              </w:rPr>
            </w:pPr>
            <w:r w:rsidRPr="00F657B1">
              <w:rPr>
                <w:sz w:val="24"/>
                <w:szCs w:val="24"/>
              </w:rPr>
              <w:t>1</w:t>
            </w:r>
          </w:p>
        </w:tc>
        <w:tc>
          <w:tcPr>
            <w:tcW w:w="775" w:type="dxa"/>
          </w:tcPr>
          <w:p w:rsidR="00F873D0" w:rsidRPr="00F657B1" w:rsidRDefault="00F873D0" w:rsidP="00F873D0">
            <w:pPr>
              <w:rPr>
                <w:sz w:val="24"/>
                <w:szCs w:val="24"/>
              </w:rPr>
            </w:pPr>
            <w:r w:rsidRPr="00F657B1">
              <w:rPr>
                <w:sz w:val="24"/>
                <w:szCs w:val="24"/>
              </w:rPr>
              <w:t>2</w:t>
            </w:r>
          </w:p>
        </w:tc>
        <w:tc>
          <w:tcPr>
            <w:tcW w:w="775" w:type="dxa"/>
          </w:tcPr>
          <w:p w:rsidR="00F873D0" w:rsidRPr="00F657B1" w:rsidRDefault="00F873D0" w:rsidP="00F873D0">
            <w:pPr>
              <w:rPr>
                <w:sz w:val="24"/>
                <w:szCs w:val="24"/>
              </w:rPr>
            </w:pPr>
            <w:r w:rsidRPr="00F657B1">
              <w:rPr>
                <w:sz w:val="24"/>
                <w:szCs w:val="24"/>
              </w:rPr>
              <w:t>1</w:t>
            </w:r>
          </w:p>
        </w:tc>
      </w:tr>
      <w:tr w:rsidR="00F873D0" w:rsidRPr="00F657B1" w:rsidTr="00F873D0">
        <w:tc>
          <w:tcPr>
            <w:tcW w:w="710" w:type="dxa"/>
            <w:shd w:val="clear" w:color="auto" w:fill="E5B8B7" w:themeFill="accent2" w:themeFillTint="66"/>
          </w:tcPr>
          <w:p w:rsidR="00F873D0" w:rsidRPr="00F657B1" w:rsidRDefault="00F873D0" w:rsidP="00F873D0">
            <w:pPr>
              <w:rPr>
                <w:sz w:val="24"/>
                <w:szCs w:val="24"/>
              </w:rPr>
            </w:pPr>
            <w:r w:rsidRPr="00F657B1">
              <w:rPr>
                <w:sz w:val="24"/>
                <w:szCs w:val="24"/>
              </w:rPr>
              <w:t>CO4</w:t>
            </w:r>
          </w:p>
        </w:tc>
        <w:tc>
          <w:tcPr>
            <w:tcW w:w="781"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3</w:t>
            </w:r>
          </w:p>
        </w:tc>
        <w:tc>
          <w:tcPr>
            <w:tcW w:w="673" w:type="dxa"/>
          </w:tcPr>
          <w:p w:rsidR="00F873D0" w:rsidRPr="00F657B1" w:rsidRDefault="00F873D0" w:rsidP="00F873D0">
            <w:pPr>
              <w:rPr>
                <w:sz w:val="24"/>
                <w:szCs w:val="24"/>
              </w:rPr>
            </w:pPr>
            <w:r w:rsidRPr="00F657B1">
              <w:rPr>
                <w:sz w:val="24"/>
                <w:szCs w:val="24"/>
              </w:rPr>
              <w:t>2</w:t>
            </w:r>
          </w:p>
        </w:tc>
        <w:tc>
          <w:tcPr>
            <w:tcW w:w="671" w:type="dxa"/>
          </w:tcPr>
          <w:p w:rsidR="00F873D0" w:rsidRPr="00F657B1" w:rsidRDefault="00F873D0" w:rsidP="00F873D0">
            <w:pPr>
              <w:rPr>
                <w:sz w:val="24"/>
                <w:szCs w:val="24"/>
              </w:rPr>
            </w:pPr>
            <w:r w:rsidRPr="00F657B1">
              <w:rPr>
                <w:sz w:val="24"/>
                <w:szCs w:val="24"/>
              </w:rPr>
              <w:t>1</w:t>
            </w:r>
          </w:p>
        </w:tc>
        <w:tc>
          <w:tcPr>
            <w:tcW w:w="672" w:type="dxa"/>
          </w:tcPr>
          <w:p w:rsidR="00F873D0" w:rsidRPr="00F657B1" w:rsidRDefault="00F873D0" w:rsidP="00F873D0">
            <w:pPr>
              <w:rPr>
                <w:sz w:val="24"/>
                <w:szCs w:val="24"/>
              </w:rPr>
            </w:pPr>
            <w:r w:rsidRPr="00F657B1">
              <w:rPr>
                <w:sz w:val="24"/>
                <w:szCs w:val="24"/>
              </w:rPr>
              <w:t>-</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1</w:t>
            </w:r>
          </w:p>
        </w:tc>
        <w:tc>
          <w:tcPr>
            <w:tcW w:w="672" w:type="dxa"/>
          </w:tcPr>
          <w:p w:rsidR="00F873D0" w:rsidRPr="00F657B1" w:rsidRDefault="00F873D0" w:rsidP="00F873D0">
            <w:pPr>
              <w:rPr>
                <w:sz w:val="24"/>
                <w:szCs w:val="24"/>
              </w:rPr>
            </w:pPr>
            <w:r w:rsidRPr="00F657B1">
              <w:rPr>
                <w:sz w:val="24"/>
                <w:szCs w:val="24"/>
              </w:rPr>
              <w:t>2</w:t>
            </w:r>
          </w:p>
        </w:tc>
        <w:tc>
          <w:tcPr>
            <w:tcW w:w="672" w:type="dxa"/>
          </w:tcPr>
          <w:p w:rsidR="00F873D0" w:rsidRPr="00F657B1" w:rsidRDefault="00F873D0" w:rsidP="00F873D0">
            <w:pPr>
              <w:rPr>
                <w:sz w:val="24"/>
                <w:szCs w:val="24"/>
              </w:rPr>
            </w:pPr>
            <w:r w:rsidRPr="00F657B1">
              <w:rPr>
                <w:sz w:val="24"/>
                <w:szCs w:val="24"/>
              </w:rPr>
              <w:t>2</w:t>
            </w:r>
          </w:p>
        </w:tc>
        <w:tc>
          <w:tcPr>
            <w:tcW w:w="775" w:type="dxa"/>
          </w:tcPr>
          <w:p w:rsidR="00F873D0" w:rsidRPr="00F657B1" w:rsidRDefault="00F873D0" w:rsidP="00F873D0">
            <w:pPr>
              <w:rPr>
                <w:sz w:val="24"/>
                <w:szCs w:val="24"/>
              </w:rPr>
            </w:pPr>
            <w:r w:rsidRPr="00F657B1">
              <w:rPr>
                <w:sz w:val="24"/>
                <w:szCs w:val="24"/>
              </w:rPr>
              <w:t>2</w:t>
            </w:r>
          </w:p>
        </w:tc>
        <w:tc>
          <w:tcPr>
            <w:tcW w:w="775" w:type="dxa"/>
          </w:tcPr>
          <w:p w:rsidR="00F873D0" w:rsidRPr="00F657B1" w:rsidRDefault="00F873D0" w:rsidP="00F873D0">
            <w:pPr>
              <w:rPr>
                <w:sz w:val="24"/>
                <w:szCs w:val="24"/>
              </w:rPr>
            </w:pPr>
            <w:r w:rsidRPr="00F657B1">
              <w:rPr>
                <w:sz w:val="24"/>
                <w:szCs w:val="24"/>
              </w:rPr>
              <w:t>1</w:t>
            </w:r>
          </w:p>
        </w:tc>
        <w:tc>
          <w:tcPr>
            <w:tcW w:w="775" w:type="dxa"/>
          </w:tcPr>
          <w:p w:rsidR="00F873D0" w:rsidRPr="00F657B1" w:rsidRDefault="00F873D0" w:rsidP="00F873D0">
            <w:pPr>
              <w:rPr>
                <w:sz w:val="24"/>
                <w:szCs w:val="24"/>
              </w:rPr>
            </w:pPr>
            <w:r w:rsidRPr="00F657B1">
              <w:rPr>
                <w:sz w:val="24"/>
                <w:szCs w:val="24"/>
              </w:rPr>
              <w:t>-</w:t>
            </w:r>
          </w:p>
        </w:tc>
      </w:tr>
    </w:tbl>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Default="00F873D0" w:rsidP="00F873D0">
      <w:pPr>
        <w:pStyle w:val="NoSpacing"/>
        <w:rPr>
          <w:rFonts w:ascii="Times New Roman" w:hAnsi="Times New Roman" w:cs="Times New Roman"/>
          <w:sz w:val="24"/>
          <w:szCs w:val="24"/>
        </w:rPr>
      </w:pPr>
    </w:p>
    <w:p w:rsidR="00F873D0" w:rsidRDefault="00F873D0" w:rsidP="00F873D0">
      <w:pPr>
        <w:pStyle w:val="NoSpacing"/>
        <w:rPr>
          <w:rFonts w:ascii="Times New Roman" w:hAnsi="Times New Roman" w:cs="Times New Roman"/>
          <w:sz w:val="24"/>
          <w:szCs w:val="24"/>
        </w:rPr>
      </w:pPr>
      <w:r>
        <w:rPr>
          <w:rFonts w:ascii="Times New Roman" w:hAnsi="Times New Roman" w:cs="Times New Roman"/>
          <w:sz w:val="24"/>
          <w:szCs w:val="24"/>
        </w:rPr>
        <w:t xml:space="preserve">Professor and HOD,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Professor</w:t>
      </w:r>
      <w:r>
        <w:rPr>
          <w:rFonts w:ascii="Times New Roman" w:hAnsi="Times New Roman" w:cs="Times New Roman"/>
          <w:sz w:val="24"/>
          <w:szCs w:val="24"/>
        </w:rPr>
        <w:tab/>
        <w:t>Associate ProfessorDepartment of Physics                        Department of Physics Department of Physics</w:t>
      </w:r>
    </w:p>
    <w:p w:rsidR="00F873D0" w:rsidRDefault="00F873D0" w:rsidP="00F873D0">
      <w:pPr>
        <w:pStyle w:val="NoSpacing"/>
        <w:rPr>
          <w:rFonts w:ascii="Times New Roman" w:hAnsi="Times New Roman" w:cs="Times New Roman"/>
          <w:sz w:val="24"/>
          <w:szCs w:val="24"/>
        </w:rPr>
      </w:pPr>
      <w:r>
        <w:rPr>
          <w:rFonts w:ascii="Times New Roman" w:hAnsi="Times New Roman" w:cs="Times New Roman"/>
          <w:sz w:val="24"/>
          <w:szCs w:val="24"/>
        </w:rPr>
        <w:t>JNTUK, Kakinada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JNTUK, Kakinada</w:t>
      </w:r>
      <w:r>
        <w:rPr>
          <w:rFonts w:ascii="Times New Roman" w:hAnsi="Times New Roman" w:cs="Times New Roman"/>
          <w:sz w:val="24"/>
          <w:szCs w:val="24"/>
        </w:rPr>
        <w:tab/>
      </w:r>
      <w:r>
        <w:rPr>
          <w:rFonts w:ascii="Times New Roman" w:hAnsi="Times New Roman" w:cs="Times New Roman"/>
          <w:sz w:val="24"/>
          <w:szCs w:val="24"/>
        </w:rPr>
        <w:tab/>
        <w:t xml:space="preserve">    NIT Warangal,</w:t>
      </w:r>
    </w:p>
    <w:p w:rsidR="00F873D0" w:rsidRPr="00AE5C18" w:rsidRDefault="00F873D0" w:rsidP="00F873D0">
      <w:pPr>
        <w:pStyle w:val="NoSpacing"/>
        <w:rPr>
          <w:rFonts w:ascii="Times New Roman" w:hAnsi="Times New Roman" w:cs="Times New Roman"/>
          <w:sz w:val="24"/>
          <w:szCs w:val="24"/>
        </w:rPr>
      </w:pPr>
      <w:r>
        <w:rPr>
          <w:rFonts w:ascii="Times New Roman" w:hAnsi="Times New Roman" w:cs="Times New Roman"/>
          <w:sz w:val="24"/>
          <w:szCs w:val="24"/>
        </w:rPr>
        <w:t>Andhra Pradesh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Andhra Pradesh</w:t>
      </w:r>
      <w:r>
        <w:rPr>
          <w:rFonts w:ascii="Times New Roman" w:hAnsi="Times New Roman" w:cs="Times New Roman"/>
          <w:sz w:val="24"/>
          <w:szCs w:val="24"/>
        </w:rPr>
        <w:tab/>
      </w:r>
      <w:r>
        <w:rPr>
          <w:rFonts w:ascii="Times New Roman" w:hAnsi="Times New Roman" w:cs="Times New Roman"/>
          <w:sz w:val="24"/>
          <w:szCs w:val="24"/>
        </w:rPr>
        <w:tab/>
        <w:t xml:space="preserve">    Telangana.</w:t>
      </w:r>
    </w:p>
    <w:p w:rsidR="00F873D0" w:rsidRPr="00AE5C18" w:rsidRDefault="00F873D0" w:rsidP="00F873D0">
      <w:pPr>
        <w:pStyle w:val="NoSpacing"/>
        <w:rPr>
          <w:rFonts w:ascii="Times New Roman" w:hAnsi="Times New Roman" w:cs="Times New Roman"/>
          <w:sz w:val="24"/>
          <w:szCs w:val="24"/>
        </w:rPr>
      </w:pPr>
    </w:p>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625"/>
        <w:gridCol w:w="567"/>
        <w:gridCol w:w="425"/>
        <w:gridCol w:w="440"/>
        <w:gridCol w:w="598"/>
      </w:tblGrid>
      <w:tr w:rsidR="00F873D0" w:rsidRPr="00C10EEF" w:rsidTr="00F873D0">
        <w:trPr>
          <w:trHeight w:hRule="exact" w:val="589"/>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zCs w:val="22"/>
              </w:rPr>
              <w:t>Regulation</w:t>
            </w:r>
          </w:p>
          <w:p w:rsidR="00F873D0" w:rsidRPr="00C10EEF" w:rsidRDefault="00F873D0" w:rsidP="00F873D0">
            <w:pPr>
              <w:jc w:val="center"/>
              <w:rPr>
                <w:rFonts w:ascii="Verdana" w:hAnsi="Verdana"/>
                <w:szCs w:val="22"/>
              </w:rPr>
            </w:pPr>
            <w:r w:rsidRPr="00C10EEF">
              <w:rPr>
                <w:rFonts w:ascii="Verdana" w:hAnsi="Verdana"/>
                <w:szCs w:val="22"/>
              </w:rPr>
              <w:t>GRBT-19</w:t>
            </w:r>
          </w:p>
        </w:tc>
        <w:tc>
          <w:tcPr>
            <w:tcW w:w="562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pacing w:val="1"/>
                <w:szCs w:val="22"/>
              </w:rPr>
              <w:t>Godavari Institute of Engineering &amp; Technology (Autonomous)</w:t>
            </w:r>
          </w:p>
        </w:tc>
        <w:tc>
          <w:tcPr>
            <w:tcW w:w="2030"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Pr>
                <w:rFonts w:ascii="Verdana" w:hAnsi="Verdana"/>
                <w:szCs w:val="22"/>
              </w:rPr>
              <w:t>I B.Tech I Sem.</w:t>
            </w:r>
            <w:r w:rsidRPr="00C10EEF">
              <w:rPr>
                <w:rFonts w:ascii="Verdana" w:hAnsi="Verdana"/>
                <w:szCs w:val="22"/>
              </w:rPr>
              <w:t xml:space="preserve"> </w:t>
            </w:r>
          </w:p>
        </w:tc>
      </w:tr>
      <w:tr w:rsidR="00F873D0" w:rsidRPr="00C10EEF" w:rsidTr="00F873D0">
        <w:trPr>
          <w:trHeight w:hRule="exact" w:val="860"/>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zCs w:val="22"/>
              </w:rPr>
              <w:t>CourseCode</w:t>
            </w:r>
          </w:p>
          <w:p w:rsidR="00F873D0" w:rsidRPr="00C10EEF" w:rsidRDefault="00F873D0" w:rsidP="00F873D0">
            <w:pPr>
              <w:jc w:val="center"/>
              <w:rPr>
                <w:rFonts w:ascii="Verdana" w:hAnsi="Verdana"/>
                <w:szCs w:val="22"/>
              </w:rPr>
            </w:pPr>
            <w:r>
              <w:rPr>
                <w:rFonts w:ascii="Verdana" w:hAnsi="Verdana"/>
                <w:szCs w:val="22"/>
              </w:rPr>
              <w:t>19199104</w:t>
            </w:r>
          </w:p>
        </w:tc>
        <w:tc>
          <w:tcPr>
            <w:tcW w:w="56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Default="00F873D0" w:rsidP="00F873D0">
            <w:pPr>
              <w:jc w:val="center"/>
              <w:rPr>
                <w:rFonts w:ascii="Verdana" w:hAnsi="Verdana"/>
                <w:b/>
                <w:spacing w:val="1"/>
                <w:szCs w:val="22"/>
              </w:rPr>
            </w:pPr>
            <w:r w:rsidRPr="00C10EEF">
              <w:rPr>
                <w:rFonts w:ascii="Verdana" w:hAnsi="Verdana"/>
                <w:b/>
                <w:spacing w:val="1"/>
                <w:szCs w:val="22"/>
              </w:rPr>
              <w:t>PROBLEM SOLVING &amp; PROGRAMMING IN C</w:t>
            </w:r>
            <w:r>
              <w:rPr>
                <w:rFonts w:ascii="Verdana" w:hAnsi="Verdana"/>
                <w:b/>
                <w:spacing w:val="1"/>
                <w:szCs w:val="22"/>
              </w:rPr>
              <w:t xml:space="preserve">          </w:t>
            </w:r>
          </w:p>
          <w:p w:rsidR="00F873D0" w:rsidRPr="00C10EEF" w:rsidRDefault="00F873D0" w:rsidP="00F873D0">
            <w:pPr>
              <w:jc w:val="center"/>
              <w:rPr>
                <w:rFonts w:ascii="Verdana" w:hAnsi="Verdana"/>
                <w:szCs w:val="22"/>
              </w:rPr>
            </w:pPr>
          </w:p>
        </w:tc>
        <w:tc>
          <w:tcPr>
            <w:tcW w:w="2030" w:type="dxa"/>
            <w:gridSpan w:val="4"/>
            <w:vMerge/>
            <w:tcBorders>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p>
        </w:tc>
      </w:tr>
      <w:tr w:rsidR="00F873D0" w:rsidRPr="00C10EEF" w:rsidTr="00F873D0">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zCs w:val="22"/>
              </w:rPr>
              <w:t>T</w:t>
            </w:r>
            <w:r w:rsidRPr="00C10EEF">
              <w:rPr>
                <w:rFonts w:ascii="Verdana" w:hAnsi="Verdana"/>
                <w:spacing w:val="-1"/>
                <w:szCs w:val="22"/>
              </w:rPr>
              <w:t>e</w:t>
            </w:r>
            <w:r w:rsidRPr="00C10EEF">
              <w:rPr>
                <w:rFonts w:ascii="Verdana" w:hAnsi="Verdana"/>
                <w:szCs w:val="22"/>
              </w:rPr>
              <w:t>a</w:t>
            </w:r>
            <w:r w:rsidRPr="00C10EEF">
              <w:rPr>
                <w:rFonts w:ascii="Verdana" w:hAnsi="Verdana"/>
                <w:spacing w:val="-1"/>
                <w:szCs w:val="22"/>
              </w:rPr>
              <w:t>c</w:t>
            </w:r>
            <w:r w:rsidRPr="00C10EEF">
              <w:rPr>
                <w:rFonts w:ascii="Verdana" w:hAnsi="Verdana"/>
                <w:spacing w:val="1"/>
                <w:szCs w:val="22"/>
              </w:rPr>
              <w:t>h</w:t>
            </w:r>
            <w:r w:rsidRPr="00C10EEF">
              <w:rPr>
                <w:rFonts w:ascii="Verdana" w:hAnsi="Verdana"/>
                <w:szCs w:val="22"/>
              </w:rPr>
              <w:t>i</w:t>
            </w:r>
            <w:r w:rsidRPr="00C10EEF">
              <w:rPr>
                <w:rFonts w:ascii="Verdana" w:hAnsi="Verdana"/>
                <w:spacing w:val="1"/>
                <w:szCs w:val="22"/>
              </w:rPr>
              <w:t>n</w:t>
            </w:r>
            <w:r w:rsidRPr="00C10EEF">
              <w:rPr>
                <w:rFonts w:ascii="Verdana" w:hAnsi="Verdana"/>
                <w:szCs w:val="22"/>
              </w:rPr>
              <w:t>g</w:t>
            </w:r>
          </w:p>
        </w:tc>
        <w:tc>
          <w:tcPr>
            <w:tcW w:w="56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spacing w:line="260" w:lineRule="exact"/>
              <w:ind w:left="49"/>
              <w:jc w:val="center"/>
              <w:rPr>
                <w:rFonts w:ascii="Verdana" w:hAnsi="Verdana"/>
                <w:szCs w:val="22"/>
              </w:rPr>
            </w:pPr>
            <w:r w:rsidRPr="00C10EEF">
              <w:rPr>
                <w:rFonts w:ascii="Verdana" w:hAnsi="Verdana"/>
                <w:spacing w:val="2"/>
                <w:szCs w:val="22"/>
              </w:rPr>
              <w:t>T</w:t>
            </w:r>
            <w:r w:rsidRPr="00C10EEF">
              <w:rPr>
                <w:rFonts w:ascii="Verdana" w:hAnsi="Verdana"/>
                <w:szCs w:val="22"/>
              </w:rPr>
              <w:t>o</w:t>
            </w:r>
            <w:r w:rsidRPr="00C10EEF">
              <w:rPr>
                <w:rFonts w:ascii="Verdana" w:hAnsi="Verdana"/>
                <w:spacing w:val="1"/>
                <w:szCs w:val="22"/>
              </w:rPr>
              <w:t>t</w:t>
            </w:r>
            <w:r w:rsidRPr="00C10EEF">
              <w:rPr>
                <w:rFonts w:ascii="Verdana" w:hAnsi="Verdana"/>
                <w:szCs w:val="22"/>
              </w:rPr>
              <w:t>al</w:t>
            </w:r>
            <w:r>
              <w:rPr>
                <w:rFonts w:ascii="Verdana" w:hAnsi="Verdana"/>
                <w:szCs w:val="22"/>
              </w:rPr>
              <w:t xml:space="preserve"> </w:t>
            </w:r>
            <w:r w:rsidRPr="00C10EEF">
              <w:rPr>
                <w:rFonts w:ascii="Verdana" w:hAnsi="Verdana"/>
                <w:spacing w:val="1"/>
                <w:szCs w:val="22"/>
              </w:rPr>
              <w:t>c</w:t>
            </w:r>
            <w:r w:rsidRPr="00C10EEF">
              <w:rPr>
                <w:rFonts w:ascii="Verdana" w:hAnsi="Verdana"/>
                <w:szCs w:val="22"/>
              </w:rPr>
              <w:t>o</w:t>
            </w:r>
            <w:r w:rsidRPr="00C10EEF">
              <w:rPr>
                <w:rFonts w:ascii="Verdana" w:hAnsi="Verdana"/>
                <w:spacing w:val="2"/>
                <w:szCs w:val="22"/>
              </w:rPr>
              <w:t>n</w:t>
            </w:r>
            <w:r w:rsidRPr="00C10EEF">
              <w:rPr>
                <w:rFonts w:ascii="Verdana" w:hAnsi="Verdana"/>
                <w:spacing w:val="3"/>
                <w:szCs w:val="22"/>
              </w:rPr>
              <w:t>t</w:t>
            </w:r>
            <w:r w:rsidRPr="00C10EEF">
              <w:rPr>
                <w:rFonts w:ascii="Verdana" w:hAnsi="Verdana"/>
                <w:szCs w:val="22"/>
              </w:rPr>
              <w:t>a</w:t>
            </w:r>
            <w:r w:rsidRPr="00C10EEF">
              <w:rPr>
                <w:rFonts w:ascii="Verdana" w:hAnsi="Verdana"/>
                <w:spacing w:val="2"/>
                <w:szCs w:val="22"/>
              </w:rPr>
              <w:t>c</w:t>
            </w:r>
            <w:r w:rsidRPr="00C10EEF">
              <w:rPr>
                <w:rFonts w:ascii="Verdana" w:hAnsi="Verdana"/>
                <w:szCs w:val="22"/>
              </w:rPr>
              <w:t>t</w:t>
            </w:r>
            <w:r>
              <w:rPr>
                <w:rFonts w:ascii="Verdana" w:hAnsi="Verdana"/>
                <w:szCs w:val="22"/>
              </w:rPr>
              <w:t xml:space="preserve"> </w:t>
            </w:r>
            <w:r w:rsidRPr="00C10EEF">
              <w:rPr>
                <w:rFonts w:ascii="Verdana" w:hAnsi="Verdana"/>
                <w:spacing w:val="1"/>
                <w:szCs w:val="22"/>
              </w:rPr>
              <w:t>h</w:t>
            </w:r>
            <w:r w:rsidRPr="00C10EEF">
              <w:rPr>
                <w:rFonts w:ascii="Verdana" w:hAnsi="Verdana"/>
                <w:szCs w:val="22"/>
              </w:rPr>
              <w:t>o</w:t>
            </w:r>
            <w:r w:rsidRPr="00C10EEF">
              <w:rPr>
                <w:rFonts w:ascii="Verdana" w:hAnsi="Verdana"/>
                <w:spacing w:val="2"/>
                <w:szCs w:val="22"/>
              </w:rPr>
              <w:t>u</w:t>
            </w:r>
            <w:r w:rsidRPr="00C10EEF">
              <w:rPr>
                <w:rFonts w:ascii="Verdana" w:hAnsi="Verdana"/>
                <w:spacing w:val="1"/>
                <w:szCs w:val="22"/>
              </w:rPr>
              <w:t>r</w:t>
            </w:r>
            <w:r w:rsidRPr="00C10EEF">
              <w:rPr>
                <w:rFonts w:ascii="Verdana" w:hAnsi="Verdana"/>
                <w:szCs w:val="22"/>
              </w:rPr>
              <w:t>s-</w:t>
            </w:r>
            <w:r>
              <w:rPr>
                <w:rFonts w:ascii="Verdana" w:hAnsi="Verdana"/>
                <w:spacing w:val="-1"/>
                <w:szCs w:val="22"/>
              </w:rPr>
              <w:t>48</w:t>
            </w:r>
          </w:p>
        </w:tc>
        <w:tc>
          <w:tcPr>
            <w:tcW w:w="5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ind w:left="7"/>
              <w:jc w:val="center"/>
              <w:rPr>
                <w:rFonts w:ascii="Verdana" w:hAnsi="Verdana"/>
                <w:szCs w:val="22"/>
              </w:rPr>
            </w:pPr>
            <w:r w:rsidRPr="00C10EEF">
              <w:rPr>
                <w:rFonts w:ascii="Verdana" w:hAnsi="Verdana"/>
                <w:szCs w:val="22"/>
              </w:rPr>
              <w:t>L</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zCs w:val="22"/>
              </w:rPr>
              <w:t>T</w:t>
            </w:r>
          </w:p>
        </w:tc>
        <w:tc>
          <w:tcPr>
            <w:tcW w:w="4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zCs w:val="22"/>
              </w:rPr>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zCs w:val="22"/>
              </w:rPr>
              <w:t>C</w:t>
            </w:r>
          </w:p>
        </w:tc>
      </w:tr>
      <w:tr w:rsidR="00F873D0" w:rsidRPr="00C10EEF" w:rsidTr="00F873D0">
        <w:trPr>
          <w:trHeight w:hRule="exact" w:val="556"/>
        </w:trPr>
        <w:tc>
          <w:tcPr>
            <w:tcW w:w="724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spacing w:line="260" w:lineRule="exact"/>
              <w:jc w:val="both"/>
              <w:rPr>
                <w:rFonts w:ascii="Verdana" w:hAnsi="Verdana"/>
                <w:spacing w:val="2"/>
                <w:szCs w:val="22"/>
              </w:rPr>
            </w:pPr>
            <w:r w:rsidRPr="00C10EEF">
              <w:rPr>
                <w:rFonts w:ascii="Verdana" w:hAnsi="Verdana"/>
                <w:szCs w:val="22"/>
              </w:rPr>
              <w:t>Prerequisite(s): Basic knowledge of  Mathematics, Logical Ability</w:t>
            </w:r>
          </w:p>
        </w:tc>
        <w:tc>
          <w:tcPr>
            <w:tcW w:w="56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Pr>
                <w:rFonts w:ascii="Verdana" w:hAnsi="Verdana"/>
                <w:szCs w:val="22"/>
              </w:rPr>
              <w:t>3</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Pr>
                <w:rFonts w:ascii="Verdana" w:hAnsi="Verdana"/>
                <w:szCs w:val="22"/>
              </w:rPr>
              <w:t>0</w:t>
            </w:r>
          </w:p>
        </w:tc>
        <w:tc>
          <w:tcPr>
            <w:tcW w:w="4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Pr>
                <w:rFonts w:ascii="Verdana" w:hAnsi="Verdana"/>
                <w:szCs w:val="22"/>
              </w:rPr>
              <w:t>0</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C10EEF" w:rsidRDefault="00F873D0" w:rsidP="00F873D0">
            <w:pPr>
              <w:jc w:val="center"/>
              <w:rPr>
                <w:rFonts w:ascii="Verdana" w:hAnsi="Verdana"/>
                <w:szCs w:val="22"/>
              </w:rPr>
            </w:pPr>
            <w:r w:rsidRPr="00C10EEF">
              <w:rPr>
                <w:rFonts w:ascii="Verdana" w:hAnsi="Verdana"/>
                <w:szCs w:val="22"/>
              </w:rPr>
              <w:t>3</w:t>
            </w:r>
          </w:p>
        </w:tc>
      </w:tr>
    </w:tbl>
    <w:p w:rsidR="00F873D0" w:rsidRPr="00C10EEF" w:rsidRDefault="00F873D0" w:rsidP="00F873D0">
      <w:pPr>
        <w:pStyle w:val="Default"/>
        <w:jc w:val="center"/>
        <w:rPr>
          <w:rFonts w:ascii="Verdana" w:hAnsi="Verdana" w:cs="Times New Roman"/>
          <w:b/>
          <w:bCs/>
          <w:sz w:val="22"/>
          <w:szCs w:val="22"/>
        </w:rPr>
      </w:pPr>
      <w:bookmarkStart w:id="0" w:name="_GoBack"/>
      <w:bookmarkEnd w:id="0"/>
    </w:p>
    <w:p w:rsidR="00F873D0" w:rsidRDefault="00F873D0" w:rsidP="00F873D0">
      <w:pPr>
        <w:rPr>
          <w:rFonts w:ascii="Verdana" w:hAnsi="Verdana"/>
          <w:b/>
          <w:bCs/>
          <w:color w:val="000000"/>
          <w:szCs w:val="22"/>
        </w:rPr>
      </w:pPr>
      <w:r w:rsidRPr="00C10EEF">
        <w:rPr>
          <w:rFonts w:ascii="Verdana" w:hAnsi="Verdana"/>
          <w:b/>
          <w:bCs/>
          <w:color w:val="000000"/>
          <w:szCs w:val="22"/>
        </w:rPr>
        <w:t>Course Objective(s)</w:t>
      </w:r>
    </w:p>
    <w:p w:rsidR="00F873D0" w:rsidRDefault="00F873D0" w:rsidP="00F873D0">
      <w:pPr>
        <w:jc w:val="both"/>
        <w:rPr>
          <w:rFonts w:ascii="Verdana" w:hAnsi="Verdana"/>
          <w:szCs w:val="22"/>
        </w:rPr>
      </w:pPr>
      <w:r w:rsidRPr="00C10EEF">
        <w:rPr>
          <w:rFonts w:ascii="Verdana" w:hAnsi="Verdana"/>
          <w:szCs w:val="22"/>
        </w:rPr>
        <w:t>This course is intended to teach theproblem solving through programming and to train the student to the basic concepts of C-programming language. This course involves a lab component which is designed to give the student hands-on experience with the concepts.</w:t>
      </w:r>
    </w:p>
    <w:p w:rsidR="00F873D0" w:rsidRPr="00B1329B" w:rsidRDefault="00F873D0" w:rsidP="00F873D0">
      <w:pPr>
        <w:pStyle w:val="Default"/>
        <w:jc w:val="both"/>
        <w:rPr>
          <w:rFonts w:ascii="Verdana" w:hAnsi="Verdana" w:cs="Times New Roman"/>
          <w:b/>
          <w:bCs/>
          <w:sz w:val="22"/>
          <w:szCs w:val="22"/>
        </w:rPr>
      </w:pPr>
    </w:p>
    <w:p w:rsidR="00F873D0" w:rsidRPr="00C10EEF" w:rsidRDefault="00F873D0" w:rsidP="00F873D0">
      <w:pPr>
        <w:rPr>
          <w:rFonts w:ascii="Verdana" w:hAnsi="Verdana"/>
          <w:b/>
          <w:bCs/>
          <w:color w:val="000000"/>
          <w:szCs w:val="22"/>
        </w:rPr>
      </w:pPr>
      <w:r w:rsidRPr="00C10EEF">
        <w:rPr>
          <w:rFonts w:ascii="Verdana" w:hAnsi="Verdana"/>
          <w:b/>
          <w:bCs/>
          <w:color w:val="000000"/>
          <w:szCs w:val="22"/>
        </w:rPr>
        <w:t>Course Outcomes:</w:t>
      </w:r>
    </w:p>
    <w:tbl>
      <w:tblPr>
        <w:tblStyle w:val="TableGrid"/>
        <w:tblW w:w="0" w:type="auto"/>
        <w:tblLook w:val="04A0"/>
      </w:tblPr>
      <w:tblGrid>
        <w:gridCol w:w="9576"/>
      </w:tblGrid>
      <w:tr w:rsidR="00F873D0" w:rsidRPr="00C10EEF" w:rsidTr="00F873D0">
        <w:tc>
          <w:tcPr>
            <w:tcW w:w="9576" w:type="dxa"/>
            <w:tcBorders>
              <w:bottom w:val="single" w:sz="4" w:space="0" w:color="auto"/>
            </w:tcBorders>
          </w:tcPr>
          <w:p w:rsidR="00F873D0" w:rsidRPr="00704347" w:rsidRDefault="00F873D0" w:rsidP="00F873D0">
            <w:pPr>
              <w:rPr>
                <w:rFonts w:asciiTheme="majorHAnsi" w:hAnsiTheme="majorHAnsi"/>
              </w:rPr>
            </w:pPr>
            <w:r w:rsidRPr="008B67CA">
              <w:rPr>
                <w:rFonts w:ascii="Verdana" w:hAnsi="Verdana"/>
                <w:color w:val="000000"/>
              </w:rPr>
              <w:t>On completion of the course, the students will be able to-</w:t>
            </w:r>
          </w:p>
        </w:tc>
      </w:tr>
      <w:tr w:rsidR="00F873D0" w:rsidRPr="00C10EEF" w:rsidTr="00F873D0">
        <w:tc>
          <w:tcPr>
            <w:tcW w:w="9576" w:type="dxa"/>
            <w:tcBorders>
              <w:top w:val="single" w:sz="4" w:space="0" w:color="auto"/>
            </w:tcBorders>
          </w:tcPr>
          <w:p w:rsidR="00F873D0" w:rsidRPr="00C10EEF" w:rsidRDefault="00F873D0" w:rsidP="006B3110">
            <w:pPr>
              <w:pStyle w:val="ListParagraph"/>
              <w:numPr>
                <w:ilvl w:val="2"/>
                <w:numId w:val="11"/>
              </w:numPr>
              <w:ind w:left="851" w:hanging="851"/>
              <w:jc w:val="both"/>
              <w:rPr>
                <w:rFonts w:ascii="Verdana" w:hAnsi="Verdana"/>
              </w:rPr>
            </w:pPr>
            <w:r w:rsidRPr="00C10EEF">
              <w:rPr>
                <w:rFonts w:ascii="Verdana" w:hAnsi="Verdana"/>
              </w:rPr>
              <w:t>Obtain the knowledge about different languages used in computer programming and basic terminology used in the computer programming.</w:t>
            </w:r>
          </w:p>
        </w:tc>
      </w:tr>
      <w:tr w:rsidR="00F873D0" w:rsidRPr="00C10EEF" w:rsidTr="00F873D0">
        <w:tc>
          <w:tcPr>
            <w:tcW w:w="9576" w:type="dxa"/>
          </w:tcPr>
          <w:p w:rsidR="00F873D0" w:rsidRPr="00C10EEF" w:rsidRDefault="00F873D0" w:rsidP="006B3110">
            <w:pPr>
              <w:pStyle w:val="ListParagraph"/>
              <w:numPr>
                <w:ilvl w:val="2"/>
                <w:numId w:val="11"/>
              </w:numPr>
              <w:ind w:left="851" w:hanging="851"/>
              <w:jc w:val="both"/>
              <w:rPr>
                <w:rFonts w:ascii="Verdana" w:hAnsi="Verdana"/>
              </w:rPr>
            </w:pPr>
            <w:r w:rsidRPr="00C10EEF">
              <w:rPr>
                <w:rFonts w:ascii="Verdana" w:hAnsi="Verdana"/>
              </w:rPr>
              <w:t>Write algorithm, flow chart, and structure of C program and make use of different C tokens inside C program.</w:t>
            </w:r>
          </w:p>
        </w:tc>
      </w:tr>
      <w:tr w:rsidR="00F873D0" w:rsidRPr="00C10EEF" w:rsidTr="00F873D0">
        <w:tc>
          <w:tcPr>
            <w:tcW w:w="9576" w:type="dxa"/>
          </w:tcPr>
          <w:p w:rsidR="00F873D0" w:rsidRPr="00C10EEF" w:rsidRDefault="00F873D0" w:rsidP="006B3110">
            <w:pPr>
              <w:pStyle w:val="ListParagraph"/>
              <w:numPr>
                <w:ilvl w:val="2"/>
                <w:numId w:val="11"/>
              </w:numPr>
              <w:ind w:left="851" w:hanging="851"/>
              <w:jc w:val="both"/>
              <w:rPr>
                <w:rFonts w:ascii="Verdana" w:hAnsi="Verdana"/>
              </w:rPr>
            </w:pPr>
            <w:r w:rsidRPr="00C10EEF">
              <w:rPr>
                <w:rFonts w:ascii="Verdana" w:hAnsi="Verdana"/>
              </w:rPr>
              <w:t>Develop program by using Control structure, different looping and Jump statement.</w:t>
            </w:r>
          </w:p>
        </w:tc>
      </w:tr>
      <w:tr w:rsidR="00F873D0" w:rsidRPr="00C10EEF" w:rsidTr="00F873D0">
        <w:tc>
          <w:tcPr>
            <w:tcW w:w="9576" w:type="dxa"/>
          </w:tcPr>
          <w:p w:rsidR="00F873D0" w:rsidRPr="00C10EEF" w:rsidRDefault="00F873D0" w:rsidP="006B3110">
            <w:pPr>
              <w:pStyle w:val="ListParagraph"/>
              <w:numPr>
                <w:ilvl w:val="2"/>
                <w:numId w:val="11"/>
              </w:numPr>
              <w:ind w:left="851" w:hanging="851"/>
              <w:jc w:val="both"/>
              <w:rPr>
                <w:rFonts w:ascii="Verdana" w:hAnsi="Verdana"/>
              </w:rPr>
            </w:pPr>
            <w:r w:rsidRPr="00C10EEF">
              <w:rPr>
                <w:rFonts w:ascii="Verdana" w:hAnsi="Verdana"/>
              </w:rPr>
              <w:t xml:space="preserve">Implement applications of Array, Structure and String inside the program. </w:t>
            </w:r>
            <w:r w:rsidRPr="00C10EEF">
              <w:rPr>
                <w:rFonts w:ascii="Verdana" w:hAnsi="Verdana"/>
              </w:rPr>
              <w:lastRenderedPageBreak/>
              <w:t>Also acquire the knowledge of different FILE operations.</w:t>
            </w:r>
          </w:p>
        </w:tc>
      </w:tr>
      <w:tr w:rsidR="00F873D0" w:rsidRPr="00C10EEF" w:rsidTr="00F873D0">
        <w:tc>
          <w:tcPr>
            <w:tcW w:w="9576" w:type="dxa"/>
          </w:tcPr>
          <w:p w:rsidR="00F873D0" w:rsidRPr="00C10EEF" w:rsidRDefault="00F873D0" w:rsidP="006B3110">
            <w:pPr>
              <w:pStyle w:val="ListParagraph"/>
              <w:numPr>
                <w:ilvl w:val="2"/>
                <w:numId w:val="11"/>
              </w:numPr>
              <w:ind w:left="851" w:hanging="851"/>
              <w:jc w:val="both"/>
              <w:rPr>
                <w:rFonts w:ascii="Verdana" w:hAnsi="Verdana"/>
              </w:rPr>
            </w:pPr>
            <w:r w:rsidRPr="00C10EEF">
              <w:rPr>
                <w:rFonts w:ascii="Verdana" w:hAnsi="Verdana"/>
              </w:rPr>
              <w:lastRenderedPageBreak/>
              <w:t xml:space="preserve">Obtain knowledge about </w:t>
            </w:r>
            <w:r w:rsidRPr="00C10EEF">
              <w:rPr>
                <w:rFonts w:ascii="Verdana" w:eastAsiaTheme="minorEastAsia" w:hAnsi="Verdana"/>
                <w:lang w:eastAsia="en-IN"/>
              </w:rPr>
              <w:t xml:space="preserve">accessing the memory in the program </w:t>
            </w:r>
            <w:r w:rsidRPr="00C10EEF">
              <w:rPr>
                <w:rFonts w:ascii="Verdana" w:hAnsi="Verdana"/>
              </w:rPr>
              <w:t>and also to develop the program by using different types of function calls.</w:t>
            </w:r>
          </w:p>
        </w:tc>
      </w:tr>
    </w:tbl>
    <w:p w:rsidR="00F873D0" w:rsidRPr="00C10EEF" w:rsidRDefault="00F873D0" w:rsidP="00F873D0">
      <w:pPr>
        <w:pStyle w:val="Default"/>
        <w:jc w:val="both"/>
        <w:rPr>
          <w:rFonts w:ascii="Verdana" w:hAnsi="Verdana" w:cs="Times New Roman"/>
          <w:b/>
          <w:bCs/>
          <w:sz w:val="22"/>
          <w:szCs w:val="22"/>
        </w:rPr>
      </w:pPr>
    </w:p>
    <w:p w:rsidR="00F873D0" w:rsidRPr="00C10EEF" w:rsidRDefault="00F873D0" w:rsidP="00F873D0">
      <w:pPr>
        <w:pStyle w:val="Default"/>
        <w:jc w:val="both"/>
        <w:rPr>
          <w:rFonts w:ascii="Verdana" w:hAnsi="Verdana" w:cs="Times New Roman"/>
          <w:b/>
          <w:bCs/>
          <w:sz w:val="22"/>
          <w:szCs w:val="22"/>
        </w:rPr>
      </w:pPr>
      <w:r w:rsidRPr="00C10EEF">
        <w:rPr>
          <w:rFonts w:ascii="Verdana" w:hAnsi="Verdana" w:cs="Times New Roman"/>
          <w:b/>
          <w:bCs/>
          <w:sz w:val="22"/>
          <w:szCs w:val="22"/>
        </w:rPr>
        <w:t>UNIT-1</w:t>
      </w:r>
    </w:p>
    <w:p w:rsidR="00F873D0" w:rsidRPr="004E5965" w:rsidRDefault="00F873D0" w:rsidP="00F873D0">
      <w:pPr>
        <w:pStyle w:val="Default"/>
        <w:jc w:val="both"/>
        <w:rPr>
          <w:rFonts w:ascii="Verdana" w:hAnsi="Verdana" w:cs="Times New Roman"/>
          <w:b/>
          <w:bCs/>
          <w:sz w:val="22"/>
          <w:szCs w:val="22"/>
        </w:rPr>
      </w:pPr>
      <w:r w:rsidRPr="004E5965">
        <w:rPr>
          <w:rFonts w:ascii="Verdana" w:hAnsi="Verdana" w:cs="Times New Roman"/>
          <w:b/>
          <w:bCs/>
          <w:sz w:val="22"/>
          <w:szCs w:val="22"/>
        </w:rPr>
        <w:t xml:space="preserve">Introduction to Computers: </w:t>
      </w:r>
      <w:r w:rsidRPr="004E5965">
        <w:rPr>
          <w:rFonts w:ascii="Verdana" w:hAnsi="Verdana" w:cs="Times New Roman"/>
          <w:bCs/>
          <w:sz w:val="22"/>
          <w:szCs w:val="22"/>
        </w:rPr>
        <w:t>Generation</w:t>
      </w:r>
      <w:r>
        <w:rPr>
          <w:rFonts w:ascii="Verdana" w:hAnsi="Verdana" w:cs="Times New Roman"/>
          <w:bCs/>
          <w:sz w:val="22"/>
          <w:szCs w:val="22"/>
        </w:rPr>
        <w:t>s</w:t>
      </w:r>
      <w:r w:rsidRPr="004E5965">
        <w:rPr>
          <w:rFonts w:ascii="Verdana" w:hAnsi="Verdana" w:cs="Times New Roman"/>
          <w:bCs/>
          <w:sz w:val="22"/>
          <w:szCs w:val="22"/>
        </w:rPr>
        <w:t>,CPU, Memory, I/o Devices</w:t>
      </w:r>
    </w:p>
    <w:p w:rsidR="00F873D0" w:rsidRDefault="00F873D0" w:rsidP="00F873D0">
      <w:pPr>
        <w:pStyle w:val="Default"/>
        <w:jc w:val="both"/>
        <w:rPr>
          <w:rFonts w:ascii="Verdana" w:hAnsi="Verdana" w:cs="Times New Roman"/>
          <w:bCs/>
          <w:sz w:val="22"/>
          <w:szCs w:val="22"/>
        </w:rPr>
      </w:pPr>
      <w:r w:rsidRPr="00C10EEF">
        <w:rPr>
          <w:rFonts w:ascii="Verdana" w:hAnsi="Verdana" w:cs="Times New Roman"/>
          <w:b/>
          <w:bCs/>
          <w:sz w:val="22"/>
          <w:szCs w:val="22"/>
        </w:rPr>
        <w:t xml:space="preserve">Introduction to Problem Solving: </w:t>
      </w:r>
      <w:r w:rsidRPr="00C10EEF">
        <w:rPr>
          <w:rFonts w:ascii="Verdana" w:hAnsi="Verdana" w:cs="Times New Roman"/>
          <w:bCs/>
          <w:sz w:val="22"/>
          <w:szCs w:val="22"/>
        </w:rPr>
        <w:t xml:space="preserve"> Algorithm, Pseudo code and Flowchart.</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bCs/>
          <w:sz w:val="22"/>
          <w:szCs w:val="22"/>
        </w:rPr>
        <w:t>Introduction to Computer Programming:</w:t>
      </w:r>
      <w:r w:rsidRPr="00C10EEF">
        <w:rPr>
          <w:rFonts w:ascii="Verdana" w:hAnsi="Verdana" w:cs="Times New Roman"/>
          <w:bCs/>
          <w:sz w:val="22"/>
          <w:szCs w:val="22"/>
        </w:rPr>
        <w:t>C</w:t>
      </w:r>
      <w:r w:rsidRPr="00C10EEF">
        <w:rPr>
          <w:rFonts w:ascii="Verdana" w:hAnsi="Verdana" w:cs="Times New Roman"/>
          <w:sz w:val="22"/>
          <w:szCs w:val="22"/>
        </w:rPr>
        <w:t>omputer Languages: Machine level, Assembly level and High-level language.</w:t>
      </w:r>
    </w:p>
    <w:p w:rsidR="00F873D0" w:rsidRPr="00C10EEF" w:rsidRDefault="00F873D0" w:rsidP="00F873D0">
      <w:pPr>
        <w:pStyle w:val="Default"/>
        <w:jc w:val="both"/>
        <w:rPr>
          <w:rFonts w:ascii="Verdana" w:hAnsi="Verdana" w:cs="Times New Roman"/>
          <w:b/>
          <w:bCs/>
          <w:sz w:val="22"/>
          <w:szCs w:val="22"/>
        </w:rPr>
      </w:pPr>
      <w:r w:rsidRPr="00C10EEF">
        <w:rPr>
          <w:rFonts w:ascii="Verdana" w:hAnsi="Verdana" w:cs="Times New Roman"/>
          <w:b/>
          <w:sz w:val="22"/>
          <w:szCs w:val="22"/>
        </w:rPr>
        <w:t>‘</w:t>
      </w:r>
    </w:p>
    <w:p w:rsidR="00F873D0" w:rsidRDefault="00F873D0" w:rsidP="00F873D0">
      <w:pPr>
        <w:pStyle w:val="Default"/>
        <w:jc w:val="both"/>
        <w:rPr>
          <w:rFonts w:ascii="Verdana" w:hAnsi="Verdana" w:cs="Times New Roman"/>
          <w:b/>
          <w:bCs/>
          <w:sz w:val="22"/>
          <w:szCs w:val="22"/>
        </w:rPr>
      </w:pPr>
      <w:r w:rsidRPr="00C10EEF">
        <w:rPr>
          <w:rFonts w:ascii="Verdana" w:hAnsi="Verdana" w:cs="Times New Roman"/>
          <w:b/>
          <w:bCs/>
          <w:sz w:val="22"/>
          <w:szCs w:val="22"/>
        </w:rPr>
        <w:t>UNIT-2</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C’ Fundamentals:</w:t>
      </w:r>
      <w:r w:rsidRPr="00C10EEF">
        <w:rPr>
          <w:rFonts w:ascii="Verdana" w:hAnsi="Verdana" w:cs="Times New Roman"/>
          <w:sz w:val="22"/>
          <w:szCs w:val="22"/>
        </w:rPr>
        <w:t>Structure of a C-program,C-character set, C Tokens:variables, constants, identifiers, data types and sizes, operators, Preprocessor.</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 xml:space="preserve">I/O Functions: </w:t>
      </w:r>
      <w:r w:rsidRPr="00C10EEF">
        <w:rPr>
          <w:rFonts w:ascii="Verdana" w:hAnsi="Verdana" w:cs="Times New Roman"/>
          <w:sz w:val="22"/>
          <w:szCs w:val="22"/>
        </w:rPr>
        <w:t>Header files, Standard I/O library functions-formatted I/O functions.</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Decision making statements</w:t>
      </w:r>
      <w:r w:rsidRPr="00C10EEF">
        <w:rPr>
          <w:rFonts w:ascii="Verdana" w:hAnsi="Verdana" w:cs="Times New Roman"/>
          <w:sz w:val="22"/>
          <w:szCs w:val="22"/>
        </w:rPr>
        <w:t>: simple if, if-else, nested if-else, else-if ladder, switch-case statements and sample programs.</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 xml:space="preserve">Iterative Statements: </w:t>
      </w:r>
      <w:r w:rsidRPr="00C10EEF">
        <w:rPr>
          <w:rFonts w:ascii="Verdana" w:hAnsi="Verdana" w:cs="Times New Roman"/>
          <w:sz w:val="22"/>
          <w:szCs w:val="22"/>
        </w:rPr>
        <w:t>for, while, do-while. Jump Statements-break, continue, goto</w:t>
      </w:r>
    </w:p>
    <w:p w:rsidR="00F873D0" w:rsidRPr="00C10EEF" w:rsidRDefault="00F873D0" w:rsidP="00F873D0">
      <w:pPr>
        <w:pStyle w:val="Default"/>
        <w:jc w:val="both"/>
        <w:rPr>
          <w:rFonts w:ascii="Verdana" w:hAnsi="Verdana"/>
          <w:sz w:val="22"/>
          <w:szCs w:val="22"/>
        </w:rPr>
      </w:pPr>
    </w:p>
    <w:p w:rsidR="00F873D0" w:rsidRDefault="00F873D0" w:rsidP="00F873D0">
      <w:pPr>
        <w:pStyle w:val="Default"/>
        <w:jc w:val="both"/>
        <w:rPr>
          <w:rFonts w:ascii="Verdana" w:hAnsi="Verdana" w:cs="Times New Roman"/>
          <w:b/>
          <w:bCs/>
          <w:sz w:val="22"/>
          <w:szCs w:val="22"/>
        </w:rPr>
      </w:pPr>
      <w:r w:rsidRPr="00C10EEF">
        <w:rPr>
          <w:rFonts w:ascii="Verdana" w:hAnsi="Verdana" w:cs="Times New Roman"/>
          <w:b/>
          <w:bCs/>
          <w:sz w:val="22"/>
          <w:szCs w:val="22"/>
        </w:rPr>
        <w:t>UNIT-3</w:t>
      </w:r>
    </w:p>
    <w:p w:rsidR="00F873D0" w:rsidRPr="00C10EEF" w:rsidRDefault="00F873D0" w:rsidP="00F873D0">
      <w:pPr>
        <w:pStyle w:val="Default"/>
        <w:jc w:val="both"/>
        <w:rPr>
          <w:rFonts w:ascii="Verdana" w:hAnsi="Verdana" w:cs="Times New Roman"/>
          <w:b/>
          <w:bCs/>
          <w:sz w:val="22"/>
          <w:szCs w:val="22"/>
        </w:rPr>
      </w:pPr>
      <w:r w:rsidRPr="00C10EEF">
        <w:rPr>
          <w:rFonts w:ascii="Verdana" w:hAnsi="Verdana" w:cs="Times New Roman"/>
          <w:b/>
          <w:sz w:val="22"/>
          <w:szCs w:val="22"/>
        </w:rPr>
        <w:t>Introduction to</w:t>
      </w:r>
      <w:r w:rsidRPr="00C10EEF">
        <w:rPr>
          <w:rFonts w:ascii="Verdana" w:hAnsi="Verdana" w:cs="Times New Roman"/>
          <w:b/>
          <w:bCs/>
          <w:sz w:val="22"/>
          <w:szCs w:val="22"/>
        </w:rPr>
        <w:t xml:space="preserve"> Arrays, Strings</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Arrays</w:t>
      </w:r>
      <w:r>
        <w:rPr>
          <w:rFonts w:ascii="Verdana" w:hAnsi="Verdana" w:cs="Times New Roman"/>
          <w:sz w:val="22"/>
          <w:szCs w:val="22"/>
        </w:rPr>
        <w:t>- D</w:t>
      </w:r>
      <w:r w:rsidRPr="00C10EEF">
        <w:rPr>
          <w:rFonts w:ascii="Verdana" w:hAnsi="Verdana" w:cs="Times New Roman"/>
          <w:sz w:val="22"/>
          <w:szCs w:val="22"/>
        </w:rPr>
        <w:t xml:space="preserve">eclaration, initialization, storing and accessing elements of 1-D, 2-D and multi-dimensional arrays. </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Array Applications:</w:t>
      </w:r>
      <w:r w:rsidRPr="00C10EEF">
        <w:rPr>
          <w:rFonts w:ascii="Verdana" w:hAnsi="Verdana" w:cs="Times New Roman"/>
          <w:sz w:val="22"/>
          <w:szCs w:val="22"/>
        </w:rPr>
        <w:t xml:space="preserve"> addition, multiplication, transpose, symmetry of a matrix.</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Strings:</w:t>
      </w:r>
      <w:r w:rsidRPr="00C10EEF">
        <w:rPr>
          <w:rFonts w:ascii="Verdana" w:hAnsi="Verdana" w:cs="Times New Roman"/>
          <w:sz w:val="22"/>
          <w:szCs w:val="22"/>
        </w:rPr>
        <w:t xml:space="preserve"> declaration, initialization, reading and writing characters into strings, string operations, character and string manipulation functions.</w:t>
      </w:r>
    </w:p>
    <w:p w:rsidR="00F873D0" w:rsidRPr="00C10EEF" w:rsidRDefault="00F873D0" w:rsidP="00F873D0">
      <w:pPr>
        <w:pStyle w:val="Default"/>
        <w:jc w:val="both"/>
        <w:rPr>
          <w:rFonts w:ascii="Verdana" w:hAnsi="Verdana" w:cs="Times New Roman"/>
          <w:sz w:val="22"/>
          <w:szCs w:val="22"/>
        </w:rPr>
      </w:pPr>
    </w:p>
    <w:p w:rsidR="00F873D0" w:rsidRPr="00C10EEF" w:rsidRDefault="00F873D0" w:rsidP="00F873D0">
      <w:pPr>
        <w:pStyle w:val="Default"/>
        <w:jc w:val="both"/>
        <w:rPr>
          <w:rFonts w:ascii="Verdana" w:hAnsi="Verdana" w:cs="Times New Roman"/>
          <w:b/>
          <w:bCs/>
          <w:sz w:val="22"/>
          <w:szCs w:val="22"/>
        </w:rPr>
      </w:pPr>
      <w:r w:rsidRPr="00C10EEF">
        <w:rPr>
          <w:rFonts w:ascii="Verdana" w:hAnsi="Verdana" w:cs="Times New Roman"/>
          <w:b/>
          <w:bCs/>
          <w:sz w:val="22"/>
          <w:szCs w:val="22"/>
        </w:rPr>
        <w:t>UNIT-4: Pointers,Functions &amp; Storage Classes</w:t>
      </w:r>
    </w:p>
    <w:p w:rsidR="00F873D0" w:rsidRPr="00C10EEF" w:rsidRDefault="00F873D0" w:rsidP="00F873D0">
      <w:pPr>
        <w:jc w:val="both"/>
        <w:rPr>
          <w:rFonts w:ascii="Verdana" w:hAnsi="Verdana"/>
          <w:b/>
          <w:szCs w:val="22"/>
        </w:rPr>
      </w:pPr>
      <w:r w:rsidRPr="00C10EEF">
        <w:rPr>
          <w:rFonts w:ascii="Verdana" w:hAnsi="Verdana"/>
          <w:b/>
          <w:color w:val="000000"/>
          <w:szCs w:val="22"/>
        </w:rPr>
        <w:t xml:space="preserve">Pointers: </w:t>
      </w:r>
      <w:r w:rsidRPr="00C10EEF">
        <w:rPr>
          <w:rFonts w:ascii="Verdana" w:hAnsi="Verdana"/>
          <w:color w:val="000000"/>
          <w:szCs w:val="22"/>
        </w:rPr>
        <w:t>Introduction to pointers, defining a pointer variable, Pointer to Pointer, Examples of pointers, using pointers in expressions, pointers and arrays.</w:t>
      </w:r>
    </w:p>
    <w:p w:rsidR="00F873D0" w:rsidRPr="00C10EEF" w:rsidRDefault="00F873D0" w:rsidP="00F873D0">
      <w:pPr>
        <w:jc w:val="both"/>
        <w:rPr>
          <w:rFonts w:ascii="Verdana" w:hAnsi="Verdana"/>
          <w:szCs w:val="22"/>
        </w:rPr>
      </w:pPr>
      <w:r w:rsidRPr="00C10EEF">
        <w:rPr>
          <w:rFonts w:ascii="Verdana" w:hAnsi="Verdana"/>
          <w:b/>
          <w:szCs w:val="22"/>
        </w:rPr>
        <w:t>Functions:</w:t>
      </w:r>
      <w:r w:rsidRPr="00C10EEF">
        <w:rPr>
          <w:rFonts w:ascii="Verdana" w:hAnsi="Verdana"/>
          <w:szCs w:val="22"/>
        </w:rPr>
        <w:t xml:space="preserve"> declaration, definition, prototype, function call, return statement, types of functions, parameter passing methods, and function recursion.</w:t>
      </w:r>
    </w:p>
    <w:p w:rsidR="00F873D0" w:rsidRPr="00C10EEF" w:rsidRDefault="00F873D0" w:rsidP="00F873D0">
      <w:pPr>
        <w:jc w:val="both"/>
        <w:rPr>
          <w:rFonts w:ascii="Verdana" w:hAnsi="Verdana"/>
          <w:szCs w:val="22"/>
        </w:rPr>
      </w:pPr>
      <w:r w:rsidRPr="00C10EEF">
        <w:rPr>
          <w:rFonts w:ascii="Verdana" w:hAnsi="Verdana"/>
          <w:b/>
          <w:szCs w:val="22"/>
        </w:rPr>
        <w:t>Storage Classes:</w:t>
      </w:r>
      <w:r w:rsidRPr="00C10EEF">
        <w:rPr>
          <w:rFonts w:ascii="Verdana" w:hAnsi="Verdana"/>
          <w:szCs w:val="22"/>
        </w:rPr>
        <w:t xml:space="preserve"> Auto, Static, Extern and Register</w:t>
      </w:r>
    </w:p>
    <w:p w:rsidR="00F873D0" w:rsidRPr="00C10EEF" w:rsidRDefault="00F873D0" w:rsidP="00F873D0">
      <w:pPr>
        <w:pStyle w:val="Default"/>
        <w:jc w:val="both"/>
        <w:rPr>
          <w:rFonts w:ascii="Verdana" w:hAnsi="Verdana" w:cs="Times New Roman"/>
          <w:sz w:val="22"/>
          <w:szCs w:val="22"/>
        </w:rPr>
      </w:pPr>
    </w:p>
    <w:p w:rsidR="00F873D0" w:rsidRDefault="00F873D0" w:rsidP="00F873D0">
      <w:pPr>
        <w:pStyle w:val="Default"/>
        <w:jc w:val="both"/>
        <w:rPr>
          <w:rFonts w:ascii="Verdana" w:hAnsi="Verdana" w:cs="Times New Roman"/>
          <w:b/>
          <w:bCs/>
          <w:sz w:val="22"/>
          <w:szCs w:val="22"/>
        </w:rPr>
      </w:pPr>
      <w:r w:rsidRPr="00C10EEF">
        <w:rPr>
          <w:rFonts w:ascii="Verdana" w:hAnsi="Verdana" w:cs="Times New Roman"/>
          <w:b/>
          <w:bCs/>
          <w:sz w:val="22"/>
          <w:szCs w:val="22"/>
        </w:rPr>
        <w:t>UNIT-5</w:t>
      </w:r>
    </w:p>
    <w:p w:rsidR="00F873D0" w:rsidRPr="00C10EEF" w:rsidRDefault="00F873D0" w:rsidP="00F873D0">
      <w:pPr>
        <w:pStyle w:val="Default"/>
        <w:jc w:val="both"/>
        <w:rPr>
          <w:rFonts w:ascii="Verdana" w:hAnsi="Verdana" w:cs="Times New Roman"/>
          <w:b/>
          <w:bCs/>
          <w:sz w:val="22"/>
          <w:szCs w:val="22"/>
        </w:rPr>
      </w:pPr>
      <w:r w:rsidRPr="00C10EEF">
        <w:rPr>
          <w:rFonts w:ascii="Verdana" w:hAnsi="Verdana" w:cs="Times New Roman"/>
          <w:b/>
          <w:sz w:val="22"/>
          <w:szCs w:val="22"/>
        </w:rPr>
        <w:t>Structures, Unions and Files</w:t>
      </w:r>
    </w:p>
    <w:p w:rsidR="00F873D0" w:rsidRPr="00C10EEF" w:rsidRDefault="00F873D0" w:rsidP="00F873D0">
      <w:pPr>
        <w:pStyle w:val="Default"/>
        <w:jc w:val="both"/>
        <w:rPr>
          <w:rFonts w:ascii="Verdana" w:hAnsi="Verdana" w:cs="Times New Roman"/>
          <w:sz w:val="22"/>
          <w:szCs w:val="22"/>
        </w:rPr>
      </w:pPr>
      <w:r w:rsidRPr="00C10EEF">
        <w:rPr>
          <w:rFonts w:ascii="Verdana" w:hAnsi="Verdana" w:cs="Times New Roman"/>
          <w:b/>
          <w:sz w:val="22"/>
          <w:szCs w:val="22"/>
        </w:rPr>
        <w:t>Structure and Union</w:t>
      </w:r>
      <w:r w:rsidRPr="00C10EEF">
        <w:rPr>
          <w:rFonts w:ascii="Verdana" w:hAnsi="Verdana" w:cs="Times New Roman"/>
          <w:sz w:val="22"/>
          <w:szCs w:val="22"/>
        </w:rPr>
        <w:t>: Declaration, initialization, storing and accessing elements by using structure and union.</w:t>
      </w:r>
    </w:p>
    <w:p w:rsidR="00F873D0" w:rsidRPr="00C10EEF" w:rsidRDefault="00F873D0" w:rsidP="00F873D0">
      <w:pPr>
        <w:pStyle w:val="Default"/>
        <w:jc w:val="both"/>
        <w:rPr>
          <w:rFonts w:ascii="Verdana" w:eastAsiaTheme="minorEastAsia" w:hAnsi="Verdana" w:cs="Times New Roman"/>
          <w:b/>
          <w:color w:val="auto"/>
          <w:sz w:val="22"/>
          <w:szCs w:val="22"/>
          <w:lang w:eastAsia="en-IN" w:bidi="ar-SA"/>
        </w:rPr>
      </w:pPr>
      <w:r w:rsidRPr="00C10EEF">
        <w:rPr>
          <w:rFonts w:ascii="Verdana" w:eastAsiaTheme="minorEastAsia" w:hAnsi="Verdana" w:cs="Times New Roman"/>
          <w:b/>
          <w:color w:val="auto"/>
          <w:sz w:val="22"/>
          <w:szCs w:val="22"/>
          <w:lang w:eastAsia="en-IN" w:bidi="ar-SA"/>
        </w:rPr>
        <w:t xml:space="preserve">Files: </w:t>
      </w:r>
      <w:r w:rsidRPr="00C10EEF">
        <w:rPr>
          <w:rFonts w:ascii="Verdana" w:hAnsi="Verdana" w:cs="Times New Roman"/>
          <w:sz w:val="22"/>
          <w:szCs w:val="22"/>
          <w:lang w:val="en-IN" w:eastAsia="en-IN"/>
        </w:rPr>
        <w:t>Definition, Input and output operation into file.</w:t>
      </w:r>
    </w:p>
    <w:p w:rsidR="00F873D0" w:rsidRPr="00C10EEF" w:rsidRDefault="00F873D0" w:rsidP="00F873D0">
      <w:pPr>
        <w:pStyle w:val="Default"/>
        <w:jc w:val="both"/>
        <w:rPr>
          <w:rFonts w:ascii="Verdana" w:hAnsi="Verdana" w:cs="Times New Roman"/>
          <w:b/>
          <w:bCs/>
          <w:sz w:val="22"/>
          <w:szCs w:val="22"/>
        </w:rPr>
      </w:pPr>
    </w:p>
    <w:p w:rsidR="00F873D0" w:rsidRPr="00C10EEF" w:rsidRDefault="00F873D0" w:rsidP="00F873D0">
      <w:pPr>
        <w:pStyle w:val="Default"/>
        <w:jc w:val="both"/>
        <w:rPr>
          <w:rFonts w:ascii="Verdana" w:hAnsi="Verdana" w:cs="Times New Roman"/>
          <w:b/>
          <w:bCs/>
          <w:sz w:val="22"/>
          <w:szCs w:val="22"/>
        </w:rPr>
      </w:pPr>
    </w:p>
    <w:p w:rsidR="00F873D0" w:rsidRDefault="00F873D0" w:rsidP="00F873D0">
      <w:pPr>
        <w:rPr>
          <w:rFonts w:ascii="Verdana" w:hAnsi="Verdana"/>
          <w:b/>
          <w:szCs w:val="22"/>
        </w:rPr>
      </w:pPr>
      <w:r w:rsidRPr="00C10EEF">
        <w:rPr>
          <w:rFonts w:ascii="Verdana" w:hAnsi="Verdana"/>
          <w:b/>
          <w:szCs w:val="22"/>
        </w:rPr>
        <w:t>Text Books</w:t>
      </w:r>
    </w:p>
    <w:p w:rsidR="00F873D0" w:rsidRPr="004E5965" w:rsidRDefault="00F873D0" w:rsidP="006B3110">
      <w:pPr>
        <w:pStyle w:val="ListParagraph"/>
        <w:numPr>
          <w:ilvl w:val="0"/>
          <w:numId w:val="12"/>
        </w:numPr>
        <w:suppressAutoHyphens/>
        <w:rPr>
          <w:rFonts w:ascii="Verdana" w:hAnsi="Verdana"/>
          <w:sz w:val="22"/>
          <w:szCs w:val="22"/>
        </w:rPr>
      </w:pPr>
      <w:r w:rsidRPr="004E5965">
        <w:rPr>
          <w:rFonts w:ascii="Verdana" w:hAnsi="Verdana"/>
          <w:szCs w:val="22"/>
        </w:rPr>
        <w:t>Problem Solving and Program</w:t>
      </w:r>
      <w:r>
        <w:rPr>
          <w:rFonts w:ascii="Verdana" w:hAnsi="Verdana"/>
          <w:szCs w:val="22"/>
        </w:rPr>
        <w:t>ming Concepts, Maureen Sprankle and Jim Hubbard, Pearson, 9</w:t>
      </w:r>
      <w:r w:rsidRPr="002D46C2">
        <w:rPr>
          <w:rFonts w:ascii="Verdana" w:hAnsi="Verdana"/>
          <w:szCs w:val="22"/>
          <w:vertAlign w:val="superscript"/>
        </w:rPr>
        <w:t>th</w:t>
      </w:r>
      <w:r>
        <w:rPr>
          <w:rFonts w:ascii="Verdana" w:hAnsi="Verdana"/>
          <w:szCs w:val="22"/>
        </w:rPr>
        <w:t xml:space="preserve"> Edition.</w:t>
      </w:r>
    </w:p>
    <w:p w:rsidR="00F873D0" w:rsidRPr="004E5965" w:rsidRDefault="00F873D0" w:rsidP="006B3110">
      <w:pPr>
        <w:pStyle w:val="ListParagraph"/>
        <w:numPr>
          <w:ilvl w:val="0"/>
          <w:numId w:val="12"/>
        </w:numPr>
        <w:suppressAutoHyphens/>
        <w:rPr>
          <w:rStyle w:val="Emphasis"/>
          <w:rFonts w:ascii="Verdana" w:hAnsi="Verdana"/>
          <w:i w:val="0"/>
          <w:iCs w:val="0"/>
          <w:sz w:val="22"/>
          <w:szCs w:val="22"/>
        </w:rPr>
      </w:pPr>
      <w:r w:rsidRPr="004E5965">
        <w:rPr>
          <w:rStyle w:val="Emphasis"/>
          <w:rFonts w:ascii="Verdana" w:hAnsi="Verdana"/>
          <w:sz w:val="22"/>
          <w:szCs w:val="22"/>
        </w:rPr>
        <w:t>“Programming in ANSI C” by E.Balagurusamy,McGraw Hill Publications.</w:t>
      </w:r>
    </w:p>
    <w:p w:rsidR="00F873D0" w:rsidRPr="004E5965" w:rsidRDefault="00F873D0" w:rsidP="006B3110">
      <w:pPr>
        <w:pStyle w:val="ListParagraph"/>
        <w:numPr>
          <w:ilvl w:val="0"/>
          <w:numId w:val="12"/>
        </w:numPr>
        <w:suppressAutoHyphens/>
        <w:rPr>
          <w:rFonts w:ascii="Verdana" w:hAnsi="Verdana"/>
          <w:szCs w:val="22"/>
        </w:rPr>
      </w:pPr>
      <w:r w:rsidRPr="004E5965">
        <w:rPr>
          <w:rStyle w:val="Emphasis"/>
          <w:rFonts w:ascii="Verdana" w:hAnsi="Verdana"/>
          <w:sz w:val="22"/>
          <w:szCs w:val="22"/>
        </w:rPr>
        <w:t>“Programming in C” by Ashok N. Kamthane, 2/e Pearson, 2013.</w:t>
      </w:r>
    </w:p>
    <w:p w:rsidR="00F873D0" w:rsidRPr="00C10EEF" w:rsidRDefault="00F873D0" w:rsidP="006B3110">
      <w:pPr>
        <w:pStyle w:val="Default"/>
        <w:numPr>
          <w:ilvl w:val="0"/>
          <w:numId w:val="12"/>
        </w:numPr>
        <w:suppressAutoHyphens/>
        <w:autoSpaceDN/>
        <w:adjustRightInd/>
        <w:jc w:val="both"/>
        <w:rPr>
          <w:rStyle w:val="Emphasis"/>
          <w:rFonts w:ascii="Verdana" w:hAnsi="Verdana" w:cs="Times New Roman"/>
          <w:i w:val="0"/>
          <w:sz w:val="22"/>
          <w:szCs w:val="22"/>
        </w:rPr>
      </w:pPr>
      <w:r w:rsidRPr="00C10EEF">
        <w:rPr>
          <w:rFonts w:ascii="Verdana" w:hAnsi="Verdana" w:cs="Times New Roman"/>
          <w:sz w:val="22"/>
          <w:szCs w:val="22"/>
        </w:rPr>
        <w:t>“The C – Programming language” B.W.Kernighan, Dennis M. Ritchie.PHI.</w:t>
      </w:r>
    </w:p>
    <w:p w:rsidR="00F873D0" w:rsidRPr="004E5965" w:rsidRDefault="00F873D0" w:rsidP="006B3110">
      <w:pPr>
        <w:pStyle w:val="ListParagraph"/>
        <w:numPr>
          <w:ilvl w:val="0"/>
          <w:numId w:val="12"/>
        </w:numPr>
        <w:suppressAutoHyphens/>
        <w:jc w:val="both"/>
        <w:rPr>
          <w:rStyle w:val="st"/>
          <w:rFonts w:ascii="Verdana" w:hAnsi="Verdana"/>
          <w:sz w:val="22"/>
          <w:szCs w:val="22"/>
        </w:rPr>
      </w:pPr>
      <w:r w:rsidRPr="004E5965">
        <w:rPr>
          <w:rStyle w:val="Emphasis"/>
          <w:rFonts w:ascii="Verdana" w:hAnsi="Verdana"/>
          <w:sz w:val="22"/>
          <w:szCs w:val="22"/>
        </w:rPr>
        <w:t>“Let Us C”</w:t>
      </w:r>
      <w:r w:rsidRPr="004E5965">
        <w:rPr>
          <w:rStyle w:val="st"/>
          <w:rFonts w:ascii="Verdana" w:hAnsi="Verdana"/>
          <w:sz w:val="22"/>
          <w:szCs w:val="22"/>
        </w:rPr>
        <w:t xml:space="preserve">, </w:t>
      </w:r>
      <w:r w:rsidRPr="004E5965">
        <w:rPr>
          <w:rStyle w:val="Emphasis"/>
          <w:rFonts w:ascii="Verdana" w:hAnsi="Verdana"/>
          <w:sz w:val="22"/>
          <w:szCs w:val="22"/>
        </w:rPr>
        <w:t>12</w:t>
      </w:r>
      <w:r w:rsidRPr="004E5965">
        <w:rPr>
          <w:rStyle w:val="Emphasis"/>
          <w:rFonts w:ascii="Verdana" w:hAnsi="Verdana"/>
          <w:sz w:val="22"/>
          <w:szCs w:val="22"/>
          <w:vertAlign w:val="superscript"/>
        </w:rPr>
        <w:t>th</w:t>
      </w:r>
      <w:r w:rsidRPr="004E5965">
        <w:rPr>
          <w:rStyle w:val="Emphasis"/>
          <w:rFonts w:ascii="Verdana" w:hAnsi="Verdana"/>
          <w:sz w:val="22"/>
          <w:szCs w:val="22"/>
        </w:rPr>
        <w:t xml:space="preserve"> Edition</w:t>
      </w:r>
      <w:r w:rsidRPr="004E5965">
        <w:rPr>
          <w:rStyle w:val="st"/>
          <w:rFonts w:ascii="Verdana" w:hAnsi="Verdana"/>
          <w:sz w:val="22"/>
          <w:szCs w:val="22"/>
        </w:rPr>
        <w:t xml:space="preserve"> by Yashavant P. Kanetkar online in India.</w:t>
      </w:r>
    </w:p>
    <w:p w:rsidR="00F873D0" w:rsidRPr="00C10EEF" w:rsidRDefault="00F873D0" w:rsidP="00F873D0">
      <w:pPr>
        <w:pStyle w:val="ListParagraph"/>
        <w:suppressAutoHyphens/>
        <w:ind w:hanging="720"/>
        <w:rPr>
          <w:rStyle w:val="st"/>
          <w:rFonts w:ascii="Verdana" w:hAnsi="Verdana"/>
          <w:b/>
          <w:sz w:val="22"/>
          <w:szCs w:val="22"/>
        </w:rPr>
      </w:pPr>
    </w:p>
    <w:p w:rsidR="00F873D0" w:rsidRPr="00C10EEF" w:rsidRDefault="00F873D0" w:rsidP="00F873D0">
      <w:pPr>
        <w:pStyle w:val="ListParagraph"/>
        <w:suppressAutoHyphens/>
        <w:ind w:hanging="720"/>
        <w:rPr>
          <w:rFonts w:ascii="Verdana" w:hAnsi="Verdana"/>
          <w:sz w:val="22"/>
          <w:szCs w:val="22"/>
        </w:rPr>
      </w:pPr>
      <w:r w:rsidRPr="00C10EEF">
        <w:rPr>
          <w:rStyle w:val="st"/>
          <w:rFonts w:ascii="Verdana" w:hAnsi="Verdana"/>
          <w:b/>
          <w:sz w:val="22"/>
          <w:szCs w:val="22"/>
        </w:rPr>
        <w:t>Reference Books</w:t>
      </w:r>
    </w:p>
    <w:p w:rsidR="00F873D0" w:rsidRPr="00C10EEF" w:rsidRDefault="00F873D0" w:rsidP="006B3110">
      <w:pPr>
        <w:pStyle w:val="ListParagraph"/>
        <w:numPr>
          <w:ilvl w:val="0"/>
          <w:numId w:val="10"/>
        </w:numPr>
        <w:suppressAutoHyphens/>
        <w:rPr>
          <w:rFonts w:ascii="Verdana" w:hAnsi="Verdana"/>
          <w:sz w:val="22"/>
          <w:szCs w:val="22"/>
        </w:rPr>
      </w:pPr>
      <w:r w:rsidRPr="00C10EEF">
        <w:rPr>
          <w:rStyle w:val="st"/>
          <w:rFonts w:ascii="Verdana" w:hAnsi="Verdana"/>
          <w:sz w:val="22"/>
          <w:szCs w:val="22"/>
        </w:rPr>
        <w:t xml:space="preserve">Programming in C </w:t>
      </w:r>
      <w:r w:rsidRPr="00C10EEF">
        <w:rPr>
          <w:rStyle w:val="Emphasis"/>
          <w:rFonts w:ascii="Verdana" w:hAnsi="Verdana"/>
          <w:sz w:val="22"/>
          <w:szCs w:val="22"/>
        </w:rPr>
        <w:t>by Ajay Mittal, Pearson.</w:t>
      </w:r>
    </w:p>
    <w:p w:rsidR="00F873D0" w:rsidRPr="00C10EEF" w:rsidRDefault="00F873D0" w:rsidP="006B3110">
      <w:pPr>
        <w:pStyle w:val="ListParagraph"/>
        <w:numPr>
          <w:ilvl w:val="0"/>
          <w:numId w:val="10"/>
        </w:numPr>
        <w:suppressAutoHyphens/>
        <w:rPr>
          <w:rFonts w:ascii="Verdana" w:hAnsi="Verdana"/>
          <w:sz w:val="22"/>
          <w:szCs w:val="22"/>
        </w:rPr>
      </w:pPr>
      <w:r w:rsidRPr="00C10EEF">
        <w:rPr>
          <w:rFonts w:ascii="Verdana" w:hAnsi="Verdana"/>
          <w:sz w:val="22"/>
          <w:szCs w:val="22"/>
        </w:rPr>
        <w:t>Programming with C, Bichkar, Universities press.</w:t>
      </w:r>
    </w:p>
    <w:p w:rsidR="00F873D0" w:rsidRPr="00C10EEF" w:rsidRDefault="00F873D0" w:rsidP="006B3110">
      <w:pPr>
        <w:pStyle w:val="ListParagraph"/>
        <w:numPr>
          <w:ilvl w:val="0"/>
          <w:numId w:val="10"/>
        </w:numPr>
        <w:suppressAutoHyphens/>
        <w:rPr>
          <w:rFonts w:ascii="Verdana" w:hAnsi="Verdana"/>
          <w:sz w:val="22"/>
          <w:szCs w:val="22"/>
        </w:rPr>
      </w:pPr>
      <w:r w:rsidRPr="00C10EEF">
        <w:rPr>
          <w:rFonts w:ascii="Verdana" w:hAnsi="Verdana"/>
          <w:sz w:val="22"/>
          <w:szCs w:val="22"/>
        </w:rPr>
        <w:t>Programming in C, ReemaThareja, OXFORD.</w:t>
      </w:r>
    </w:p>
    <w:p w:rsidR="00F873D0" w:rsidRPr="00C10EEF" w:rsidRDefault="00F873D0" w:rsidP="00F873D0">
      <w:pPr>
        <w:pStyle w:val="ListParagraph"/>
        <w:suppressAutoHyphens/>
        <w:rPr>
          <w:rFonts w:ascii="Verdana" w:hAnsi="Verdana"/>
          <w:sz w:val="22"/>
          <w:szCs w:val="22"/>
        </w:rPr>
      </w:pPr>
    </w:p>
    <w:p w:rsidR="00F873D0" w:rsidRPr="00C10EEF" w:rsidRDefault="00F873D0" w:rsidP="00F873D0">
      <w:pPr>
        <w:rPr>
          <w:rFonts w:ascii="Verdana" w:hAnsi="Verdana"/>
          <w:b/>
          <w:bCs/>
          <w:szCs w:val="22"/>
        </w:rPr>
      </w:pPr>
      <w:r w:rsidRPr="00C10EEF">
        <w:rPr>
          <w:rFonts w:ascii="Verdana" w:hAnsi="Verdana"/>
          <w:b/>
          <w:bCs/>
          <w:szCs w:val="22"/>
        </w:rPr>
        <w:t xml:space="preserve">CO-PO Mapping: </w:t>
      </w:r>
    </w:p>
    <w:p w:rsidR="00F873D0" w:rsidRPr="000F61A4" w:rsidRDefault="00F873D0" w:rsidP="00F873D0">
      <w:pPr>
        <w:rPr>
          <w:rFonts w:ascii="Verdana" w:hAnsi="Verdana"/>
          <w:b/>
          <w:bCs/>
          <w:sz w:val="18"/>
          <w:szCs w:val="22"/>
        </w:rPr>
      </w:pPr>
      <w:r w:rsidRPr="000F61A4">
        <w:rPr>
          <w:rFonts w:ascii="Verdana" w:hAnsi="Verdana"/>
          <w:b/>
          <w:bCs/>
          <w:sz w:val="18"/>
          <w:szCs w:val="22"/>
        </w:rPr>
        <w:lastRenderedPageBreak/>
        <w:t xml:space="preserve">(1: Slight [Low]; </w:t>
      </w:r>
      <w:r w:rsidRPr="000F61A4">
        <w:rPr>
          <w:rFonts w:ascii="Verdana" w:hAnsi="Verdana"/>
          <w:b/>
          <w:bCs/>
          <w:sz w:val="18"/>
          <w:szCs w:val="22"/>
        </w:rPr>
        <w:tab/>
        <w:t xml:space="preserve">2: Moderate[Medium]; </w:t>
      </w:r>
      <w:r w:rsidRPr="000F61A4">
        <w:rPr>
          <w:rFonts w:ascii="Verdana" w:hAnsi="Verdana"/>
          <w:b/>
          <w:bCs/>
          <w:sz w:val="18"/>
          <w:szCs w:val="22"/>
        </w:rPr>
        <w:tab/>
        <w:t>3: Substantial[High],  '-' : No Correlation)</w:t>
      </w:r>
    </w:p>
    <w:p w:rsidR="00F873D0" w:rsidRPr="00C10EEF" w:rsidRDefault="00F873D0" w:rsidP="00F873D0">
      <w:pPr>
        <w:pStyle w:val="ListParagraph"/>
        <w:suppressAutoHyphens/>
        <w:rPr>
          <w:rFonts w:ascii="Verdana" w:hAnsi="Verdana"/>
          <w:sz w:val="22"/>
          <w:szCs w:val="22"/>
        </w:rPr>
      </w:pPr>
    </w:p>
    <w:tbl>
      <w:tblPr>
        <w:tblStyle w:val="TableGrid"/>
        <w:tblW w:w="8359" w:type="dxa"/>
        <w:jc w:val="center"/>
        <w:tblLook w:val="04A0"/>
      </w:tblPr>
      <w:tblGrid>
        <w:gridCol w:w="632"/>
        <w:gridCol w:w="686"/>
        <w:gridCol w:w="608"/>
        <w:gridCol w:w="686"/>
        <w:gridCol w:w="608"/>
        <w:gridCol w:w="686"/>
        <w:gridCol w:w="608"/>
        <w:gridCol w:w="608"/>
        <w:gridCol w:w="608"/>
        <w:gridCol w:w="608"/>
        <w:gridCol w:w="718"/>
        <w:gridCol w:w="718"/>
        <w:gridCol w:w="718"/>
      </w:tblGrid>
      <w:tr w:rsidR="00F873D0" w:rsidRPr="00340BDA" w:rsidTr="00F873D0">
        <w:trPr>
          <w:jc w:val="center"/>
        </w:trPr>
        <w:tc>
          <w:tcPr>
            <w:tcW w:w="0" w:type="auto"/>
          </w:tcPr>
          <w:p w:rsidR="00F873D0" w:rsidRPr="00340BDA" w:rsidRDefault="00F873D0" w:rsidP="00F873D0">
            <w:pPr>
              <w:pStyle w:val="ListParagraph"/>
              <w:suppressAutoHyphens/>
              <w:ind w:left="0"/>
            </w:pPr>
          </w:p>
        </w:tc>
        <w:tc>
          <w:tcPr>
            <w:tcW w:w="696" w:type="dxa"/>
            <w:vAlign w:val="center"/>
          </w:tcPr>
          <w:p w:rsidR="00F873D0" w:rsidRPr="00340BDA" w:rsidRDefault="00F873D0" w:rsidP="00F873D0">
            <w:pPr>
              <w:pStyle w:val="ListParagraph"/>
              <w:suppressAutoHyphens/>
              <w:ind w:left="0"/>
              <w:jc w:val="center"/>
            </w:pPr>
            <w:r w:rsidRPr="00340BDA">
              <w:t>PO1</w:t>
            </w:r>
          </w:p>
        </w:tc>
        <w:tc>
          <w:tcPr>
            <w:tcW w:w="519" w:type="dxa"/>
            <w:vAlign w:val="center"/>
          </w:tcPr>
          <w:p w:rsidR="00F873D0" w:rsidRPr="00340BDA" w:rsidRDefault="00F873D0" w:rsidP="00F873D0">
            <w:pPr>
              <w:pStyle w:val="ListParagraph"/>
              <w:suppressAutoHyphens/>
              <w:ind w:left="0"/>
              <w:jc w:val="center"/>
            </w:pPr>
            <w:r w:rsidRPr="00340BDA">
              <w:t>PO2</w:t>
            </w:r>
          </w:p>
        </w:tc>
        <w:tc>
          <w:tcPr>
            <w:tcW w:w="696" w:type="dxa"/>
            <w:vAlign w:val="center"/>
          </w:tcPr>
          <w:p w:rsidR="00F873D0" w:rsidRPr="00340BDA" w:rsidRDefault="00F873D0" w:rsidP="00F873D0">
            <w:pPr>
              <w:pStyle w:val="ListParagraph"/>
              <w:suppressAutoHyphens/>
              <w:ind w:left="0"/>
              <w:jc w:val="center"/>
            </w:pPr>
            <w:r w:rsidRPr="00340BDA">
              <w:t>PO3</w:t>
            </w:r>
          </w:p>
        </w:tc>
        <w:tc>
          <w:tcPr>
            <w:tcW w:w="519" w:type="dxa"/>
            <w:vAlign w:val="center"/>
          </w:tcPr>
          <w:p w:rsidR="00F873D0" w:rsidRPr="00340BDA" w:rsidRDefault="00F873D0" w:rsidP="00F873D0">
            <w:pPr>
              <w:pStyle w:val="ListParagraph"/>
              <w:suppressAutoHyphens/>
              <w:ind w:left="0"/>
              <w:jc w:val="center"/>
            </w:pPr>
            <w:r w:rsidRPr="00340BDA">
              <w:t>PO4</w:t>
            </w:r>
          </w:p>
        </w:tc>
        <w:tc>
          <w:tcPr>
            <w:tcW w:w="696" w:type="dxa"/>
            <w:vAlign w:val="center"/>
          </w:tcPr>
          <w:p w:rsidR="00F873D0" w:rsidRPr="00340BDA" w:rsidRDefault="00F873D0" w:rsidP="00F873D0">
            <w:pPr>
              <w:pStyle w:val="ListParagraph"/>
              <w:suppressAutoHyphens/>
              <w:ind w:left="0"/>
              <w:jc w:val="center"/>
            </w:pPr>
            <w:r w:rsidRPr="00340BDA">
              <w:t>PO5</w:t>
            </w:r>
          </w:p>
        </w:tc>
        <w:tc>
          <w:tcPr>
            <w:tcW w:w="519" w:type="dxa"/>
            <w:vAlign w:val="center"/>
          </w:tcPr>
          <w:p w:rsidR="00F873D0" w:rsidRPr="00340BDA" w:rsidRDefault="00F873D0" w:rsidP="00F873D0">
            <w:pPr>
              <w:pStyle w:val="ListParagraph"/>
              <w:suppressAutoHyphens/>
              <w:ind w:left="0"/>
              <w:jc w:val="center"/>
            </w:pPr>
            <w:r w:rsidRPr="00340BDA">
              <w:t>PO6</w:t>
            </w:r>
          </w:p>
        </w:tc>
        <w:tc>
          <w:tcPr>
            <w:tcW w:w="519" w:type="dxa"/>
            <w:vAlign w:val="center"/>
          </w:tcPr>
          <w:p w:rsidR="00F873D0" w:rsidRPr="00340BDA" w:rsidRDefault="00F873D0" w:rsidP="00F873D0">
            <w:pPr>
              <w:pStyle w:val="ListParagraph"/>
              <w:suppressAutoHyphens/>
              <w:ind w:left="0"/>
              <w:jc w:val="center"/>
            </w:pPr>
            <w:r w:rsidRPr="00340BDA">
              <w:t>PO7</w:t>
            </w:r>
          </w:p>
        </w:tc>
        <w:tc>
          <w:tcPr>
            <w:tcW w:w="519" w:type="dxa"/>
            <w:vAlign w:val="center"/>
          </w:tcPr>
          <w:p w:rsidR="00F873D0" w:rsidRPr="00340BDA" w:rsidRDefault="00F873D0" w:rsidP="00F873D0">
            <w:pPr>
              <w:pStyle w:val="ListParagraph"/>
              <w:suppressAutoHyphens/>
              <w:ind w:left="0"/>
              <w:jc w:val="center"/>
            </w:pPr>
            <w:r w:rsidRPr="00340BDA">
              <w:t>PO8</w:t>
            </w:r>
          </w:p>
        </w:tc>
        <w:tc>
          <w:tcPr>
            <w:tcW w:w="519" w:type="dxa"/>
            <w:vAlign w:val="center"/>
          </w:tcPr>
          <w:p w:rsidR="00F873D0" w:rsidRPr="00340BDA" w:rsidRDefault="00F873D0" w:rsidP="00F873D0">
            <w:pPr>
              <w:pStyle w:val="ListParagraph"/>
              <w:suppressAutoHyphens/>
              <w:ind w:left="0"/>
              <w:jc w:val="center"/>
            </w:pPr>
            <w:r w:rsidRPr="00340BDA">
              <w:t>PO9</w:t>
            </w:r>
          </w:p>
        </w:tc>
        <w:tc>
          <w:tcPr>
            <w:tcW w:w="599" w:type="dxa"/>
            <w:vAlign w:val="center"/>
          </w:tcPr>
          <w:p w:rsidR="00F873D0" w:rsidRPr="00340BDA" w:rsidRDefault="00F873D0" w:rsidP="00F873D0">
            <w:pPr>
              <w:pStyle w:val="ListParagraph"/>
              <w:suppressAutoHyphens/>
              <w:ind w:left="0"/>
              <w:jc w:val="center"/>
            </w:pPr>
            <w:r w:rsidRPr="00340BDA">
              <w:t>PO10</w:t>
            </w:r>
          </w:p>
        </w:tc>
        <w:tc>
          <w:tcPr>
            <w:tcW w:w="599" w:type="dxa"/>
            <w:vAlign w:val="center"/>
          </w:tcPr>
          <w:p w:rsidR="00F873D0" w:rsidRPr="00340BDA" w:rsidRDefault="00F873D0" w:rsidP="00F873D0">
            <w:pPr>
              <w:pStyle w:val="ListParagraph"/>
              <w:suppressAutoHyphens/>
              <w:ind w:left="0"/>
              <w:jc w:val="center"/>
            </w:pPr>
            <w:r w:rsidRPr="00340BDA">
              <w:t>PO11</w:t>
            </w:r>
          </w:p>
        </w:tc>
        <w:tc>
          <w:tcPr>
            <w:tcW w:w="599" w:type="dxa"/>
            <w:vAlign w:val="center"/>
          </w:tcPr>
          <w:p w:rsidR="00F873D0" w:rsidRPr="00340BDA" w:rsidRDefault="00F873D0" w:rsidP="00F873D0">
            <w:pPr>
              <w:pStyle w:val="ListParagraph"/>
              <w:suppressAutoHyphens/>
              <w:ind w:left="0"/>
              <w:jc w:val="center"/>
            </w:pPr>
            <w:r w:rsidRPr="00340BDA">
              <w:t>PO12</w:t>
            </w:r>
          </w:p>
        </w:tc>
      </w:tr>
      <w:tr w:rsidR="00F873D0" w:rsidRPr="00340BDA" w:rsidTr="00F873D0">
        <w:trPr>
          <w:trHeight w:val="165"/>
          <w:jc w:val="center"/>
        </w:trPr>
        <w:tc>
          <w:tcPr>
            <w:tcW w:w="0" w:type="auto"/>
          </w:tcPr>
          <w:p w:rsidR="00F873D0" w:rsidRPr="00340BDA" w:rsidRDefault="00F873D0" w:rsidP="00F873D0">
            <w:pPr>
              <w:pStyle w:val="ListParagraph"/>
              <w:suppressAutoHyphens/>
              <w:ind w:left="0"/>
              <w:jc w:val="center"/>
            </w:pPr>
            <w:r w:rsidRPr="00340BDA">
              <w:t>CO1</w:t>
            </w:r>
          </w:p>
        </w:tc>
        <w:tc>
          <w:tcPr>
            <w:tcW w:w="696" w:type="dxa"/>
          </w:tcPr>
          <w:p w:rsidR="00F873D0" w:rsidRPr="00340BDA" w:rsidRDefault="00F873D0" w:rsidP="00F873D0">
            <w:pPr>
              <w:pStyle w:val="ListParagraph"/>
              <w:suppressAutoHyphens/>
              <w:ind w:left="360"/>
              <w:jc w:val="center"/>
            </w:pPr>
            <w:r w:rsidRPr="00340BDA">
              <w:t>2</w:t>
            </w:r>
          </w:p>
        </w:tc>
        <w:tc>
          <w:tcPr>
            <w:tcW w:w="519" w:type="dxa"/>
          </w:tcPr>
          <w:p w:rsidR="00F873D0" w:rsidRPr="00340BDA" w:rsidRDefault="00F873D0" w:rsidP="00F873D0">
            <w:r w:rsidRPr="00340BDA">
              <w:t>-</w:t>
            </w:r>
          </w:p>
        </w:tc>
        <w:tc>
          <w:tcPr>
            <w:tcW w:w="696" w:type="dxa"/>
          </w:tcPr>
          <w:p w:rsidR="00F873D0" w:rsidRPr="00340BDA" w:rsidRDefault="00F873D0" w:rsidP="00F873D0">
            <w:pPr>
              <w:suppressAutoHyphens/>
              <w:jc w:val="center"/>
            </w:pPr>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r>
      <w:tr w:rsidR="00F873D0" w:rsidRPr="00340BDA" w:rsidTr="00F873D0">
        <w:trPr>
          <w:trHeight w:val="165"/>
          <w:jc w:val="center"/>
        </w:trPr>
        <w:tc>
          <w:tcPr>
            <w:tcW w:w="0" w:type="auto"/>
          </w:tcPr>
          <w:p w:rsidR="00F873D0" w:rsidRPr="00340BDA" w:rsidRDefault="00F873D0" w:rsidP="00F873D0">
            <w:pPr>
              <w:pStyle w:val="ListParagraph"/>
              <w:suppressAutoHyphens/>
              <w:ind w:left="0"/>
              <w:jc w:val="center"/>
            </w:pPr>
            <w:r w:rsidRPr="00340BDA">
              <w:t>CO2</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pPr>
              <w:pStyle w:val="ListParagraph"/>
              <w:suppressAutoHyphens/>
              <w:ind w:left="360"/>
              <w:jc w:val="center"/>
            </w:pPr>
            <w:r w:rsidRPr="00340BDA">
              <w:t>2</w:t>
            </w:r>
          </w:p>
        </w:tc>
        <w:tc>
          <w:tcPr>
            <w:tcW w:w="519" w:type="dxa"/>
          </w:tcPr>
          <w:p w:rsidR="00F873D0" w:rsidRPr="00340BDA" w:rsidRDefault="00F873D0" w:rsidP="00F873D0">
            <w:r w:rsidRPr="00340BDA">
              <w:t>-</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r>
      <w:tr w:rsidR="00F873D0" w:rsidRPr="00340BDA" w:rsidTr="00F873D0">
        <w:trPr>
          <w:trHeight w:val="165"/>
          <w:jc w:val="center"/>
        </w:trPr>
        <w:tc>
          <w:tcPr>
            <w:tcW w:w="0" w:type="auto"/>
          </w:tcPr>
          <w:p w:rsidR="00F873D0" w:rsidRPr="00340BDA" w:rsidRDefault="00F873D0" w:rsidP="00F873D0">
            <w:pPr>
              <w:pStyle w:val="ListParagraph"/>
              <w:suppressAutoHyphens/>
              <w:ind w:left="0"/>
              <w:jc w:val="center"/>
            </w:pPr>
            <w:r w:rsidRPr="00340BDA">
              <w:t>CO3</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pPr>
              <w:suppressAutoHyphens/>
              <w:ind w:left="360"/>
              <w:jc w:val="center"/>
            </w:pPr>
            <w:r w:rsidRPr="00340BDA">
              <w:t>3</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r>
      <w:tr w:rsidR="00F873D0" w:rsidRPr="00340BDA" w:rsidTr="00F873D0">
        <w:trPr>
          <w:trHeight w:val="165"/>
          <w:jc w:val="center"/>
        </w:trPr>
        <w:tc>
          <w:tcPr>
            <w:tcW w:w="0" w:type="auto"/>
          </w:tcPr>
          <w:p w:rsidR="00F873D0" w:rsidRPr="00340BDA" w:rsidRDefault="00F873D0" w:rsidP="00F873D0">
            <w:pPr>
              <w:pStyle w:val="ListParagraph"/>
              <w:suppressAutoHyphens/>
              <w:ind w:left="0"/>
              <w:jc w:val="center"/>
            </w:pPr>
            <w:r w:rsidRPr="00340BDA">
              <w:t>CO4</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pPr>
              <w:pStyle w:val="ListParagraph"/>
              <w:suppressAutoHyphens/>
              <w:ind w:left="360"/>
              <w:jc w:val="center"/>
            </w:pPr>
            <w:r w:rsidRPr="00340BDA">
              <w:t>3</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r>
      <w:tr w:rsidR="00F873D0" w:rsidRPr="00340BDA" w:rsidTr="00F873D0">
        <w:trPr>
          <w:trHeight w:val="165"/>
          <w:jc w:val="center"/>
        </w:trPr>
        <w:tc>
          <w:tcPr>
            <w:tcW w:w="0" w:type="auto"/>
          </w:tcPr>
          <w:p w:rsidR="00F873D0" w:rsidRPr="00340BDA" w:rsidRDefault="00F873D0" w:rsidP="00F873D0">
            <w:pPr>
              <w:pStyle w:val="ListParagraph"/>
              <w:suppressAutoHyphens/>
              <w:ind w:left="0"/>
              <w:jc w:val="center"/>
            </w:pPr>
            <w:r w:rsidRPr="00340BDA">
              <w:t>CO5</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696" w:type="dxa"/>
          </w:tcPr>
          <w:p w:rsidR="00F873D0" w:rsidRPr="00340BDA" w:rsidRDefault="00F873D0" w:rsidP="00F873D0">
            <w:pPr>
              <w:pStyle w:val="ListParagraph"/>
              <w:suppressAutoHyphens/>
              <w:ind w:left="360"/>
              <w:jc w:val="center"/>
            </w:pPr>
            <w:r w:rsidRPr="00340BDA">
              <w:t>3</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1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c>
          <w:tcPr>
            <w:tcW w:w="599" w:type="dxa"/>
          </w:tcPr>
          <w:p w:rsidR="00F873D0" w:rsidRPr="00340BDA" w:rsidRDefault="00F873D0" w:rsidP="00F873D0">
            <w:r w:rsidRPr="00340BDA">
              <w:t>-</w:t>
            </w:r>
          </w:p>
        </w:tc>
      </w:tr>
    </w:tbl>
    <w:p w:rsidR="00F873D0" w:rsidRPr="00C10EEF" w:rsidRDefault="00F873D0" w:rsidP="00F873D0">
      <w:pPr>
        <w:rPr>
          <w:rFonts w:ascii="Verdana" w:hAnsi="Verdana"/>
          <w:szCs w:val="22"/>
        </w:rPr>
      </w:pPr>
    </w:p>
    <w:p w:rsidR="00F873D0" w:rsidRPr="00F657B1" w:rsidRDefault="00F873D0" w:rsidP="00F873D0"/>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30"/>
        <w:gridCol w:w="5319"/>
        <w:gridCol w:w="562"/>
        <w:gridCol w:w="533"/>
        <w:gridCol w:w="628"/>
        <w:gridCol w:w="598"/>
      </w:tblGrid>
      <w:tr w:rsidR="00F873D0" w:rsidRPr="00704347" w:rsidTr="00F873D0">
        <w:trPr>
          <w:trHeight w:hRule="exact" w:val="726"/>
        </w:trPr>
        <w:tc>
          <w:tcPr>
            <w:tcW w:w="1630"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z w:val="22"/>
                <w:szCs w:val="22"/>
              </w:rPr>
              <w:t>Regulation</w:t>
            </w:r>
          </w:p>
          <w:p w:rsidR="00F873D0" w:rsidRPr="00704347" w:rsidRDefault="00F873D0" w:rsidP="00F873D0">
            <w:pPr>
              <w:jc w:val="center"/>
              <w:rPr>
                <w:rFonts w:ascii="Bookman Old Style" w:hAnsi="Bookman Old Style"/>
              </w:rPr>
            </w:pPr>
            <w:r w:rsidRPr="00704347">
              <w:rPr>
                <w:rFonts w:ascii="Bookman Old Style" w:hAnsi="Bookman Old Style"/>
                <w:sz w:val="22"/>
                <w:szCs w:val="22"/>
              </w:rPr>
              <w:t>GRBT-19</w:t>
            </w:r>
          </w:p>
        </w:tc>
        <w:tc>
          <w:tcPr>
            <w:tcW w:w="5319"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pacing w:val="1"/>
                <w:sz w:val="22"/>
                <w:szCs w:val="22"/>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z w:val="22"/>
                <w:szCs w:val="22"/>
              </w:rPr>
              <w:t>I B.Tech. I Sem</w:t>
            </w:r>
          </w:p>
          <w:p w:rsidR="00F873D0" w:rsidRPr="00704347" w:rsidRDefault="00F873D0" w:rsidP="00F873D0">
            <w:pPr>
              <w:jc w:val="center"/>
              <w:rPr>
                <w:rFonts w:ascii="Bookman Old Style" w:hAnsi="Bookman Old Style"/>
              </w:rPr>
            </w:pPr>
          </w:p>
        </w:tc>
      </w:tr>
      <w:tr w:rsidR="00F873D0" w:rsidRPr="00704347" w:rsidTr="00F873D0">
        <w:trPr>
          <w:trHeight w:hRule="exact" w:val="708"/>
        </w:trPr>
        <w:tc>
          <w:tcPr>
            <w:tcW w:w="16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z w:val="22"/>
                <w:szCs w:val="22"/>
              </w:rPr>
              <w:t>Course</w:t>
            </w:r>
            <w:r w:rsidRPr="00704347">
              <w:rPr>
                <w:rFonts w:ascii="Bookman Old Style" w:hAnsi="Bookman Old Style"/>
                <w:spacing w:val="-1"/>
                <w:sz w:val="22"/>
                <w:szCs w:val="22"/>
              </w:rPr>
              <w:t xml:space="preserve"> </w:t>
            </w:r>
            <w:r w:rsidRPr="00704347">
              <w:rPr>
                <w:rFonts w:ascii="Bookman Old Style" w:hAnsi="Bookman Old Style"/>
                <w:sz w:val="22"/>
                <w:szCs w:val="22"/>
              </w:rPr>
              <w:t>Code</w:t>
            </w:r>
          </w:p>
          <w:p w:rsidR="00F873D0" w:rsidRPr="00704347" w:rsidRDefault="00F873D0" w:rsidP="00F873D0">
            <w:pPr>
              <w:jc w:val="center"/>
              <w:rPr>
                <w:rFonts w:ascii="Bookman Old Style" w:hAnsi="Bookman Old Style"/>
              </w:rPr>
            </w:pPr>
            <w:r>
              <w:rPr>
                <w:rFonts w:ascii="Bookman Old Style" w:hAnsi="Bookman Old Style"/>
                <w:sz w:val="22"/>
                <w:szCs w:val="22"/>
              </w:rPr>
              <w:t>19199196a</w:t>
            </w:r>
          </w:p>
        </w:tc>
        <w:tc>
          <w:tcPr>
            <w:tcW w:w="53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Default="00F873D0" w:rsidP="00F873D0">
            <w:pPr>
              <w:autoSpaceDE w:val="0"/>
              <w:autoSpaceDN w:val="0"/>
              <w:adjustRightInd w:val="0"/>
              <w:jc w:val="center"/>
              <w:rPr>
                <w:rFonts w:ascii="Arial Narrow" w:hAnsi="Arial Narrow"/>
                <w:b/>
                <w:color w:val="000000"/>
              </w:rPr>
            </w:pPr>
            <w:r w:rsidRPr="00BF4F02">
              <w:rPr>
                <w:rFonts w:ascii="Arial Narrow" w:hAnsi="Arial Narrow"/>
                <w:b/>
                <w:color w:val="000000"/>
              </w:rPr>
              <w:t xml:space="preserve">ENVIRONMENTAL </w:t>
            </w:r>
            <w:r>
              <w:rPr>
                <w:rFonts w:ascii="Arial Narrow" w:hAnsi="Arial Narrow"/>
                <w:b/>
                <w:color w:val="000000"/>
              </w:rPr>
              <w:t>STUDIES</w:t>
            </w:r>
          </w:p>
          <w:p w:rsidR="00F873D0" w:rsidRPr="00704347" w:rsidRDefault="00F873D0" w:rsidP="00F873D0">
            <w:pPr>
              <w:autoSpaceDE w:val="0"/>
              <w:autoSpaceDN w:val="0"/>
              <w:adjustRightInd w:val="0"/>
              <w:jc w:val="center"/>
              <w:rPr>
                <w:rFonts w:ascii="Bookman Old Style" w:hAnsi="Bookman Old Style"/>
              </w:rPr>
            </w:pP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eastAsiaTheme="minorEastAsia" w:hAnsi="Bookman Old Style"/>
              </w:rPr>
            </w:pPr>
          </w:p>
        </w:tc>
      </w:tr>
      <w:tr w:rsidR="00F873D0" w:rsidRPr="00704347" w:rsidTr="00F873D0">
        <w:trPr>
          <w:trHeight w:hRule="exact" w:val="418"/>
        </w:trPr>
        <w:tc>
          <w:tcPr>
            <w:tcW w:w="1630"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spacing w:line="260" w:lineRule="exact"/>
              <w:jc w:val="center"/>
              <w:rPr>
                <w:rFonts w:ascii="Bookman Old Style" w:hAnsi="Bookman Old Style"/>
              </w:rPr>
            </w:pPr>
            <w:r w:rsidRPr="00704347">
              <w:rPr>
                <w:rFonts w:ascii="Bookman Old Style" w:hAnsi="Bookman Old Style"/>
                <w:sz w:val="22"/>
                <w:szCs w:val="22"/>
              </w:rPr>
              <w:t>T</w:t>
            </w:r>
            <w:r w:rsidRPr="00704347">
              <w:rPr>
                <w:rFonts w:ascii="Bookman Old Style" w:hAnsi="Bookman Old Style"/>
                <w:spacing w:val="-1"/>
                <w:sz w:val="22"/>
                <w:szCs w:val="22"/>
              </w:rPr>
              <w:t>e</w:t>
            </w:r>
            <w:r w:rsidRPr="00704347">
              <w:rPr>
                <w:rFonts w:ascii="Bookman Old Style" w:hAnsi="Bookman Old Style"/>
                <w:sz w:val="22"/>
                <w:szCs w:val="22"/>
              </w:rPr>
              <w:t>a</w:t>
            </w:r>
            <w:r w:rsidRPr="00704347">
              <w:rPr>
                <w:rFonts w:ascii="Bookman Old Style" w:hAnsi="Bookman Old Style"/>
                <w:spacing w:val="-1"/>
                <w:sz w:val="22"/>
                <w:szCs w:val="22"/>
              </w:rPr>
              <w:t>c</w:t>
            </w:r>
            <w:r w:rsidRPr="00704347">
              <w:rPr>
                <w:rFonts w:ascii="Bookman Old Style" w:hAnsi="Bookman Old Style"/>
                <w:spacing w:val="1"/>
                <w:sz w:val="22"/>
                <w:szCs w:val="22"/>
              </w:rPr>
              <w:t>h</w:t>
            </w:r>
            <w:r w:rsidRPr="00704347">
              <w:rPr>
                <w:rFonts w:ascii="Bookman Old Style" w:hAnsi="Bookman Old Style"/>
                <w:sz w:val="22"/>
                <w:szCs w:val="22"/>
              </w:rPr>
              <w:t>i</w:t>
            </w:r>
            <w:r w:rsidRPr="00704347">
              <w:rPr>
                <w:rFonts w:ascii="Bookman Old Style" w:hAnsi="Bookman Old Style"/>
                <w:spacing w:val="1"/>
                <w:sz w:val="22"/>
                <w:szCs w:val="22"/>
              </w:rPr>
              <w:t>n</w:t>
            </w:r>
            <w:r w:rsidRPr="00704347">
              <w:rPr>
                <w:rFonts w:ascii="Bookman Old Style" w:hAnsi="Bookman Old Style"/>
                <w:sz w:val="22"/>
                <w:szCs w:val="22"/>
              </w:rPr>
              <w:t>g</w:t>
            </w:r>
          </w:p>
        </w:tc>
        <w:tc>
          <w:tcPr>
            <w:tcW w:w="53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spacing w:line="260" w:lineRule="exact"/>
              <w:ind w:left="49"/>
              <w:jc w:val="center"/>
              <w:rPr>
                <w:rFonts w:ascii="Bookman Old Style" w:hAnsi="Bookman Old Style"/>
              </w:rPr>
            </w:pPr>
            <w:r w:rsidRPr="00704347">
              <w:rPr>
                <w:rFonts w:ascii="Bookman Old Style" w:hAnsi="Bookman Old Style"/>
                <w:spacing w:val="2"/>
                <w:sz w:val="22"/>
                <w:szCs w:val="22"/>
              </w:rPr>
              <w:t>T</w:t>
            </w:r>
            <w:r w:rsidRPr="00704347">
              <w:rPr>
                <w:rFonts w:ascii="Bookman Old Style" w:hAnsi="Bookman Old Style"/>
                <w:sz w:val="22"/>
                <w:szCs w:val="22"/>
              </w:rPr>
              <w:t>o</w:t>
            </w:r>
            <w:r w:rsidRPr="00704347">
              <w:rPr>
                <w:rFonts w:ascii="Bookman Old Style" w:hAnsi="Bookman Old Style"/>
                <w:spacing w:val="1"/>
                <w:sz w:val="22"/>
                <w:szCs w:val="22"/>
              </w:rPr>
              <w:t>t</w:t>
            </w:r>
            <w:r w:rsidRPr="00704347">
              <w:rPr>
                <w:rFonts w:ascii="Bookman Old Style" w:hAnsi="Bookman Old Style"/>
                <w:sz w:val="22"/>
                <w:szCs w:val="22"/>
              </w:rPr>
              <w:t>al</w:t>
            </w:r>
            <w:r w:rsidRPr="00704347">
              <w:rPr>
                <w:rFonts w:ascii="Bookman Old Style" w:hAnsi="Bookman Old Style"/>
                <w:spacing w:val="-16"/>
                <w:sz w:val="22"/>
                <w:szCs w:val="22"/>
              </w:rPr>
              <w:t xml:space="preserve"> </w:t>
            </w:r>
            <w:r w:rsidRPr="00704347">
              <w:rPr>
                <w:rFonts w:ascii="Bookman Old Style" w:hAnsi="Bookman Old Style"/>
                <w:spacing w:val="1"/>
                <w:sz w:val="22"/>
                <w:szCs w:val="22"/>
              </w:rPr>
              <w:t>c</w:t>
            </w:r>
            <w:r w:rsidRPr="00704347">
              <w:rPr>
                <w:rFonts w:ascii="Bookman Old Style" w:hAnsi="Bookman Old Style"/>
                <w:sz w:val="22"/>
                <w:szCs w:val="22"/>
              </w:rPr>
              <w:t>o</w:t>
            </w:r>
            <w:r w:rsidRPr="00704347">
              <w:rPr>
                <w:rFonts w:ascii="Bookman Old Style" w:hAnsi="Bookman Old Style"/>
                <w:spacing w:val="2"/>
                <w:sz w:val="22"/>
                <w:szCs w:val="22"/>
              </w:rPr>
              <w:t>n</w:t>
            </w:r>
            <w:r w:rsidRPr="00704347">
              <w:rPr>
                <w:rFonts w:ascii="Bookman Old Style" w:hAnsi="Bookman Old Style"/>
                <w:spacing w:val="3"/>
                <w:sz w:val="22"/>
                <w:szCs w:val="22"/>
              </w:rPr>
              <w:t>t</w:t>
            </w:r>
            <w:r w:rsidRPr="00704347">
              <w:rPr>
                <w:rFonts w:ascii="Bookman Old Style" w:hAnsi="Bookman Old Style"/>
                <w:sz w:val="22"/>
                <w:szCs w:val="22"/>
              </w:rPr>
              <w:t>a</w:t>
            </w:r>
            <w:r w:rsidRPr="00704347">
              <w:rPr>
                <w:rFonts w:ascii="Bookman Old Style" w:hAnsi="Bookman Old Style"/>
                <w:spacing w:val="2"/>
                <w:sz w:val="22"/>
                <w:szCs w:val="22"/>
              </w:rPr>
              <w:t>c</w:t>
            </w:r>
            <w:r w:rsidRPr="00704347">
              <w:rPr>
                <w:rFonts w:ascii="Bookman Old Style" w:hAnsi="Bookman Old Style"/>
                <w:sz w:val="22"/>
                <w:szCs w:val="22"/>
              </w:rPr>
              <w:t>t</w:t>
            </w:r>
            <w:r w:rsidRPr="00704347">
              <w:rPr>
                <w:rFonts w:ascii="Bookman Old Style" w:hAnsi="Bookman Old Style"/>
                <w:spacing w:val="-21"/>
                <w:sz w:val="22"/>
                <w:szCs w:val="22"/>
              </w:rPr>
              <w:t xml:space="preserve"> </w:t>
            </w:r>
            <w:r w:rsidRPr="00704347">
              <w:rPr>
                <w:rFonts w:ascii="Bookman Old Style" w:hAnsi="Bookman Old Style"/>
                <w:spacing w:val="1"/>
                <w:sz w:val="22"/>
                <w:szCs w:val="22"/>
              </w:rPr>
              <w:t>h</w:t>
            </w:r>
            <w:r w:rsidRPr="00704347">
              <w:rPr>
                <w:rFonts w:ascii="Bookman Old Style" w:hAnsi="Bookman Old Style"/>
                <w:sz w:val="22"/>
                <w:szCs w:val="22"/>
              </w:rPr>
              <w:t>o</w:t>
            </w:r>
            <w:r w:rsidRPr="00704347">
              <w:rPr>
                <w:rFonts w:ascii="Bookman Old Style" w:hAnsi="Bookman Old Style"/>
                <w:spacing w:val="2"/>
                <w:sz w:val="22"/>
                <w:szCs w:val="22"/>
              </w:rPr>
              <w:t>u</w:t>
            </w:r>
            <w:r w:rsidRPr="00704347">
              <w:rPr>
                <w:rFonts w:ascii="Bookman Old Style" w:hAnsi="Bookman Old Style"/>
                <w:spacing w:val="1"/>
                <w:sz w:val="22"/>
                <w:szCs w:val="22"/>
              </w:rPr>
              <w:t>r</w:t>
            </w:r>
            <w:r w:rsidRPr="00704347">
              <w:rPr>
                <w:rFonts w:ascii="Bookman Old Style" w:hAnsi="Bookman Old Style"/>
                <w:sz w:val="22"/>
                <w:szCs w:val="22"/>
              </w:rPr>
              <w:t>s</w:t>
            </w:r>
            <w:r w:rsidRPr="00704347">
              <w:rPr>
                <w:rFonts w:ascii="Bookman Old Style" w:hAnsi="Bookman Old Style"/>
                <w:spacing w:val="-15"/>
                <w:sz w:val="22"/>
                <w:szCs w:val="22"/>
              </w:rPr>
              <w:t xml:space="preserve"> </w:t>
            </w:r>
            <w:r w:rsidRPr="00704347">
              <w:rPr>
                <w:rFonts w:ascii="Bookman Old Style" w:hAnsi="Bookman Old Style"/>
                <w:sz w:val="22"/>
                <w:szCs w:val="22"/>
              </w:rPr>
              <w:t>-</w:t>
            </w:r>
            <w:r>
              <w:rPr>
                <w:rFonts w:ascii="Bookman Old Style" w:hAnsi="Bookman Old Style"/>
                <w:sz w:val="22"/>
                <w:szCs w:val="22"/>
              </w:rPr>
              <w:t xml:space="preserve"> 32</w:t>
            </w:r>
            <w:r w:rsidRPr="00704347">
              <w:rPr>
                <w:rFonts w:ascii="Bookman Old Style" w:hAnsi="Bookman Old Style"/>
                <w:spacing w:val="-1"/>
                <w:sz w:val="22"/>
                <w:szCs w:val="22"/>
              </w:rPr>
              <w:t xml:space="preserve"> </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ind w:left="7"/>
              <w:jc w:val="center"/>
              <w:rPr>
                <w:rFonts w:ascii="Bookman Old Style" w:hAnsi="Bookman Old Style"/>
              </w:rPr>
            </w:pPr>
            <w:r w:rsidRPr="00704347">
              <w:rPr>
                <w:rFonts w:ascii="Bookman Old Style" w:hAnsi="Bookman Old Style"/>
                <w:sz w:val="22"/>
                <w:szCs w:val="22"/>
              </w:rPr>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z w:val="22"/>
                <w:szCs w:val="22"/>
              </w:rPr>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z w:val="22"/>
                <w:szCs w:val="22"/>
              </w:rPr>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hAnsi="Bookman Old Style"/>
              </w:rPr>
            </w:pPr>
            <w:r w:rsidRPr="00704347">
              <w:rPr>
                <w:rFonts w:ascii="Bookman Old Style" w:hAnsi="Bookman Old Style"/>
                <w:sz w:val="22"/>
                <w:szCs w:val="22"/>
              </w:rPr>
              <w:t>C</w:t>
            </w:r>
          </w:p>
        </w:tc>
      </w:tr>
      <w:tr w:rsidR="00F873D0" w:rsidRPr="00704347" w:rsidTr="00F873D0">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spacing w:line="260" w:lineRule="exact"/>
              <w:jc w:val="both"/>
              <w:rPr>
                <w:rFonts w:ascii="Bookman Old Style" w:hAnsi="Bookman Old Style"/>
                <w:spacing w:val="2"/>
              </w:rPr>
            </w:pPr>
            <w:r w:rsidRPr="00704347">
              <w:rPr>
                <w:rFonts w:ascii="Bookman Old Style" w:hAnsi="Bookman Old Style"/>
                <w:sz w:val="22"/>
                <w:szCs w:val="22"/>
              </w:rPr>
              <w:t xml:space="preserve">Prerequisite(s): </w:t>
            </w:r>
            <w:r w:rsidRPr="002753C3">
              <w:t xml:space="preserve"> Kno</w:t>
            </w:r>
            <w:r w:rsidRPr="002753C3">
              <w:rPr>
                <w:spacing w:val="-1"/>
              </w:rPr>
              <w:t>w</w:t>
            </w:r>
            <w:r w:rsidRPr="002753C3">
              <w:t>le</w:t>
            </w:r>
            <w:r w:rsidRPr="002753C3">
              <w:rPr>
                <w:spacing w:val="2"/>
              </w:rPr>
              <w:t>d</w:t>
            </w:r>
            <w:r w:rsidRPr="002753C3">
              <w:rPr>
                <w:spacing w:val="-2"/>
              </w:rPr>
              <w:t>g</w:t>
            </w:r>
            <w:r w:rsidRPr="002753C3">
              <w:t>e</w:t>
            </w:r>
            <w:r w:rsidRPr="002753C3">
              <w:rPr>
                <w:spacing w:val="1"/>
              </w:rPr>
              <w:t xml:space="preserve"> </w:t>
            </w:r>
            <w:r w:rsidRPr="002753C3">
              <w:t>of</w:t>
            </w:r>
            <w:r w:rsidRPr="002753C3">
              <w:rPr>
                <w:spacing w:val="2"/>
              </w:rPr>
              <w:t xml:space="preserve"> </w:t>
            </w:r>
            <w:r w:rsidRPr="004711FF">
              <w:rPr>
                <w:rFonts w:ascii="Arial Narrow" w:hAnsi="Arial Narrow"/>
                <w:color w:val="000000"/>
              </w:rPr>
              <w:t>environment</w:t>
            </w:r>
            <w:r>
              <w:rPr>
                <w:rFonts w:ascii="Arial Narrow" w:hAnsi="Arial Narrow"/>
                <w:color w:val="000000"/>
              </w:rPr>
              <w:t xml:space="preserve"> science</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eastAsiaTheme="minorEastAsia" w:hAnsi="Bookman Old Style"/>
              </w:rPr>
            </w:pPr>
            <w:r>
              <w:rPr>
                <w:rFonts w:ascii="Bookman Old Style" w:eastAsiaTheme="minorEastAsia" w:hAnsi="Bookman Old Style"/>
                <w:sz w:val="22"/>
                <w:szCs w:val="22"/>
              </w:rPr>
              <w:t>2</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eastAsiaTheme="minorEastAsia" w:hAnsi="Bookman Old Style"/>
              </w:rPr>
            </w:pPr>
            <w:r>
              <w:rPr>
                <w:rFonts w:ascii="Bookman Old Style" w:eastAsiaTheme="minorEastAsia" w:hAnsi="Bookman Old Style"/>
                <w:sz w:val="22"/>
                <w:szCs w:val="22"/>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eastAsiaTheme="minorEastAsia" w:hAnsi="Bookman Old Style"/>
              </w:rPr>
            </w:pPr>
            <w:r>
              <w:rPr>
                <w:rFonts w:ascii="Bookman Old Style" w:eastAsiaTheme="minorEastAsia" w:hAnsi="Bookman Old Style"/>
                <w:sz w:val="22"/>
                <w:szCs w:val="22"/>
              </w:rPr>
              <w:t>0</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4347" w:rsidRDefault="00F873D0" w:rsidP="00F873D0">
            <w:pPr>
              <w:jc w:val="center"/>
              <w:rPr>
                <w:rFonts w:ascii="Bookman Old Style" w:eastAsiaTheme="minorEastAsia" w:hAnsi="Bookman Old Style"/>
              </w:rPr>
            </w:pPr>
            <w:r>
              <w:rPr>
                <w:rFonts w:ascii="Bookman Old Style" w:eastAsiaTheme="minorEastAsia" w:hAnsi="Bookman Old Style"/>
              </w:rPr>
              <w:t>0</w:t>
            </w:r>
          </w:p>
        </w:tc>
      </w:tr>
    </w:tbl>
    <w:p w:rsidR="00F873D0" w:rsidRDefault="00F873D0" w:rsidP="00F873D0"/>
    <w:p w:rsidR="00F873D0" w:rsidRDefault="00F873D0" w:rsidP="00F873D0"/>
    <w:p w:rsidR="00F873D0" w:rsidRPr="001B7EF3" w:rsidRDefault="00F873D0" w:rsidP="00F873D0">
      <w:pPr>
        <w:jc w:val="both"/>
      </w:pPr>
      <w:r w:rsidRPr="00E82167">
        <w:rPr>
          <w:rFonts w:asciiTheme="majorHAnsi" w:hAnsiTheme="majorHAnsi"/>
          <w:b/>
        </w:rPr>
        <w:t>Course Objective:</w:t>
      </w:r>
      <w:r>
        <w:rPr>
          <w:rFonts w:asciiTheme="majorHAnsi" w:hAnsiTheme="majorHAnsi"/>
          <w:b/>
        </w:rPr>
        <w:t xml:space="preserve"> </w:t>
      </w:r>
      <w:r w:rsidRPr="004711FF">
        <w:rPr>
          <w:rFonts w:ascii="Arial Narrow" w:hAnsi="Arial Narrow"/>
          <w:color w:val="000000"/>
        </w:rPr>
        <w:t>To make the students to get awareness on environment, to understand the importance of protecting natural resources, ecosystems for future generations and pollution causes due to the day to day activities of human life to save earth from the inventions by the engineers. </w:t>
      </w:r>
    </w:p>
    <w:p w:rsidR="00F873D0" w:rsidRPr="00704347" w:rsidRDefault="00F873D0" w:rsidP="00F873D0">
      <w:pPr>
        <w:rPr>
          <w:rFonts w:asciiTheme="majorHAnsi" w:hAnsiTheme="majorHAnsi"/>
        </w:rPr>
      </w:pPr>
    </w:p>
    <w:p w:rsidR="00F873D0" w:rsidRPr="00E82167" w:rsidRDefault="00F873D0" w:rsidP="00F873D0">
      <w:pPr>
        <w:rPr>
          <w:rFonts w:asciiTheme="majorHAnsi" w:hAnsiTheme="majorHAnsi"/>
          <w:b/>
        </w:rPr>
      </w:pPr>
      <w:r w:rsidRPr="00E82167">
        <w:rPr>
          <w:rFonts w:asciiTheme="majorHAnsi" w:hAnsiTheme="majorHAnsi"/>
          <w:b/>
        </w:rPr>
        <w:t>Course Outcomes:</w:t>
      </w:r>
    </w:p>
    <w:p w:rsidR="00F873D0" w:rsidRPr="00704347" w:rsidRDefault="00F873D0" w:rsidP="00F873D0">
      <w:pPr>
        <w:rPr>
          <w:rFonts w:asciiTheme="majorHAnsi" w:hAnsiTheme="majorHAnsi"/>
        </w:rPr>
      </w:pPr>
    </w:p>
    <w:tbl>
      <w:tblPr>
        <w:tblStyle w:val="TableGrid"/>
        <w:tblW w:w="0" w:type="auto"/>
        <w:tblLook w:val="04A0"/>
      </w:tblPr>
      <w:tblGrid>
        <w:gridCol w:w="817"/>
        <w:gridCol w:w="8425"/>
      </w:tblGrid>
      <w:tr w:rsidR="00F873D0" w:rsidRPr="00704347" w:rsidTr="00F873D0">
        <w:tc>
          <w:tcPr>
            <w:tcW w:w="9242" w:type="dxa"/>
            <w:gridSpan w:val="2"/>
            <w:shd w:val="clear" w:color="auto" w:fill="F2DBDB" w:themeFill="accent2" w:themeFillTint="33"/>
          </w:tcPr>
          <w:p w:rsidR="00F873D0" w:rsidRPr="00704347" w:rsidRDefault="00F873D0" w:rsidP="00F873D0">
            <w:pPr>
              <w:rPr>
                <w:rFonts w:asciiTheme="majorHAnsi" w:hAnsiTheme="majorHAnsi"/>
              </w:rPr>
            </w:pPr>
            <w:r w:rsidRPr="00704347">
              <w:rPr>
                <w:rFonts w:asciiTheme="majorHAnsi" w:hAnsiTheme="majorHAnsi"/>
                <w:lang w:val="en-IN"/>
              </w:rPr>
              <w:t>On Completion of the course, the students will be able to-</w:t>
            </w:r>
          </w:p>
        </w:tc>
      </w:tr>
      <w:tr w:rsidR="00F873D0" w:rsidRPr="00704347" w:rsidTr="00F873D0">
        <w:tc>
          <w:tcPr>
            <w:tcW w:w="817" w:type="dxa"/>
            <w:shd w:val="clear" w:color="auto" w:fill="F2DBDB" w:themeFill="accent2" w:themeFillTint="33"/>
          </w:tcPr>
          <w:p w:rsidR="00F873D0" w:rsidRPr="00704347" w:rsidRDefault="00F873D0" w:rsidP="00F873D0">
            <w:pPr>
              <w:rPr>
                <w:rFonts w:asciiTheme="majorHAnsi" w:hAnsiTheme="majorHAnsi"/>
              </w:rPr>
            </w:pPr>
            <w:r w:rsidRPr="00704347">
              <w:rPr>
                <w:rFonts w:asciiTheme="majorHAnsi" w:hAnsiTheme="majorHAnsi"/>
              </w:rPr>
              <w:t>CO1:</w:t>
            </w:r>
          </w:p>
        </w:tc>
        <w:tc>
          <w:tcPr>
            <w:tcW w:w="8425" w:type="dxa"/>
          </w:tcPr>
          <w:p w:rsidR="00F873D0" w:rsidRPr="004711FF" w:rsidRDefault="00F873D0" w:rsidP="00F873D0">
            <w:pPr>
              <w:spacing w:line="0" w:lineRule="atLeast"/>
              <w:jc w:val="both"/>
              <w:rPr>
                <w:sz w:val="24"/>
                <w:szCs w:val="24"/>
              </w:rPr>
            </w:pPr>
            <w:r w:rsidRPr="004711FF">
              <w:rPr>
                <w:rFonts w:ascii="Arial Narrow" w:hAnsi="Arial Narrow"/>
                <w:color w:val="000000"/>
              </w:rPr>
              <w:t>Gain a higher level of personal involvement and interest in understanding and solving environmental problems.</w:t>
            </w:r>
          </w:p>
        </w:tc>
      </w:tr>
      <w:tr w:rsidR="00F873D0" w:rsidRPr="00704347" w:rsidTr="00F873D0">
        <w:tc>
          <w:tcPr>
            <w:tcW w:w="817" w:type="dxa"/>
            <w:shd w:val="clear" w:color="auto" w:fill="F2DBDB" w:themeFill="accent2" w:themeFillTint="33"/>
          </w:tcPr>
          <w:p w:rsidR="00F873D0" w:rsidRPr="00704347" w:rsidRDefault="00F873D0" w:rsidP="00F873D0">
            <w:pPr>
              <w:rPr>
                <w:rFonts w:asciiTheme="majorHAnsi" w:hAnsiTheme="majorHAnsi"/>
              </w:rPr>
            </w:pPr>
            <w:r w:rsidRPr="00704347">
              <w:rPr>
                <w:rFonts w:asciiTheme="majorHAnsi" w:hAnsiTheme="majorHAnsi"/>
              </w:rPr>
              <w:t>CO2:</w:t>
            </w:r>
          </w:p>
        </w:tc>
        <w:tc>
          <w:tcPr>
            <w:tcW w:w="8425" w:type="dxa"/>
          </w:tcPr>
          <w:p w:rsidR="00F873D0" w:rsidRPr="004711FF" w:rsidRDefault="00F873D0" w:rsidP="00F873D0">
            <w:pPr>
              <w:spacing w:line="0" w:lineRule="atLeast"/>
              <w:jc w:val="both"/>
              <w:rPr>
                <w:sz w:val="24"/>
                <w:szCs w:val="24"/>
              </w:rPr>
            </w:pPr>
            <w:r w:rsidRPr="004711FF">
              <w:rPr>
                <w:rFonts w:ascii="Arial Narrow" w:hAnsi="Arial Narrow"/>
                <w:color w:val="000000"/>
              </w:rPr>
              <w:t>Comprehend environmental problems from multiple perspectives with emphasis on human modern lifestyles and developmental activities</w:t>
            </w:r>
          </w:p>
        </w:tc>
      </w:tr>
      <w:tr w:rsidR="00F873D0" w:rsidRPr="00704347" w:rsidTr="00F873D0">
        <w:tc>
          <w:tcPr>
            <w:tcW w:w="817" w:type="dxa"/>
            <w:shd w:val="clear" w:color="auto" w:fill="F2DBDB" w:themeFill="accent2" w:themeFillTint="33"/>
          </w:tcPr>
          <w:p w:rsidR="00F873D0" w:rsidRPr="00704347" w:rsidRDefault="00F873D0" w:rsidP="00F873D0">
            <w:pPr>
              <w:rPr>
                <w:rFonts w:asciiTheme="majorHAnsi" w:hAnsiTheme="majorHAnsi"/>
              </w:rPr>
            </w:pPr>
            <w:r w:rsidRPr="00704347">
              <w:rPr>
                <w:rFonts w:asciiTheme="majorHAnsi" w:hAnsiTheme="majorHAnsi"/>
              </w:rPr>
              <w:t>CO3:</w:t>
            </w:r>
          </w:p>
        </w:tc>
        <w:tc>
          <w:tcPr>
            <w:tcW w:w="8425" w:type="dxa"/>
          </w:tcPr>
          <w:p w:rsidR="00F873D0" w:rsidRPr="004711FF" w:rsidRDefault="00F873D0" w:rsidP="00F873D0">
            <w:pPr>
              <w:spacing w:line="0" w:lineRule="atLeast"/>
              <w:jc w:val="both"/>
              <w:rPr>
                <w:sz w:val="24"/>
                <w:szCs w:val="24"/>
              </w:rPr>
            </w:pPr>
            <w:r w:rsidRPr="004711FF">
              <w:rPr>
                <w:rFonts w:ascii="Arial Narrow" w:hAnsi="Arial Narrow"/>
                <w:color w:val="000000"/>
              </w:rPr>
              <w:t>Demonstrate knowledge relating to the biological systems involved in the major global environmental problems of the 21st century</w:t>
            </w:r>
          </w:p>
        </w:tc>
      </w:tr>
      <w:tr w:rsidR="00F873D0" w:rsidRPr="00704347" w:rsidTr="00F873D0">
        <w:tc>
          <w:tcPr>
            <w:tcW w:w="817" w:type="dxa"/>
            <w:shd w:val="clear" w:color="auto" w:fill="F2DBDB" w:themeFill="accent2" w:themeFillTint="33"/>
          </w:tcPr>
          <w:p w:rsidR="00F873D0" w:rsidRPr="00704347" w:rsidRDefault="00F873D0" w:rsidP="00F873D0">
            <w:pPr>
              <w:rPr>
                <w:rFonts w:asciiTheme="majorHAnsi" w:hAnsiTheme="majorHAnsi"/>
              </w:rPr>
            </w:pPr>
            <w:r w:rsidRPr="00704347">
              <w:rPr>
                <w:rFonts w:asciiTheme="majorHAnsi" w:hAnsiTheme="majorHAnsi"/>
              </w:rPr>
              <w:t>CO4:</w:t>
            </w:r>
          </w:p>
        </w:tc>
        <w:tc>
          <w:tcPr>
            <w:tcW w:w="8425" w:type="dxa"/>
          </w:tcPr>
          <w:p w:rsidR="00F873D0" w:rsidRPr="004711FF" w:rsidRDefault="00F873D0" w:rsidP="00F873D0">
            <w:pPr>
              <w:spacing w:line="0" w:lineRule="atLeast"/>
              <w:jc w:val="both"/>
              <w:rPr>
                <w:sz w:val="24"/>
                <w:szCs w:val="24"/>
              </w:rPr>
            </w:pPr>
            <w:r w:rsidRPr="004711FF">
              <w:rPr>
                <w:rFonts w:ascii="Arial Narrow" w:hAnsi="Arial Narrow"/>
                <w:color w:val="000000"/>
              </w:rPr>
              <w:t>Recognize the interconnectedness of  human dependence on the earth’s  ecosystems </w:t>
            </w:r>
          </w:p>
        </w:tc>
      </w:tr>
      <w:tr w:rsidR="00F873D0" w:rsidRPr="00704347" w:rsidTr="00F873D0">
        <w:tc>
          <w:tcPr>
            <w:tcW w:w="817" w:type="dxa"/>
            <w:shd w:val="clear" w:color="auto" w:fill="F2DBDB" w:themeFill="accent2" w:themeFillTint="33"/>
          </w:tcPr>
          <w:p w:rsidR="00F873D0" w:rsidRPr="00704347" w:rsidRDefault="00F873D0" w:rsidP="00F873D0">
            <w:pPr>
              <w:rPr>
                <w:rFonts w:asciiTheme="majorHAnsi" w:hAnsiTheme="majorHAnsi"/>
              </w:rPr>
            </w:pPr>
            <w:r w:rsidRPr="00704347">
              <w:rPr>
                <w:rFonts w:asciiTheme="majorHAnsi" w:hAnsiTheme="majorHAnsi"/>
              </w:rPr>
              <w:t>CO5:</w:t>
            </w:r>
          </w:p>
        </w:tc>
        <w:tc>
          <w:tcPr>
            <w:tcW w:w="8425" w:type="dxa"/>
          </w:tcPr>
          <w:p w:rsidR="00F873D0" w:rsidRPr="004711FF" w:rsidRDefault="00F873D0" w:rsidP="00F873D0">
            <w:pPr>
              <w:spacing w:line="0" w:lineRule="atLeast"/>
              <w:jc w:val="both"/>
              <w:rPr>
                <w:sz w:val="24"/>
                <w:szCs w:val="24"/>
              </w:rPr>
            </w:pPr>
            <w:r w:rsidRPr="004711FF">
              <w:rPr>
                <w:rFonts w:ascii="Arial Narrow" w:hAnsi="Arial Narrow"/>
                <w:color w:val="000000"/>
              </w:rPr>
              <w:t>Influence their society in proper utilization of goods and services.</w:t>
            </w:r>
          </w:p>
        </w:tc>
      </w:tr>
    </w:tbl>
    <w:p w:rsidR="00F873D0" w:rsidRPr="00704347" w:rsidRDefault="00F873D0" w:rsidP="00F873D0">
      <w:pPr>
        <w:rPr>
          <w:rFonts w:asciiTheme="majorHAnsi" w:hAnsiTheme="majorHAnsi"/>
        </w:rPr>
      </w:pPr>
    </w:p>
    <w:p w:rsidR="00F873D0" w:rsidRPr="00E82167" w:rsidRDefault="00F873D0" w:rsidP="00F873D0">
      <w:pPr>
        <w:rPr>
          <w:rFonts w:asciiTheme="majorHAnsi" w:hAnsiTheme="majorHAnsi"/>
          <w:b/>
        </w:rPr>
      </w:pPr>
      <w:r w:rsidRPr="00E82167">
        <w:rPr>
          <w:rFonts w:asciiTheme="majorHAnsi" w:hAnsiTheme="majorHAnsi"/>
          <w:b/>
        </w:rPr>
        <w:t>Syllabus:</w:t>
      </w:r>
    </w:p>
    <w:p w:rsidR="00F873D0" w:rsidRPr="00704347" w:rsidRDefault="00F873D0" w:rsidP="00F873D0">
      <w:pPr>
        <w:rPr>
          <w:rFonts w:asciiTheme="majorHAnsi" w:hAnsiTheme="majorHAnsi"/>
        </w:rPr>
      </w:pPr>
    </w:p>
    <w:p w:rsidR="00F873D0" w:rsidRPr="004711FF" w:rsidRDefault="00F873D0" w:rsidP="00F873D0">
      <w:pPr>
        <w:jc w:val="both"/>
      </w:pPr>
      <w:r w:rsidRPr="004711FF">
        <w:rPr>
          <w:rFonts w:ascii="Arial Narrow" w:hAnsi="Arial Narrow"/>
          <w:b/>
          <w:bCs/>
          <w:color w:val="000000"/>
        </w:rPr>
        <w:t>UNIT – I: MULTIDISCIPLINARY NATURE OF ENVIRONMENTAL STUDIES</w:t>
      </w:r>
    </w:p>
    <w:p w:rsidR="00F873D0" w:rsidRPr="004711FF" w:rsidRDefault="00F873D0" w:rsidP="00F873D0">
      <w:pPr>
        <w:jc w:val="both"/>
      </w:pPr>
      <w:r w:rsidRPr="004711FF">
        <w:rPr>
          <w:rFonts w:ascii="Arial Narrow" w:hAnsi="Arial Narrow"/>
          <w:color w:val="000000"/>
        </w:rPr>
        <w:t>Definition, Scope and Importance – Need for Public Awareness.</w:t>
      </w:r>
    </w:p>
    <w:p w:rsidR="00F873D0" w:rsidRPr="004711FF" w:rsidRDefault="00F873D0" w:rsidP="00F873D0">
      <w:pPr>
        <w:jc w:val="both"/>
      </w:pPr>
      <w:r w:rsidRPr="004711FF">
        <w:rPr>
          <w:rFonts w:ascii="Arial Narrow" w:hAnsi="Arial Narrow"/>
          <w:b/>
          <w:bCs/>
          <w:color w:val="000000"/>
        </w:rPr>
        <w:t>NATURAL RESOURCES :</w:t>
      </w:r>
      <w:r w:rsidRPr="004711FF">
        <w:rPr>
          <w:rFonts w:ascii="Arial Narrow" w:hAnsi="Arial Narrow"/>
          <w:color w:val="000000"/>
        </w:rPr>
        <w:t xml:space="preserve"> Renewable and non-renewable</w:t>
      </w:r>
      <w:r>
        <w:rPr>
          <w:rFonts w:ascii="Arial Narrow" w:hAnsi="Arial Narrow"/>
          <w:color w:val="000000"/>
        </w:rPr>
        <w:t xml:space="preserve"> </w:t>
      </w:r>
      <w:r w:rsidRPr="004711FF">
        <w:rPr>
          <w:rFonts w:ascii="Arial Narrow" w:hAnsi="Arial Narrow"/>
          <w:color w:val="000000"/>
        </w:rPr>
        <w:t>Energy resources – Natural resources and associated problems – Forest resources – Use and over – exploitation, deforestation, case studies – Timber extraction – Mining, dams and other effects on forest and tribal people – Water resources – Use and over utilization of surface and ground water – Floods, drought, conflicts over water, dams – benefits and problems – Mineral resources: Use and exploitation, environmental effects of extracting and using mineral resources, case studies – Food resources: World food problems, changes caused by agriculture and overgrazing, effects of modern agriculture, fertilizer-pesticide problems, water logging, salinity</w:t>
      </w:r>
      <w:r>
        <w:rPr>
          <w:rFonts w:ascii="Arial Narrow" w:hAnsi="Arial Narrow"/>
          <w:color w:val="000000"/>
        </w:rPr>
        <w:t>.</w:t>
      </w:r>
    </w:p>
    <w:p w:rsidR="00F873D0" w:rsidRPr="00704347" w:rsidRDefault="00F873D0" w:rsidP="00F873D0">
      <w:pPr>
        <w:rPr>
          <w:rFonts w:asciiTheme="majorHAnsi" w:hAnsiTheme="majorHAnsi"/>
        </w:rPr>
      </w:pPr>
    </w:p>
    <w:p w:rsidR="00F873D0" w:rsidRPr="004711FF" w:rsidRDefault="00F873D0" w:rsidP="00F873D0">
      <w:pPr>
        <w:jc w:val="both"/>
      </w:pPr>
      <w:r w:rsidRPr="004711FF">
        <w:rPr>
          <w:rFonts w:ascii="Arial Narrow" w:hAnsi="Arial Narrow"/>
          <w:b/>
          <w:bCs/>
          <w:color w:val="000000"/>
        </w:rPr>
        <w:t>UNIT – II: Ecosystems, Biodiversity, and its Conservation</w:t>
      </w:r>
    </w:p>
    <w:p w:rsidR="00F873D0" w:rsidRPr="004711FF" w:rsidRDefault="00F873D0" w:rsidP="00F873D0">
      <w:pPr>
        <w:jc w:val="both"/>
      </w:pPr>
      <w:r w:rsidRPr="004711FF">
        <w:rPr>
          <w:rFonts w:ascii="Arial Narrow" w:hAnsi="Arial Narrow"/>
          <w:b/>
          <w:bCs/>
          <w:color w:val="000000"/>
        </w:rPr>
        <w:t>ECOSYSTEMS:</w:t>
      </w:r>
      <w:r w:rsidRPr="004711FF">
        <w:rPr>
          <w:rFonts w:ascii="Arial Narrow" w:hAnsi="Arial Narrow"/>
          <w:color w:val="000000"/>
        </w:rPr>
        <w:t xml:space="preserve"> Concept of an ecosystem. – Structure and function of an ecosystem – Produc</w:t>
      </w:r>
      <w:r>
        <w:rPr>
          <w:rFonts w:ascii="Arial Narrow" w:hAnsi="Arial Narrow"/>
          <w:color w:val="000000"/>
        </w:rPr>
        <w:t xml:space="preserve">ers, consumers and decomposers </w:t>
      </w:r>
      <w:r w:rsidRPr="004711FF">
        <w:rPr>
          <w:rFonts w:ascii="Arial Narrow" w:hAnsi="Arial Narrow"/>
          <w:color w:val="000000"/>
        </w:rPr>
        <w:t>– Ecological succession – Food chains, food webs and ecological pyramids – Introduction, types, characteristic features, structure and function of the following ecosystem:</w:t>
      </w:r>
    </w:p>
    <w:p w:rsidR="00F873D0" w:rsidRPr="004711FF" w:rsidRDefault="00F873D0" w:rsidP="006B3110">
      <w:pPr>
        <w:numPr>
          <w:ilvl w:val="2"/>
          <w:numId w:val="13"/>
        </w:numPr>
        <w:ind w:left="1080"/>
        <w:jc w:val="both"/>
        <w:textAlignment w:val="baseline"/>
        <w:rPr>
          <w:rFonts w:ascii="Arial Narrow" w:hAnsi="Arial Narrow"/>
          <w:color w:val="000000"/>
        </w:rPr>
      </w:pPr>
      <w:r w:rsidRPr="004711FF">
        <w:rPr>
          <w:rFonts w:ascii="Arial Narrow" w:hAnsi="Arial Narrow"/>
          <w:color w:val="000000"/>
        </w:rPr>
        <w:t>Forest ecosystem.</w:t>
      </w:r>
    </w:p>
    <w:p w:rsidR="00F873D0" w:rsidRPr="004711FF" w:rsidRDefault="00F873D0" w:rsidP="006B3110">
      <w:pPr>
        <w:numPr>
          <w:ilvl w:val="2"/>
          <w:numId w:val="13"/>
        </w:numPr>
        <w:ind w:left="1080"/>
        <w:jc w:val="both"/>
        <w:textAlignment w:val="baseline"/>
        <w:rPr>
          <w:rFonts w:ascii="Arial Narrow" w:hAnsi="Arial Narrow"/>
          <w:color w:val="000000"/>
        </w:rPr>
      </w:pPr>
      <w:r w:rsidRPr="004711FF">
        <w:rPr>
          <w:rFonts w:ascii="Arial Narrow" w:hAnsi="Arial Narrow"/>
          <w:color w:val="000000"/>
        </w:rPr>
        <w:t>Grassland ecosystem</w:t>
      </w:r>
    </w:p>
    <w:p w:rsidR="00F873D0" w:rsidRPr="004711FF" w:rsidRDefault="00F873D0" w:rsidP="006B3110">
      <w:pPr>
        <w:numPr>
          <w:ilvl w:val="2"/>
          <w:numId w:val="13"/>
        </w:numPr>
        <w:ind w:left="1080"/>
        <w:jc w:val="both"/>
        <w:textAlignment w:val="baseline"/>
        <w:rPr>
          <w:rFonts w:ascii="Arial Narrow" w:hAnsi="Arial Narrow"/>
          <w:color w:val="000000"/>
        </w:rPr>
      </w:pPr>
      <w:r w:rsidRPr="004711FF">
        <w:rPr>
          <w:rFonts w:ascii="Arial Narrow" w:hAnsi="Arial Narrow"/>
          <w:color w:val="000000"/>
        </w:rPr>
        <w:t>Desert ecosystem</w:t>
      </w:r>
    </w:p>
    <w:p w:rsidR="00F873D0" w:rsidRPr="004711FF" w:rsidRDefault="00F873D0" w:rsidP="006B3110">
      <w:pPr>
        <w:numPr>
          <w:ilvl w:val="2"/>
          <w:numId w:val="13"/>
        </w:numPr>
        <w:ind w:left="1080"/>
        <w:jc w:val="both"/>
        <w:textAlignment w:val="baseline"/>
        <w:rPr>
          <w:rFonts w:ascii="Arial Narrow" w:hAnsi="Arial Narrow"/>
          <w:color w:val="000000"/>
        </w:rPr>
      </w:pPr>
      <w:r w:rsidRPr="004711FF">
        <w:rPr>
          <w:rFonts w:ascii="Arial Narrow" w:hAnsi="Arial Narrow"/>
          <w:color w:val="000000"/>
        </w:rPr>
        <w:t>Aquatic ecosystems (ponds, streams, lakes, rivers, oceans, estuaries)</w:t>
      </w:r>
    </w:p>
    <w:p w:rsidR="00F873D0" w:rsidRPr="004711FF" w:rsidRDefault="00F873D0" w:rsidP="00F873D0">
      <w:pPr>
        <w:jc w:val="both"/>
      </w:pPr>
      <w:r w:rsidRPr="004711FF">
        <w:rPr>
          <w:rFonts w:ascii="Arial Narrow" w:hAnsi="Arial Narrow"/>
          <w:b/>
          <w:bCs/>
          <w:color w:val="000000"/>
        </w:rPr>
        <w:lastRenderedPageBreak/>
        <w:t>BIODIVERSITY AND ITS CONSERVATION :</w:t>
      </w:r>
      <w:r w:rsidRPr="004711FF">
        <w:rPr>
          <w:rFonts w:ascii="Arial Narrow" w:hAnsi="Arial Narrow"/>
          <w:color w:val="000000"/>
        </w:rPr>
        <w:t xml:space="preserve"> Definition: genetic, s</w:t>
      </w:r>
      <w:r>
        <w:rPr>
          <w:rFonts w:ascii="Arial Narrow" w:hAnsi="Arial Narrow"/>
          <w:color w:val="000000"/>
        </w:rPr>
        <w:t xml:space="preserve">pecies and ecosystem diversity </w:t>
      </w:r>
      <w:r w:rsidRPr="004711FF">
        <w:rPr>
          <w:rFonts w:ascii="Arial Narrow" w:hAnsi="Arial Narrow"/>
          <w:color w:val="000000"/>
        </w:rPr>
        <w:t>– Value of biodiversity: consumptive use, Productive use, social, ethical, aesthetic and option values – Biodiversity at global, National and local levels – India as a mega-diversity nation – Hot-sports of biodiversity – Threats to biodiversity: habitat loss, poaching of wi</w:t>
      </w:r>
      <w:r>
        <w:rPr>
          <w:rFonts w:ascii="Arial Narrow" w:hAnsi="Arial Narrow"/>
          <w:color w:val="000000"/>
        </w:rPr>
        <w:t xml:space="preserve">ldlife, man-wildlife conflicts </w:t>
      </w:r>
      <w:r w:rsidRPr="004711FF">
        <w:rPr>
          <w:rFonts w:ascii="Arial Narrow" w:hAnsi="Arial Narrow"/>
          <w:color w:val="000000"/>
        </w:rPr>
        <w:t>– Conservation of biodiversity: In-situ and Ex-situ conservation of biodiversity.</w:t>
      </w:r>
    </w:p>
    <w:p w:rsidR="00F873D0" w:rsidRPr="00704347" w:rsidRDefault="00F873D0" w:rsidP="00F873D0">
      <w:pPr>
        <w:rPr>
          <w:rFonts w:asciiTheme="majorHAnsi" w:hAnsiTheme="majorHAnsi"/>
        </w:rPr>
      </w:pPr>
    </w:p>
    <w:p w:rsidR="00F873D0" w:rsidRPr="004711FF" w:rsidRDefault="00F873D0" w:rsidP="00F873D0">
      <w:pPr>
        <w:jc w:val="both"/>
      </w:pPr>
      <w:r w:rsidRPr="004711FF">
        <w:rPr>
          <w:rFonts w:ascii="Arial Narrow" w:hAnsi="Arial Narrow"/>
          <w:b/>
          <w:bCs/>
          <w:color w:val="000000"/>
        </w:rPr>
        <w:t>UNIT – III: Environmental Pollution and Solid Waste Management</w:t>
      </w:r>
    </w:p>
    <w:p w:rsidR="00F873D0" w:rsidRPr="004711FF" w:rsidRDefault="00F873D0" w:rsidP="00F873D0">
      <w:pPr>
        <w:jc w:val="both"/>
      </w:pPr>
      <w:r w:rsidRPr="004711FF">
        <w:rPr>
          <w:rFonts w:ascii="Arial Narrow" w:hAnsi="Arial Narrow"/>
          <w:b/>
          <w:bCs/>
          <w:color w:val="000000"/>
        </w:rPr>
        <w:t>ENVIRONMENTAL POLLUTION:</w:t>
      </w:r>
      <w:r w:rsidRPr="004711FF">
        <w:rPr>
          <w:rFonts w:ascii="Arial Narrow" w:hAnsi="Arial Narrow"/>
          <w:color w:val="000000"/>
        </w:rPr>
        <w:t xml:space="preserve"> Definition, Cause, effects and control measures of :</w:t>
      </w:r>
    </w:p>
    <w:p w:rsidR="00F873D0" w:rsidRPr="004711FF" w:rsidRDefault="00F873D0" w:rsidP="006B3110">
      <w:pPr>
        <w:numPr>
          <w:ilvl w:val="1"/>
          <w:numId w:val="14"/>
        </w:numPr>
        <w:ind w:left="1080"/>
        <w:jc w:val="both"/>
        <w:textAlignment w:val="baseline"/>
        <w:rPr>
          <w:rFonts w:ascii="Arial Narrow" w:hAnsi="Arial Narrow"/>
          <w:color w:val="000000"/>
        </w:rPr>
      </w:pPr>
      <w:r w:rsidRPr="004711FF">
        <w:rPr>
          <w:rFonts w:ascii="Arial Narrow" w:hAnsi="Arial Narrow"/>
          <w:color w:val="000000"/>
        </w:rPr>
        <w:t>Air Pollution.</w:t>
      </w:r>
    </w:p>
    <w:p w:rsidR="00F873D0" w:rsidRPr="004711FF" w:rsidRDefault="00F873D0" w:rsidP="006B3110">
      <w:pPr>
        <w:numPr>
          <w:ilvl w:val="1"/>
          <w:numId w:val="14"/>
        </w:numPr>
        <w:ind w:left="1080"/>
        <w:jc w:val="both"/>
        <w:textAlignment w:val="baseline"/>
        <w:rPr>
          <w:rFonts w:ascii="Arial Narrow" w:hAnsi="Arial Narrow"/>
          <w:color w:val="000000"/>
        </w:rPr>
      </w:pPr>
      <w:r w:rsidRPr="004711FF">
        <w:rPr>
          <w:rFonts w:ascii="Arial Narrow" w:hAnsi="Arial Narrow"/>
          <w:color w:val="000000"/>
        </w:rPr>
        <w:t>Water pollution</w:t>
      </w:r>
    </w:p>
    <w:p w:rsidR="00F873D0" w:rsidRPr="004711FF" w:rsidRDefault="00F873D0" w:rsidP="006B3110">
      <w:pPr>
        <w:numPr>
          <w:ilvl w:val="1"/>
          <w:numId w:val="14"/>
        </w:numPr>
        <w:ind w:left="1080"/>
        <w:jc w:val="both"/>
        <w:textAlignment w:val="baseline"/>
        <w:rPr>
          <w:rFonts w:ascii="Arial Narrow" w:hAnsi="Arial Narrow"/>
          <w:color w:val="000000"/>
        </w:rPr>
      </w:pPr>
      <w:r w:rsidRPr="004711FF">
        <w:rPr>
          <w:rFonts w:ascii="Arial Narrow" w:hAnsi="Arial Narrow"/>
          <w:color w:val="000000"/>
        </w:rPr>
        <w:t>Soil pollution</w:t>
      </w:r>
    </w:p>
    <w:p w:rsidR="00F873D0" w:rsidRPr="004711FF" w:rsidRDefault="00F873D0" w:rsidP="006B3110">
      <w:pPr>
        <w:numPr>
          <w:ilvl w:val="1"/>
          <w:numId w:val="14"/>
        </w:numPr>
        <w:ind w:left="1080"/>
        <w:jc w:val="both"/>
        <w:textAlignment w:val="baseline"/>
        <w:rPr>
          <w:rFonts w:ascii="Arial Narrow" w:hAnsi="Arial Narrow"/>
          <w:color w:val="000000"/>
        </w:rPr>
      </w:pPr>
      <w:r w:rsidRPr="004711FF">
        <w:rPr>
          <w:rFonts w:ascii="Arial Narrow" w:hAnsi="Arial Narrow"/>
          <w:color w:val="000000"/>
        </w:rPr>
        <w:t>Marine pollution</w:t>
      </w:r>
    </w:p>
    <w:p w:rsidR="00F873D0" w:rsidRPr="004711FF" w:rsidRDefault="00F873D0" w:rsidP="006B3110">
      <w:pPr>
        <w:numPr>
          <w:ilvl w:val="1"/>
          <w:numId w:val="14"/>
        </w:numPr>
        <w:ind w:left="1080"/>
        <w:jc w:val="both"/>
        <w:textAlignment w:val="baseline"/>
        <w:rPr>
          <w:rFonts w:ascii="Arial Narrow" w:hAnsi="Arial Narrow"/>
          <w:color w:val="000000"/>
        </w:rPr>
      </w:pPr>
      <w:r w:rsidRPr="004711FF">
        <w:rPr>
          <w:rFonts w:ascii="Arial Narrow" w:hAnsi="Arial Narrow"/>
          <w:color w:val="000000"/>
        </w:rPr>
        <w:t>Noise pollution</w:t>
      </w:r>
    </w:p>
    <w:p w:rsidR="00F873D0" w:rsidRPr="004711FF" w:rsidRDefault="00F873D0" w:rsidP="006B3110">
      <w:pPr>
        <w:numPr>
          <w:ilvl w:val="1"/>
          <w:numId w:val="14"/>
        </w:numPr>
        <w:ind w:left="1080"/>
        <w:jc w:val="both"/>
        <w:textAlignment w:val="baseline"/>
        <w:rPr>
          <w:rFonts w:ascii="Arial Narrow" w:hAnsi="Arial Narrow"/>
          <w:color w:val="000000"/>
        </w:rPr>
      </w:pPr>
      <w:r w:rsidRPr="004711FF">
        <w:rPr>
          <w:rFonts w:ascii="Arial Narrow" w:hAnsi="Arial Narrow"/>
          <w:color w:val="000000"/>
        </w:rPr>
        <w:t>Thermal pollution</w:t>
      </w:r>
    </w:p>
    <w:p w:rsidR="00F873D0" w:rsidRPr="004711FF" w:rsidRDefault="00F873D0" w:rsidP="006B3110">
      <w:pPr>
        <w:numPr>
          <w:ilvl w:val="1"/>
          <w:numId w:val="14"/>
        </w:numPr>
        <w:ind w:left="1080"/>
        <w:jc w:val="both"/>
        <w:textAlignment w:val="baseline"/>
        <w:rPr>
          <w:rFonts w:ascii="Arial Narrow" w:hAnsi="Arial Narrow"/>
          <w:color w:val="000000"/>
        </w:rPr>
      </w:pPr>
      <w:r w:rsidRPr="004711FF">
        <w:rPr>
          <w:rFonts w:ascii="Arial Narrow" w:hAnsi="Arial Narrow"/>
          <w:color w:val="000000"/>
        </w:rPr>
        <w:t>Nuclear hazards</w:t>
      </w:r>
    </w:p>
    <w:p w:rsidR="00F873D0" w:rsidRPr="004711FF" w:rsidRDefault="00F873D0" w:rsidP="00F873D0"/>
    <w:p w:rsidR="00F873D0" w:rsidRPr="004711FF" w:rsidRDefault="00F873D0" w:rsidP="00F873D0">
      <w:pPr>
        <w:jc w:val="both"/>
      </w:pPr>
      <w:r w:rsidRPr="004711FF">
        <w:rPr>
          <w:rFonts w:ascii="Arial Narrow" w:hAnsi="Arial Narrow"/>
          <w:b/>
          <w:bCs/>
          <w:color w:val="000000"/>
        </w:rPr>
        <w:t>SOLID WASTE MANAGEMENT :</w:t>
      </w:r>
      <w:r w:rsidRPr="004711FF">
        <w:rPr>
          <w:rFonts w:ascii="Arial Narrow" w:hAnsi="Arial Narrow"/>
          <w:color w:val="000000"/>
        </w:rPr>
        <w:t>Causes</w:t>
      </w:r>
      <w:r w:rsidRPr="004711FF">
        <w:rPr>
          <w:rFonts w:ascii="Arial Narrow" w:hAnsi="Arial Narrow"/>
          <w:b/>
          <w:bCs/>
          <w:color w:val="000000"/>
        </w:rPr>
        <w:t xml:space="preserve">, </w:t>
      </w:r>
      <w:r w:rsidRPr="004711FF">
        <w:rPr>
          <w:rFonts w:ascii="Arial Narrow" w:hAnsi="Arial Narrow"/>
          <w:color w:val="000000"/>
        </w:rPr>
        <w:t>effects and control measures of urban and industrial wastes – Role of an individual in prevention of pollution – Pollution case studies – Disaster management: floods, earthquake, cyclone and landslides.</w:t>
      </w:r>
    </w:p>
    <w:p w:rsidR="00F873D0" w:rsidRPr="00704347" w:rsidRDefault="00F873D0" w:rsidP="00F873D0">
      <w:pPr>
        <w:rPr>
          <w:rFonts w:asciiTheme="majorHAnsi" w:hAnsiTheme="majorHAnsi"/>
        </w:rPr>
      </w:pPr>
    </w:p>
    <w:p w:rsidR="00F873D0" w:rsidRPr="004711FF" w:rsidRDefault="00F873D0" w:rsidP="00F873D0">
      <w:pPr>
        <w:jc w:val="both"/>
      </w:pPr>
      <w:r w:rsidRPr="004711FF">
        <w:rPr>
          <w:rFonts w:ascii="Arial Narrow" w:hAnsi="Arial Narrow"/>
          <w:b/>
          <w:bCs/>
          <w:color w:val="000000"/>
        </w:rPr>
        <w:t>UNIT – IV: Social Issues and the Environment</w:t>
      </w:r>
    </w:p>
    <w:p w:rsidR="00F873D0" w:rsidRPr="004711FF" w:rsidRDefault="00F873D0" w:rsidP="00F873D0">
      <w:pPr>
        <w:jc w:val="both"/>
      </w:pPr>
      <w:r w:rsidRPr="004711FF">
        <w:rPr>
          <w:rFonts w:ascii="Arial Narrow" w:hAnsi="Arial Narrow"/>
          <w:b/>
          <w:bCs/>
          <w:color w:val="000000"/>
        </w:rPr>
        <w:t>SOCIAL ISSUES AND THE ENVIRONMENT: </w:t>
      </w:r>
      <w:r w:rsidRPr="004711FF">
        <w:rPr>
          <w:rFonts w:ascii="Arial Narrow" w:hAnsi="Arial Narrow"/>
          <w:color w:val="000000"/>
        </w:rPr>
        <w:t xml:space="preserve"> Urban problems – Water conservation, rain water harvesting, watershed management – Resettlement and rehabilitation of people; its problems and concerns.  Case studies – Environmental ethics:  Issues and possible solutions – Climate change, global warming, acid rain, ozone layer depletion, nuclear accidents and holocaust.  Case Studies – Wasteland reclamation. – Consumerism and waste products. – Environment Protection Act. – Air (Prevention and Control of Pollution)  Act. – Water (Prevention and control of Pollution) Act – Wildlife Protection Act – Forest Conservation Act – Issues involved in enforcement of environmental legislation – Public awareness.</w:t>
      </w:r>
    </w:p>
    <w:p w:rsidR="00F873D0" w:rsidRPr="00704347" w:rsidRDefault="00F873D0" w:rsidP="00F873D0">
      <w:pPr>
        <w:rPr>
          <w:rFonts w:asciiTheme="majorHAnsi" w:hAnsiTheme="majorHAnsi"/>
        </w:rPr>
      </w:pPr>
    </w:p>
    <w:p w:rsidR="00F873D0" w:rsidRPr="004711FF" w:rsidRDefault="00F873D0" w:rsidP="00F873D0">
      <w:pPr>
        <w:jc w:val="both"/>
      </w:pPr>
      <w:r w:rsidRPr="004711FF">
        <w:rPr>
          <w:rFonts w:ascii="Arial Narrow" w:hAnsi="Arial Narrow"/>
          <w:b/>
          <w:bCs/>
          <w:color w:val="000000"/>
        </w:rPr>
        <w:t>UNIT – V: Human Population and the Environment</w:t>
      </w:r>
    </w:p>
    <w:p w:rsidR="00F873D0" w:rsidRPr="004711FF" w:rsidRDefault="00F873D0" w:rsidP="00F873D0">
      <w:pPr>
        <w:jc w:val="both"/>
      </w:pPr>
      <w:r w:rsidRPr="004711FF">
        <w:rPr>
          <w:rFonts w:ascii="Arial Narrow" w:hAnsi="Arial Narrow"/>
          <w:b/>
          <w:bCs/>
          <w:color w:val="000000"/>
        </w:rPr>
        <w:t xml:space="preserve">HUMAN POPULATION AND THE ENVIRONMENT: </w:t>
      </w:r>
      <w:r w:rsidRPr="004711FF">
        <w:rPr>
          <w:rFonts w:ascii="Arial Narrow" w:hAnsi="Arial Narrow"/>
          <w:color w:val="000000"/>
        </w:rPr>
        <w:t>Population growth, variation among nations.  Population explosion – Family Welfare Programmed. – Environment and human health –Value Education – HIV/AIDS – Women and Child Welfare – Role of information Technology in Environment and human health.</w:t>
      </w:r>
    </w:p>
    <w:p w:rsidR="00F873D0" w:rsidRPr="004711FF" w:rsidRDefault="00F873D0" w:rsidP="00F873D0">
      <w:pPr>
        <w:jc w:val="both"/>
      </w:pPr>
      <w:r w:rsidRPr="004711FF">
        <w:rPr>
          <w:rFonts w:ascii="Arial Narrow" w:hAnsi="Arial Narrow"/>
          <w:b/>
          <w:bCs/>
          <w:color w:val="000000"/>
        </w:rPr>
        <w:t>FIELD WORK :</w:t>
      </w:r>
      <w:r w:rsidRPr="004711FF">
        <w:rPr>
          <w:rFonts w:ascii="Arial Narrow" w:hAnsi="Arial Narrow"/>
          <w:color w:val="000000"/>
        </w:rPr>
        <w:t xml:space="preserve"> Visit to a local area to document environmental assets River/forest grassland/hill/mountain – Visit to a local polluted site-Urban/Rural/Industrial/Agricultural Study of common plants, insects, and birds – river, hill slopes, etc..</w:t>
      </w:r>
    </w:p>
    <w:p w:rsidR="00F873D0" w:rsidRDefault="00F873D0" w:rsidP="00F873D0">
      <w:pPr>
        <w:rPr>
          <w:rFonts w:asciiTheme="majorHAnsi" w:hAnsiTheme="majorHAnsi"/>
        </w:rPr>
      </w:pPr>
    </w:p>
    <w:p w:rsidR="00F873D0" w:rsidRPr="004711FF" w:rsidRDefault="00F873D0" w:rsidP="00F873D0">
      <w:pPr>
        <w:jc w:val="both"/>
      </w:pPr>
      <w:r w:rsidRPr="004711FF">
        <w:rPr>
          <w:rFonts w:ascii="Arial Narrow" w:hAnsi="Arial Narrow"/>
          <w:b/>
          <w:bCs/>
          <w:color w:val="000000"/>
        </w:rPr>
        <w:t>TEXT BOOKS</w:t>
      </w:r>
      <w:r w:rsidRPr="004711FF">
        <w:rPr>
          <w:rFonts w:ascii="Arial Narrow" w:hAnsi="Arial Narrow"/>
          <w:color w:val="000000"/>
        </w:rPr>
        <w:t xml:space="preserve"> :</w:t>
      </w:r>
    </w:p>
    <w:p w:rsidR="00F873D0" w:rsidRPr="004711FF" w:rsidRDefault="00F873D0" w:rsidP="006B3110">
      <w:pPr>
        <w:numPr>
          <w:ilvl w:val="0"/>
          <w:numId w:val="15"/>
        </w:numPr>
        <w:jc w:val="both"/>
        <w:textAlignment w:val="baseline"/>
        <w:rPr>
          <w:rFonts w:ascii="Arial Narrow" w:hAnsi="Arial Narrow"/>
          <w:color w:val="000000"/>
        </w:rPr>
      </w:pPr>
      <w:r w:rsidRPr="004711FF">
        <w:rPr>
          <w:rFonts w:ascii="Arial Narrow" w:hAnsi="Arial Narrow"/>
          <w:color w:val="000000"/>
        </w:rPr>
        <w:t>Text book of Environmental Studies for Undergraduate Courses by Erach Bharucha for University Grants Commission, Universities Press.</w:t>
      </w:r>
    </w:p>
    <w:p w:rsidR="00F873D0" w:rsidRPr="004711FF" w:rsidRDefault="00F873D0" w:rsidP="006B3110">
      <w:pPr>
        <w:numPr>
          <w:ilvl w:val="0"/>
          <w:numId w:val="15"/>
        </w:numPr>
        <w:jc w:val="both"/>
        <w:textAlignment w:val="baseline"/>
        <w:rPr>
          <w:rFonts w:ascii="Arial Narrow" w:hAnsi="Arial Narrow"/>
          <w:color w:val="000000"/>
        </w:rPr>
      </w:pPr>
      <w:r w:rsidRPr="004711FF">
        <w:rPr>
          <w:rFonts w:ascii="Arial Narrow" w:hAnsi="Arial Narrow"/>
          <w:color w:val="000000"/>
        </w:rPr>
        <w:t>Environmental Studies by Palaniswamy – Pearson education </w:t>
      </w:r>
    </w:p>
    <w:p w:rsidR="00F873D0" w:rsidRPr="004711FF" w:rsidRDefault="00F873D0" w:rsidP="006B3110">
      <w:pPr>
        <w:numPr>
          <w:ilvl w:val="0"/>
          <w:numId w:val="15"/>
        </w:numPr>
        <w:jc w:val="both"/>
        <w:textAlignment w:val="baseline"/>
        <w:rPr>
          <w:rFonts w:ascii="Arial Narrow" w:hAnsi="Arial Narrow"/>
          <w:color w:val="000000"/>
        </w:rPr>
      </w:pPr>
      <w:r w:rsidRPr="004711FF">
        <w:rPr>
          <w:rFonts w:ascii="Arial Narrow" w:hAnsi="Arial Narrow"/>
          <w:color w:val="000000"/>
        </w:rPr>
        <w:t>Environmental Studies by Dr.S.Azeem Unnisa, Academic Publishing Company</w:t>
      </w:r>
    </w:p>
    <w:p w:rsidR="00F873D0" w:rsidRPr="004711FF" w:rsidRDefault="00F873D0" w:rsidP="00F873D0"/>
    <w:p w:rsidR="00F873D0" w:rsidRPr="004711FF" w:rsidRDefault="00F873D0" w:rsidP="00F873D0">
      <w:pPr>
        <w:jc w:val="both"/>
      </w:pPr>
      <w:r w:rsidRPr="004711FF">
        <w:rPr>
          <w:rFonts w:ascii="Arial Narrow" w:hAnsi="Arial Narrow"/>
          <w:b/>
          <w:bCs/>
          <w:color w:val="000000"/>
        </w:rPr>
        <w:t>REFERENCES :</w:t>
      </w:r>
    </w:p>
    <w:p w:rsidR="00F873D0" w:rsidRPr="004711FF" w:rsidRDefault="00F873D0" w:rsidP="006B3110">
      <w:pPr>
        <w:numPr>
          <w:ilvl w:val="0"/>
          <w:numId w:val="16"/>
        </w:numPr>
        <w:jc w:val="both"/>
        <w:textAlignment w:val="baseline"/>
        <w:rPr>
          <w:rFonts w:ascii="Arial Narrow" w:hAnsi="Arial Narrow"/>
          <w:color w:val="000000"/>
        </w:rPr>
      </w:pPr>
      <w:r w:rsidRPr="004711FF">
        <w:rPr>
          <w:rFonts w:ascii="Arial Narrow" w:hAnsi="Arial Narrow"/>
          <w:color w:val="000000"/>
        </w:rPr>
        <w:t>Textbook of Environmental Science by Deeksha Dave and E.Sai Baba Reddy, Cengage Publications.</w:t>
      </w:r>
    </w:p>
    <w:p w:rsidR="00F873D0" w:rsidRPr="004711FF" w:rsidRDefault="00F873D0" w:rsidP="006B3110">
      <w:pPr>
        <w:numPr>
          <w:ilvl w:val="0"/>
          <w:numId w:val="16"/>
        </w:numPr>
        <w:jc w:val="both"/>
        <w:textAlignment w:val="baseline"/>
        <w:rPr>
          <w:rFonts w:ascii="Arial Narrow" w:hAnsi="Arial Narrow"/>
          <w:color w:val="000000"/>
        </w:rPr>
      </w:pPr>
      <w:r w:rsidRPr="004711FF">
        <w:rPr>
          <w:rFonts w:ascii="Arial Narrow" w:hAnsi="Arial Narrow"/>
          <w:color w:val="000000"/>
        </w:rPr>
        <w:t>Text book of Environmental Sciences and Technology by M.Anji Reddy, BS Publication.</w:t>
      </w:r>
    </w:p>
    <w:p w:rsidR="00F873D0" w:rsidRPr="004711FF" w:rsidRDefault="00F873D0" w:rsidP="006B3110">
      <w:pPr>
        <w:numPr>
          <w:ilvl w:val="0"/>
          <w:numId w:val="16"/>
        </w:numPr>
        <w:jc w:val="both"/>
        <w:textAlignment w:val="baseline"/>
        <w:rPr>
          <w:rFonts w:ascii="Arial Narrow" w:hAnsi="Arial Narrow"/>
          <w:color w:val="000000"/>
        </w:rPr>
      </w:pPr>
      <w:r w:rsidRPr="004711FF">
        <w:rPr>
          <w:rFonts w:ascii="Arial Narrow" w:hAnsi="Arial Narrow"/>
          <w:color w:val="000000"/>
        </w:rPr>
        <w:t>Comprehensive Environmental studies  by J.P.Sharma, Laxmi publications.</w:t>
      </w:r>
    </w:p>
    <w:p w:rsidR="00F873D0" w:rsidRPr="004711FF" w:rsidRDefault="00F873D0" w:rsidP="006B3110">
      <w:pPr>
        <w:numPr>
          <w:ilvl w:val="0"/>
          <w:numId w:val="16"/>
        </w:numPr>
        <w:jc w:val="both"/>
        <w:textAlignment w:val="baseline"/>
        <w:rPr>
          <w:rFonts w:ascii="Arial Narrow" w:hAnsi="Arial Narrow"/>
          <w:color w:val="000000"/>
        </w:rPr>
      </w:pPr>
      <w:r w:rsidRPr="004711FF">
        <w:rPr>
          <w:rFonts w:ascii="Arial Narrow" w:hAnsi="Arial Narrow"/>
          <w:color w:val="000000"/>
        </w:rPr>
        <w:t>Environmental sciences and engineering – J. Glynn Henry and Gary W. Heinke – Prentice hall of India  Private limited.</w:t>
      </w:r>
    </w:p>
    <w:p w:rsidR="00F873D0" w:rsidRPr="004711FF" w:rsidRDefault="00F873D0" w:rsidP="006B3110">
      <w:pPr>
        <w:numPr>
          <w:ilvl w:val="0"/>
          <w:numId w:val="16"/>
        </w:numPr>
        <w:jc w:val="both"/>
        <w:textAlignment w:val="baseline"/>
        <w:rPr>
          <w:rFonts w:ascii="Arial Narrow" w:hAnsi="Arial Narrow"/>
          <w:color w:val="000000"/>
        </w:rPr>
      </w:pPr>
      <w:r w:rsidRPr="004711FF">
        <w:rPr>
          <w:rFonts w:ascii="Arial Narrow" w:hAnsi="Arial Narrow"/>
          <w:color w:val="000000"/>
        </w:rPr>
        <w:t>A Text Book of Environmental Studies by G.R.Chatwal, Himalaya Publishing House</w:t>
      </w:r>
    </w:p>
    <w:p w:rsidR="00F873D0" w:rsidRPr="004711FF" w:rsidRDefault="00F873D0" w:rsidP="006B3110">
      <w:pPr>
        <w:numPr>
          <w:ilvl w:val="0"/>
          <w:numId w:val="16"/>
        </w:numPr>
        <w:jc w:val="both"/>
        <w:textAlignment w:val="baseline"/>
        <w:rPr>
          <w:rFonts w:ascii="Arial Narrow" w:hAnsi="Arial Narrow"/>
          <w:color w:val="000000"/>
        </w:rPr>
      </w:pPr>
      <w:r w:rsidRPr="004711FF">
        <w:rPr>
          <w:rFonts w:ascii="Arial Narrow" w:hAnsi="Arial Narrow"/>
          <w:color w:val="000000"/>
        </w:rPr>
        <w:t>Introduction to Environmental engineering and science by  Gilbert M. Masters and Wendell P. Ela - Prentice hall of India  Private limited.</w:t>
      </w:r>
    </w:p>
    <w:p w:rsidR="00F873D0" w:rsidRDefault="00F873D0" w:rsidP="00F873D0">
      <w:pPr>
        <w:rPr>
          <w:rFonts w:asciiTheme="majorHAnsi" w:hAnsiTheme="majorHAnsi"/>
          <w:b/>
          <w:bCs/>
          <w:lang w:val="en-IN"/>
        </w:rPr>
      </w:pPr>
    </w:p>
    <w:p w:rsidR="00F873D0" w:rsidRDefault="00F873D0" w:rsidP="00F873D0">
      <w:pPr>
        <w:rPr>
          <w:rFonts w:asciiTheme="majorHAnsi" w:hAnsiTheme="majorHAnsi"/>
          <w:b/>
          <w:bCs/>
          <w:lang w:val="en-IN"/>
        </w:rPr>
      </w:pPr>
    </w:p>
    <w:p w:rsidR="00F873D0" w:rsidRDefault="00F873D0" w:rsidP="00F873D0">
      <w:pPr>
        <w:rPr>
          <w:rFonts w:asciiTheme="majorHAnsi" w:hAnsiTheme="majorHAnsi"/>
          <w:b/>
          <w:bCs/>
          <w:lang w:val="en-IN"/>
        </w:rPr>
      </w:pPr>
    </w:p>
    <w:p w:rsidR="00F873D0" w:rsidRDefault="00F873D0" w:rsidP="00F873D0">
      <w:pPr>
        <w:rPr>
          <w:rFonts w:asciiTheme="majorHAnsi" w:hAnsiTheme="majorHAnsi"/>
          <w:b/>
          <w:bCs/>
          <w:lang w:val="en-IN"/>
        </w:rPr>
      </w:pPr>
      <w:r>
        <w:rPr>
          <w:rFonts w:asciiTheme="majorHAnsi" w:hAnsiTheme="majorHAnsi"/>
          <w:b/>
          <w:bCs/>
          <w:lang w:val="en-IN"/>
        </w:rPr>
        <w:lastRenderedPageBreak/>
        <w:t>Web Links:</w:t>
      </w:r>
    </w:p>
    <w:p w:rsidR="00F873D0" w:rsidRPr="00FD6C0D" w:rsidRDefault="00F873D0" w:rsidP="00F873D0">
      <w:pPr>
        <w:rPr>
          <w:rFonts w:asciiTheme="majorHAnsi" w:hAnsiTheme="majorHAnsi"/>
          <w:b/>
          <w:bCs/>
          <w:lang w:val="en-IN"/>
        </w:rPr>
      </w:pPr>
    </w:p>
    <w:p w:rsidR="00F873D0" w:rsidRPr="008276B9" w:rsidRDefault="00F873D0" w:rsidP="00F873D0">
      <w:pPr>
        <w:pStyle w:val="ListParagraph"/>
        <w:numPr>
          <w:ilvl w:val="0"/>
          <w:numId w:val="3"/>
        </w:numPr>
        <w:rPr>
          <w:rFonts w:asciiTheme="majorHAnsi" w:hAnsiTheme="majorHAnsi"/>
          <w:b/>
          <w:bCs/>
          <w:lang w:val="en-IN"/>
        </w:rPr>
      </w:pPr>
      <w:hyperlink r:id="rId14" w:history="1">
        <w:r>
          <w:rPr>
            <w:rStyle w:val="Hyperlink"/>
          </w:rPr>
          <w:t>https://www.ugc.ac.in/oldpdf/modelcurriculum/env.pdf</w:t>
        </w:r>
      </w:hyperlink>
    </w:p>
    <w:p w:rsidR="00F873D0" w:rsidRPr="00012904" w:rsidRDefault="00F873D0" w:rsidP="00F873D0">
      <w:pPr>
        <w:pStyle w:val="ListParagraph"/>
        <w:numPr>
          <w:ilvl w:val="0"/>
          <w:numId w:val="3"/>
        </w:numPr>
        <w:rPr>
          <w:rFonts w:asciiTheme="majorHAnsi" w:hAnsiTheme="majorHAnsi"/>
          <w:b/>
          <w:bCs/>
          <w:lang w:val="en-IN"/>
        </w:rPr>
      </w:pPr>
      <w:hyperlink r:id="rId15" w:history="1">
        <w:r>
          <w:rPr>
            <w:rStyle w:val="Hyperlink"/>
          </w:rPr>
          <w:t>https://www.tutorialspoint.com/environmental_studies/environmental_studies_tutorial.pdf</w:t>
        </w:r>
      </w:hyperlink>
    </w:p>
    <w:p w:rsidR="00F873D0" w:rsidRPr="00631A81" w:rsidRDefault="00F873D0" w:rsidP="00F873D0">
      <w:pPr>
        <w:pStyle w:val="ListParagraph"/>
        <w:numPr>
          <w:ilvl w:val="0"/>
          <w:numId w:val="3"/>
        </w:numPr>
        <w:rPr>
          <w:rFonts w:asciiTheme="majorHAnsi" w:hAnsiTheme="majorHAnsi"/>
          <w:b/>
          <w:bCs/>
          <w:lang w:val="en-IN"/>
        </w:rPr>
      </w:pPr>
      <w:hyperlink r:id="rId16" w:history="1">
        <w:r>
          <w:rPr>
            <w:rStyle w:val="Hyperlink"/>
          </w:rPr>
          <w:t>https://play.google.com/store/apps/details?id=com.techzone.higher.enviroment&amp;hl=en_US</w:t>
        </w:r>
      </w:hyperlink>
    </w:p>
    <w:p w:rsidR="00F873D0" w:rsidRDefault="00F873D0" w:rsidP="00F873D0">
      <w:pPr>
        <w:rPr>
          <w:rFonts w:asciiTheme="majorHAnsi" w:hAnsiTheme="majorHAnsi"/>
          <w:b/>
          <w:bCs/>
          <w:lang w:val="en-IN"/>
        </w:rPr>
      </w:pPr>
    </w:p>
    <w:p w:rsidR="00F873D0" w:rsidRDefault="00F873D0" w:rsidP="00F873D0">
      <w:pPr>
        <w:rPr>
          <w:rFonts w:asciiTheme="majorHAnsi" w:hAnsiTheme="majorHAnsi"/>
          <w:b/>
          <w:bCs/>
          <w:lang w:val="en-IN"/>
        </w:rPr>
      </w:pPr>
    </w:p>
    <w:p w:rsidR="00F873D0" w:rsidRDefault="00F873D0" w:rsidP="00F873D0">
      <w:pPr>
        <w:rPr>
          <w:rFonts w:asciiTheme="majorHAnsi" w:hAnsiTheme="majorHAnsi"/>
          <w:b/>
          <w:bCs/>
          <w:lang w:val="en-IN"/>
        </w:rPr>
      </w:pPr>
      <w:r w:rsidRPr="00E82167">
        <w:rPr>
          <w:rFonts w:asciiTheme="majorHAnsi" w:hAnsiTheme="majorHAnsi"/>
          <w:b/>
          <w:bCs/>
          <w:lang w:val="en-IN"/>
        </w:rPr>
        <w:t>CO-PO Mapping</w:t>
      </w:r>
      <w:r>
        <w:rPr>
          <w:rFonts w:asciiTheme="majorHAnsi" w:hAnsiTheme="majorHAnsi"/>
          <w:b/>
          <w:bCs/>
          <w:lang w:val="en-IN"/>
        </w:rPr>
        <w:t xml:space="preserve">: </w:t>
      </w:r>
    </w:p>
    <w:p w:rsidR="00F873D0" w:rsidRDefault="00F873D0" w:rsidP="00F873D0">
      <w:pPr>
        <w:rPr>
          <w:rFonts w:asciiTheme="majorHAnsi" w:hAnsiTheme="majorHAnsi"/>
          <w:b/>
          <w:bCs/>
          <w:lang w:val="en-IN"/>
        </w:rPr>
      </w:pPr>
    </w:p>
    <w:p w:rsidR="00F873D0" w:rsidRPr="008B155B" w:rsidRDefault="00F873D0" w:rsidP="00F873D0">
      <w:pPr>
        <w:rPr>
          <w:rFonts w:asciiTheme="majorHAnsi" w:hAnsiTheme="majorHAnsi"/>
          <w:b/>
          <w:bCs/>
          <w:sz w:val="20"/>
          <w:lang w:val="en-IN"/>
        </w:rPr>
      </w:pPr>
      <w:r w:rsidRPr="008B155B">
        <w:rPr>
          <w:rFonts w:asciiTheme="majorHAnsi" w:hAnsiTheme="majorHAnsi"/>
          <w:b/>
          <w:bCs/>
          <w:sz w:val="20"/>
          <w:lang w:val="en-IN"/>
        </w:rPr>
        <w:t xml:space="preserve">( 1: Slight [Low]; </w:t>
      </w:r>
      <w:r w:rsidRPr="008B155B">
        <w:rPr>
          <w:rFonts w:asciiTheme="majorHAnsi" w:hAnsiTheme="majorHAnsi"/>
          <w:b/>
          <w:bCs/>
          <w:sz w:val="20"/>
          <w:lang w:val="en-IN"/>
        </w:rPr>
        <w:tab/>
        <w:t>2: Moderate</w:t>
      </w:r>
      <w:r>
        <w:rPr>
          <w:rFonts w:asciiTheme="majorHAnsi" w:hAnsiTheme="majorHAnsi"/>
          <w:b/>
          <w:bCs/>
          <w:sz w:val="20"/>
          <w:lang w:val="en-IN"/>
        </w:rPr>
        <w:t>[M</w:t>
      </w:r>
      <w:r w:rsidRPr="008B155B">
        <w:rPr>
          <w:rFonts w:asciiTheme="majorHAnsi" w:hAnsiTheme="majorHAnsi"/>
          <w:b/>
          <w:bCs/>
          <w:sz w:val="20"/>
          <w:lang w:val="en-IN"/>
        </w:rPr>
        <w:t xml:space="preserve">edium]; </w:t>
      </w:r>
      <w:r w:rsidRPr="008B155B">
        <w:rPr>
          <w:rFonts w:asciiTheme="majorHAnsi" w:hAnsiTheme="majorHAnsi"/>
          <w:b/>
          <w:bCs/>
          <w:sz w:val="20"/>
          <w:lang w:val="en-IN"/>
        </w:rPr>
        <w:tab/>
      </w:r>
      <w:r>
        <w:rPr>
          <w:rFonts w:asciiTheme="majorHAnsi" w:hAnsiTheme="majorHAnsi"/>
          <w:b/>
          <w:bCs/>
          <w:sz w:val="20"/>
          <w:lang w:val="en-IN"/>
        </w:rPr>
        <w:tab/>
      </w:r>
      <w:r w:rsidRPr="008B155B">
        <w:rPr>
          <w:rFonts w:asciiTheme="majorHAnsi" w:hAnsiTheme="majorHAnsi"/>
          <w:b/>
          <w:bCs/>
          <w:sz w:val="20"/>
          <w:lang w:val="en-IN"/>
        </w:rPr>
        <w:t xml:space="preserve">3: Substantial[High],  </w:t>
      </w:r>
      <w:r w:rsidRPr="008B155B">
        <w:rPr>
          <w:rFonts w:asciiTheme="majorHAnsi" w:hAnsiTheme="majorHAnsi"/>
          <w:b/>
          <w:bCs/>
          <w:sz w:val="20"/>
          <w:lang w:val="en-IN"/>
        </w:rPr>
        <w:tab/>
        <w:t>'-' : No Correlation)</w:t>
      </w:r>
    </w:p>
    <w:p w:rsidR="00F873D0" w:rsidRDefault="00F873D0" w:rsidP="00F873D0">
      <w:pPr>
        <w:rPr>
          <w:rFonts w:asciiTheme="majorHAnsi" w:hAnsiTheme="majorHAnsi"/>
          <w:b/>
          <w:bCs/>
          <w:lang w:val="en-IN"/>
        </w:rPr>
      </w:pPr>
    </w:p>
    <w:tbl>
      <w:tblPr>
        <w:tblStyle w:val="TableGrid"/>
        <w:tblW w:w="0" w:type="auto"/>
        <w:tblLook w:val="04A0"/>
      </w:tblPr>
      <w:tblGrid>
        <w:gridCol w:w="607"/>
        <w:gridCol w:w="709"/>
        <w:gridCol w:w="709"/>
        <w:gridCol w:w="710"/>
        <w:gridCol w:w="711"/>
        <w:gridCol w:w="711"/>
        <w:gridCol w:w="711"/>
        <w:gridCol w:w="711"/>
        <w:gridCol w:w="711"/>
        <w:gridCol w:w="711"/>
        <w:gridCol w:w="756"/>
        <w:gridCol w:w="756"/>
        <w:gridCol w:w="729"/>
      </w:tblGrid>
      <w:tr w:rsidR="00F873D0" w:rsidTr="00F873D0">
        <w:tc>
          <w:tcPr>
            <w:tcW w:w="607" w:type="dxa"/>
            <w:shd w:val="clear" w:color="auto" w:fill="92D050"/>
          </w:tcPr>
          <w:p w:rsidR="00F873D0" w:rsidRDefault="00F873D0" w:rsidP="00F873D0">
            <w:pPr>
              <w:rPr>
                <w:rFonts w:asciiTheme="majorHAnsi" w:hAnsiTheme="majorHAnsi"/>
              </w:rPr>
            </w:pPr>
          </w:p>
        </w:tc>
        <w:tc>
          <w:tcPr>
            <w:tcW w:w="709" w:type="dxa"/>
            <w:shd w:val="clear" w:color="auto" w:fill="92D050"/>
          </w:tcPr>
          <w:p w:rsidR="00F873D0" w:rsidRDefault="00F873D0" w:rsidP="00F873D0">
            <w:pPr>
              <w:rPr>
                <w:rFonts w:asciiTheme="majorHAnsi" w:hAnsiTheme="majorHAnsi"/>
              </w:rPr>
            </w:pPr>
            <w:r>
              <w:rPr>
                <w:rFonts w:asciiTheme="majorHAnsi" w:hAnsiTheme="majorHAnsi"/>
              </w:rPr>
              <w:t>PO1</w:t>
            </w:r>
          </w:p>
        </w:tc>
        <w:tc>
          <w:tcPr>
            <w:tcW w:w="709" w:type="dxa"/>
            <w:shd w:val="clear" w:color="auto" w:fill="92D050"/>
          </w:tcPr>
          <w:p w:rsidR="00F873D0" w:rsidRDefault="00F873D0" w:rsidP="00F873D0">
            <w:pPr>
              <w:rPr>
                <w:rFonts w:asciiTheme="majorHAnsi" w:hAnsiTheme="majorHAnsi"/>
              </w:rPr>
            </w:pPr>
            <w:r>
              <w:rPr>
                <w:rFonts w:asciiTheme="majorHAnsi" w:hAnsiTheme="majorHAnsi"/>
              </w:rPr>
              <w:t>PO2</w:t>
            </w:r>
          </w:p>
        </w:tc>
        <w:tc>
          <w:tcPr>
            <w:tcW w:w="710" w:type="dxa"/>
            <w:shd w:val="clear" w:color="auto" w:fill="92D050"/>
          </w:tcPr>
          <w:p w:rsidR="00F873D0" w:rsidRDefault="00F873D0" w:rsidP="00F873D0">
            <w:pPr>
              <w:rPr>
                <w:rFonts w:asciiTheme="majorHAnsi" w:hAnsiTheme="majorHAnsi"/>
              </w:rPr>
            </w:pPr>
            <w:r>
              <w:rPr>
                <w:rFonts w:asciiTheme="majorHAnsi" w:hAnsiTheme="majorHAnsi"/>
              </w:rPr>
              <w:t>PO3</w:t>
            </w:r>
          </w:p>
        </w:tc>
        <w:tc>
          <w:tcPr>
            <w:tcW w:w="711" w:type="dxa"/>
            <w:shd w:val="clear" w:color="auto" w:fill="92D050"/>
          </w:tcPr>
          <w:p w:rsidR="00F873D0" w:rsidRDefault="00F873D0" w:rsidP="00F873D0">
            <w:pPr>
              <w:rPr>
                <w:rFonts w:asciiTheme="majorHAnsi" w:hAnsiTheme="majorHAnsi"/>
              </w:rPr>
            </w:pPr>
            <w:r>
              <w:rPr>
                <w:rFonts w:asciiTheme="majorHAnsi" w:hAnsiTheme="majorHAnsi"/>
              </w:rPr>
              <w:t>PO4</w:t>
            </w:r>
          </w:p>
        </w:tc>
        <w:tc>
          <w:tcPr>
            <w:tcW w:w="711" w:type="dxa"/>
            <w:shd w:val="clear" w:color="auto" w:fill="92D050"/>
          </w:tcPr>
          <w:p w:rsidR="00F873D0" w:rsidRDefault="00F873D0" w:rsidP="00F873D0">
            <w:pPr>
              <w:rPr>
                <w:rFonts w:asciiTheme="majorHAnsi" w:hAnsiTheme="majorHAnsi"/>
              </w:rPr>
            </w:pPr>
            <w:r>
              <w:rPr>
                <w:rFonts w:asciiTheme="majorHAnsi" w:hAnsiTheme="majorHAnsi"/>
              </w:rPr>
              <w:t>PO5</w:t>
            </w:r>
          </w:p>
        </w:tc>
        <w:tc>
          <w:tcPr>
            <w:tcW w:w="711" w:type="dxa"/>
            <w:shd w:val="clear" w:color="auto" w:fill="92D050"/>
          </w:tcPr>
          <w:p w:rsidR="00F873D0" w:rsidRDefault="00F873D0" w:rsidP="00F873D0">
            <w:pPr>
              <w:rPr>
                <w:rFonts w:asciiTheme="majorHAnsi" w:hAnsiTheme="majorHAnsi"/>
              </w:rPr>
            </w:pPr>
            <w:r>
              <w:rPr>
                <w:rFonts w:asciiTheme="majorHAnsi" w:hAnsiTheme="majorHAnsi"/>
              </w:rPr>
              <w:t>PO6</w:t>
            </w:r>
          </w:p>
        </w:tc>
        <w:tc>
          <w:tcPr>
            <w:tcW w:w="711" w:type="dxa"/>
            <w:shd w:val="clear" w:color="auto" w:fill="92D050"/>
          </w:tcPr>
          <w:p w:rsidR="00F873D0" w:rsidRDefault="00F873D0" w:rsidP="00F873D0">
            <w:pPr>
              <w:rPr>
                <w:rFonts w:asciiTheme="majorHAnsi" w:hAnsiTheme="majorHAnsi"/>
              </w:rPr>
            </w:pPr>
            <w:r>
              <w:rPr>
                <w:rFonts w:asciiTheme="majorHAnsi" w:hAnsiTheme="majorHAnsi"/>
              </w:rPr>
              <w:t>PO7</w:t>
            </w:r>
          </w:p>
        </w:tc>
        <w:tc>
          <w:tcPr>
            <w:tcW w:w="711" w:type="dxa"/>
            <w:shd w:val="clear" w:color="auto" w:fill="92D050"/>
          </w:tcPr>
          <w:p w:rsidR="00F873D0" w:rsidRDefault="00F873D0" w:rsidP="00F873D0">
            <w:pPr>
              <w:rPr>
                <w:rFonts w:asciiTheme="majorHAnsi" w:hAnsiTheme="majorHAnsi"/>
              </w:rPr>
            </w:pPr>
            <w:r>
              <w:rPr>
                <w:rFonts w:asciiTheme="majorHAnsi" w:hAnsiTheme="majorHAnsi"/>
              </w:rPr>
              <w:t>PO8</w:t>
            </w:r>
          </w:p>
        </w:tc>
        <w:tc>
          <w:tcPr>
            <w:tcW w:w="711" w:type="dxa"/>
            <w:shd w:val="clear" w:color="auto" w:fill="92D050"/>
          </w:tcPr>
          <w:p w:rsidR="00F873D0" w:rsidRDefault="00F873D0" w:rsidP="00F873D0">
            <w:pPr>
              <w:rPr>
                <w:rFonts w:asciiTheme="majorHAnsi" w:hAnsiTheme="majorHAnsi"/>
              </w:rPr>
            </w:pPr>
            <w:r>
              <w:rPr>
                <w:rFonts w:asciiTheme="majorHAnsi" w:hAnsiTheme="majorHAnsi"/>
              </w:rPr>
              <w:t>PO9</w:t>
            </w:r>
          </w:p>
        </w:tc>
        <w:tc>
          <w:tcPr>
            <w:tcW w:w="756" w:type="dxa"/>
            <w:shd w:val="clear" w:color="auto" w:fill="92D050"/>
          </w:tcPr>
          <w:p w:rsidR="00F873D0" w:rsidRDefault="00F873D0" w:rsidP="00F873D0">
            <w:pPr>
              <w:rPr>
                <w:rFonts w:asciiTheme="majorHAnsi" w:hAnsiTheme="majorHAnsi"/>
              </w:rPr>
            </w:pPr>
            <w:r>
              <w:rPr>
                <w:rFonts w:asciiTheme="majorHAnsi" w:hAnsiTheme="majorHAnsi"/>
              </w:rPr>
              <w:t>PO10</w:t>
            </w:r>
          </w:p>
        </w:tc>
        <w:tc>
          <w:tcPr>
            <w:tcW w:w="756" w:type="dxa"/>
            <w:shd w:val="clear" w:color="auto" w:fill="92D050"/>
          </w:tcPr>
          <w:p w:rsidR="00F873D0" w:rsidRDefault="00F873D0" w:rsidP="00F873D0">
            <w:pPr>
              <w:rPr>
                <w:rFonts w:asciiTheme="majorHAnsi" w:hAnsiTheme="majorHAnsi"/>
              </w:rPr>
            </w:pPr>
            <w:r>
              <w:rPr>
                <w:rFonts w:asciiTheme="majorHAnsi" w:hAnsiTheme="majorHAnsi"/>
              </w:rPr>
              <w:t>PO11</w:t>
            </w:r>
          </w:p>
        </w:tc>
        <w:tc>
          <w:tcPr>
            <w:tcW w:w="729" w:type="dxa"/>
            <w:shd w:val="clear" w:color="auto" w:fill="92D050"/>
          </w:tcPr>
          <w:p w:rsidR="00F873D0" w:rsidRDefault="00F873D0" w:rsidP="00F873D0">
            <w:pPr>
              <w:rPr>
                <w:rFonts w:asciiTheme="majorHAnsi" w:hAnsiTheme="majorHAnsi"/>
              </w:rPr>
            </w:pPr>
            <w:r>
              <w:rPr>
                <w:rFonts w:asciiTheme="majorHAnsi" w:hAnsiTheme="majorHAnsi"/>
              </w:rPr>
              <w:t>PO12</w:t>
            </w:r>
          </w:p>
        </w:tc>
      </w:tr>
      <w:tr w:rsidR="00F873D0" w:rsidTr="00F873D0">
        <w:tc>
          <w:tcPr>
            <w:tcW w:w="607" w:type="dxa"/>
            <w:shd w:val="clear" w:color="auto" w:fill="E5B8B7" w:themeFill="accent2" w:themeFillTint="66"/>
          </w:tcPr>
          <w:p w:rsidR="00F873D0" w:rsidRDefault="00F873D0" w:rsidP="00F873D0">
            <w:pPr>
              <w:rPr>
                <w:rFonts w:asciiTheme="majorHAnsi" w:hAnsiTheme="majorHAnsi"/>
              </w:rPr>
            </w:pPr>
            <w:r>
              <w:rPr>
                <w:rFonts w:asciiTheme="majorHAnsi" w:hAnsiTheme="majorHAnsi"/>
              </w:rPr>
              <w:t>CO1</w:t>
            </w:r>
          </w:p>
        </w:tc>
        <w:tc>
          <w:tcPr>
            <w:tcW w:w="709" w:type="dxa"/>
          </w:tcPr>
          <w:p w:rsidR="00F873D0" w:rsidRDefault="00F873D0" w:rsidP="00F873D0">
            <w:pPr>
              <w:rPr>
                <w:rFonts w:asciiTheme="majorHAnsi" w:hAnsiTheme="majorHAnsi"/>
              </w:rPr>
            </w:pPr>
            <w:r>
              <w:rPr>
                <w:rFonts w:asciiTheme="majorHAnsi" w:hAnsiTheme="majorHAnsi"/>
              </w:rPr>
              <w:t>2</w:t>
            </w:r>
          </w:p>
        </w:tc>
        <w:tc>
          <w:tcPr>
            <w:tcW w:w="709" w:type="dxa"/>
          </w:tcPr>
          <w:p w:rsidR="00F873D0" w:rsidRDefault="00F873D0" w:rsidP="00F873D0">
            <w:pPr>
              <w:rPr>
                <w:rFonts w:asciiTheme="majorHAnsi" w:hAnsiTheme="majorHAnsi"/>
              </w:rPr>
            </w:pPr>
            <w:r>
              <w:rPr>
                <w:rFonts w:asciiTheme="majorHAnsi" w:hAnsiTheme="majorHAnsi"/>
              </w:rPr>
              <w:t>3</w:t>
            </w:r>
          </w:p>
        </w:tc>
        <w:tc>
          <w:tcPr>
            <w:tcW w:w="710"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1</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56" w:type="dxa"/>
          </w:tcPr>
          <w:p w:rsidR="00F873D0" w:rsidRDefault="00F873D0" w:rsidP="00F873D0">
            <w:pPr>
              <w:rPr>
                <w:rFonts w:asciiTheme="majorHAnsi" w:hAnsiTheme="majorHAnsi"/>
              </w:rPr>
            </w:pPr>
            <w:r>
              <w:rPr>
                <w:rFonts w:asciiTheme="majorHAnsi" w:hAnsiTheme="majorHAnsi"/>
              </w:rPr>
              <w:t>3</w:t>
            </w:r>
          </w:p>
        </w:tc>
        <w:tc>
          <w:tcPr>
            <w:tcW w:w="756" w:type="dxa"/>
          </w:tcPr>
          <w:p w:rsidR="00F873D0" w:rsidRDefault="00F873D0" w:rsidP="00F873D0">
            <w:pPr>
              <w:rPr>
                <w:rFonts w:asciiTheme="majorHAnsi" w:hAnsiTheme="majorHAnsi"/>
              </w:rPr>
            </w:pPr>
            <w:r>
              <w:rPr>
                <w:rFonts w:asciiTheme="majorHAnsi" w:hAnsiTheme="majorHAnsi"/>
              </w:rPr>
              <w:t>3</w:t>
            </w:r>
          </w:p>
        </w:tc>
        <w:tc>
          <w:tcPr>
            <w:tcW w:w="729" w:type="dxa"/>
          </w:tcPr>
          <w:p w:rsidR="00F873D0" w:rsidRDefault="00F873D0" w:rsidP="00F873D0">
            <w:pPr>
              <w:rPr>
                <w:rFonts w:asciiTheme="majorHAnsi" w:hAnsiTheme="majorHAnsi"/>
              </w:rPr>
            </w:pPr>
            <w:r>
              <w:rPr>
                <w:rFonts w:asciiTheme="majorHAnsi" w:hAnsiTheme="majorHAnsi"/>
              </w:rPr>
              <w:t>1</w:t>
            </w:r>
          </w:p>
        </w:tc>
      </w:tr>
      <w:tr w:rsidR="00F873D0" w:rsidTr="00F873D0">
        <w:tc>
          <w:tcPr>
            <w:tcW w:w="607" w:type="dxa"/>
            <w:shd w:val="clear" w:color="auto" w:fill="E5B8B7" w:themeFill="accent2" w:themeFillTint="66"/>
          </w:tcPr>
          <w:p w:rsidR="00F873D0" w:rsidRDefault="00F873D0" w:rsidP="00F873D0">
            <w:pPr>
              <w:rPr>
                <w:rFonts w:asciiTheme="majorHAnsi" w:hAnsiTheme="majorHAnsi"/>
              </w:rPr>
            </w:pPr>
            <w:r>
              <w:rPr>
                <w:rFonts w:asciiTheme="majorHAnsi" w:hAnsiTheme="majorHAnsi"/>
              </w:rPr>
              <w:t>CO2</w:t>
            </w:r>
          </w:p>
        </w:tc>
        <w:tc>
          <w:tcPr>
            <w:tcW w:w="709" w:type="dxa"/>
          </w:tcPr>
          <w:p w:rsidR="00F873D0" w:rsidRDefault="00F873D0" w:rsidP="00F873D0">
            <w:pPr>
              <w:rPr>
                <w:rFonts w:asciiTheme="majorHAnsi" w:hAnsiTheme="majorHAnsi"/>
              </w:rPr>
            </w:pPr>
            <w:r>
              <w:rPr>
                <w:rFonts w:asciiTheme="majorHAnsi" w:hAnsiTheme="majorHAnsi"/>
              </w:rPr>
              <w:t>3</w:t>
            </w:r>
          </w:p>
        </w:tc>
        <w:tc>
          <w:tcPr>
            <w:tcW w:w="709" w:type="dxa"/>
          </w:tcPr>
          <w:p w:rsidR="00F873D0" w:rsidRDefault="00F873D0" w:rsidP="00F873D0">
            <w:pPr>
              <w:rPr>
                <w:rFonts w:asciiTheme="majorHAnsi" w:hAnsiTheme="majorHAnsi"/>
              </w:rPr>
            </w:pPr>
            <w:r>
              <w:rPr>
                <w:rFonts w:asciiTheme="majorHAnsi" w:hAnsiTheme="majorHAnsi"/>
              </w:rPr>
              <w:t>2</w:t>
            </w:r>
          </w:p>
        </w:tc>
        <w:tc>
          <w:tcPr>
            <w:tcW w:w="710"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56" w:type="dxa"/>
          </w:tcPr>
          <w:p w:rsidR="00F873D0" w:rsidRDefault="00F873D0" w:rsidP="00F873D0">
            <w:pPr>
              <w:rPr>
                <w:rFonts w:asciiTheme="majorHAnsi" w:hAnsiTheme="majorHAnsi"/>
              </w:rPr>
            </w:pPr>
            <w:r>
              <w:rPr>
                <w:rFonts w:asciiTheme="majorHAnsi" w:hAnsiTheme="majorHAnsi"/>
              </w:rPr>
              <w:t>3</w:t>
            </w:r>
          </w:p>
        </w:tc>
        <w:tc>
          <w:tcPr>
            <w:tcW w:w="756" w:type="dxa"/>
          </w:tcPr>
          <w:p w:rsidR="00F873D0" w:rsidRDefault="00F873D0" w:rsidP="00F873D0">
            <w:pPr>
              <w:rPr>
                <w:rFonts w:asciiTheme="majorHAnsi" w:hAnsiTheme="majorHAnsi"/>
              </w:rPr>
            </w:pPr>
            <w:r>
              <w:rPr>
                <w:rFonts w:asciiTheme="majorHAnsi" w:hAnsiTheme="majorHAnsi"/>
              </w:rPr>
              <w:t>3</w:t>
            </w:r>
          </w:p>
        </w:tc>
        <w:tc>
          <w:tcPr>
            <w:tcW w:w="729" w:type="dxa"/>
          </w:tcPr>
          <w:p w:rsidR="00F873D0" w:rsidRDefault="00F873D0" w:rsidP="00F873D0">
            <w:pPr>
              <w:rPr>
                <w:rFonts w:asciiTheme="majorHAnsi" w:hAnsiTheme="majorHAnsi"/>
              </w:rPr>
            </w:pPr>
            <w:r>
              <w:rPr>
                <w:rFonts w:asciiTheme="majorHAnsi" w:hAnsiTheme="majorHAnsi"/>
              </w:rPr>
              <w:t>2</w:t>
            </w:r>
          </w:p>
        </w:tc>
      </w:tr>
      <w:tr w:rsidR="00F873D0" w:rsidTr="00F873D0">
        <w:tc>
          <w:tcPr>
            <w:tcW w:w="607" w:type="dxa"/>
            <w:shd w:val="clear" w:color="auto" w:fill="E5B8B7" w:themeFill="accent2" w:themeFillTint="66"/>
          </w:tcPr>
          <w:p w:rsidR="00F873D0" w:rsidRDefault="00F873D0" w:rsidP="00F873D0">
            <w:pPr>
              <w:rPr>
                <w:rFonts w:asciiTheme="majorHAnsi" w:hAnsiTheme="majorHAnsi"/>
              </w:rPr>
            </w:pPr>
            <w:r>
              <w:rPr>
                <w:rFonts w:asciiTheme="majorHAnsi" w:hAnsiTheme="majorHAnsi"/>
              </w:rPr>
              <w:t>CO3</w:t>
            </w:r>
          </w:p>
        </w:tc>
        <w:tc>
          <w:tcPr>
            <w:tcW w:w="709" w:type="dxa"/>
          </w:tcPr>
          <w:p w:rsidR="00F873D0" w:rsidRDefault="00F873D0" w:rsidP="00F873D0">
            <w:pPr>
              <w:rPr>
                <w:rFonts w:asciiTheme="majorHAnsi" w:hAnsiTheme="majorHAnsi"/>
              </w:rPr>
            </w:pPr>
            <w:r>
              <w:rPr>
                <w:rFonts w:asciiTheme="majorHAnsi" w:hAnsiTheme="majorHAnsi"/>
              </w:rPr>
              <w:t>3</w:t>
            </w:r>
          </w:p>
        </w:tc>
        <w:tc>
          <w:tcPr>
            <w:tcW w:w="709" w:type="dxa"/>
          </w:tcPr>
          <w:p w:rsidR="00F873D0" w:rsidRDefault="00F873D0" w:rsidP="00F873D0">
            <w:pPr>
              <w:rPr>
                <w:rFonts w:asciiTheme="majorHAnsi" w:hAnsiTheme="majorHAnsi"/>
              </w:rPr>
            </w:pPr>
            <w:r>
              <w:rPr>
                <w:rFonts w:asciiTheme="majorHAnsi" w:hAnsiTheme="majorHAnsi"/>
              </w:rPr>
              <w:t>2</w:t>
            </w:r>
          </w:p>
        </w:tc>
        <w:tc>
          <w:tcPr>
            <w:tcW w:w="710"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56" w:type="dxa"/>
          </w:tcPr>
          <w:p w:rsidR="00F873D0" w:rsidRDefault="00F873D0" w:rsidP="00F873D0">
            <w:pPr>
              <w:rPr>
                <w:rFonts w:asciiTheme="majorHAnsi" w:hAnsiTheme="majorHAnsi"/>
              </w:rPr>
            </w:pPr>
            <w:r>
              <w:rPr>
                <w:rFonts w:asciiTheme="majorHAnsi" w:hAnsiTheme="majorHAnsi"/>
              </w:rPr>
              <w:t>3</w:t>
            </w:r>
          </w:p>
        </w:tc>
        <w:tc>
          <w:tcPr>
            <w:tcW w:w="756" w:type="dxa"/>
          </w:tcPr>
          <w:p w:rsidR="00F873D0" w:rsidRDefault="00F873D0" w:rsidP="00F873D0">
            <w:pPr>
              <w:rPr>
                <w:rFonts w:asciiTheme="majorHAnsi" w:hAnsiTheme="majorHAnsi"/>
              </w:rPr>
            </w:pPr>
            <w:r>
              <w:rPr>
                <w:rFonts w:asciiTheme="majorHAnsi" w:hAnsiTheme="majorHAnsi"/>
              </w:rPr>
              <w:t>3</w:t>
            </w:r>
          </w:p>
        </w:tc>
        <w:tc>
          <w:tcPr>
            <w:tcW w:w="729" w:type="dxa"/>
          </w:tcPr>
          <w:p w:rsidR="00F873D0" w:rsidRDefault="00F873D0" w:rsidP="00F873D0">
            <w:pPr>
              <w:rPr>
                <w:rFonts w:asciiTheme="majorHAnsi" w:hAnsiTheme="majorHAnsi"/>
              </w:rPr>
            </w:pPr>
            <w:r>
              <w:rPr>
                <w:rFonts w:asciiTheme="majorHAnsi" w:hAnsiTheme="majorHAnsi"/>
              </w:rPr>
              <w:t>1</w:t>
            </w:r>
          </w:p>
        </w:tc>
      </w:tr>
      <w:tr w:rsidR="00F873D0" w:rsidTr="00F873D0">
        <w:tc>
          <w:tcPr>
            <w:tcW w:w="607" w:type="dxa"/>
            <w:shd w:val="clear" w:color="auto" w:fill="E5B8B7" w:themeFill="accent2" w:themeFillTint="66"/>
          </w:tcPr>
          <w:p w:rsidR="00F873D0" w:rsidRDefault="00F873D0" w:rsidP="00F873D0">
            <w:pPr>
              <w:rPr>
                <w:rFonts w:asciiTheme="majorHAnsi" w:hAnsiTheme="majorHAnsi"/>
              </w:rPr>
            </w:pPr>
            <w:r>
              <w:rPr>
                <w:rFonts w:asciiTheme="majorHAnsi" w:hAnsiTheme="majorHAnsi"/>
              </w:rPr>
              <w:t>CO4</w:t>
            </w:r>
          </w:p>
        </w:tc>
        <w:tc>
          <w:tcPr>
            <w:tcW w:w="709" w:type="dxa"/>
          </w:tcPr>
          <w:p w:rsidR="00F873D0" w:rsidRDefault="00F873D0" w:rsidP="00F873D0">
            <w:pPr>
              <w:rPr>
                <w:rFonts w:asciiTheme="majorHAnsi" w:hAnsiTheme="majorHAnsi"/>
              </w:rPr>
            </w:pPr>
            <w:r>
              <w:rPr>
                <w:rFonts w:asciiTheme="majorHAnsi" w:hAnsiTheme="majorHAnsi"/>
              </w:rPr>
              <w:t>2</w:t>
            </w:r>
          </w:p>
        </w:tc>
        <w:tc>
          <w:tcPr>
            <w:tcW w:w="709" w:type="dxa"/>
          </w:tcPr>
          <w:p w:rsidR="00F873D0" w:rsidRDefault="00F873D0" w:rsidP="00F873D0">
            <w:pPr>
              <w:rPr>
                <w:rFonts w:asciiTheme="majorHAnsi" w:hAnsiTheme="majorHAnsi"/>
              </w:rPr>
            </w:pPr>
            <w:r>
              <w:rPr>
                <w:rFonts w:asciiTheme="majorHAnsi" w:hAnsiTheme="majorHAnsi"/>
              </w:rPr>
              <w:t>3</w:t>
            </w:r>
          </w:p>
        </w:tc>
        <w:tc>
          <w:tcPr>
            <w:tcW w:w="710"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1</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56" w:type="dxa"/>
          </w:tcPr>
          <w:p w:rsidR="00F873D0" w:rsidRDefault="00F873D0" w:rsidP="00F873D0">
            <w:pPr>
              <w:rPr>
                <w:rFonts w:asciiTheme="majorHAnsi" w:hAnsiTheme="majorHAnsi"/>
              </w:rPr>
            </w:pPr>
            <w:r>
              <w:rPr>
                <w:rFonts w:asciiTheme="majorHAnsi" w:hAnsiTheme="majorHAnsi"/>
              </w:rPr>
              <w:t>3</w:t>
            </w:r>
          </w:p>
        </w:tc>
        <w:tc>
          <w:tcPr>
            <w:tcW w:w="756" w:type="dxa"/>
          </w:tcPr>
          <w:p w:rsidR="00F873D0" w:rsidRDefault="00F873D0" w:rsidP="00F873D0">
            <w:pPr>
              <w:rPr>
                <w:rFonts w:asciiTheme="majorHAnsi" w:hAnsiTheme="majorHAnsi"/>
              </w:rPr>
            </w:pPr>
            <w:r>
              <w:rPr>
                <w:rFonts w:asciiTheme="majorHAnsi" w:hAnsiTheme="majorHAnsi"/>
              </w:rPr>
              <w:t>3</w:t>
            </w:r>
          </w:p>
        </w:tc>
        <w:tc>
          <w:tcPr>
            <w:tcW w:w="729" w:type="dxa"/>
          </w:tcPr>
          <w:p w:rsidR="00F873D0" w:rsidRDefault="00F873D0" w:rsidP="00F873D0">
            <w:pPr>
              <w:rPr>
                <w:rFonts w:asciiTheme="majorHAnsi" w:hAnsiTheme="majorHAnsi"/>
              </w:rPr>
            </w:pPr>
            <w:r>
              <w:rPr>
                <w:rFonts w:asciiTheme="majorHAnsi" w:hAnsiTheme="majorHAnsi"/>
              </w:rPr>
              <w:t>2</w:t>
            </w:r>
          </w:p>
        </w:tc>
      </w:tr>
      <w:tr w:rsidR="00F873D0" w:rsidTr="00F873D0">
        <w:tc>
          <w:tcPr>
            <w:tcW w:w="607" w:type="dxa"/>
            <w:shd w:val="clear" w:color="auto" w:fill="E5B8B7" w:themeFill="accent2" w:themeFillTint="66"/>
          </w:tcPr>
          <w:p w:rsidR="00F873D0" w:rsidRDefault="00F873D0" w:rsidP="00F873D0">
            <w:pPr>
              <w:rPr>
                <w:rFonts w:asciiTheme="majorHAnsi" w:hAnsiTheme="majorHAnsi"/>
              </w:rPr>
            </w:pPr>
            <w:r>
              <w:rPr>
                <w:rFonts w:asciiTheme="majorHAnsi" w:hAnsiTheme="majorHAnsi"/>
              </w:rPr>
              <w:t>CO5</w:t>
            </w:r>
          </w:p>
        </w:tc>
        <w:tc>
          <w:tcPr>
            <w:tcW w:w="709" w:type="dxa"/>
          </w:tcPr>
          <w:p w:rsidR="00F873D0" w:rsidRDefault="00F873D0" w:rsidP="00F873D0">
            <w:pPr>
              <w:rPr>
                <w:rFonts w:asciiTheme="majorHAnsi" w:hAnsiTheme="majorHAnsi"/>
              </w:rPr>
            </w:pPr>
            <w:r>
              <w:rPr>
                <w:rFonts w:asciiTheme="majorHAnsi" w:hAnsiTheme="majorHAnsi"/>
              </w:rPr>
              <w:t>3</w:t>
            </w:r>
          </w:p>
        </w:tc>
        <w:tc>
          <w:tcPr>
            <w:tcW w:w="709" w:type="dxa"/>
          </w:tcPr>
          <w:p w:rsidR="00F873D0" w:rsidRDefault="00F873D0" w:rsidP="00F873D0">
            <w:pPr>
              <w:rPr>
                <w:rFonts w:asciiTheme="majorHAnsi" w:hAnsiTheme="majorHAnsi"/>
              </w:rPr>
            </w:pPr>
            <w:r>
              <w:rPr>
                <w:rFonts w:asciiTheme="majorHAnsi" w:hAnsiTheme="majorHAnsi"/>
              </w:rPr>
              <w:t>2</w:t>
            </w:r>
          </w:p>
        </w:tc>
        <w:tc>
          <w:tcPr>
            <w:tcW w:w="710"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11" w:type="dxa"/>
          </w:tcPr>
          <w:p w:rsidR="00F873D0" w:rsidRDefault="00F873D0" w:rsidP="00F873D0">
            <w:pPr>
              <w:rPr>
                <w:rFonts w:asciiTheme="majorHAnsi" w:hAnsiTheme="majorHAnsi"/>
              </w:rPr>
            </w:pPr>
            <w:r>
              <w:rPr>
                <w:rFonts w:asciiTheme="majorHAnsi" w:hAnsiTheme="majorHAnsi"/>
              </w:rPr>
              <w:t>3</w:t>
            </w:r>
          </w:p>
        </w:tc>
        <w:tc>
          <w:tcPr>
            <w:tcW w:w="711" w:type="dxa"/>
          </w:tcPr>
          <w:p w:rsidR="00F873D0" w:rsidRDefault="00F873D0" w:rsidP="00F873D0">
            <w:pPr>
              <w:rPr>
                <w:rFonts w:asciiTheme="majorHAnsi" w:hAnsiTheme="majorHAnsi"/>
              </w:rPr>
            </w:pPr>
            <w:r>
              <w:rPr>
                <w:rFonts w:asciiTheme="majorHAnsi" w:hAnsiTheme="majorHAnsi"/>
              </w:rPr>
              <w:t>2</w:t>
            </w:r>
          </w:p>
        </w:tc>
        <w:tc>
          <w:tcPr>
            <w:tcW w:w="756" w:type="dxa"/>
          </w:tcPr>
          <w:p w:rsidR="00F873D0" w:rsidRDefault="00F873D0" w:rsidP="00F873D0">
            <w:pPr>
              <w:rPr>
                <w:rFonts w:asciiTheme="majorHAnsi" w:hAnsiTheme="majorHAnsi"/>
              </w:rPr>
            </w:pPr>
            <w:r>
              <w:rPr>
                <w:rFonts w:asciiTheme="majorHAnsi" w:hAnsiTheme="majorHAnsi"/>
              </w:rPr>
              <w:t>3</w:t>
            </w:r>
          </w:p>
        </w:tc>
        <w:tc>
          <w:tcPr>
            <w:tcW w:w="756" w:type="dxa"/>
          </w:tcPr>
          <w:p w:rsidR="00F873D0" w:rsidRDefault="00F873D0" w:rsidP="00F873D0">
            <w:pPr>
              <w:rPr>
                <w:rFonts w:asciiTheme="majorHAnsi" w:hAnsiTheme="majorHAnsi"/>
              </w:rPr>
            </w:pPr>
            <w:r>
              <w:rPr>
                <w:rFonts w:asciiTheme="majorHAnsi" w:hAnsiTheme="majorHAnsi"/>
              </w:rPr>
              <w:t>2</w:t>
            </w:r>
          </w:p>
        </w:tc>
        <w:tc>
          <w:tcPr>
            <w:tcW w:w="729" w:type="dxa"/>
          </w:tcPr>
          <w:p w:rsidR="00F873D0" w:rsidRDefault="00F873D0" w:rsidP="00F873D0">
            <w:pPr>
              <w:rPr>
                <w:rFonts w:asciiTheme="majorHAnsi" w:hAnsiTheme="majorHAnsi"/>
              </w:rPr>
            </w:pPr>
            <w:r>
              <w:rPr>
                <w:rFonts w:asciiTheme="majorHAnsi" w:hAnsiTheme="majorHAnsi"/>
              </w:rPr>
              <w:t>3</w:t>
            </w:r>
          </w:p>
        </w:tc>
      </w:tr>
    </w:tbl>
    <w:p w:rsidR="00F873D0" w:rsidRPr="00704347" w:rsidRDefault="00F873D0" w:rsidP="00F873D0">
      <w:pPr>
        <w:rPr>
          <w:rFonts w:asciiTheme="majorHAnsi" w:hAnsiTheme="majorHAnsi"/>
        </w:rPr>
      </w:pPr>
    </w:p>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334"/>
        <w:gridCol w:w="562"/>
        <w:gridCol w:w="533"/>
        <w:gridCol w:w="628"/>
        <w:gridCol w:w="598"/>
      </w:tblGrid>
      <w:tr w:rsidR="00F873D0" w:rsidRPr="008C668D" w:rsidTr="00F873D0">
        <w:trPr>
          <w:trHeight w:hRule="exact" w:val="72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hAnsi="Bookman Old Style"/>
              </w:rPr>
            </w:pPr>
            <w:r w:rsidRPr="00113640">
              <w:rPr>
                <w:rFonts w:ascii="Bookman Old Style" w:hAnsi="Bookman Old Style"/>
                <w:sz w:val="22"/>
                <w:szCs w:val="22"/>
              </w:rPr>
              <w:t>Regulation</w:t>
            </w:r>
          </w:p>
          <w:p w:rsidR="00F873D0" w:rsidRPr="00113640" w:rsidRDefault="00F873D0" w:rsidP="00F873D0">
            <w:pPr>
              <w:jc w:val="center"/>
              <w:rPr>
                <w:rFonts w:ascii="Bookman Old Style" w:hAnsi="Bookman Old Style"/>
              </w:rPr>
            </w:pPr>
            <w:r w:rsidRPr="00113640">
              <w:rPr>
                <w:rFonts w:ascii="Bookman Old Style" w:hAnsi="Bookman Old Style"/>
                <w:sz w:val="22"/>
                <w:szCs w:val="22"/>
              </w:rPr>
              <w:t>GRBT-19</w:t>
            </w:r>
          </w:p>
        </w:tc>
        <w:tc>
          <w:tcPr>
            <w:tcW w:w="5334"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hAnsi="Bookman Old Style"/>
              </w:rPr>
            </w:pPr>
            <w:r w:rsidRPr="00113640">
              <w:rPr>
                <w:rFonts w:ascii="Bookman Old Style" w:hAnsi="Bookman Old Style"/>
                <w:spacing w:val="1"/>
                <w:sz w:val="28"/>
                <w:szCs w:val="28"/>
              </w:rPr>
              <w:t>Godavari Institute of Engineering &amp; Technology (Autonomous</w:t>
            </w:r>
            <w:r w:rsidRPr="00113640">
              <w:rPr>
                <w:rFonts w:ascii="Bookman Old Style" w:hAnsi="Bookman Old Style"/>
                <w:spacing w:val="1"/>
                <w:sz w:val="22"/>
                <w:szCs w:val="22"/>
              </w:rPr>
              <w:t>)</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hAnsi="Bookman Old Style"/>
              </w:rPr>
            </w:pPr>
            <w:r w:rsidRPr="00113640">
              <w:rPr>
                <w:rFonts w:ascii="Bookman Old Style" w:hAnsi="Bookman Old Style"/>
                <w:sz w:val="22"/>
                <w:szCs w:val="22"/>
              </w:rPr>
              <w:t>I B.Tech. I Sem</w:t>
            </w:r>
          </w:p>
          <w:p w:rsidR="00F873D0" w:rsidRPr="00113640" w:rsidRDefault="00F873D0" w:rsidP="00F873D0">
            <w:pPr>
              <w:jc w:val="center"/>
              <w:rPr>
                <w:rFonts w:ascii="Bookman Old Style" w:hAnsi="Bookman Old Style"/>
              </w:rPr>
            </w:pPr>
          </w:p>
        </w:tc>
      </w:tr>
      <w:tr w:rsidR="00F873D0" w:rsidRPr="008C668D" w:rsidTr="00F873D0">
        <w:trPr>
          <w:trHeight w:hRule="exact" w:val="70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hAnsi="Bookman Old Style"/>
              </w:rPr>
            </w:pPr>
            <w:r w:rsidRPr="00113640">
              <w:rPr>
                <w:rFonts w:ascii="Bookman Old Style" w:hAnsi="Bookman Old Style"/>
                <w:sz w:val="22"/>
                <w:szCs w:val="22"/>
              </w:rPr>
              <w:t>Course</w:t>
            </w:r>
            <w:r w:rsidRPr="00113640">
              <w:rPr>
                <w:rFonts w:ascii="Bookman Old Style" w:hAnsi="Bookman Old Style"/>
                <w:spacing w:val="-1"/>
                <w:sz w:val="22"/>
                <w:szCs w:val="22"/>
              </w:rPr>
              <w:t xml:space="preserve"> </w:t>
            </w:r>
            <w:r w:rsidRPr="00113640">
              <w:rPr>
                <w:rFonts w:ascii="Bookman Old Style" w:hAnsi="Bookman Old Style"/>
                <w:sz w:val="22"/>
                <w:szCs w:val="22"/>
              </w:rPr>
              <w:t>Code</w:t>
            </w:r>
          </w:p>
          <w:p w:rsidR="00F873D0" w:rsidRPr="00113640" w:rsidRDefault="00F873D0" w:rsidP="00F873D0">
            <w:pPr>
              <w:jc w:val="center"/>
              <w:rPr>
                <w:rFonts w:ascii="Bookman Old Style" w:hAnsi="Bookman Old Style"/>
              </w:rPr>
            </w:pPr>
            <w:r w:rsidRPr="00113640">
              <w:rPr>
                <w:rFonts w:ascii="Bookman Old Style" w:hAnsi="Bookman Old Style"/>
              </w:rPr>
              <w:t>19199111</w:t>
            </w:r>
          </w:p>
        </w:tc>
        <w:tc>
          <w:tcPr>
            <w:tcW w:w="5334" w:type="dxa"/>
            <w:tcBorders>
              <w:top w:val="single" w:sz="8" w:space="0" w:color="000000"/>
              <w:left w:val="single" w:sz="8" w:space="0" w:color="000000"/>
              <w:bottom w:val="single" w:sz="8" w:space="0" w:color="000000"/>
              <w:right w:val="single" w:sz="8" w:space="0" w:color="000000"/>
            </w:tcBorders>
            <w:shd w:val="clear" w:color="auto" w:fill="auto"/>
          </w:tcPr>
          <w:p w:rsidR="00F873D0" w:rsidRPr="00113640" w:rsidRDefault="00F873D0" w:rsidP="00F873D0">
            <w:pPr>
              <w:autoSpaceDE w:val="0"/>
              <w:autoSpaceDN w:val="0"/>
              <w:adjustRightInd w:val="0"/>
              <w:jc w:val="center"/>
              <w:rPr>
                <w:b/>
              </w:rPr>
            </w:pPr>
            <w:r w:rsidRPr="00113640">
              <w:rPr>
                <w:b/>
              </w:rPr>
              <w:t>COMMUNICATIVE ENGLISH LAB- I</w:t>
            </w: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eastAsiaTheme="minorEastAsia" w:hAnsi="Bookman Old Style"/>
              </w:rPr>
            </w:pPr>
          </w:p>
        </w:tc>
      </w:tr>
      <w:tr w:rsidR="00F873D0" w:rsidRPr="008C668D" w:rsidTr="00F873D0">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spacing w:line="260" w:lineRule="exact"/>
              <w:jc w:val="center"/>
              <w:rPr>
                <w:rFonts w:ascii="Bookman Old Style" w:hAnsi="Bookman Old Style"/>
              </w:rPr>
            </w:pPr>
            <w:r w:rsidRPr="00113640">
              <w:rPr>
                <w:rFonts w:ascii="Bookman Old Style" w:hAnsi="Bookman Old Style"/>
                <w:sz w:val="22"/>
                <w:szCs w:val="22"/>
              </w:rPr>
              <w:t>T</w:t>
            </w:r>
            <w:r w:rsidRPr="00113640">
              <w:rPr>
                <w:rFonts w:ascii="Bookman Old Style" w:hAnsi="Bookman Old Style"/>
                <w:spacing w:val="-1"/>
                <w:sz w:val="22"/>
                <w:szCs w:val="22"/>
              </w:rPr>
              <w:t>e</w:t>
            </w:r>
            <w:r w:rsidRPr="00113640">
              <w:rPr>
                <w:rFonts w:ascii="Bookman Old Style" w:hAnsi="Bookman Old Style"/>
                <w:sz w:val="22"/>
                <w:szCs w:val="22"/>
              </w:rPr>
              <w:t>a</w:t>
            </w:r>
            <w:r w:rsidRPr="00113640">
              <w:rPr>
                <w:rFonts w:ascii="Bookman Old Style" w:hAnsi="Bookman Old Style"/>
                <w:spacing w:val="-1"/>
                <w:sz w:val="22"/>
                <w:szCs w:val="22"/>
              </w:rPr>
              <w:t>c</w:t>
            </w:r>
            <w:r w:rsidRPr="00113640">
              <w:rPr>
                <w:rFonts w:ascii="Bookman Old Style" w:hAnsi="Bookman Old Style"/>
                <w:spacing w:val="1"/>
                <w:sz w:val="22"/>
                <w:szCs w:val="22"/>
              </w:rPr>
              <w:t>h</w:t>
            </w:r>
            <w:r w:rsidRPr="00113640">
              <w:rPr>
                <w:rFonts w:ascii="Bookman Old Style" w:hAnsi="Bookman Old Style"/>
                <w:sz w:val="22"/>
                <w:szCs w:val="22"/>
              </w:rPr>
              <w:t>i</w:t>
            </w:r>
            <w:r w:rsidRPr="00113640">
              <w:rPr>
                <w:rFonts w:ascii="Bookman Old Style" w:hAnsi="Bookman Old Style"/>
                <w:spacing w:val="1"/>
                <w:sz w:val="22"/>
                <w:szCs w:val="22"/>
              </w:rPr>
              <w:t>n</w:t>
            </w:r>
            <w:r w:rsidRPr="00113640">
              <w:rPr>
                <w:rFonts w:ascii="Bookman Old Style" w:hAnsi="Bookman Old Style"/>
                <w:sz w:val="22"/>
                <w:szCs w:val="22"/>
              </w:rPr>
              <w:t>g</w:t>
            </w:r>
          </w:p>
        </w:tc>
        <w:tc>
          <w:tcPr>
            <w:tcW w:w="5334" w:type="dxa"/>
            <w:tcBorders>
              <w:top w:val="single" w:sz="8" w:space="0" w:color="000000"/>
              <w:left w:val="single" w:sz="8" w:space="0" w:color="000000"/>
              <w:bottom w:val="single" w:sz="8" w:space="0" w:color="000000"/>
              <w:right w:val="single" w:sz="8" w:space="0" w:color="000000"/>
            </w:tcBorders>
            <w:shd w:val="clear" w:color="auto" w:fill="auto"/>
          </w:tcPr>
          <w:p w:rsidR="00F873D0" w:rsidRPr="00113640" w:rsidRDefault="00F873D0" w:rsidP="00F873D0">
            <w:pPr>
              <w:spacing w:line="260" w:lineRule="exact"/>
              <w:ind w:left="49"/>
              <w:jc w:val="center"/>
            </w:pPr>
            <w:r w:rsidRPr="00113640">
              <w:rPr>
                <w:spacing w:val="2"/>
              </w:rPr>
              <w:t>T</w:t>
            </w:r>
            <w:r w:rsidRPr="00113640">
              <w:t>o</w:t>
            </w:r>
            <w:r w:rsidRPr="00113640">
              <w:rPr>
                <w:spacing w:val="1"/>
              </w:rPr>
              <w:t>t</w:t>
            </w:r>
            <w:r w:rsidRPr="00113640">
              <w:t>al</w:t>
            </w:r>
            <w:r w:rsidRPr="00113640">
              <w:rPr>
                <w:spacing w:val="-16"/>
              </w:rPr>
              <w:t xml:space="preserve"> </w:t>
            </w:r>
            <w:r w:rsidRPr="00113640">
              <w:rPr>
                <w:spacing w:val="1"/>
              </w:rPr>
              <w:t>c</w:t>
            </w:r>
            <w:r w:rsidRPr="00113640">
              <w:t>o</w:t>
            </w:r>
            <w:r w:rsidRPr="00113640">
              <w:rPr>
                <w:spacing w:val="2"/>
              </w:rPr>
              <w:t>n</w:t>
            </w:r>
            <w:r w:rsidRPr="00113640">
              <w:rPr>
                <w:spacing w:val="3"/>
              </w:rPr>
              <w:t>t</w:t>
            </w:r>
            <w:r w:rsidRPr="00113640">
              <w:t>a</w:t>
            </w:r>
            <w:r w:rsidRPr="00113640">
              <w:rPr>
                <w:spacing w:val="2"/>
              </w:rPr>
              <w:t>c</w:t>
            </w:r>
            <w:r w:rsidRPr="00113640">
              <w:t>t</w:t>
            </w:r>
            <w:r w:rsidRPr="00113640">
              <w:rPr>
                <w:spacing w:val="-21"/>
              </w:rPr>
              <w:t xml:space="preserve"> </w:t>
            </w:r>
            <w:r w:rsidRPr="00113640">
              <w:rPr>
                <w:spacing w:val="1"/>
              </w:rPr>
              <w:t>h</w:t>
            </w:r>
            <w:r w:rsidRPr="00113640">
              <w:t>o</w:t>
            </w:r>
            <w:r w:rsidRPr="00113640">
              <w:rPr>
                <w:spacing w:val="2"/>
              </w:rPr>
              <w:t>u</w:t>
            </w:r>
            <w:r w:rsidRPr="00113640">
              <w:rPr>
                <w:spacing w:val="1"/>
              </w:rPr>
              <w:t>r</w:t>
            </w:r>
            <w:r w:rsidRPr="00113640">
              <w:t>s</w:t>
            </w:r>
            <w:r w:rsidRPr="00113640">
              <w:rPr>
                <w:spacing w:val="-15"/>
              </w:rPr>
              <w:t xml:space="preserve"> </w:t>
            </w:r>
            <w:r w:rsidRPr="00113640">
              <w:t>–</w:t>
            </w:r>
            <w:r w:rsidRPr="00113640">
              <w:rPr>
                <w:spacing w:val="-1"/>
              </w:rPr>
              <w:t xml:space="preserve"> </w:t>
            </w:r>
            <w:r w:rsidRPr="00113640">
              <w:rPr>
                <w:spacing w:val="3"/>
              </w:rPr>
              <w:t>48</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ind w:left="7"/>
              <w:jc w:val="center"/>
              <w:rPr>
                <w:rFonts w:ascii="Bookman Old Style" w:hAnsi="Bookman Old Style"/>
              </w:rPr>
            </w:pPr>
            <w:r w:rsidRPr="00113640">
              <w:rPr>
                <w:rFonts w:ascii="Bookman Old Style" w:hAnsi="Bookman Old Style"/>
                <w:sz w:val="22"/>
                <w:szCs w:val="22"/>
              </w:rPr>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hAnsi="Bookman Old Style"/>
              </w:rPr>
            </w:pPr>
            <w:r w:rsidRPr="00113640">
              <w:rPr>
                <w:rFonts w:ascii="Bookman Old Style" w:hAnsi="Bookman Old Style"/>
                <w:sz w:val="22"/>
                <w:szCs w:val="22"/>
              </w:rPr>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hAnsi="Bookman Old Style"/>
              </w:rPr>
            </w:pPr>
            <w:r w:rsidRPr="00113640">
              <w:rPr>
                <w:rFonts w:ascii="Bookman Old Style" w:hAnsi="Bookman Old Style"/>
                <w:sz w:val="22"/>
                <w:szCs w:val="22"/>
              </w:rPr>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hAnsi="Bookman Old Style"/>
              </w:rPr>
            </w:pPr>
            <w:r w:rsidRPr="00113640">
              <w:rPr>
                <w:rFonts w:ascii="Bookman Old Style" w:hAnsi="Bookman Old Style"/>
                <w:sz w:val="22"/>
                <w:szCs w:val="22"/>
              </w:rPr>
              <w:t>C</w:t>
            </w:r>
          </w:p>
        </w:tc>
      </w:tr>
      <w:tr w:rsidR="00F873D0" w:rsidRPr="008C668D" w:rsidTr="00F873D0">
        <w:trPr>
          <w:trHeight w:hRule="exact" w:val="1040"/>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spacing w:line="260" w:lineRule="exact"/>
              <w:jc w:val="center"/>
              <w:rPr>
                <w:rFonts w:ascii="Bookman Old Style" w:hAnsi="Bookman Old Style"/>
                <w:spacing w:val="2"/>
              </w:rPr>
            </w:pPr>
            <w:r w:rsidRPr="00113640">
              <w:rPr>
                <w:rFonts w:ascii="Bookman Old Style" w:hAnsi="Bookman Old Style"/>
                <w:sz w:val="22"/>
                <w:szCs w:val="22"/>
              </w:rPr>
              <w:t>Prerequisite(s)</w:t>
            </w:r>
            <w:r w:rsidRPr="00113640">
              <w:rPr>
                <w:spacing w:val="2"/>
              </w:rPr>
              <w:t xml:space="preserve"> Learner should be equipped with basic language and communication skills like, Listening and Speaking which ensure good pronunciation and ease in communication</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spacing w:line="260" w:lineRule="exact"/>
              <w:rPr>
                <w:spacing w:val="2"/>
              </w:rPr>
            </w:pPr>
            <w:r w:rsidRPr="00113640">
              <w:rPr>
                <w:spacing w:val="2"/>
              </w:rPr>
              <w:t xml:space="preserve">    0</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eastAsiaTheme="minorEastAsia" w:hAnsi="Bookman Old Style"/>
              </w:rPr>
            </w:pPr>
            <w:r w:rsidRPr="00113640">
              <w:rPr>
                <w:rFonts w:ascii="Bookman Old Style" w:eastAsiaTheme="minorEastAsia" w:hAnsi="Bookman Old Style"/>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eastAsiaTheme="minorEastAsia" w:hAnsi="Bookman Old Style"/>
              </w:rPr>
            </w:pPr>
            <w:r w:rsidRPr="00113640">
              <w:rPr>
                <w:rFonts w:ascii="Bookman Old Style" w:eastAsiaTheme="minorEastAsia" w:hAnsi="Bookman Old Style"/>
                <w:sz w:val="22"/>
                <w:szCs w:val="22"/>
              </w:rPr>
              <w:t>3</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113640" w:rsidRDefault="00F873D0" w:rsidP="00F873D0">
            <w:pPr>
              <w:jc w:val="center"/>
              <w:rPr>
                <w:rFonts w:ascii="Bookman Old Style" w:eastAsiaTheme="minorEastAsia" w:hAnsi="Bookman Old Style"/>
              </w:rPr>
            </w:pPr>
            <w:r w:rsidRPr="00113640">
              <w:rPr>
                <w:rFonts w:ascii="Bookman Old Style" w:eastAsiaTheme="minorEastAsia" w:hAnsi="Bookman Old Style"/>
                <w:sz w:val="22"/>
                <w:szCs w:val="22"/>
              </w:rPr>
              <w:t>1.5</w:t>
            </w:r>
          </w:p>
        </w:tc>
      </w:tr>
    </w:tbl>
    <w:p w:rsidR="00F873D0" w:rsidRPr="00AD2CD0" w:rsidRDefault="00F873D0" w:rsidP="00F873D0">
      <w:pPr>
        <w:jc w:val="both"/>
        <w:rPr>
          <w:rFonts w:asciiTheme="majorHAnsi" w:hAnsiTheme="majorHAnsi"/>
          <w:b/>
          <w:i/>
        </w:rPr>
      </w:pPr>
      <w:r w:rsidRPr="00E82167">
        <w:rPr>
          <w:rFonts w:asciiTheme="majorHAnsi" w:hAnsiTheme="majorHAnsi"/>
          <w:b/>
        </w:rPr>
        <w:t>Course Objective:</w:t>
      </w:r>
      <w:r>
        <w:rPr>
          <w:rFonts w:asciiTheme="majorHAnsi" w:hAnsiTheme="majorHAnsi"/>
          <w:b/>
        </w:rPr>
        <w:t xml:space="preserve"> The course aims to</w:t>
      </w:r>
    </w:p>
    <w:p w:rsidR="00F873D0" w:rsidRPr="009B454D" w:rsidRDefault="00F873D0" w:rsidP="00F873D0">
      <w:pPr>
        <w:jc w:val="both"/>
        <w:rPr>
          <w:bCs/>
          <w:lang w:val="en-IN"/>
        </w:rPr>
      </w:pPr>
      <w:r w:rsidRPr="009B454D">
        <w:rPr>
          <w:rFonts w:ascii="MS Mincho" w:eastAsia="MS Mincho" w:hAnsi="MS Mincho" w:cs="MS Mincho" w:hint="eastAsia"/>
          <w:bCs/>
          <w:lang w:val="en-IN"/>
        </w:rPr>
        <w:t>➢</w:t>
      </w:r>
      <w:r w:rsidRPr="009B454D">
        <w:rPr>
          <w:bCs/>
          <w:lang w:val="en-IN"/>
        </w:rPr>
        <w:t xml:space="preserve"> Adopt activity based teaching-learning methods to ensure</w:t>
      </w:r>
      <w:r>
        <w:rPr>
          <w:bCs/>
          <w:lang w:val="en-IN"/>
        </w:rPr>
        <w:t xml:space="preserve"> effective learning </w:t>
      </w:r>
      <w:r w:rsidRPr="009B454D">
        <w:rPr>
          <w:bCs/>
          <w:lang w:val="en-IN"/>
        </w:rPr>
        <w:t>both in the classroom and laboratory sessions.</w:t>
      </w:r>
    </w:p>
    <w:p w:rsidR="00F873D0" w:rsidRPr="009B454D" w:rsidRDefault="00F873D0" w:rsidP="00F873D0">
      <w:pPr>
        <w:jc w:val="both"/>
        <w:rPr>
          <w:bCs/>
          <w:lang w:val="en-IN"/>
        </w:rPr>
      </w:pPr>
      <w:r w:rsidRPr="009B454D">
        <w:rPr>
          <w:rFonts w:ascii="MS Mincho" w:eastAsia="MS Mincho" w:hAnsi="MS Mincho" w:cs="MS Mincho" w:hint="eastAsia"/>
          <w:bCs/>
          <w:lang w:val="en-IN"/>
        </w:rPr>
        <w:t>➢</w:t>
      </w:r>
      <w:r w:rsidRPr="009B454D">
        <w:rPr>
          <w:bCs/>
          <w:lang w:val="en-IN"/>
        </w:rPr>
        <w:t xml:space="preserve"> Facilitate effective listening skills for better comprehension of academic lectures and English    spoken by native speakers</w:t>
      </w:r>
    </w:p>
    <w:p w:rsidR="00F873D0" w:rsidRPr="009B454D" w:rsidRDefault="00F873D0" w:rsidP="00F873D0">
      <w:pPr>
        <w:jc w:val="both"/>
        <w:rPr>
          <w:bCs/>
          <w:lang w:val="en-IN"/>
        </w:rPr>
      </w:pPr>
      <w:r w:rsidRPr="009B454D">
        <w:rPr>
          <w:rFonts w:ascii="MS Mincho" w:eastAsia="MS Mincho" w:hAnsi="MS Mincho" w:cs="MS Mincho" w:hint="eastAsia"/>
          <w:bCs/>
          <w:lang w:val="en-IN"/>
        </w:rPr>
        <w:t>➢</w:t>
      </w:r>
      <w:r>
        <w:rPr>
          <w:rFonts w:ascii="MS Mincho" w:eastAsia="MS Mincho" w:hAnsi="MS Mincho" w:cs="MS Mincho"/>
          <w:bCs/>
          <w:lang w:val="en-IN"/>
        </w:rPr>
        <w:t>T</w:t>
      </w:r>
      <w:r>
        <w:rPr>
          <w:bCs/>
          <w:lang w:val="en-IN"/>
        </w:rPr>
        <w:t xml:space="preserve">o </w:t>
      </w:r>
      <w:r w:rsidRPr="009B454D">
        <w:rPr>
          <w:bCs/>
          <w:lang w:val="en-IN"/>
        </w:rPr>
        <w:t>improve speaking skills through participation in activities such as role plays, discussions     and structured talks/oral presentations</w:t>
      </w:r>
    </w:p>
    <w:p w:rsidR="00F873D0" w:rsidRPr="00E82167" w:rsidRDefault="00F873D0" w:rsidP="00F873D0">
      <w:pPr>
        <w:jc w:val="both"/>
        <w:rPr>
          <w:rFonts w:asciiTheme="majorHAnsi" w:hAnsiTheme="majorHAnsi"/>
          <w:b/>
        </w:rPr>
      </w:pPr>
      <w:r w:rsidRPr="00E82167">
        <w:rPr>
          <w:rFonts w:asciiTheme="majorHAnsi" w:hAnsiTheme="majorHAnsi"/>
          <w:b/>
        </w:rPr>
        <w:t>Course Outcomes:</w:t>
      </w:r>
    </w:p>
    <w:tbl>
      <w:tblPr>
        <w:tblStyle w:val="TableGrid"/>
        <w:tblW w:w="0" w:type="auto"/>
        <w:tblLook w:val="04A0"/>
      </w:tblPr>
      <w:tblGrid>
        <w:gridCol w:w="817"/>
        <w:gridCol w:w="8425"/>
      </w:tblGrid>
      <w:tr w:rsidR="00F873D0" w:rsidRPr="00704347" w:rsidTr="00F873D0">
        <w:tc>
          <w:tcPr>
            <w:tcW w:w="9242" w:type="dxa"/>
            <w:gridSpan w:val="2"/>
            <w:shd w:val="clear" w:color="auto" w:fill="F2DBDB" w:themeFill="accent2" w:themeFillTint="33"/>
          </w:tcPr>
          <w:p w:rsidR="00F873D0" w:rsidRPr="00704347" w:rsidRDefault="00F873D0" w:rsidP="00F873D0">
            <w:pPr>
              <w:jc w:val="both"/>
              <w:rPr>
                <w:rFonts w:asciiTheme="majorHAnsi" w:hAnsiTheme="majorHAnsi"/>
              </w:rPr>
            </w:pPr>
            <w:r w:rsidRPr="00704347">
              <w:rPr>
                <w:rFonts w:asciiTheme="majorHAnsi" w:hAnsiTheme="majorHAnsi"/>
                <w:lang w:val="en-IN"/>
              </w:rPr>
              <w:t>On Completion of the course, the students will be able to-</w:t>
            </w:r>
          </w:p>
        </w:tc>
      </w:tr>
      <w:tr w:rsidR="00F873D0" w:rsidRPr="00704347" w:rsidTr="00F873D0">
        <w:tc>
          <w:tcPr>
            <w:tcW w:w="817" w:type="dxa"/>
            <w:shd w:val="clear" w:color="auto" w:fill="F2DBDB" w:themeFill="accent2" w:themeFillTint="33"/>
          </w:tcPr>
          <w:p w:rsidR="00F873D0" w:rsidRPr="00704347" w:rsidRDefault="00F873D0" w:rsidP="00F873D0">
            <w:pPr>
              <w:jc w:val="both"/>
              <w:rPr>
                <w:rFonts w:asciiTheme="majorHAnsi" w:hAnsiTheme="majorHAnsi"/>
              </w:rPr>
            </w:pPr>
            <w:r w:rsidRPr="00704347">
              <w:rPr>
                <w:rFonts w:asciiTheme="majorHAnsi" w:hAnsiTheme="majorHAnsi"/>
              </w:rPr>
              <w:t>CO1:</w:t>
            </w:r>
          </w:p>
        </w:tc>
        <w:tc>
          <w:tcPr>
            <w:tcW w:w="8425" w:type="dxa"/>
          </w:tcPr>
          <w:p w:rsidR="00F873D0" w:rsidRPr="00E94E35" w:rsidRDefault="00F873D0" w:rsidP="00F873D0">
            <w:pPr>
              <w:spacing w:line="360" w:lineRule="auto"/>
              <w:jc w:val="both"/>
              <w:rPr>
                <w:color w:val="000000"/>
                <w:sz w:val="24"/>
                <w:szCs w:val="24"/>
              </w:rPr>
            </w:pPr>
            <w:r>
              <w:rPr>
                <w:color w:val="000000"/>
                <w:sz w:val="24"/>
                <w:szCs w:val="24"/>
              </w:rPr>
              <w:t>Learning to communicate in English</w:t>
            </w:r>
          </w:p>
        </w:tc>
      </w:tr>
      <w:tr w:rsidR="00F873D0" w:rsidRPr="00704347" w:rsidTr="00F873D0">
        <w:tc>
          <w:tcPr>
            <w:tcW w:w="817" w:type="dxa"/>
            <w:shd w:val="clear" w:color="auto" w:fill="F2DBDB" w:themeFill="accent2" w:themeFillTint="33"/>
          </w:tcPr>
          <w:p w:rsidR="00F873D0" w:rsidRPr="00704347" w:rsidRDefault="00F873D0" w:rsidP="00F873D0">
            <w:pPr>
              <w:jc w:val="both"/>
              <w:rPr>
                <w:rFonts w:asciiTheme="majorHAnsi" w:hAnsiTheme="majorHAnsi"/>
              </w:rPr>
            </w:pPr>
            <w:r w:rsidRPr="00704347">
              <w:rPr>
                <w:rFonts w:asciiTheme="majorHAnsi" w:hAnsiTheme="majorHAnsi"/>
              </w:rPr>
              <w:t>CO2:</w:t>
            </w:r>
          </w:p>
        </w:tc>
        <w:tc>
          <w:tcPr>
            <w:tcW w:w="8425" w:type="dxa"/>
          </w:tcPr>
          <w:p w:rsidR="00F873D0" w:rsidRPr="00E94E35" w:rsidRDefault="00F873D0" w:rsidP="00F873D0">
            <w:pPr>
              <w:spacing w:line="360" w:lineRule="auto"/>
              <w:jc w:val="both"/>
              <w:rPr>
                <w:color w:val="000000"/>
                <w:sz w:val="24"/>
                <w:szCs w:val="24"/>
              </w:rPr>
            </w:pPr>
            <w:r>
              <w:rPr>
                <w:color w:val="000000"/>
                <w:sz w:val="24"/>
                <w:szCs w:val="24"/>
              </w:rPr>
              <w:t>Comprehend native speakers accent</w:t>
            </w:r>
            <w:r w:rsidRPr="00E94E35">
              <w:rPr>
                <w:color w:val="000000"/>
                <w:sz w:val="24"/>
                <w:szCs w:val="24"/>
              </w:rPr>
              <w:t>.</w:t>
            </w:r>
          </w:p>
        </w:tc>
      </w:tr>
      <w:tr w:rsidR="00F873D0" w:rsidRPr="00704347" w:rsidTr="00F873D0">
        <w:tc>
          <w:tcPr>
            <w:tcW w:w="817" w:type="dxa"/>
            <w:shd w:val="clear" w:color="auto" w:fill="F2DBDB" w:themeFill="accent2" w:themeFillTint="33"/>
          </w:tcPr>
          <w:p w:rsidR="00F873D0" w:rsidRPr="00704347" w:rsidRDefault="00F873D0" w:rsidP="00F873D0">
            <w:pPr>
              <w:jc w:val="both"/>
              <w:rPr>
                <w:rFonts w:asciiTheme="majorHAnsi" w:hAnsiTheme="majorHAnsi"/>
              </w:rPr>
            </w:pPr>
            <w:r w:rsidRPr="00704347">
              <w:rPr>
                <w:rFonts w:asciiTheme="majorHAnsi" w:hAnsiTheme="majorHAnsi"/>
              </w:rPr>
              <w:t>CO3:</w:t>
            </w:r>
          </w:p>
        </w:tc>
        <w:tc>
          <w:tcPr>
            <w:tcW w:w="8425" w:type="dxa"/>
          </w:tcPr>
          <w:p w:rsidR="00F873D0" w:rsidRPr="00E94E35" w:rsidRDefault="00F873D0" w:rsidP="00F873D0">
            <w:pPr>
              <w:spacing w:line="360" w:lineRule="auto"/>
              <w:jc w:val="both"/>
              <w:rPr>
                <w:color w:val="000000"/>
                <w:sz w:val="24"/>
                <w:szCs w:val="24"/>
              </w:rPr>
            </w:pPr>
            <w:r>
              <w:rPr>
                <w:color w:val="000000"/>
                <w:sz w:val="24"/>
                <w:szCs w:val="24"/>
              </w:rPr>
              <w:t>Speak appropriately in real life situations</w:t>
            </w:r>
          </w:p>
        </w:tc>
      </w:tr>
    </w:tbl>
    <w:p w:rsidR="00F873D0" w:rsidRDefault="00F873D0" w:rsidP="00F873D0">
      <w:pPr>
        <w:jc w:val="both"/>
        <w:rPr>
          <w:rFonts w:asciiTheme="majorHAnsi" w:hAnsiTheme="majorHAnsi"/>
          <w:b/>
        </w:rPr>
      </w:pPr>
    </w:p>
    <w:p w:rsidR="00F873D0" w:rsidRDefault="00F873D0" w:rsidP="00F873D0">
      <w:pPr>
        <w:jc w:val="both"/>
        <w:rPr>
          <w:rFonts w:asciiTheme="majorHAnsi" w:hAnsiTheme="majorHAnsi"/>
          <w:b/>
        </w:rPr>
      </w:pPr>
      <w:r w:rsidRPr="00E82167">
        <w:rPr>
          <w:rFonts w:asciiTheme="majorHAnsi" w:hAnsiTheme="majorHAnsi"/>
          <w:b/>
        </w:rPr>
        <w:t>Syllabus:</w:t>
      </w:r>
    </w:p>
    <w:p w:rsidR="00F873D0" w:rsidRDefault="00F873D0" w:rsidP="00F873D0">
      <w:pPr>
        <w:autoSpaceDE w:val="0"/>
        <w:autoSpaceDN w:val="0"/>
        <w:adjustRightInd w:val="0"/>
        <w:spacing w:line="360" w:lineRule="auto"/>
        <w:jc w:val="both"/>
        <w:rPr>
          <w:b/>
          <w:bCs/>
        </w:rPr>
      </w:pPr>
    </w:p>
    <w:p w:rsidR="00F873D0" w:rsidRPr="000612BB" w:rsidRDefault="00F873D0" w:rsidP="00F873D0">
      <w:pPr>
        <w:autoSpaceDE w:val="0"/>
        <w:autoSpaceDN w:val="0"/>
        <w:adjustRightInd w:val="0"/>
        <w:spacing w:line="360" w:lineRule="auto"/>
        <w:jc w:val="both"/>
        <w:rPr>
          <w:b/>
          <w:lang w:val="en-IN"/>
        </w:rPr>
      </w:pPr>
      <w:r>
        <w:rPr>
          <w:b/>
          <w:bCs/>
        </w:rPr>
        <w:t>UNIT 1:</w:t>
      </w:r>
      <w:r>
        <w:rPr>
          <w:b/>
        </w:rPr>
        <w:t xml:space="preserve"> BASIC AURAL AND ORAL SKILLS                                                                                                            </w:t>
      </w:r>
    </w:p>
    <w:p w:rsidR="00F873D0" w:rsidRPr="000612BB" w:rsidRDefault="00F873D0" w:rsidP="00F873D0">
      <w:pPr>
        <w:autoSpaceDE w:val="0"/>
        <w:autoSpaceDN w:val="0"/>
        <w:adjustRightInd w:val="0"/>
        <w:spacing w:line="360" w:lineRule="auto"/>
        <w:jc w:val="both"/>
        <w:rPr>
          <w:lang w:val="en-IN"/>
        </w:rPr>
      </w:pPr>
      <w:r w:rsidRPr="000612BB">
        <w:rPr>
          <w:b/>
        </w:rPr>
        <w:t>Listening</w:t>
      </w:r>
      <w:r w:rsidRPr="000612BB">
        <w:t>:</w:t>
      </w:r>
      <w:r w:rsidRPr="000612BB">
        <w:rPr>
          <w:lang w:val="en-IN"/>
        </w:rPr>
        <w:t xml:space="preserve"> Identifying the topic, the context and specific pieces of information by listening to short audio texts and answering a series of questions. Asking and answering general questions on familiar topics such as home, family, work, studies and interests; introducing oneself and other</w:t>
      </w:r>
    </w:p>
    <w:p w:rsidR="00F873D0" w:rsidRPr="000612BB" w:rsidRDefault="00F873D0" w:rsidP="00F873D0">
      <w:pPr>
        <w:autoSpaceDE w:val="0"/>
        <w:autoSpaceDN w:val="0"/>
        <w:adjustRightInd w:val="0"/>
        <w:spacing w:line="360" w:lineRule="auto"/>
        <w:jc w:val="both"/>
        <w:rPr>
          <w:lang w:val="en-IN"/>
        </w:rPr>
      </w:pPr>
      <w:r w:rsidRPr="000612BB">
        <w:rPr>
          <w:b/>
          <w:bCs/>
          <w:lang w:val="en-IN"/>
        </w:rPr>
        <w:t xml:space="preserve">Speaking: </w:t>
      </w:r>
      <w:r w:rsidRPr="00D50923">
        <w:rPr>
          <w:lang w:val="en-IN"/>
        </w:rPr>
        <w:t>Phonetics</w:t>
      </w:r>
      <w:r>
        <w:rPr>
          <w:b/>
          <w:bCs/>
          <w:lang w:val="en-IN"/>
        </w:rPr>
        <w:t>-</w:t>
      </w:r>
      <w:r w:rsidRPr="00052BEA">
        <w:rPr>
          <w:bCs/>
          <w:lang w:val="en-IN"/>
        </w:rPr>
        <w:t>Accent and pronunciation</w:t>
      </w:r>
    </w:p>
    <w:p w:rsidR="00F873D0" w:rsidRDefault="00F873D0" w:rsidP="00F873D0">
      <w:pPr>
        <w:spacing w:line="360" w:lineRule="auto"/>
        <w:ind w:right="-3"/>
        <w:jc w:val="both"/>
        <w:rPr>
          <w:b/>
        </w:rPr>
      </w:pPr>
      <w:r w:rsidRPr="000612BB">
        <w:rPr>
          <w:b/>
        </w:rPr>
        <w:t>UNIT</w:t>
      </w:r>
      <w:r>
        <w:rPr>
          <w:b/>
        </w:rPr>
        <w:t xml:space="preserve"> 2 CONVERSATIONAL SKILLS</w:t>
      </w:r>
    </w:p>
    <w:p w:rsidR="00F873D0" w:rsidRPr="000612BB" w:rsidRDefault="00F873D0" w:rsidP="00F873D0">
      <w:pPr>
        <w:spacing w:line="360" w:lineRule="auto"/>
        <w:ind w:right="-3"/>
        <w:jc w:val="both"/>
        <w:rPr>
          <w:b/>
          <w:lang w:val="en-IN"/>
        </w:rPr>
      </w:pPr>
      <w:r>
        <w:rPr>
          <w:b/>
        </w:rPr>
        <w:t xml:space="preserve"> </w:t>
      </w:r>
      <w:r w:rsidRPr="000612BB">
        <w:rPr>
          <w:b/>
          <w:bCs/>
          <w:lang w:val="en-IN"/>
        </w:rPr>
        <w:t xml:space="preserve">Listening: </w:t>
      </w:r>
      <w:r>
        <w:rPr>
          <w:b/>
          <w:bCs/>
          <w:lang w:val="en-IN"/>
        </w:rPr>
        <w:t>L</w:t>
      </w:r>
      <w:r w:rsidRPr="00A92515">
        <w:rPr>
          <w:bCs/>
          <w:lang w:val="en-IN"/>
        </w:rPr>
        <w:t>istening to audio texts</w:t>
      </w:r>
      <w:r>
        <w:rPr>
          <w:bCs/>
          <w:lang w:val="en-IN"/>
        </w:rPr>
        <w:t>, framing question in order to find out the gist of the text.</w:t>
      </w:r>
    </w:p>
    <w:p w:rsidR="00F873D0" w:rsidRPr="000612BB" w:rsidRDefault="00F873D0" w:rsidP="00F873D0">
      <w:pPr>
        <w:spacing w:line="360" w:lineRule="auto"/>
        <w:ind w:right="-3"/>
        <w:jc w:val="both"/>
        <w:rPr>
          <w:b/>
        </w:rPr>
      </w:pPr>
      <w:r w:rsidRPr="000612BB">
        <w:rPr>
          <w:b/>
          <w:bCs/>
          <w:lang w:val="en-IN"/>
        </w:rPr>
        <w:lastRenderedPageBreak/>
        <w:t xml:space="preserve">Speaking: </w:t>
      </w:r>
      <w:r w:rsidRPr="00A92515">
        <w:rPr>
          <w:bCs/>
          <w:lang w:val="en-IN"/>
        </w:rPr>
        <w:t>Discussion in pairs/ small groups on specific topics followed by short structured talks</w:t>
      </w:r>
    </w:p>
    <w:p w:rsidR="00F873D0" w:rsidRPr="000612BB" w:rsidRDefault="00F873D0" w:rsidP="00F873D0">
      <w:pPr>
        <w:spacing w:line="360" w:lineRule="auto"/>
        <w:ind w:left="-284" w:right="-3"/>
        <w:jc w:val="both"/>
        <w:rPr>
          <w:b/>
        </w:rPr>
      </w:pPr>
      <w:r>
        <w:rPr>
          <w:b/>
        </w:rPr>
        <w:t xml:space="preserve">    </w:t>
      </w:r>
      <w:r w:rsidRPr="000612BB">
        <w:rPr>
          <w:b/>
        </w:rPr>
        <w:t>UNIT 3:</w:t>
      </w:r>
      <w:r>
        <w:rPr>
          <w:b/>
        </w:rPr>
        <w:t xml:space="preserve"> LANGUAGE IN USE                                                                                  </w:t>
      </w:r>
    </w:p>
    <w:p w:rsidR="00F873D0" w:rsidRDefault="00F873D0" w:rsidP="00F873D0">
      <w:pPr>
        <w:autoSpaceDE w:val="0"/>
        <w:autoSpaceDN w:val="0"/>
        <w:adjustRightInd w:val="0"/>
        <w:spacing w:line="360" w:lineRule="auto"/>
        <w:jc w:val="both"/>
        <w:rPr>
          <w:lang w:val="en-IN"/>
        </w:rPr>
      </w:pPr>
      <w:r w:rsidRPr="000612BB">
        <w:rPr>
          <w:b/>
          <w:bCs/>
          <w:lang w:val="en-IN"/>
        </w:rPr>
        <w:t xml:space="preserve">Listening: </w:t>
      </w:r>
      <w:r w:rsidRPr="000612BB">
        <w:rPr>
          <w:lang w:val="en-IN"/>
        </w:rPr>
        <w:t xml:space="preserve">Listening for global comprehension and summarizing. </w:t>
      </w:r>
    </w:p>
    <w:p w:rsidR="00F873D0" w:rsidRPr="000612BB" w:rsidRDefault="00F873D0" w:rsidP="00F873D0">
      <w:pPr>
        <w:autoSpaceDE w:val="0"/>
        <w:autoSpaceDN w:val="0"/>
        <w:adjustRightInd w:val="0"/>
        <w:spacing w:line="360" w:lineRule="auto"/>
        <w:jc w:val="both"/>
      </w:pPr>
      <w:r w:rsidRPr="000612BB">
        <w:rPr>
          <w:b/>
          <w:bCs/>
          <w:lang w:val="en-IN"/>
        </w:rPr>
        <w:t>Speaking:</w:t>
      </w:r>
      <w:r w:rsidRPr="000612BB">
        <w:rPr>
          <w:lang w:val="en-IN"/>
        </w:rPr>
        <w:t xml:space="preserve"> </w:t>
      </w:r>
      <w:r w:rsidRPr="000612BB">
        <w:t>1. Asking for Clarifications, Inviting, Expressing Sympathy, Congratulating</w:t>
      </w:r>
    </w:p>
    <w:p w:rsidR="00F873D0" w:rsidRPr="000612BB" w:rsidRDefault="00F873D0" w:rsidP="00F873D0">
      <w:pPr>
        <w:spacing w:line="360" w:lineRule="auto"/>
        <w:ind w:left="100" w:right="-3"/>
        <w:jc w:val="both"/>
      </w:pPr>
      <w:r>
        <w:t xml:space="preserve">                </w:t>
      </w:r>
      <w:r w:rsidRPr="000612BB">
        <w:t>2. Apologizing, Advising, Suggesting, Agreeing and Disagreeing</w:t>
      </w:r>
    </w:p>
    <w:p w:rsidR="00F873D0" w:rsidRDefault="00F873D0" w:rsidP="00F873D0">
      <w:pPr>
        <w:spacing w:line="360" w:lineRule="auto"/>
        <w:ind w:left="-284"/>
        <w:jc w:val="both"/>
        <w:rPr>
          <w:b/>
        </w:rPr>
      </w:pPr>
    </w:p>
    <w:p w:rsidR="00F873D0" w:rsidRDefault="00F873D0" w:rsidP="00F873D0">
      <w:pPr>
        <w:spacing w:line="360" w:lineRule="auto"/>
        <w:ind w:left="-284"/>
        <w:jc w:val="both"/>
        <w:rPr>
          <w:b/>
        </w:rPr>
      </w:pPr>
    </w:p>
    <w:p w:rsidR="00F873D0" w:rsidRDefault="00F873D0" w:rsidP="00F873D0">
      <w:pPr>
        <w:spacing w:line="360" w:lineRule="auto"/>
        <w:ind w:left="-284"/>
        <w:jc w:val="both"/>
        <w:rPr>
          <w:b/>
        </w:rPr>
      </w:pPr>
    </w:p>
    <w:p w:rsidR="00F873D0" w:rsidRPr="000612BB" w:rsidRDefault="00F873D0" w:rsidP="00F873D0">
      <w:pPr>
        <w:spacing w:line="360" w:lineRule="auto"/>
        <w:ind w:left="-284"/>
        <w:jc w:val="both"/>
        <w:rPr>
          <w:lang w:val="en-IN"/>
        </w:rPr>
      </w:pPr>
      <w:r w:rsidRPr="000612BB">
        <w:rPr>
          <w:b/>
        </w:rPr>
        <w:t>UNIT 4:</w:t>
      </w:r>
      <w:r>
        <w:rPr>
          <w:b/>
        </w:rPr>
        <w:t xml:space="preserve"> LANGUAGE APPPLICATOIN                                                                        </w:t>
      </w:r>
    </w:p>
    <w:p w:rsidR="00F873D0" w:rsidRDefault="00F873D0" w:rsidP="00F873D0">
      <w:pPr>
        <w:spacing w:line="360" w:lineRule="auto"/>
        <w:ind w:left="100" w:right="-3"/>
        <w:jc w:val="both"/>
        <w:rPr>
          <w:b/>
          <w:lang w:val="en-IN"/>
        </w:rPr>
      </w:pPr>
      <w:r w:rsidRPr="000612BB">
        <w:rPr>
          <w:b/>
          <w:bCs/>
          <w:lang w:val="en-IN"/>
        </w:rPr>
        <w:t xml:space="preserve">Listening: </w:t>
      </w:r>
      <w:r w:rsidRPr="00801B2D">
        <w:rPr>
          <w:bCs/>
          <w:lang w:val="en-IN"/>
        </w:rPr>
        <w:t xml:space="preserve">Making predictions while listening to conversations/ transactional dialogues; listening </w:t>
      </w:r>
      <w:r>
        <w:rPr>
          <w:bCs/>
          <w:lang w:val="en-IN"/>
        </w:rPr>
        <w:t>to</w:t>
      </w:r>
      <w:r w:rsidRPr="00801B2D">
        <w:rPr>
          <w:bCs/>
          <w:lang w:val="en-IN"/>
        </w:rPr>
        <w:t xml:space="preserve"> video</w:t>
      </w:r>
      <w:r>
        <w:rPr>
          <w:bCs/>
          <w:lang w:val="en-IN"/>
        </w:rPr>
        <w:t xml:space="preserve"> and narrating the theme.</w:t>
      </w:r>
    </w:p>
    <w:p w:rsidR="00F873D0" w:rsidRPr="00823C04" w:rsidRDefault="00F873D0" w:rsidP="00F873D0">
      <w:pPr>
        <w:spacing w:line="360" w:lineRule="auto"/>
        <w:ind w:left="100" w:right="-3"/>
        <w:jc w:val="both"/>
        <w:rPr>
          <w:bCs/>
        </w:rPr>
      </w:pPr>
      <w:r w:rsidRPr="000612BB">
        <w:rPr>
          <w:b/>
          <w:bCs/>
          <w:lang w:val="en-IN"/>
        </w:rPr>
        <w:t xml:space="preserve">Speaking: </w:t>
      </w:r>
      <w:r>
        <w:t>word stress-di-syllabic words, Poly-Syllabic words</w:t>
      </w:r>
      <w:r w:rsidRPr="00823C04">
        <w:rPr>
          <w:bCs/>
          <w:lang w:val="en-IN"/>
        </w:rPr>
        <w:t xml:space="preserve"> </w:t>
      </w:r>
      <w:r>
        <w:rPr>
          <w:bCs/>
          <w:lang w:val="en-IN"/>
        </w:rPr>
        <w:t>-</w:t>
      </w:r>
      <w:r w:rsidRPr="00823C04">
        <w:rPr>
          <w:bCs/>
          <w:lang w:val="en-IN"/>
        </w:rPr>
        <w:t>Role plays for practice of conversational English in academic contexts (formal and informal) - asking for and giving information/directions.</w:t>
      </w:r>
    </w:p>
    <w:p w:rsidR="00F873D0" w:rsidRDefault="00F873D0" w:rsidP="00F873D0">
      <w:pPr>
        <w:spacing w:line="360" w:lineRule="auto"/>
        <w:ind w:left="-284" w:right="-3"/>
        <w:jc w:val="both"/>
        <w:rPr>
          <w:b/>
        </w:rPr>
      </w:pPr>
    </w:p>
    <w:p w:rsidR="00F873D0" w:rsidRPr="000612BB" w:rsidRDefault="00F873D0" w:rsidP="00F873D0">
      <w:pPr>
        <w:spacing w:line="360" w:lineRule="auto"/>
        <w:ind w:left="-284" w:right="-3"/>
        <w:jc w:val="both"/>
        <w:rPr>
          <w:b/>
        </w:rPr>
      </w:pPr>
      <w:r w:rsidRPr="000612BB">
        <w:rPr>
          <w:b/>
        </w:rPr>
        <w:t>UNIT</w:t>
      </w:r>
      <w:r>
        <w:rPr>
          <w:b/>
        </w:rPr>
        <w:t xml:space="preserve"> </w:t>
      </w:r>
      <w:r w:rsidRPr="000612BB">
        <w:rPr>
          <w:b/>
        </w:rPr>
        <w:t>5:</w:t>
      </w:r>
      <w:r>
        <w:rPr>
          <w:b/>
        </w:rPr>
        <w:t xml:space="preserve"> FORMAL INTERPRETATION                                                                     </w:t>
      </w:r>
    </w:p>
    <w:p w:rsidR="00F873D0" w:rsidRPr="000612BB" w:rsidRDefault="00F873D0" w:rsidP="00F873D0">
      <w:pPr>
        <w:autoSpaceDE w:val="0"/>
        <w:autoSpaceDN w:val="0"/>
        <w:adjustRightInd w:val="0"/>
        <w:spacing w:line="360" w:lineRule="auto"/>
        <w:jc w:val="both"/>
        <w:rPr>
          <w:lang w:val="en-IN"/>
        </w:rPr>
      </w:pPr>
      <w:r w:rsidRPr="000612BB">
        <w:rPr>
          <w:b/>
          <w:bCs/>
          <w:lang w:val="en-IN"/>
        </w:rPr>
        <w:t xml:space="preserve"> Listening: </w:t>
      </w:r>
      <w:r w:rsidRPr="008960E8">
        <w:rPr>
          <w:bCs/>
          <w:lang w:val="en-IN"/>
        </w:rPr>
        <w:t>TED Talks – understanding the summary</w:t>
      </w:r>
    </w:p>
    <w:p w:rsidR="00F873D0" w:rsidRDefault="00F873D0" w:rsidP="00F873D0">
      <w:pPr>
        <w:autoSpaceDE w:val="0"/>
        <w:autoSpaceDN w:val="0"/>
        <w:adjustRightInd w:val="0"/>
        <w:spacing w:line="360" w:lineRule="auto"/>
        <w:jc w:val="both"/>
        <w:rPr>
          <w:lang w:val="en-IN"/>
        </w:rPr>
      </w:pPr>
      <w:r>
        <w:rPr>
          <w:b/>
          <w:bCs/>
          <w:lang w:val="en-IN"/>
        </w:rPr>
        <w:t xml:space="preserve"> </w:t>
      </w:r>
      <w:r w:rsidRPr="000612BB">
        <w:rPr>
          <w:b/>
          <w:bCs/>
          <w:lang w:val="en-IN"/>
        </w:rPr>
        <w:t xml:space="preserve">Speaking: </w:t>
      </w:r>
      <w:r w:rsidRPr="000612BB">
        <w:rPr>
          <w:lang w:val="en-IN"/>
        </w:rPr>
        <w:t xml:space="preserve">Formal oral presentations on topics </w:t>
      </w:r>
      <w:r>
        <w:rPr>
          <w:lang w:val="en-IN"/>
        </w:rPr>
        <w:t>from academic contexts and technical back ground</w:t>
      </w:r>
    </w:p>
    <w:p w:rsidR="00F873D0" w:rsidRDefault="00F873D0" w:rsidP="00F873D0">
      <w:pPr>
        <w:spacing w:line="360" w:lineRule="auto"/>
        <w:ind w:right="-3"/>
        <w:jc w:val="both"/>
        <w:rPr>
          <w:b/>
        </w:rPr>
      </w:pPr>
    </w:p>
    <w:p w:rsidR="00F873D0" w:rsidRDefault="00F873D0" w:rsidP="00F873D0">
      <w:pPr>
        <w:spacing w:line="360" w:lineRule="auto"/>
        <w:ind w:right="-3"/>
        <w:jc w:val="both"/>
        <w:rPr>
          <w:b/>
        </w:rPr>
      </w:pPr>
      <w:r>
        <w:rPr>
          <w:b/>
        </w:rPr>
        <w:t>Suggested Lab Manual: INTERACT from Orient Black Swan</w:t>
      </w:r>
    </w:p>
    <w:p w:rsidR="00F873D0" w:rsidRDefault="00F873D0" w:rsidP="00F873D0">
      <w:pPr>
        <w:spacing w:line="360" w:lineRule="auto"/>
        <w:ind w:right="-3"/>
        <w:jc w:val="both"/>
        <w:rPr>
          <w:b/>
        </w:rPr>
      </w:pPr>
      <w:r w:rsidRPr="000612BB">
        <w:rPr>
          <w:b/>
        </w:rPr>
        <w:t>Reference Books:</w:t>
      </w:r>
    </w:p>
    <w:p w:rsidR="00F873D0" w:rsidRPr="008C668D" w:rsidRDefault="00F873D0" w:rsidP="00F873D0">
      <w:pPr>
        <w:autoSpaceDE w:val="0"/>
        <w:autoSpaceDN w:val="0"/>
        <w:adjustRightInd w:val="0"/>
        <w:jc w:val="both"/>
        <w:rPr>
          <w:bCs/>
          <w:color w:val="222222"/>
          <w:lang w:val="en-IN"/>
        </w:rPr>
      </w:pPr>
      <w:r w:rsidRPr="008C668D">
        <w:t>1. English Pronunciation in use- Mark Hancock, Cambridge University Press</w:t>
      </w:r>
    </w:p>
    <w:p w:rsidR="00F873D0" w:rsidRPr="008C668D" w:rsidRDefault="00F873D0" w:rsidP="00F873D0">
      <w:pPr>
        <w:autoSpaceDE w:val="0"/>
        <w:autoSpaceDN w:val="0"/>
        <w:adjustRightInd w:val="0"/>
        <w:jc w:val="both"/>
        <w:rPr>
          <w:bCs/>
          <w:color w:val="222222"/>
          <w:lang w:val="en-IN"/>
        </w:rPr>
      </w:pPr>
      <w:r w:rsidRPr="008C668D">
        <w:t xml:space="preserve">2. English Phonetics and Phonology-Peter Roach, Cambridge University Press. </w:t>
      </w:r>
    </w:p>
    <w:p w:rsidR="00F873D0" w:rsidRDefault="00F873D0" w:rsidP="00F873D0">
      <w:pPr>
        <w:autoSpaceDE w:val="0"/>
        <w:autoSpaceDN w:val="0"/>
        <w:adjustRightInd w:val="0"/>
        <w:spacing w:line="360" w:lineRule="auto"/>
        <w:jc w:val="both"/>
        <w:rPr>
          <w:bCs/>
        </w:rPr>
      </w:pPr>
    </w:p>
    <w:p w:rsidR="00F873D0" w:rsidRPr="00F70EF5" w:rsidRDefault="00F873D0" w:rsidP="00F873D0">
      <w:pPr>
        <w:autoSpaceDE w:val="0"/>
        <w:autoSpaceDN w:val="0"/>
        <w:adjustRightInd w:val="0"/>
        <w:spacing w:line="360" w:lineRule="auto"/>
        <w:jc w:val="both"/>
        <w:rPr>
          <w:b/>
          <w:bCs/>
        </w:rPr>
      </w:pPr>
      <w:r w:rsidRPr="00F70EF5">
        <w:rPr>
          <w:b/>
          <w:bCs/>
        </w:rPr>
        <w:t>Web links:</w:t>
      </w:r>
    </w:p>
    <w:p w:rsidR="00F873D0" w:rsidRPr="00A11D0D" w:rsidRDefault="00F873D0" w:rsidP="00F873D0">
      <w:pPr>
        <w:jc w:val="both"/>
      </w:pPr>
      <w:r w:rsidRPr="00A11D0D">
        <w:t>https://www.usingenglish.com/comprehension/</w:t>
      </w:r>
    </w:p>
    <w:p w:rsidR="00F873D0" w:rsidRPr="00A11D0D" w:rsidRDefault="00F873D0" w:rsidP="00F873D0">
      <w:pPr>
        <w:jc w:val="both"/>
      </w:pPr>
      <w:r w:rsidRPr="00A11D0D">
        <w:t>https://www.englishclub.com/reading/short-stories.htm</w:t>
      </w:r>
    </w:p>
    <w:p w:rsidR="00F873D0" w:rsidRDefault="00F873D0" w:rsidP="00F873D0">
      <w:pPr>
        <w:autoSpaceDE w:val="0"/>
        <w:autoSpaceDN w:val="0"/>
        <w:adjustRightInd w:val="0"/>
        <w:spacing w:line="360" w:lineRule="auto"/>
        <w:jc w:val="both"/>
        <w:rPr>
          <w:bCs/>
        </w:rPr>
      </w:pPr>
      <w:r w:rsidRPr="00A11D0D">
        <w:t>https://www.english-online.at</w:t>
      </w:r>
    </w:p>
    <w:p w:rsidR="00F873D0" w:rsidRPr="008C668D" w:rsidRDefault="00F873D0" w:rsidP="00F873D0">
      <w:pPr>
        <w:autoSpaceDE w:val="0"/>
        <w:autoSpaceDN w:val="0"/>
        <w:adjustRightInd w:val="0"/>
        <w:spacing w:line="360" w:lineRule="auto"/>
        <w:jc w:val="both"/>
        <w:rPr>
          <w:bCs/>
        </w:rPr>
      </w:pPr>
    </w:p>
    <w:p w:rsidR="00F873D0" w:rsidRPr="00631A81" w:rsidRDefault="00F873D0" w:rsidP="00F873D0">
      <w:pPr>
        <w:pStyle w:val="ListParagraph"/>
        <w:jc w:val="both"/>
        <w:rPr>
          <w:rFonts w:asciiTheme="majorHAnsi" w:hAnsiTheme="majorHAnsi"/>
          <w:b/>
          <w:bCs/>
          <w:lang w:val="en-IN"/>
        </w:rPr>
      </w:pPr>
    </w:p>
    <w:p w:rsidR="00F873D0" w:rsidRDefault="00F873D0" w:rsidP="00F873D0">
      <w:pPr>
        <w:jc w:val="both"/>
        <w:rPr>
          <w:rFonts w:asciiTheme="majorHAnsi" w:hAnsiTheme="majorHAnsi"/>
          <w:b/>
          <w:bCs/>
          <w:lang w:val="en-IN"/>
        </w:rPr>
      </w:pPr>
      <w:r w:rsidRPr="00E82167">
        <w:rPr>
          <w:rFonts w:asciiTheme="majorHAnsi" w:hAnsiTheme="majorHAnsi"/>
          <w:b/>
          <w:bCs/>
          <w:lang w:val="en-IN"/>
        </w:rPr>
        <w:t>CO-PO Mapping</w:t>
      </w:r>
      <w:r>
        <w:rPr>
          <w:rFonts w:asciiTheme="majorHAnsi" w:hAnsiTheme="majorHAnsi"/>
          <w:b/>
          <w:bCs/>
          <w:lang w:val="en-IN"/>
        </w:rPr>
        <w:t xml:space="preserve">: </w:t>
      </w:r>
    </w:p>
    <w:p w:rsidR="00F873D0" w:rsidRDefault="00F873D0" w:rsidP="00F873D0">
      <w:pPr>
        <w:jc w:val="both"/>
        <w:rPr>
          <w:rFonts w:asciiTheme="majorHAnsi" w:hAnsiTheme="majorHAnsi"/>
          <w:b/>
          <w:bCs/>
          <w:lang w:val="en-IN"/>
        </w:rPr>
      </w:pPr>
    </w:p>
    <w:p w:rsidR="00F873D0" w:rsidRPr="008B155B" w:rsidRDefault="00F873D0" w:rsidP="00F873D0">
      <w:pPr>
        <w:jc w:val="both"/>
        <w:rPr>
          <w:rFonts w:asciiTheme="majorHAnsi" w:hAnsiTheme="majorHAnsi"/>
          <w:b/>
          <w:bCs/>
          <w:sz w:val="20"/>
          <w:lang w:val="en-IN"/>
        </w:rPr>
      </w:pPr>
      <w:r w:rsidRPr="008B155B">
        <w:rPr>
          <w:rFonts w:asciiTheme="majorHAnsi" w:hAnsiTheme="majorHAnsi"/>
          <w:b/>
          <w:bCs/>
          <w:sz w:val="20"/>
          <w:lang w:val="en-IN"/>
        </w:rPr>
        <w:t xml:space="preserve">( 1: Slight [Low]; </w:t>
      </w:r>
      <w:r w:rsidRPr="008B155B">
        <w:rPr>
          <w:rFonts w:asciiTheme="majorHAnsi" w:hAnsiTheme="majorHAnsi"/>
          <w:b/>
          <w:bCs/>
          <w:sz w:val="20"/>
          <w:lang w:val="en-IN"/>
        </w:rPr>
        <w:tab/>
        <w:t>2: Moderate</w:t>
      </w:r>
      <w:r>
        <w:rPr>
          <w:rFonts w:asciiTheme="majorHAnsi" w:hAnsiTheme="majorHAnsi"/>
          <w:b/>
          <w:bCs/>
          <w:sz w:val="20"/>
          <w:lang w:val="en-IN"/>
        </w:rPr>
        <w:t>[M</w:t>
      </w:r>
      <w:r w:rsidRPr="008B155B">
        <w:rPr>
          <w:rFonts w:asciiTheme="majorHAnsi" w:hAnsiTheme="majorHAnsi"/>
          <w:b/>
          <w:bCs/>
          <w:sz w:val="20"/>
          <w:lang w:val="en-IN"/>
        </w:rPr>
        <w:t xml:space="preserve">edium]; </w:t>
      </w:r>
      <w:r w:rsidRPr="008B155B">
        <w:rPr>
          <w:rFonts w:asciiTheme="majorHAnsi" w:hAnsiTheme="majorHAnsi"/>
          <w:b/>
          <w:bCs/>
          <w:sz w:val="20"/>
          <w:lang w:val="en-IN"/>
        </w:rPr>
        <w:tab/>
      </w:r>
      <w:r>
        <w:rPr>
          <w:rFonts w:asciiTheme="majorHAnsi" w:hAnsiTheme="majorHAnsi"/>
          <w:b/>
          <w:bCs/>
          <w:sz w:val="20"/>
          <w:lang w:val="en-IN"/>
        </w:rPr>
        <w:tab/>
      </w:r>
      <w:r w:rsidRPr="008B155B">
        <w:rPr>
          <w:rFonts w:asciiTheme="majorHAnsi" w:hAnsiTheme="majorHAnsi"/>
          <w:b/>
          <w:bCs/>
          <w:sz w:val="20"/>
          <w:lang w:val="en-IN"/>
        </w:rPr>
        <w:t xml:space="preserve">3: Substantial[High],  </w:t>
      </w:r>
      <w:r w:rsidRPr="008B155B">
        <w:rPr>
          <w:rFonts w:asciiTheme="majorHAnsi" w:hAnsiTheme="majorHAnsi"/>
          <w:b/>
          <w:bCs/>
          <w:sz w:val="20"/>
          <w:lang w:val="en-IN"/>
        </w:rPr>
        <w:tab/>
        <w:t>'-' : No Correlation)</w:t>
      </w:r>
    </w:p>
    <w:p w:rsidR="00F873D0" w:rsidRDefault="00F873D0" w:rsidP="00F873D0">
      <w:pPr>
        <w:jc w:val="both"/>
        <w:rPr>
          <w:rFonts w:asciiTheme="majorHAnsi" w:hAnsiTheme="majorHAnsi"/>
          <w:b/>
          <w:bCs/>
          <w:lang w:val="en-IN"/>
        </w:rPr>
      </w:pPr>
    </w:p>
    <w:tbl>
      <w:tblPr>
        <w:tblStyle w:val="TableGrid"/>
        <w:tblW w:w="0" w:type="auto"/>
        <w:tblLook w:val="04A0"/>
      </w:tblPr>
      <w:tblGrid>
        <w:gridCol w:w="607"/>
        <w:gridCol w:w="709"/>
        <w:gridCol w:w="709"/>
        <w:gridCol w:w="710"/>
        <w:gridCol w:w="711"/>
        <w:gridCol w:w="711"/>
        <w:gridCol w:w="711"/>
        <w:gridCol w:w="711"/>
        <w:gridCol w:w="711"/>
        <w:gridCol w:w="711"/>
        <w:gridCol w:w="756"/>
        <w:gridCol w:w="756"/>
        <w:gridCol w:w="729"/>
      </w:tblGrid>
      <w:tr w:rsidR="00F873D0" w:rsidTr="00F873D0">
        <w:tc>
          <w:tcPr>
            <w:tcW w:w="607" w:type="dxa"/>
            <w:shd w:val="clear" w:color="auto" w:fill="92D050"/>
          </w:tcPr>
          <w:p w:rsidR="00F873D0" w:rsidRDefault="00F873D0" w:rsidP="00F873D0">
            <w:pPr>
              <w:jc w:val="both"/>
              <w:rPr>
                <w:rFonts w:asciiTheme="majorHAnsi" w:hAnsiTheme="majorHAnsi"/>
              </w:rPr>
            </w:pPr>
          </w:p>
        </w:tc>
        <w:tc>
          <w:tcPr>
            <w:tcW w:w="709" w:type="dxa"/>
            <w:shd w:val="clear" w:color="auto" w:fill="92D050"/>
          </w:tcPr>
          <w:p w:rsidR="00F873D0" w:rsidRDefault="00F873D0" w:rsidP="00F873D0">
            <w:pPr>
              <w:jc w:val="both"/>
              <w:rPr>
                <w:rFonts w:asciiTheme="majorHAnsi" w:hAnsiTheme="majorHAnsi"/>
              </w:rPr>
            </w:pPr>
            <w:r>
              <w:rPr>
                <w:rFonts w:asciiTheme="majorHAnsi" w:hAnsiTheme="majorHAnsi"/>
              </w:rPr>
              <w:t>PO1</w:t>
            </w:r>
          </w:p>
        </w:tc>
        <w:tc>
          <w:tcPr>
            <w:tcW w:w="709" w:type="dxa"/>
            <w:shd w:val="clear" w:color="auto" w:fill="92D050"/>
          </w:tcPr>
          <w:p w:rsidR="00F873D0" w:rsidRDefault="00F873D0" w:rsidP="00F873D0">
            <w:pPr>
              <w:jc w:val="both"/>
              <w:rPr>
                <w:rFonts w:asciiTheme="majorHAnsi" w:hAnsiTheme="majorHAnsi"/>
              </w:rPr>
            </w:pPr>
            <w:r>
              <w:rPr>
                <w:rFonts w:asciiTheme="majorHAnsi" w:hAnsiTheme="majorHAnsi"/>
              </w:rPr>
              <w:t>PO2</w:t>
            </w:r>
          </w:p>
        </w:tc>
        <w:tc>
          <w:tcPr>
            <w:tcW w:w="710" w:type="dxa"/>
            <w:shd w:val="clear" w:color="auto" w:fill="92D050"/>
          </w:tcPr>
          <w:p w:rsidR="00F873D0" w:rsidRDefault="00F873D0" w:rsidP="00F873D0">
            <w:pPr>
              <w:jc w:val="both"/>
              <w:rPr>
                <w:rFonts w:asciiTheme="majorHAnsi" w:hAnsiTheme="majorHAnsi"/>
              </w:rPr>
            </w:pPr>
            <w:r>
              <w:rPr>
                <w:rFonts w:asciiTheme="majorHAnsi" w:hAnsiTheme="majorHAnsi"/>
              </w:rPr>
              <w:t>PO3</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PO4</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PO5</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PO6</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PO7</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PO8</w:t>
            </w:r>
          </w:p>
        </w:tc>
        <w:tc>
          <w:tcPr>
            <w:tcW w:w="711" w:type="dxa"/>
            <w:shd w:val="clear" w:color="auto" w:fill="92D050"/>
          </w:tcPr>
          <w:p w:rsidR="00F873D0" w:rsidRDefault="00F873D0" w:rsidP="00F873D0">
            <w:pPr>
              <w:jc w:val="both"/>
              <w:rPr>
                <w:rFonts w:asciiTheme="majorHAnsi" w:hAnsiTheme="majorHAnsi"/>
              </w:rPr>
            </w:pPr>
            <w:r>
              <w:rPr>
                <w:rFonts w:asciiTheme="majorHAnsi" w:hAnsiTheme="majorHAnsi"/>
              </w:rPr>
              <w:t>PO9</w:t>
            </w:r>
          </w:p>
        </w:tc>
        <w:tc>
          <w:tcPr>
            <w:tcW w:w="756" w:type="dxa"/>
            <w:shd w:val="clear" w:color="auto" w:fill="92D050"/>
          </w:tcPr>
          <w:p w:rsidR="00F873D0" w:rsidRDefault="00F873D0" w:rsidP="00F873D0">
            <w:pPr>
              <w:jc w:val="both"/>
              <w:rPr>
                <w:rFonts w:asciiTheme="majorHAnsi" w:hAnsiTheme="majorHAnsi"/>
              </w:rPr>
            </w:pPr>
            <w:r>
              <w:rPr>
                <w:rFonts w:asciiTheme="majorHAnsi" w:hAnsiTheme="majorHAnsi"/>
              </w:rPr>
              <w:t>PO10</w:t>
            </w:r>
          </w:p>
        </w:tc>
        <w:tc>
          <w:tcPr>
            <w:tcW w:w="756" w:type="dxa"/>
            <w:shd w:val="clear" w:color="auto" w:fill="92D050"/>
          </w:tcPr>
          <w:p w:rsidR="00F873D0" w:rsidRDefault="00F873D0" w:rsidP="00F873D0">
            <w:pPr>
              <w:jc w:val="both"/>
              <w:rPr>
                <w:rFonts w:asciiTheme="majorHAnsi" w:hAnsiTheme="majorHAnsi"/>
              </w:rPr>
            </w:pPr>
            <w:r>
              <w:rPr>
                <w:rFonts w:asciiTheme="majorHAnsi" w:hAnsiTheme="majorHAnsi"/>
              </w:rPr>
              <w:t>PO11</w:t>
            </w:r>
          </w:p>
        </w:tc>
        <w:tc>
          <w:tcPr>
            <w:tcW w:w="729" w:type="dxa"/>
            <w:shd w:val="clear" w:color="auto" w:fill="92D050"/>
          </w:tcPr>
          <w:p w:rsidR="00F873D0" w:rsidRDefault="00F873D0" w:rsidP="00F873D0">
            <w:pPr>
              <w:jc w:val="both"/>
              <w:rPr>
                <w:rFonts w:asciiTheme="majorHAnsi" w:hAnsiTheme="majorHAnsi"/>
              </w:rPr>
            </w:pPr>
            <w:r>
              <w:rPr>
                <w:rFonts w:asciiTheme="majorHAnsi" w:hAnsiTheme="majorHAnsi"/>
              </w:rPr>
              <w:t>PO12</w:t>
            </w:r>
          </w:p>
        </w:tc>
      </w:tr>
      <w:tr w:rsidR="00F873D0" w:rsidTr="00F873D0">
        <w:tc>
          <w:tcPr>
            <w:tcW w:w="607" w:type="dxa"/>
            <w:shd w:val="clear" w:color="auto" w:fill="E5B8B7" w:themeFill="accent2" w:themeFillTint="66"/>
          </w:tcPr>
          <w:p w:rsidR="00F873D0" w:rsidRDefault="00F873D0" w:rsidP="00F873D0">
            <w:pPr>
              <w:jc w:val="both"/>
              <w:rPr>
                <w:rFonts w:asciiTheme="majorHAnsi" w:hAnsiTheme="majorHAnsi"/>
              </w:rPr>
            </w:pPr>
            <w:r>
              <w:rPr>
                <w:rFonts w:asciiTheme="majorHAnsi" w:hAnsiTheme="majorHAnsi"/>
              </w:rPr>
              <w:t>CO1</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10"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29" w:type="dxa"/>
          </w:tcPr>
          <w:p w:rsidR="00F873D0" w:rsidRDefault="00F873D0" w:rsidP="00F873D0">
            <w:pPr>
              <w:jc w:val="both"/>
              <w:rPr>
                <w:rFonts w:asciiTheme="majorHAnsi" w:hAnsiTheme="majorHAnsi"/>
              </w:rPr>
            </w:pPr>
            <w:r>
              <w:rPr>
                <w:rFonts w:asciiTheme="majorHAnsi" w:hAnsiTheme="majorHAnsi"/>
              </w:rPr>
              <w:t>3</w:t>
            </w:r>
          </w:p>
        </w:tc>
      </w:tr>
      <w:tr w:rsidR="00F873D0" w:rsidTr="00F873D0">
        <w:tc>
          <w:tcPr>
            <w:tcW w:w="607" w:type="dxa"/>
            <w:shd w:val="clear" w:color="auto" w:fill="E5B8B7" w:themeFill="accent2" w:themeFillTint="66"/>
          </w:tcPr>
          <w:p w:rsidR="00F873D0" w:rsidRDefault="00F873D0" w:rsidP="00F873D0">
            <w:pPr>
              <w:jc w:val="both"/>
              <w:rPr>
                <w:rFonts w:asciiTheme="majorHAnsi" w:hAnsiTheme="majorHAnsi"/>
              </w:rPr>
            </w:pPr>
            <w:r>
              <w:rPr>
                <w:rFonts w:asciiTheme="majorHAnsi" w:hAnsiTheme="majorHAnsi"/>
              </w:rPr>
              <w:t>CO2</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10"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2</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2</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29" w:type="dxa"/>
          </w:tcPr>
          <w:p w:rsidR="00F873D0" w:rsidRDefault="00F873D0" w:rsidP="00F873D0">
            <w:pPr>
              <w:jc w:val="both"/>
              <w:rPr>
                <w:rFonts w:asciiTheme="majorHAnsi" w:hAnsiTheme="majorHAnsi"/>
              </w:rPr>
            </w:pPr>
            <w:r>
              <w:rPr>
                <w:rFonts w:asciiTheme="majorHAnsi" w:hAnsiTheme="majorHAnsi"/>
              </w:rPr>
              <w:t>1</w:t>
            </w:r>
          </w:p>
        </w:tc>
      </w:tr>
      <w:tr w:rsidR="00F873D0" w:rsidTr="00F873D0">
        <w:tc>
          <w:tcPr>
            <w:tcW w:w="607" w:type="dxa"/>
            <w:shd w:val="clear" w:color="auto" w:fill="E5B8B7" w:themeFill="accent2" w:themeFillTint="66"/>
          </w:tcPr>
          <w:p w:rsidR="00F873D0" w:rsidRDefault="00F873D0" w:rsidP="00F873D0">
            <w:pPr>
              <w:jc w:val="both"/>
              <w:rPr>
                <w:rFonts w:asciiTheme="majorHAnsi" w:hAnsiTheme="majorHAnsi"/>
              </w:rPr>
            </w:pPr>
            <w:r>
              <w:rPr>
                <w:rFonts w:asciiTheme="majorHAnsi" w:hAnsiTheme="majorHAnsi"/>
              </w:rPr>
              <w:t>CO3</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09" w:type="dxa"/>
          </w:tcPr>
          <w:p w:rsidR="00F873D0" w:rsidRDefault="00F873D0" w:rsidP="00F873D0">
            <w:pPr>
              <w:jc w:val="both"/>
              <w:rPr>
                <w:rFonts w:asciiTheme="majorHAnsi" w:hAnsiTheme="majorHAnsi"/>
              </w:rPr>
            </w:pPr>
            <w:r>
              <w:rPr>
                <w:rFonts w:asciiTheme="majorHAnsi" w:hAnsiTheme="majorHAnsi"/>
              </w:rPr>
              <w:t>-</w:t>
            </w:r>
          </w:p>
        </w:tc>
        <w:tc>
          <w:tcPr>
            <w:tcW w:w="710"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2</w:t>
            </w:r>
          </w:p>
        </w:tc>
        <w:tc>
          <w:tcPr>
            <w:tcW w:w="711" w:type="dxa"/>
          </w:tcPr>
          <w:p w:rsidR="00F873D0" w:rsidRDefault="00F873D0" w:rsidP="00F873D0">
            <w:pPr>
              <w:jc w:val="both"/>
              <w:rPr>
                <w:rFonts w:asciiTheme="majorHAnsi" w:hAnsiTheme="majorHAnsi"/>
              </w:rPr>
            </w:pPr>
            <w:r>
              <w:rPr>
                <w:rFonts w:asciiTheme="majorHAnsi" w:hAnsiTheme="majorHAnsi"/>
              </w:rPr>
              <w:t>3</w:t>
            </w:r>
          </w:p>
        </w:tc>
        <w:tc>
          <w:tcPr>
            <w:tcW w:w="711"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56" w:type="dxa"/>
          </w:tcPr>
          <w:p w:rsidR="00F873D0" w:rsidRDefault="00F873D0" w:rsidP="00F873D0">
            <w:pPr>
              <w:jc w:val="both"/>
              <w:rPr>
                <w:rFonts w:asciiTheme="majorHAnsi" w:hAnsiTheme="majorHAnsi"/>
              </w:rPr>
            </w:pPr>
            <w:r>
              <w:rPr>
                <w:rFonts w:asciiTheme="majorHAnsi" w:hAnsiTheme="majorHAnsi"/>
              </w:rPr>
              <w:t>-</w:t>
            </w:r>
          </w:p>
        </w:tc>
        <w:tc>
          <w:tcPr>
            <w:tcW w:w="729" w:type="dxa"/>
          </w:tcPr>
          <w:p w:rsidR="00F873D0" w:rsidRDefault="00F873D0" w:rsidP="00F873D0">
            <w:pPr>
              <w:jc w:val="both"/>
              <w:rPr>
                <w:rFonts w:asciiTheme="majorHAnsi" w:hAnsiTheme="majorHAnsi"/>
              </w:rPr>
            </w:pPr>
            <w:r>
              <w:rPr>
                <w:rFonts w:asciiTheme="majorHAnsi" w:hAnsiTheme="majorHAnsi"/>
              </w:rPr>
              <w:t>1</w:t>
            </w:r>
          </w:p>
        </w:tc>
      </w:tr>
    </w:tbl>
    <w:p w:rsidR="00F873D0" w:rsidRPr="00710A0C" w:rsidRDefault="00F873D0" w:rsidP="00F873D0">
      <w:pPr>
        <w:jc w:val="both"/>
      </w:pPr>
    </w:p>
    <w:tbl>
      <w:tblPr>
        <w:tblpPr w:leftFromText="180" w:rightFromText="180" w:vertAnchor="page" w:horzAnchor="margin" w:tblpXSpec="center" w:tblpY="691"/>
        <w:tblOverlap w:val="never"/>
        <w:tblW w:w="9002" w:type="dxa"/>
        <w:tblLayout w:type="fixed"/>
        <w:tblCellMar>
          <w:left w:w="0" w:type="dxa"/>
          <w:right w:w="0" w:type="dxa"/>
        </w:tblCellMar>
        <w:tblLook w:val="01E0"/>
      </w:tblPr>
      <w:tblGrid>
        <w:gridCol w:w="1615"/>
        <w:gridCol w:w="5625"/>
        <w:gridCol w:w="425"/>
        <w:gridCol w:w="425"/>
        <w:gridCol w:w="425"/>
        <w:gridCol w:w="487"/>
      </w:tblGrid>
      <w:tr w:rsidR="00F873D0" w:rsidRPr="00703D93" w:rsidTr="00F873D0">
        <w:trPr>
          <w:trHeight w:hRule="exact" w:val="72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hAnsi="Verdana"/>
              </w:rPr>
            </w:pPr>
            <w:r w:rsidRPr="00703D93">
              <w:rPr>
                <w:rFonts w:ascii="Verdana" w:hAnsi="Verdana"/>
              </w:rPr>
              <w:t>Regulation</w:t>
            </w:r>
          </w:p>
          <w:p w:rsidR="00F873D0" w:rsidRPr="00703D93" w:rsidRDefault="00F873D0" w:rsidP="00F873D0">
            <w:pPr>
              <w:jc w:val="center"/>
              <w:rPr>
                <w:rFonts w:ascii="Verdana" w:hAnsi="Verdana"/>
              </w:rPr>
            </w:pPr>
            <w:r w:rsidRPr="00703D93">
              <w:rPr>
                <w:rFonts w:ascii="Verdana" w:hAnsi="Verdana"/>
              </w:rPr>
              <w:t>GRBT-19</w:t>
            </w:r>
          </w:p>
        </w:tc>
        <w:tc>
          <w:tcPr>
            <w:tcW w:w="562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hAnsi="Verdana"/>
              </w:rPr>
            </w:pPr>
            <w:r w:rsidRPr="00703D93">
              <w:rPr>
                <w:rFonts w:ascii="Verdana" w:hAnsi="Verdana"/>
                <w:spacing w:val="1"/>
              </w:rPr>
              <w:t>Godavari Institute of Engineering &amp; Technology (Autonomous)</w:t>
            </w:r>
          </w:p>
        </w:tc>
        <w:tc>
          <w:tcPr>
            <w:tcW w:w="1762"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703D93" w:rsidRDefault="00F873D0" w:rsidP="00F873D0">
            <w:pPr>
              <w:jc w:val="center"/>
              <w:rPr>
                <w:rFonts w:ascii="Verdana" w:hAnsi="Verdana"/>
              </w:rPr>
            </w:pPr>
            <w:r w:rsidRPr="00703D93">
              <w:rPr>
                <w:rFonts w:ascii="Verdana" w:hAnsi="Verdana"/>
              </w:rPr>
              <w:t>I B.Tech</w:t>
            </w:r>
            <w:r>
              <w:rPr>
                <w:rFonts w:ascii="Verdana" w:hAnsi="Verdana"/>
              </w:rPr>
              <w:t xml:space="preserve"> I Sem</w:t>
            </w:r>
          </w:p>
        </w:tc>
      </w:tr>
      <w:tr w:rsidR="00F873D0" w:rsidRPr="00703D93" w:rsidTr="00F873D0">
        <w:trPr>
          <w:trHeight w:hRule="exact" w:val="84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hAnsi="Verdana"/>
              </w:rPr>
            </w:pPr>
            <w:r w:rsidRPr="00703D93">
              <w:rPr>
                <w:rFonts w:ascii="Verdana" w:hAnsi="Verdana"/>
              </w:rPr>
              <w:lastRenderedPageBreak/>
              <w:t>CourseCode</w:t>
            </w:r>
          </w:p>
          <w:p w:rsidR="00F873D0" w:rsidRPr="00703D93" w:rsidRDefault="00F873D0" w:rsidP="00F873D0">
            <w:pPr>
              <w:jc w:val="center"/>
              <w:rPr>
                <w:rFonts w:ascii="Verdana" w:hAnsi="Verdana"/>
              </w:rPr>
            </w:pPr>
            <w:r w:rsidRPr="00770387">
              <w:rPr>
                <w:rFonts w:ascii="Verdana" w:hAnsi="Verdana"/>
              </w:rPr>
              <w:t>19199113</w:t>
            </w:r>
          </w:p>
        </w:tc>
        <w:tc>
          <w:tcPr>
            <w:tcW w:w="56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70387" w:rsidRDefault="00F873D0" w:rsidP="00F873D0">
            <w:pPr>
              <w:jc w:val="center"/>
              <w:rPr>
                <w:rFonts w:ascii="Verdana" w:hAnsi="Verdana"/>
                <w:b/>
                <w:spacing w:val="1"/>
              </w:rPr>
            </w:pPr>
            <w:r w:rsidRPr="008456A5">
              <w:rPr>
                <w:rFonts w:ascii="Verdana" w:hAnsi="Verdana"/>
                <w:b/>
                <w:spacing w:val="1"/>
              </w:rPr>
              <w:t xml:space="preserve">Problem Solving &amp; Programming Laboratory </w:t>
            </w:r>
            <w:r>
              <w:rPr>
                <w:rFonts w:ascii="Verdana" w:hAnsi="Verdana"/>
                <w:b/>
                <w:spacing w:val="1"/>
              </w:rPr>
              <w:t>Using</w:t>
            </w:r>
            <w:r w:rsidRPr="008456A5">
              <w:rPr>
                <w:rFonts w:ascii="Verdana" w:hAnsi="Verdana"/>
                <w:b/>
                <w:spacing w:val="1"/>
              </w:rPr>
              <w:t xml:space="preserve"> C</w:t>
            </w:r>
          </w:p>
        </w:tc>
        <w:tc>
          <w:tcPr>
            <w:tcW w:w="1762" w:type="dxa"/>
            <w:gridSpan w:val="4"/>
            <w:vMerge/>
            <w:tcBorders>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eastAsiaTheme="minorEastAsia" w:hAnsi="Verdana"/>
              </w:rPr>
            </w:pPr>
          </w:p>
        </w:tc>
      </w:tr>
      <w:tr w:rsidR="00F873D0" w:rsidRPr="00703D93" w:rsidTr="00F873D0">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spacing w:line="260" w:lineRule="exact"/>
              <w:jc w:val="center"/>
              <w:rPr>
                <w:rFonts w:ascii="Verdana" w:hAnsi="Verdana"/>
              </w:rPr>
            </w:pPr>
            <w:r w:rsidRPr="00703D93">
              <w:rPr>
                <w:rFonts w:ascii="Verdana" w:hAnsi="Verdana"/>
              </w:rPr>
              <w:t>T</w:t>
            </w:r>
            <w:r w:rsidRPr="00703D93">
              <w:rPr>
                <w:rFonts w:ascii="Verdana" w:hAnsi="Verdana"/>
                <w:spacing w:val="-1"/>
              </w:rPr>
              <w:t>e</w:t>
            </w:r>
            <w:r w:rsidRPr="00703D93">
              <w:rPr>
                <w:rFonts w:ascii="Verdana" w:hAnsi="Verdana"/>
              </w:rPr>
              <w:t>a</w:t>
            </w:r>
            <w:r w:rsidRPr="00703D93">
              <w:rPr>
                <w:rFonts w:ascii="Verdana" w:hAnsi="Verdana"/>
                <w:spacing w:val="-1"/>
              </w:rPr>
              <w:t>c</w:t>
            </w:r>
            <w:r w:rsidRPr="00703D93">
              <w:rPr>
                <w:rFonts w:ascii="Verdana" w:hAnsi="Verdana"/>
                <w:spacing w:val="1"/>
              </w:rPr>
              <w:t>h</w:t>
            </w:r>
            <w:r w:rsidRPr="00703D93">
              <w:rPr>
                <w:rFonts w:ascii="Verdana" w:hAnsi="Verdana"/>
              </w:rPr>
              <w:t>i</w:t>
            </w:r>
            <w:r w:rsidRPr="00703D93">
              <w:rPr>
                <w:rFonts w:ascii="Verdana" w:hAnsi="Verdana"/>
                <w:spacing w:val="1"/>
              </w:rPr>
              <w:t>n</w:t>
            </w:r>
            <w:r w:rsidRPr="00703D93">
              <w:rPr>
                <w:rFonts w:ascii="Verdana" w:hAnsi="Verdana"/>
              </w:rPr>
              <w:t>g</w:t>
            </w:r>
          </w:p>
        </w:tc>
        <w:tc>
          <w:tcPr>
            <w:tcW w:w="56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spacing w:line="260" w:lineRule="exact"/>
              <w:ind w:left="49"/>
              <w:jc w:val="center"/>
              <w:rPr>
                <w:rFonts w:ascii="Verdana" w:hAnsi="Verdana"/>
              </w:rPr>
            </w:pPr>
            <w:r w:rsidRPr="00703D93">
              <w:rPr>
                <w:rFonts w:ascii="Verdana" w:hAnsi="Verdana"/>
                <w:spacing w:val="2"/>
              </w:rPr>
              <w:t>T</w:t>
            </w:r>
            <w:r w:rsidRPr="00703D93">
              <w:rPr>
                <w:rFonts w:ascii="Verdana" w:hAnsi="Verdana"/>
              </w:rPr>
              <w:t>o</w:t>
            </w:r>
            <w:r w:rsidRPr="00703D93">
              <w:rPr>
                <w:rFonts w:ascii="Verdana" w:hAnsi="Verdana"/>
                <w:spacing w:val="1"/>
              </w:rPr>
              <w:t>t</w:t>
            </w:r>
            <w:r w:rsidRPr="00703D93">
              <w:rPr>
                <w:rFonts w:ascii="Verdana" w:hAnsi="Verdana"/>
              </w:rPr>
              <w:t>al</w:t>
            </w:r>
            <w:r>
              <w:rPr>
                <w:rFonts w:ascii="Verdana" w:hAnsi="Verdana"/>
              </w:rPr>
              <w:t xml:space="preserve"> </w:t>
            </w:r>
            <w:r w:rsidRPr="00703D93">
              <w:rPr>
                <w:rFonts w:ascii="Verdana" w:hAnsi="Verdana"/>
                <w:spacing w:val="1"/>
              </w:rPr>
              <w:t>c</w:t>
            </w:r>
            <w:r w:rsidRPr="00703D93">
              <w:rPr>
                <w:rFonts w:ascii="Verdana" w:hAnsi="Verdana"/>
              </w:rPr>
              <w:t>o</w:t>
            </w:r>
            <w:r w:rsidRPr="00703D93">
              <w:rPr>
                <w:rFonts w:ascii="Verdana" w:hAnsi="Verdana"/>
                <w:spacing w:val="2"/>
              </w:rPr>
              <w:t>n</w:t>
            </w:r>
            <w:r w:rsidRPr="00703D93">
              <w:rPr>
                <w:rFonts w:ascii="Verdana" w:hAnsi="Verdana"/>
                <w:spacing w:val="3"/>
              </w:rPr>
              <w:t>t</w:t>
            </w:r>
            <w:r w:rsidRPr="00703D93">
              <w:rPr>
                <w:rFonts w:ascii="Verdana" w:hAnsi="Verdana"/>
              </w:rPr>
              <w:t>a</w:t>
            </w:r>
            <w:r w:rsidRPr="00703D93">
              <w:rPr>
                <w:rFonts w:ascii="Verdana" w:hAnsi="Verdana"/>
                <w:spacing w:val="2"/>
              </w:rPr>
              <w:t>c</w:t>
            </w:r>
            <w:r w:rsidRPr="00703D93">
              <w:rPr>
                <w:rFonts w:ascii="Verdana" w:hAnsi="Verdana"/>
              </w:rPr>
              <w:t>t</w:t>
            </w:r>
            <w:r>
              <w:rPr>
                <w:rFonts w:ascii="Verdana" w:hAnsi="Verdana"/>
              </w:rPr>
              <w:t xml:space="preserve"> </w:t>
            </w:r>
            <w:r w:rsidRPr="00703D93">
              <w:rPr>
                <w:rFonts w:ascii="Verdana" w:hAnsi="Verdana"/>
                <w:spacing w:val="1"/>
              </w:rPr>
              <w:t>h</w:t>
            </w:r>
            <w:r w:rsidRPr="00703D93">
              <w:rPr>
                <w:rFonts w:ascii="Verdana" w:hAnsi="Verdana"/>
              </w:rPr>
              <w:t>o</w:t>
            </w:r>
            <w:r w:rsidRPr="00703D93">
              <w:rPr>
                <w:rFonts w:ascii="Verdana" w:hAnsi="Verdana"/>
                <w:spacing w:val="2"/>
              </w:rPr>
              <w:t>u</w:t>
            </w:r>
            <w:r w:rsidRPr="00703D93">
              <w:rPr>
                <w:rFonts w:ascii="Verdana" w:hAnsi="Verdana"/>
                <w:spacing w:val="1"/>
              </w:rPr>
              <w:t>r</w:t>
            </w:r>
            <w:r w:rsidRPr="00703D93">
              <w:rPr>
                <w:rFonts w:ascii="Verdana" w:hAnsi="Verdana"/>
              </w:rPr>
              <w:t>s-</w:t>
            </w:r>
            <w:r>
              <w:rPr>
                <w:rFonts w:ascii="Verdana" w:hAnsi="Verdana"/>
                <w:spacing w:val="-1"/>
              </w:rPr>
              <w:t>36</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ind w:left="7"/>
              <w:jc w:val="center"/>
              <w:rPr>
                <w:rFonts w:ascii="Verdana" w:hAnsi="Verdana"/>
              </w:rPr>
            </w:pPr>
            <w:r w:rsidRPr="00703D93">
              <w:rPr>
                <w:rFonts w:ascii="Verdana" w:hAnsi="Verdana"/>
              </w:rPr>
              <w:t>L</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hAnsi="Verdana"/>
              </w:rPr>
            </w:pPr>
            <w:r w:rsidRPr="00703D93">
              <w:rPr>
                <w:rFonts w:ascii="Verdana" w:hAnsi="Verdana"/>
              </w:rPr>
              <w:t>T</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hAnsi="Verdana"/>
              </w:rPr>
            </w:pPr>
            <w:r w:rsidRPr="00703D93">
              <w:rPr>
                <w:rFonts w:ascii="Verdana" w:hAnsi="Verdana"/>
              </w:rPr>
              <w:t>P</w:t>
            </w:r>
          </w:p>
        </w:tc>
        <w:tc>
          <w:tcPr>
            <w:tcW w:w="4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hAnsi="Verdana"/>
              </w:rPr>
            </w:pPr>
            <w:r w:rsidRPr="00703D93">
              <w:rPr>
                <w:rFonts w:ascii="Verdana" w:hAnsi="Verdana"/>
              </w:rPr>
              <w:t>C</w:t>
            </w:r>
          </w:p>
        </w:tc>
      </w:tr>
      <w:tr w:rsidR="00F873D0" w:rsidRPr="00703D93" w:rsidTr="00F873D0">
        <w:trPr>
          <w:trHeight w:hRule="exact" w:val="425"/>
        </w:trPr>
        <w:tc>
          <w:tcPr>
            <w:tcW w:w="7240" w:type="dxa"/>
            <w:gridSpan w:val="2"/>
            <w:tcBorders>
              <w:top w:val="single" w:sz="8" w:space="0" w:color="000000"/>
              <w:left w:val="single" w:sz="8" w:space="0" w:color="000000"/>
              <w:bottom w:val="single" w:sz="8" w:space="0" w:color="000000"/>
              <w:right w:val="single" w:sz="8" w:space="0" w:color="000000"/>
            </w:tcBorders>
            <w:shd w:val="clear" w:color="auto" w:fill="auto"/>
            <w:vAlign w:val="bottom"/>
          </w:tcPr>
          <w:p w:rsidR="00F873D0" w:rsidRPr="00703D93" w:rsidRDefault="00F873D0" w:rsidP="00F873D0">
            <w:pPr>
              <w:spacing w:line="260" w:lineRule="exact"/>
              <w:jc w:val="center"/>
              <w:rPr>
                <w:rFonts w:ascii="Verdana" w:hAnsi="Verdana"/>
                <w:spacing w:val="2"/>
              </w:rPr>
            </w:pPr>
            <w:r w:rsidRPr="00703D93">
              <w:rPr>
                <w:rFonts w:ascii="Verdana" w:hAnsi="Verdana"/>
              </w:rPr>
              <w:t xml:space="preserve">Prerequisite(s): </w:t>
            </w:r>
            <w:r w:rsidRPr="00703D93">
              <w:rPr>
                <w:rFonts w:ascii="Verdana" w:hAnsi="Verdana"/>
                <w:spacing w:val="1"/>
              </w:rPr>
              <w:t>Basic knowledge of Mathematics, Logical Ability</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eastAsiaTheme="minorEastAsia" w:hAnsi="Verdana"/>
              </w:rPr>
            </w:pPr>
            <w:r>
              <w:rPr>
                <w:rFonts w:ascii="Verdana" w:eastAsiaTheme="minorEastAsia" w:hAnsi="Verdana"/>
              </w:rPr>
              <w:t>0</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rPr>
                <w:rFonts w:ascii="Verdana" w:eastAsiaTheme="minorEastAsia" w:hAnsi="Verdana"/>
              </w:rPr>
            </w:pPr>
            <w:r>
              <w:rPr>
                <w:rFonts w:ascii="Verdana" w:eastAsiaTheme="minorEastAsia" w:hAnsi="Verdana"/>
              </w:rPr>
              <w:t xml:space="preserve"> 0</w:t>
            </w:r>
          </w:p>
        </w:tc>
        <w:tc>
          <w:tcPr>
            <w:tcW w:w="4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eastAsiaTheme="minorEastAsia" w:hAnsi="Verdana"/>
              </w:rPr>
            </w:pPr>
            <w:r w:rsidRPr="00703D93">
              <w:rPr>
                <w:rFonts w:ascii="Verdana" w:eastAsiaTheme="minorEastAsia" w:hAnsi="Verdana"/>
              </w:rPr>
              <w:t>3</w:t>
            </w:r>
          </w:p>
        </w:tc>
        <w:tc>
          <w:tcPr>
            <w:tcW w:w="4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703D93" w:rsidRDefault="00F873D0" w:rsidP="00F873D0">
            <w:pPr>
              <w:jc w:val="center"/>
              <w:rPr>
                <w:rFonts w:ascii="Verdana" w:eastAsiaTheme="minorEastAsia" w:hAnsi="Verdana"/>
              </w:rPr>
            </w:pPr>
            <w:r>
              <w:rPr>
                <w:rFonts w:ascii="Verdana" w:eastAsiaTheme="minorEastAsia" w:hAnsi="Verdana"/>
              </w:rPr>
              <w:t>1.5</w:t>
            </w:r>
          </w:p>
        </w:tc>
      </w:tr>
    </w:tbl>
    <w:p w:rsidR="00F873D0" w:rsidRPr="00703D93" w:rsidRDefault="00F873D0" w:rsidP="00F873D0">
      <w:pPr>
        <w:spacing w:before="240"/>
        <w:ind w:left="-142"/>
        <w:rPr>
          <w:rFonts w:ascii="Verdana" w:hAnsi="Verdana"/>
          <w:b/>
          <w:bCs/>
          <w:color w:val="000000"/>
        </w:rPr>
      </w:pPr>
      <w:r w:rsidRPr="00703D93">
        <w:rPr>
          <w:rFonts w:ascii="Verdana" w:hAnsi="Verdana"/>
          <w:b/>
          <w:bCs/>
          <w:color w:val="000000"/>
        </w:rPr>
        <w:t>Course Objective(s)</w:t>
      </w:r>
      <w:r>
        <w:rPr>
          <w:rFonts w:ascii="Verdana" w:hAnsi="Verdana"/>
          <w:bCs/>
          <w:color w:val="000000"/>
        </w:rPr>
        <w:t>:</w:t>
      </w:r>
    </w:p>
    <w:p w:rsidR="00F873D0" w:rsidRDefault="00F873D0" w:rsidP="00F873D0">
      <w:pPr>
        <w:pStyle w:val="Default"/>
        <w:ind w:left="-142"/>
        <w:jc w:val="both"/>
        <w:rPr>
          <w:rFonts w:ascii="Verdana" w:hAnsi="Verdana" w:cs="Times New Roman"/>
          <w:sz w:val="22"/>
          <w:szCs w:val="22"/>
        </w:rPr>
      </w:pPr>
      <w:r w:rsidRPr="00703D93">
        <w:rPr>
          <w:rFonts w:ascii="Verdana" w:hAnsi="Verdana"/>
          <w:sz w:val="22"/>
          <w:szCs w:val="22"/>
        </w:rPr>
        <w:t xml:space="preserve">This course is intended to </w:t>
      </w:r>
      <w:r w:rsidRPr="00703D93">
        <w:rPr>
          <w:rFonts w:ascii="Verdana" w:hAnsi="Verdana" w:cs="Times New Roman"/>
          <w:sz w:val="22"/>
          <w:szCs w:val="22"/>
        </w:rPr>
        <w:t>impact adequate programming skills to solve mathematical problems and to develop programming skills using the fundamentals and basics of C language. This enables effective usage of arrays, strings, functions, pointers and files.</w:t>
      </w:r>
    </w:p>
    <w:p w:rsidR="00F873D0" w:rsidRPr="00703D93" w:rsidRDefault="00F873D0" w:rsidP="00F873D0">
      <w:pPr>
        <w:pStyle w:val="Default"/>
        <w:ind w:hanging="142"/>
        <w:jc w:val="both"/>
        <w:rPr>
          <w:rFonts w:ascii="Verdana" w:hAnsi="Verdana" w:cs="Times New Roman"/>
          <w:sz w:val="22"/>
          <w:szCs w:val="22"/>
        </w:rPr>
      </w:pPr>
    </w:p>
    <w:tbl>
      <w:tblPr>
        <w:tblStyle w:val="TableGrid"/>
        <w:tblW w:w="0" w:type="auto"/>
        <w:tblLook w:val="04A0"/>
      </w:tblPr>
      <w:tblGrid>
        <w:gridCol w:w="9245"/>
      </w:tblGrid>
      <w:tr w:rsidR="00F873D0" w:rsidRPr="00FD79A1" w:rsidTr="00F873D0">
        <w:trPr>
          <w:trHeight w:val="440"/>
        </w:trPr>
        <w:tc>
          <w:tcPr>
            <w:tcW w:w="9245" w:type="dxa"/>
          </w:tcPr>
          <w:p w:rsidR="00F873D0" w:rsidRPr="00FD79A1" w:rsidRDefault="00F873D0" w:rsidP="00F873D0">
            <w:pPr>
              <w:rPr>
                <w:rFonts w:ascii="Verdana" w:hAnsi="Verdana"/>
                <w:b/>
                <w:bCs/>
                <w:color w:val="000000"/>
              </w:rPr>
            </w:pPr>
            <w:r w:rsidRPr="00FD79A1">
              <w:rPr>
                <w:rFonts w:ascii="Verdana" w:hAnsi="Verdana"/>
                <w:b/>
                <w:bCs/>
                <w:color w:val="000000"/>
              </w:rPr>
              <w:t>Course Outcomes:</w:t>
            </w:r>
          </w:p>
        </w:tc>
      </w:tr>
      <w:tr w:rsidR="00F873D0" w:rsidRPr="00FD79A1" w:rsidTr="00F873D0">
        <w:tc>
          <w:tcPr>
            <w:tcW w:w="9245" w:type="dxa"/>
          </w:tcPr>
          <w:p w:rsidR="00F873D0" w:rsidRPr="00704347" w:rsidRDefault="00F873D0" w:rsidP="00F873D0">
            <w:pPr>
              <w:rPr>
                <w:rFonts w:asciiTheme="majorHAnsi" w:hAnsiTheme="majorHAnsi"/>
              </w:rPr>
            </w:pPr>
            <w:r w:rsidRPr="00E332E4">
              <w:rPr>
                <w:rFonts w:ascii="Verdana" w:hAnsi="Verdana"/>
              </w:rPr>
              <w:t>On completion of the course, the students will be able to-</w:t>
            </w:r>
          </w:p>
        </w:tc>
      </w:tr>
      <w:tr w:rsidR="00F873D0" w:rsidRPr="00FD79A1" w:rsidTr="00F873D0">
        <w:tc>
          <w:tcPr>
            <w:tcW w:w="9245" w:type="dxa"/>
          </w:tcPr>
          <w:p w:rsidR="00F873D0" w:rsidRPr="00FD79A1" w:rsidRDefault="00F873D0" w:rsidP="006B3110">
            <w:pPr>
              <w:pStyle w:val="ListParagraph"/>
              <w:numPr>
                <w:ilvl w:val="2"/>
                <w:numId w:val="11"/>
              </w:numPr>
              <w:ind w:left="851" w:hanging="851"/>
              <w:jc w:val="both"/>
              <w:rPr>
                <w:rFonts w:ascii="Verdana" w:hAnsi="Verdana"/>
              </w:rPr>
            </w:pPr>
            <w:r w:rsidRPr="00FD79A1">
              <w:rPr>
                <w:rFonts w:ascii="Verdana" w:hAnsi="Verdana"/>
              </w:rPr>
              <w:t>K</w:t>
            </w:r>
            <w:r>
              <w:rPr>
                <w:rFonts w:ascii="Verdana" w:hAnsi="Verdana"/>
              </w:rPr>
              <w:t>now concepts in problem solving.</w:t>
            </w:r>
          </w:p>
        </w:tc>
      </w:tr>
      <w:tr w:rsidR="00F873D0" w:rsidRPr="00FD79A1" w:rsidTr="00F873D0">
        <w:tc>
          <w:tcPr>
            <w:tcW w:w="9245" w:type="dxa"/>
          </w:tcPr>
          <w:p w:rsidR="00F873D0" w:rsidRPr="00FD79A1" w:rsidRDefault="00F873D0" w:rsidP="006B3110">
            <w:pPr>
              <w:pStyle w:val="ListParagraph"/>
              <w:numPr>
                <w:ilvl w:val="2"/>
                <w:numId w:val="11"/>
              </w:numPr>
              <w:ind w:left="851" w:hanging="851"/>
              <w:jc w:val="both"/>
              <w:rPr>
                <w:rFonts w:ascii="Verdana" w:hAnsi="Verdana"/>
              </w:rPr>
            </w:pPr>
            <w:r w:rsidRPr="00FD79A1">
              <w:rPr>
                <w:rFonts w:ascii="Verdana" w:hAnsi="Verdana"/>
              </w:rPr>
              <w:t>Analyze a problems and Implement programs in C language</w:t>
            </w:r>
            <w:r>
              <w:rPr>
                <w:rFonts w:ascii="Verdana" w:hAnsi="Verdana"/>
              </w:rPr>
              <w:t>.</w:t>
            </w:r>
          </w:p>
        </w:tc>
      </w:tr>
      <w:tr w:rsidR="00F873D0" w:rsidRPr="00FD79A1" w:rsidTr="00F873D0">
        <w:tc>
          <w:tcPr>
            <w:tcW w:w="9245" w:type="dxa"/>
          </w:tcPr>
          <w:p w:rsidR="00F873D0" w:rsidRPr="00FD79A1" w:rsidRDefault="00F873D0" w:rsidP="006B3110">
            <w:pPr>
              <w:pStyle w:val="ListParagraph"/>
              <w:numPr>
                <w:ilvl w:val="2"/>
                <w:numId w:val="11"/>
              </w:numPr>
              <w:ind w:left="851" w:hanging="851"/>
              <w:jc w:val="both"/>
              <w:rPr>
                <w:rFonts w:ascii="Verdana" w:hAnsi="Verdana"/>
              </w:rPr>
            </w:pPr>
            <w:r w:rsidRPr="00FD79A1">
              <w:rPr>
                <w:rFonts w:ascii="Verdana" w:hAnsi="Verdana"/>
              </w:rPr>
              <w:t>Work with arrays, pointers and structures.</w:t>
            </w:r>
          </w:p>
        </w:tc>
      </w:tr>
      <w:tr w:rsidR="00F873D0" w:rsidRPr="00FD79A1" w:rsidTr="00F873D0">
        <w:tc>
          <w:tcPr>
            <w:tcW w:w="9245" w:type="dxa"/>
          </w:tcPr>
          <w:p w:rsidR="00F873D0" w:rsidRPr="00FD79A1" w:rsidRDefault="00F873D0" w:rsidP="006B3110">
            <w:pPr>
              <w:pStyle w:val="ListParagraph"/>
              <w:numPr>
                <w:ilvl w:val="2"/>
                <w:numId w:val="11"/>
              </w:numPr>
              <w:ind w:left="851" w:hanging="851"/>
              <w:jc w:val="both"/>
              <w:rPr>
                <w:rFonts w:ascii="Verdana" w:hAnsi="Verdana"/>
              </w:rPr>
            </w:pPr>
            <w:r w:rsidRPr="00FD79A1">
              <w:rPr>
                <w:rFonts w:ascii="Verdana" w:hAnsi="Verdana"/>
              </w:rPr>
              <w:t>Apply functions concepts for problem solving.</w:t>
            </w:r>
          </w:p>
        </w:tc>
      </w:tr>
      <w:tr w:rsidR="00F873D0" w:rsidRPr="00FD79A1" w:rsidTr="00F873D0">
        <w:tc>
          <w:tcPr>
            <w:tcW w:w="9245" w:type="dxa"/>
          </w:tcPr>
          <w:p w:rsidR="00F873D0" w:rsidRPr="00FD79A1" w:rsidRDefault="00F873D0" w:rsidP="006B3110">
            <w:pPr>
              <w:pStyle w:val="ListParagraph"/>
              <w:numPr>
                <w:ilvl w:val="2"/>
                <w:numId w:val="11"/>
              </w:numPr>
              <w:ind w:left="851" w:hanging="851"/>
              <w:jc w:val="both"/>
              <w:rPr>
                <w:rFonts w:ascii="Verdana" w:hAnsi="Verdana"/>
              </w:rPr>
            </w:pPr>
            <w:r w:rsidRPr="00FD79A1">
              <w:rPr>
                <w:rFonts w:ascii="Verdana" w:hAnsi="Verdana"/>
              </w:rPr>
              <w:t>Implement FILE operations for storage purpose.</w:t>
            </w:r>
          </w:p>
        </w:tc>
      </w:tr>
    </w:tbl>
    <w:p w:rsidR="00F873D0" w:rsidRDefault="00F873D0" w:rsidP="00F873D0">
      <w:pPr>
        <w:pStyle w:val="NormalWeb"/>
        <w:shd w:val="clear" w:color="auto" w:fill="FFFFFF"/>
        <w:spacing w:before="0" w:beforeAutospacing="0" w:after="0" w:afterAutospacing="0" w:line="276" w:lineRule="auto"/>
        <w:rPr>
          <w:rFonts w:ascii="Verdana" w:hAnsi="Verdana"/>
          <w:b/>
          <w:sz w:val="22"/>
          <w:szCs w:val="22"/>
        </w:rPr>
      </w:pPr>
    </w:p>
    <w:p w:rsidR="00F873D0" w:rsidRPr="00703D93" w:rsidRDefault="00F873D0" w:rsidP="00F873D0">
      <w:pPr>
        <w:pStyle w:val="NormalWeb"/>
        <w:shd w:val="clear" w:color="auto" w:fill="FFFFFF"/>
        <w:spacing w:before="0" w:beforeAutospacing="0" w:after="0" w:afterAutospacing="0" w:line="276" w:lineRule="auto"/>
        <w:rPr>
          <w:rFonts w:ascii="Verdana" w:hAnsi="Verdana"/>
          <w:b/>
          <w:sz w:val="22"/>
          <w:szCs w:val="22"/>
        </w:rPr>
      </w:pPr>
      <w:r w:rsidRPr="00703D93">
        <w:rPr>
          <w:rFonts w:ascii="Verdana" w:hAnsi="Verdana"/>
          <w:b/>
          <w:sz w:val="22"/>
          <w:szCs w:val="22"/>
        </w:rPr>
        <w:t>Programs</w:t>
      </w:r>
      <w:r w:rsidRPr="00703D93">
        <w:rPr>
          <w:rFonts w:ascii="Verdana" w:hAnsi="Verdana"/>
          <w:sz w:val="22"/>
          <w:szCs w:val="22"/>
        </w:rPr>
        <w:t>:</w:t>
      </w:r>
    </w:p>
    <w:p w:rsidR="00F873D0" w:rsidRPr="00703D93" w:rsidRDefault="00F873D0" w:rsidP="006B3110">
      <w:pPr>
        <w:pStyle w:val="NormalWeb"/>
        <w:numPr>
          <w:ilvl w:val="0"/>
          <w:numId w:val="20"/>
        </w:numPr>
        <w:shd w:val="clear" w:color="auto" w:fill="FFFFFF"/>
        <w:spacing w:before="0" w:beforeAutospacing="0" w:after="0" w:afterAutospacing="0" w:line="230" w:lineRule="atLeast"/>
        <w:rPr>
          <w:rFonts w:ascii="Verdana" w:hAnsi="Verdana"/>
          <w:b/>
          <w:sz w:val="22"/>
          <w:szCs w:val="22"/>
        </w:rPr>
      </w:pPr>
      <w:r w:rsidRPr="00703D93">
        <w:rPr>
          <w:rFonts w:ascii="Verdana" w:hAnsi="Verdana"/>
          <w:sz w:val="22"/>
          <w:szCs w:val="22"/>
        </w:rPr>
        <w:t>Write a C Program to</w:t>
      </w:r>
    </w:p>
    <w:p w:rsidR="00F873D0" w:rsidRPr="00703D93" w:rsidRDefault="00F873D0" w:rsidP="00F873D0">
      <w:pPr>
        <w:ind w:left="737"/>
        <w:jc w:val="both"/>
        <w:rPr>
          <w:rFonts w:ascii="Verdana" w:hAnsi="Verdana"/>
        </w:rPr>
      </w:pPr>
      <w:r w:rsidRPr="00703D93">
        <w:rPr>
          <w:rFonts w:ascii="Verdana" w:hAnsi="Verdana"/>
        </w:rPr>
        <w:t>a) Calculate the area of triangle using the formula</w:t>
      </w:r>
    </w:p>
    <w:p w:rsidR="00F873D0" w:rsidRPr="00703D93" w:rsidRDefault="00F873D0" w:rsidP="00F873D0">
      <w:pPr>
        <w:ind w:left="737" w:firstLine="539"/>
        <w:jc w:val="both"/>
        <w:rPr>
          <w:rFonts w:ascii="Verdana" w:hAnsi="Verdana"/>
        </w:rPr>
      </w:pPr>
      <w:r w:rsidRPr="00703D93">
        <w:rPr>
          <w:rFonts w:ascii="Verdana" w:hAnsi="Verdana"/>
        </w:rPr>
        <w:t>Area = (s (s-a) (s-b) (s-c)) 1/2, where s= (a+b+c)/2</w:t>
      </w:r>
    </w:p>
    <w:p w:rsidR="00F873D0" w:rsidRPr="00703D93" w:rsidRDefault="00F873D0" w:rsidP="00F873D0">
      <w:pPr>
        <w:ind w:left="737"/>
        <w:jc w:val="both"/>
        <w:rPr>
          <w:rFonts w:ascii="Verdana" w:hAnsi="Verdana"/>
        </w:rPr>
      </w:pPr>
      <w:r w:rsidRPr="00703D93">
        <w:rPr>
          <w:rFonts w:ascii="Verdana" w:hAnsi="Verdana"/>
        </w:rPr>
        <w:t>b) To find the largest of three numbers using ternary operator.</w:t>
      </w:r>
    </w:p>
    <w:p w:rsidR="00F873D0" w:rsidRPr="00703D93" w:rsidRDefault="00F873D0" w:rsidP="00F873D0">
      <w:pPr>
        <w:ind w:left="737"/>
        <w:jc w:val="both"/>
        <w:rPr>
          <w:rFonts w:ascii="Verdana" w:hAnsi="Verdana"/>
        </w:rPr>
      </w:pPr>
      <w:r w:rsidRPr="00703D93">
        <w:rPr>
          <w:rFonts w:ascii="Verdana" w:hAnsi="Verdana"/>
        </w:rPr>
        <w:t>c) To swap two numbers without using a temporary variable.</w:t>
      </w:r>
    </w:p>
    <w:p w:rsidR="00F873D0" w:rsidRPr="00703D93" w:rsidRDefault="00F873D0" w:rsidP="006B3110">
      <w:pPr>
        <w:pStyle w:val="ListParagraph"/>
        <w:numPr>
          <w:ilvl w:val="0"/>
          <w:numId w:val="20"/>
        </w:numPr>
        <w:spacing w:line="276" w:lineRule="auto"/>
        <w:rPr>
          <w:rFonts w:ascii="Verdana" w:hAnsi="Verdana"/>
        </w:rPr>
      </w:pPr>
      <w:r w:rsidRPr="00703D93">
        <w:rPr>
          <w:rFonts w:ascii="Verdana" w:hAnsi="Verdana"/>
        </w:rPr>
        <w:t>Write a C program that perform the following operations:</w:t>
      </w:r>
    </w:p>
    <w:p w:rsidR="00F873D0" w:rsidRPr="00703D93" w:rsidRDefault="00F873D0" w:rsidP="00F873D0">
      <w:pPr>
        <w:pStyle w:val="ListParagraph"/>
        <w:ind w:left="709"/>
        <w:rPr>
          <w:rFonts w:ascii="Verdana" w:hAnsi="Verdana"/>
        </w:rPr>
      </w:pPr>
      <w:r w:rsidRPr="00703D93">
        <w:rPr>
          <w:rFonts w:ascii="Verdana" w:hAnsi="Verdana"/>
        </w:rPr>
        <w:t xml:space="preserve">a) Reading and writing a complex number </w:t>
      </w:r>
    </w:p>
    <w:p w:rsidR="00F873D0" w:rsidRPr="00703D93" w:rsidRDefault="00F873D0" w:rsidP="00F873D0">
      <w:pPr>
        <w:pStyle w:val="ListParagraph"/>
        <w:ind w:left="709"/>
        <w:jc w:val="both"/>
        <w:rPr>
          <w:rFonts w:ascii="Verdana" w:hAnsi="Verdana"/>
          <w:b/>
        </w:rPr>
      </w:pPr>
      <w:r w:rsidRPr="00703D93">
        <w:rPr>
          <w:rFonts w:ascii="Verdana" w:hAnsi="Verdana"/>
        </w:rPr>
        <w:t>b) Addition of two complex numbers</w:t>
      </w:r>
    </w:p>
    <w:p w:rsidR="00F873D0" w:rsidRPr="00703D93" w:rsidRDefault="00F873D0" w:rsidP="006B3110">
      <w:pPr>
        <w:pStyle w:val="ListParagraph"/>
        <w:numPr>
          <w:ilvl w:val="0"/>
          <w:numId w:val="20"/>
        </w:numPr>
        <w:spacing w:line="276" w:lineRule="auto"/>
        <w:jc w:val="both"/>
        <w:rPr>
          <w:rFonts w:ascii="Verdana" w:hAnsi="Verdana"/>
          <w:b/>
        </w:rPr>
      </w:pPr>
      <w:r w:rsidRPr="00703D93">
        <w:rPr>
          <w:rFonts w:ascii="Verdana" w:hAnsi="Verdana"/>
        </w:rPr>
        <w:t>Write a C program to</w:t>
      </w:r>
    </w:p>
    <w:p w:rsidR="00F873D0" w:rsidRPr="00703D93" w:rsidRDefault="00F873D0" w:rsidP="00F873D0">
      <w:pPr>
        <w:ind w:left="737"/>
        <w:jc w:val="both"/>
        <w:rPr>
          <w:rFonts w:ascii="Verdana" w:hAnsi="Verdana"/>
        </w:rPr>
      </w:pPr>
      <w:r w:rsidRPr="00703D93">
        <w:rPr>
          <w:rFonts w:ascii="Verdana" w:hAnsi="Verdana"/>
        </w:rPr>
        <w:t>a) 2‟s complement of a number is obtained by scanning it from right to left and complementing all the bits after the first appearance of a 1. Thus 2‟s complement of 11100 is 00100. Write a C program to find the 2‟s complement of a binary number.</w:t>
      </w:r>
    </w:p>
    <w:p w:rsidR="00F873D0" w:rsidRPr="00703D93" w:rsidRDefault="00F873D0" w:rsidP="00F873D0">
      <w:pPr>
        <w:ind w:left="737"/>
        <w:jc w:val="both"/>
        <w:rPr>
          <w:rFonts w:ascii="Verdana" w:hAnsi="Verdana"/>
        </w:rPr>
      </w:pPr>
      <w:r w:rsidRPr="00703D93">
        <w:rPr>
          <w:rFonts w:ascii="Verdana" w:hAnsi="Verdana"/>
        </w:rPr>
        <w:t>b) Find the roots of a quadratic equation.</w:t>
      </w:r>
    </w:p>
    <w:p w:rsidR="00F873D0" w:rsidRPr="00703D93" w:rsidRDefault="00F873D0" w:rsidP="00F873D0">
      <w:pPr>
        <w:ind w:left="737"/>
        <w:jc w:val="both"/>
        <w:rPr>
          <w:rFonts w:ascii="Verdana" w:hAnsi="Verdana"/>
        </w:rPr>
      </w:pPr>
      <w:r w:rsidRPr="00703D93">
        <w:rPr>
          <w:rFonts w:ascii="Verdana" w:hAnsi="Verdana"/>
        </w:rPr>
        <w:t>c) Take two integer operands and one operator form the user,Performs the operation and then prints the result. (Consider the operators +,-,*, /, % and use Switch Statement)</w:t>
      </w:r>
    </w:p>
    <w:p w:rsidR="00F873D0" w:rsidRPr="00703D93" w:rsidRDefault="00F873D0" w:rsidP="006B3110">
      <w:pPr>
        <w:pStyle w:val="ListParagraph"/>
        <w:numPr>
          <w:ilvl w:val="0"/>
          <w:numId w:val="20"/>
        </w:numPr>
        <w:spacing w:line="276" w:lineRule="auto"/>
        <w:rPr>
          <w:rFonts w:ascii="Verdana" w:hAnsi="Verdana"/>
          <w:b/>
        </w:rPr>
      </w:pPr>
      <w:r w:rsidRPr="00703D93">
        <w:rPr>
          <w:rFonts w:ascii="Verdana" w:hAnsi="Verdana"/>
        </w:rPr>
        <w:t>Write a C Program toprint the following patterns</w:t>
      </w:r>
    </w:p>
    <w:p w:rsidR="00F873D0" w:rsidRPr="00703D93" w:rsidRDefault="00F873D0" w:rsidP="006B3110">
      <w:pPr>
        <w:pStyle w:val="Heading1"/>
        <w:keepNext w:val="0"/>
        <w:numPr>
          <w:ilvl w:val="0"/>
          <w:numId w:val="21"/>
        </w:numPr>
        <w:spacing w:before="0" w:after="0"/>
        <w:ind w:left="1134"/>
        <w:rPr>
          <w:rFonts w:ascii="Verdana" w:eastAsiaTheme="minorHAnsi" w:hAnsi="Verdana" w:cstheme="minorBidi"/>
          <w:b w:val="0"/>
          <w:bCs w:val="0"/>
          <w:kern w:val="0"/>
          <w:sz w:val="22"/>
          <w:szCs w:val="22"/>
        </w:rPr>
      </w:pPr>
      <w:r w:rsidRPr="00703D93">
        <w:rPr>
          <w:rFonts w:ascii="Verdana" w:eastAsiaTheme="minorHAnsi" w:hAnsi="Verdana" w:cstheme="minorBidi"/>
          <w:b w:val="0"/>
          <w:bCs w:val="0"/>
          <w:kern w:val="0"/>
          <w:sz w:val="22"/>
          <w:szCs w:val="22"/>
        </w:rPr>
        <w:t>Floyd's triangle</w:t>
      </w:r>
    </w:p>
    <w:p w:rsidR="00F873D0" w:rsidRPr="00703D93" w:rsidRDefault="00F873D0" w:rsidP="006B3110">
      <w:pPr>
        <w:pStyle w:val="Heading1"/>
        <w:keepNext w:val="0"/>
        <w:numPr>
          <w:ilvl w:val="0"/>
          <w:numId w:val="21"/>
        </w:numPr>
        <w:spacing w:before="0" w:after="0"/>
        <w:ind w:left="1134"/>
        <w:rPr>
          <w:rFonts w:ascii="Verdana" w:eastAsiaTheme="minorHAnsi" w:hAnsi="Verdana" w:cstheme="minorBidi"/>
          <w:b w:val="0"/>
          <w:bCs w:val="0"/>
          <w:kern w:val="0"/>
          <w:sz w:val="22"/>
          <w:szCs w:val="22"/>
        </w:rPr>
      </w:pPr>
      <w:r w:rsidRPr="00703D93">
        <w:rPr>
          <w:rFonts w:ascii="Verdana" w:eastAsiaTheme="minorHAnsi" w:hAnsi="Verdana" w:cstheme="minorBidi"/>
          <w:b w:val="0"/>
          <w:bCs w:val="0"/>
          <w:kern w:val="0"/>
          <w:sz w:val="22"/>
          <w:szCs w:val="22"/>
        </w:rPr>
        <w:t>Pyramid</w:t>
      </w:r>
    </w:p>
    <w:p w:rsidR="00F873D0" w:rsidRPr="00703D93" w:rsidRDefault="00F873D0" w:rsidP="006B3110">
      <w:pPr>
        <w:pStyle w:val="Heading1"/>
        <w:keepNext w:val="0"/>
        <w:numPr>
          <w:ilvl w:val="0"/>
          <w:numId w:val="21"/>
        </w:numPr>
        <w:spacing w:before="0" w:after="0"/>
        <w:ind w:left="1134"/>
        <w:rPr>
          <w:rFonts w:ascii="Verdana" w:eastAsiaTheme="minorHAnsi" w:hAnsi="Verdana" w:cstheme="minorBidi"/>
          <w:b w:val="0"/>
          <w:bCs w:val="0"/>
          <w:kern w:val="0"/>
          <w:sz w:val="22"/>
          <w:szCs w:val="22"/>
        </w:rPr>
      </w:pPr>
      <w:r w:rsidRPr="00703D93">
        <w:rPr>
          <w:rFonts w:ascii="Verdana" w:eastAsiaTheme="minorHAnsi" w:hAnsi="Verdana" w:cstheme="minorBidi"/>
          <w:b w:val="0"/>
          <w:bCs w:val="0"/>
          <w:kern w:val="0"/>
          <w:sz w:val="22"/>
          <w:szCs w:val="22"/>
        </w:rPr>
        <w:t>Pascal Triangle</w:t>
      </w:r>
    </w:p>
    <w:p w:rsidR="00F873D0" w:rsidRPr="00703D93" w:rsidRDefault="00F873D0" w:rsidP="006B3110">
      <w:pPr>
        <w:pStyle w:val="ListParagraph"/>
        <w:numPr>
          <w:ilvl w:val="0"/>
          <w:numId w:val="20"/>
        </w:numPr>
        <w:spacing w:line="276" w:lineRule="auto"/>
        <w:jc w:val="both"/>
        <w:rPr>
          <w:rFonts w:ascii="Verdana" w:hAnsi="Verdana"/>
        </w:rPr>
      </w:pPr>
      <w:r w:rsidRPr="00703D93">
        <w:rPr>
          <w:rFonts w:ascii="Verdana" w:hAnsi="Verdana"/>
        </w:rPr>
        <w:t>Write a C program to</w:t>
      </w:r>
    </w:p>
    <w:p w:rsidR="00F873D0" w:rsidRPr="00703D93" w:rsidRDefault="00F873D0" w:rsidP="00F873D0">
      <w:pPr>
        <w:ind w:left="737"/>
        <w:jc w:val="both"/>
        <w:rPr>
          <w:rFonts w:ascii="Verdana" w:hAnsi="Verdana"/>
        </w:rPr>
      </w:pPr>
      <w:r w:rsidRPr="00703D93">
        <w:rPr>
          <w:rFonts w:ascii="Verdana" w:hAnsi="Verdana"/>
        </w:rPr>
        <w:t>a) Check whether the given number is Armstrong number or not.</w:t>
      </w:r>
    </w:p>
    <w:p w:rsidR="00F873D0" w:rsidRPr="00703D93" w:rsidRDefault="00F873D0" w:rsidP="00F873D0">
      <w:pPr>
        <w:pStyle w:val="ListParagraph"/>
        <w:jc w:val="both"/>
        <w:rPr>
          <w:rFonts w:ascii="Verdana" w:hAnsi="Verdana"/>
        </w:rPr>
      </w:pPr>
      <w:r w:rsidRPr="00703D93">
        <w:rPr>
          <w:rFonts w:ascii="Verdana" w:hAnsi="Verdana"/>
        </w:rPr>
        <w:t>b) Check whether the given number is palindrome or not.</w:t>
      </w:r>
    </w:p>
    <w:p w:rsidR="00F873D0" w:rsidRPr="00703D93" w:rsidRDefault="00F873D0" w:rsidP="00F873D0">
      <w:pPr>
        <w:ind w:left="720"/>
        <w:jc w:val="both"/>
        <w:rPr>
          <w:rFonts w:ascii="Verdana" w:hAnsi="Verdana"/>
        </w:rPr>
      </w:pPr>
      <w:r w:rsidRPr="00703D93">
        <w:rPr>
          <w:rFonts w:ascii="Verdana" w:hAnsi="Verdana"/>
        </w:rPr>
        <w:t>c) Find the sum of individual digits of a positive integer and find the reverse of the given number.</w:t>
      </w:r>
    </w:p>
    <w:p w:rsidR="00F873D0" w:rsidRPr="00703D93" w:rsidRDefault="00F873D0" w:rsidP="00F873D0">
      <w:pPr>
        <w:ind w:left="709"/>
        <w:jc w:val="both"/>
        <w:rPr>
          <w:rFonts w:ascii="Verdana" w:hAnsi="Verdana"/>
        </w:rPr>
      </w:pPr>
      <w:r w:rsidRPr="00703D93">
        <w:rPr>
          <w:rFonts w:ascii="Verdana" w:hAnsi="Verdana"/>
        </w:rPr>
        <w:t xml:space="preserve">d) A Fibonacci sequence is defined as follows: the first and second terms in the sequence are 0 and 1. Subsequent terms are found by adding the preceding two terms in the sequence. Write a C program to generate the first n terms of the sequence. </w:t>
      </w:r>
    </w:p>
    <w:p w:rsidR="00F873D0" w:rsidRPr="00703D93" w:rsidRDefault="00F873D0" w:rsidP="00F873D0">
      <w:pPr>
        <w:ind w:left="720"/>
        <w:jc w:val="both"/>
        <w:rPr>
          <w:rFonts w:ascii="Verdana" w:hAnsi="Verdana"/>
        </w:rPr>
      </w:pPr>
      <w:r w:rsidRPr="00703D93">
        <w:rPr>
          <w:rFonts w:ascii="Verdana" w:hAnsi="Verdana"/>
        </w:rPr>
        <w:lastRenderedPageBreak/>
        <w:t>e) Generate all the prime numbers between 1 and n, where n is a value supplied by the user.</w:t>
      </w:r>
    </w:p>
    <w:p w:rsidR="00F873D0" w:rsidRPr="00703D93" w:rsidRDefault="00F873D0" w:rsidP="006B3110">
      <w:pPr>
        <w:pStyle w:val="ListParagraph"/>
        <w:numPr>
          <w:ilvl w:val="0"/>
          <w:numId w:val="20"/>
        </w:numPr>
        <w:spacing w:line="276" w:lineRule="auto"/>
        <w:jc w:val="both"/>
        <w:rPr>
          <w:rFonts w:ascii="Verdana" w:hAnsi="Verdana"/>
          <w:b/>
        </w:rPr>
      </w:pPr>
      <w:r w:rsidRPr="00703D93">
        <w:rPr>
          <w:rFonts w:ascii="Verdana" w:hAnsi="Verdana"/>
        </w:rPr>
        <w:t>Write a C Program to</w:t>
      </w:r>
    </w:p>
    <w:p w:rsidR="00F873D0" w:rsidRPr="00703D93" w:rsidRDefault="00F873D0" w:rsidP="00F873D0">
      <w:pPr>
        <w:ind w:left="737"/>
        <w:jc w:val="both"/>
        <w:rPr>
          <w:rFonts w:ascii="Verdana" w:hAnsi="Verdana"/>
        </w:rPr>
      </w:pPr>
      <w:r w:rsidRPr="00703D93">
        <w:rPr>
          <w:rFonts w:ascii="Verdana" w:hAnsi="Verdana"/>
        </w:rPr>
        <w:t>a) Print the multiplication table of a given number n up to a given value, where n is entered by the user.</w:t>
      </w:r>
    </w:p>
    <w:p w:rsidR="00F873D0" w:rsidRPr="00703D93" w:rsidRDefault="00F873D0" w:rsidP="00F873D0">
      <w:pPr>
        <w:ind w:left="737"/>
        <w:jc w:val="both"/>
        <w:rPr>
          <w:rFonts w:ascii="Verdana" w:hAnsi="Verdana"/>
        </w:rPr>
      </w:pPr>
      <w:r w:rsidRPr="00703D93">
        <w:rPr>
          <w:rFonts w:ascii="Verdana" w:hAnsi="Verdana"/>
        </w:rPr>
        <w:t>b) Enter a decimal number, and calculate and display the binary equivalent of that number.</w:t>
      </w:r>
    </w:p>
    <w:p w:rsidR="00F873D0" w:rsidRPr="00703D93" w:rsidRDefault="00F873D0" w:rsidP="00F873D0">
      <w:pPr>
        <w:ind w:left="737"/>
        <w:jc w:val="both"/>
        <w:rPr>
          <w:rFonts w:ascii="Verdana" w:hAnsi="Verdana"/>
        </w:rPr>
      </w:pPr>
      <w:r w:rsidRPr="00703D93">
        <w:rPr>
          <w:rFonts w:ascii="Verdana" w:hAnsi="Verdana"/>
        </w:rPr>
        <w:t>c) Enter a binary number, and calculate the decimalequivalent of that number.</w:t>
      </w:r>
    </w:p>
    <w:p w:rsidR="00F873D0" w:rsidRPr="00703D93" w:rsidRDefault="00F873D0" w:rsidP="006B3110">
      <w:pPr>
        <w:pStyle w:val="ListParagraph"/>
        <w:numPr>
          <w:ilvl w:val="0"/>
          <w:numId w:val="20"/>
        </w:numPr>
        <w:spacing w:line="276" w:lineRule="auto"/>
        <w:jc w:val="both"/>
        <w:rPr>
          <w:rFonts w:ascii="Verdana" w:hAnsi="Verdana"/>
          <w:b/>
        </w:rPr>
      </w:pPr>
      <w:r w:rsidRPr="00703D93">
        <w:rPr>
          <w:rFonts w:ascii="Verdana" w:hAnsi="Verdana"/>
        </w:rPr>
        <w:t>Write a C program to</w:t>
      </w:r>
    </w:p>
    <w:p w:rsidR="00F873D0" w:rsidRPr="00703D93" w:rsidRDefault="00F873D0" w:rsidP="00F873D0">
      <w:pPr>
        <w:ind w:left="720"/>
        <w:jc w:val="both"/>
        <w:rPr>
          <w:rFonts w:ascii="Verdana" w:hAnsi="Verdana"/>
        </w:rPr>
      </w:pPr>
      <w:r w:rsidRPr="00703D93">
        <w:rPr>
          <w:rFonts w:ascii="Verdana" w:hAnsi="Verdana"/>
        </w:rPr>
        <w:t>a) Interchange the largest and smallest numbers in the array.</w:t>
      </w:r>
    </w:p>
    <w:p w:rsidR="00F873D0" w:rsidRPr="00703D93" w:rsidRDefault="00F873D0" w:rsidP="00F873D0">
      <w:pPr>
        <w:ind w:left="720"/>
        <w:jc w:val="both"/>
        <w:rPr>
          <w:rFonts w:ascii="Verdana" w:hAnsi="Verdana"/>
        </w:rPr>
      </w:pPr>
      <w:r w:rsidRPr="00703D93">
        <w:rPr>
          <w:rFonts w:ascii="Verdana" w:hAnsi="Verdana"/>
        </w:rPr>
        <w:t>b) Implement a linear search.</w:t>
      </w:r>
    </w:p>
    <w:p w:rsidR="00F873D0" w:rsidRPr="00703D93" w:rsidRDefault="00F873D0" w:rsidP="00F873D0">
      <w:pPr>
        <w:ind w:left="720"/>
        <w:jc w:val="both"/>
        <w:rPr>
          <w:rFonts w:ascii="Verdana" w:hAnsi="Verdana"/>
        </w:rPr>
      </w:pPr>
      <w:r w:rsidRPr="00703D93">
        <w:rPr>
          <w:rFonts w:ascii="Verdana" w:hAnsi="Verdana"/>
        </w:rPr>
        <w:t>c) Implement binary search.</w:t>
      </w:r>
    </w:p>
    <w:p w:rsidR="00F873D0" w:rsidRPr="00703D93" w:rsidRDefault="00F873D0" w:rsidP="006B3110">
      <w:pPr>
        <w:pStyle w:val="ListParagraph"/>
        <w:numPr>
          <w:ilvl w:val="0"/>
          <w:numId w:val="20"/>
        </w:numPr>
        <w:spacing w:line="276" w:lineRule="auto"/>
        <w:jc w:val="both"/>
        <w:rPr>
          <w:rFonts w:ascii="Verdana" w:hAnsi="Verdana"/>
          <w:b/>
        </w:rPr>
      </w:pPr>
      <w:r w:rsidRPr="00703D93">
        <w:rPr>
          <w:rFonts w:ascii="Verdana" w:hAnsi="Verdana"/>
        </w:rPr>
        <w:t>Write a C program to</w:t>
      </w:r>
    </w:p>
    <w:p w:rsidR="00F873D0" w:rsidRPr="00703D93" w:rsidRDefault="00F873D0" w:rsidP="00F873D0">
      <w:pPr>
        <w:ind w:left="737"/>
        <w:rPr>
          <w:rFonts w:ascii="Verdana" w:hAnsi="Verdana"/>
        </w:rPr>
      </w:pPr>
      <w:r w:rsidRPr="00703D93">
        <w:rPr>
          <w:rFonts w:ascii="Verdana" w:hAnsi="Verdana"/>
        </w:rPr>
        <w:t>a) Examples which explore the use of structures, union and other user defined variables.</w:t>
      </w:r>
    </w:p>
    <w:p w:rsidR="00F873D0" w:rsidRPr="00703D93" w:rsidRDefault="00F873D0" w:rsidP="00F873D0">
      <w:pPr>
        <w:ind w:left="737"/>
        <w:jc w:val="both"/>
        <w:rPr>
          <w:rFonts w:ascii="Verdana" w:hAnsi="Verdana"/>
        </w:rPr>
      </w:pPr>
      <w:r w:rsidRPr="00703D93">
        <w:rPr>
          <w:rFonts w:ascii="Verdana" w:hAnsi="Verdana"/>
        </w:rPr>
        <w:t xml:space="preserve">b) Declare a structure for calculating the percentage achieved by 3 students, byconsidering the structure elements as name, pin no, mark1, mark2, mark3. </w:t>
      </w:r>
    </w:p>
    <w:p w:rsidR="00F873D0" w:rsidRPr="00703D93" w:rsidRDefault="00F873D0" w:rsidP="006B3110">
      <w:pPr>
        <w:pStyle w:val="ListParagraph"/>
        <w:numPr>
          <w:ilvl w:val="0"/>
          <w:numId w:val="20"/>
        </w:numPr>
        <w:spacing w:line="276" w:lineRule="auto"/>
        <w:rPr>
          <w:rFonts w:ascii="Verdana" w:hAnsi="Verdana"/>
          <w:b/>
        </w:rPr>
      </w:pPr>
      <w:r w:rsidRPr="00703D93">
        <w:rPr>
          <w:rFonts w:ascii="Verdana" w:hAnsi="Verdana"/>
        </w:rPr>
        <w:t>Write C Programs</w:t>
      </w:r>
    </w:p>
    <w:p w:rsidR="00F873D0" w:rsidRPr="00703D93" w:rsidRDefault="00F873D0" w:rsidP="00F873D0">
      <w:pPr>
        <w:ind w:left="737"/>
        <w:jc w:val="both"/>
        <w:rPr>
          <w:rFonts w:ascii="Verdana" w:hAnsi="Verdana"/>
        </w:rPr>
      </w:pPr>
      <w:r w:rsidRPr="00703D93">
        <w:rPr>
          <w:rFonts w:ascii="Verdana" w:hAnsi="Verdana"/>
        </w:rPr>
        <w:t>a) For the following string operations without using the built in functions to</w:t>
      </w:r>
    </w:p>
    <w:p w:rsidR="00F873D0" w:rsidRPr="00703D93" w:rsidRDefault="00F873D0" w:rsidP="006B3110">
      <w:pPr>
        <w:pStyle w:val="ListParagraph"/>
        <w:numPr>
          <w:ilvl w:val="0"/>
          <w:numId w:val="18"/>
        </w:numPr>
        <w:spacing w:line="276" w:lineRule="auto"/>
        <w:ind w:left="1418" w:hanging="142"/>
        <w:rPr>
          <w:rFonts w:ascii="Verdana" w:hAnsi="Verdana"/>
        </w:rPr>
      </w:pPr>
      <w:r w:rsidRPr="00703D93">
        <w:rPr>
          <w:rFonts w:ascii="Verdana" w:hAnsi="Verdana"/>
        </w:rPr>
        <w:t>length of a string</w:t>
      </w:r>
    </w:p>
    <w:p w:rsidR="00F873D0" w:rsidRPr="00703D93" w:rsidRDefault="00F873D0" w:rsidP="006B3110">
      <w:pPr>
        <w:pStyle w:val="ListParagraph"/>
        <w:numPr>
          <w:ilvl w:val="0"/>
          <w:numId w:val="18"/>
        </w:numPr>
        <w:spacing w:line="276" w:lineRule="auto"/>
        <w:ind w:left="1418" w:hanging="142"/>
        <w:rPr>
          <w:rFonts w:ascii="Verdana" w:hAnsi="Verdana"/>
        </w:rPr>
      </w:pPr>
      <w:r w:rsidRPr="00703D93">
        <w:rPr>
          <w:rFonts w:ascii="Verdana" w:hAnsi="Verdana"/>
        </w:rPr>
        <w:t>reversea string</w:t>
      </w:r>
    </w:p>
    <w:p w:rsidR="00F873D0" w:rsidRPr="00703D93" w:rsidRDefault="00F873D0" w:rsidP="006B3110">
      <w:pPr>
        <w:pStyle w:val="ListParagraph"/>
        <w:numPr>
          <w:ilvl w:val="0"/>
          <w:numId w:val="18"/>
        </w:numPr>
        <w:spacing w:line="276" w:lineRule="auto"/>
        <w:ind w:left="1418" w:hanging="142"/>
        <w:rPr>
          <w:rFonts w:ascii="Verdana" w:hAnsi="Verdana"/>
        </w:rPr>
      </w:pPr>
      <w:r w:rsidRPr="00703D93">
        <w:rPr>
          <w:rFonts w:ascii="Verdana" w:hAnsi="Verdana"/>
        </w:rPr>
        <w:t>append a string to another string</w:t>
      </w:r>
    </w:p>
    <w:p w:rsidR="00F873D0" w:rsidRPr="00703D93" w:rsidRDefault="00F873D0" w:rsidP="006B3110">
      <w:pPr>
        <w:pStyle w:val="ListParagraph"/>
        <w:numPr>
          <w:ilvl w:val="0"/>
          <w:numId w:val="18"/>
        </w:numPr>
        <w:spacing w:line="276" w:lineRule="auto"/>
        <w:ind w:left="1418" w:hanging="142"/>
        <w:rPr>
          <w:rFonts w:ascii="Verdana" w:hAnsi="Verdana"/>
        </w:rPr>
      </w:pPr>
      <w:r w:rsidRPr="00703D93">
        <w:rPr>
          <w:rFonts w:ascii="Verdana" w:hAnsi="Verdana"/>
        </w:rPr>
        <w:t>compare two strings</w:t>
      </w:r>
    </w:p>
    <w:p w:rsidR="00F873D0" w:rsidRPr="00703D93" w:rsidRDefault="00F873D0" w:rsidP="00F873D0">
      <w:pPr>
        <w:ind w:left="737"/>
        <w:jc w:val="both"/>
        <w:rPr>
          <w:rFonts w:ascii="Verdana" w:hAnsi="Verdana"/>
        </w:rPr>
      </w:pPr>
      <w:r w:rsidRPr="00703D93">
        <w:rPr>
          <w:rFonts w:ascii="Verdana" w:hAnsi="Verdana"/>
        </w:rPr>
        <w:t>b) Write a C Programs tocheck whether the given string “MADAM” is palindrome or notwithout using the built in functions.</w:t>
      </w:r>
    </w:p>
    <w:p w:rsidR="00F873D0" w:rsidRPr="00703D93" w:rsidRDefault="00F873D0" w:rsidP="006B3110">
      <w:pPr>
        <w:pStyle w:val="ListParagraph"/>
        <w:numPr>
          <w:ilvl w:val="0"/>
          <w:numId w:val="20"/>
        </w:numPr>
        <w:spacing w:line="276" w:lineRule="auto"/>
        <w:rPr>
          <w:rFonts w:ascii="Verdana" w:hAnsi="Verdana"/>
          <w:b/>
        </w:rPr>
      </w:pPr>
      <w:r w:rsidRPr="00703D93">
        <w:rPr>
          <w:rFonts w:ascii="Verdana" w:hAnsi="Verdana"/>
        </w:rPr>
        <w:t>Write a C program</w:t>
      </w:r>
    </w:p>
    <w:p w:rsidR="00F873D0" w:rsidRPr="00703D93" w:rsidRDefault="00F873D0" w:rsidP="00F873D0">
      <w:pPr>
        <w:pStyle w:val="ListParagraph"/>
        <w:rPr>
          <w:rFonts w:ascii="Verdana" w:hAnsi="Verdana"/>
        </w:rPr>
      </w:pPr>
      <w:r w:rsidRPr="00703D93">
        <w:rPr>
          <w:rFonts w:ascii="Verdana" w:hAnsi="Verdana"/>
        </w:rPr>
        <w:t>a) Use functions to perform the following operations:</w:t>
      </w:r>
    </w:p>
    <w:p w:rsidR="00F873D0" w:rsidRPr="00703D93" w:rsidRDefault="00F873D0" w:rsidP="006B3110">
      <w:pPr>
        <w:pStyle w:val="ListParagraph"/>
        <w:numPr>
          <w:ilvl w:val="1"/>
          <w:numId w:val="17"/>
        </w:numPr>
        <w:spacing w:line="276" w:lineRule="auto"/>
        <w:ind w:left="1290" w:hanging="270"/>
        <w:jc w:val="both"/>
        <w:rPr>
          <w:rFonts w:ascii="Verdana" w:hAnsi="Verdana"/>
        </w:rPr>
      </w:pPr>
      <w:r w:rsidRPr="00703D93">
        <w:rPr>
          <w:rFonts w:ascii="Verdana" w:hAnsi="Verdana"/>
        </w:rPr>
        <w:t xml:space="preserve">To insert a sub-string in to given main string from a given position. </w:t>
      </w:r>
    </w:p>
    <w:p w:rsidR="00F873D0" w:rsidRPr="00703D93" w:rsidRDefault="00F873D0" w:rsidP="006B3110">
      <w:pPr>
        <w:pStyle w:val="ListParagraph"/>
        <w:numPr>
          <w:ilvl w:val="1"/>
          <w:numId w:val="17"/>
        </w:numPr>
        <w:spacing w:line="276" w:lineRule="auto"/>
        <w:ind w:left="1290" w:hanging="270"/>
        <w:jc w:val="both"/>
        <w:rPr>
          <w:rFonts w:ascii="Verdana" w:hAnsi="Verdana"/>
        </w:rPr>
      </w:pPr>
      <w:r w:rsidRPr="00703D93">
        <w:rPr>
          <w:rFonts w:ascii="Verdana" w:hAnsi="Verdana"/>
        </w:rPr>
        <w:t>To delete n Characters from a given position in a given string.</w:t>
      </w:r>
    </w:p>
    <w:p w:rsidR="00F873D0" w:rsidRPr="00703D93" w:rsidRDefault="00F873D0" w:rsidP="00F873D0">
      <w:pPr>
        <w:pStyle w:val="ListParagraph"/>
        <w:jc w:val="both"/>
        <w:rPr>
          <w:rFonts w:ascii="Verdana" w:hAnsi="Verdana"/>
        </w:rPr>
      </w:pPr>
      <w:r w:rsidRPr="00703D93">
        <w:rPr>
          <w:rFonts w:ascii="Verdana" w:hAnsi="Verdana"/>
        </w:rPr>
        <w:t>b) To replace a character of string either from beginning or ending or at a specified location</w:t>
      </w:r>
    </w:p>
    <w:p w:rsidR="00F873D0" w:rsidRPr="00703D93" w:rsidRDefault="00F873D0" w:rsidP="006B3110">
      <w:pPr>
        <w:pStyle w:val="ListParagraph"/>
        <w:numPr>
          <w:ilvl w:val="0"/>
          <w:numId w:val="20"/>
        </w:numPr>
        <w:spacing w:line="276" w:lineRule="auto"/>
        <w:rPr>
          <w:rFonts w:ascii="Verdana" w:hAnsi="Verdana"/>
        </w:rPr>
      </w:pPr>
      <w:r w:rsidRPr="00703D93">
        <w:rPr>
          <w:rFonts w:ascii="Verdana" w:hAnsi="Verdana"/>
        </w:rPr>
        <w:t>Write a C Programs for the following string operations with and without using the built in functions</w:t>
      </w:r>
    </w:p>
    <w:p w:rsidR="00F873D0" w:rsidRPr="00703D93" w:rsidRDefault="00F873D0" w:rsidP="00F873D0">
      <w:pPr>
        <w:ind w:left="737"/>
        <w:rPr>
          <w:rFonts w:ascii="Verdana" w:hAnsi="Verdana"/>
        </w:rPr>
      </w:pPr>
      <w:r w:rsidRPr="00703D93">
        <w:rPr>
          <w:rFonts w:ascii="Verdana" w:hAnsi="Verdana"/>
        </w:rPr>
        <w:t>a) To reverse a string using pointers.</w:t>
      </w:r>
    </w:p>
    <w:p w:rsidR="00F873D0" w:rsidRPr="00703D93" w:rsidRDefault="00F873D0" w:rsidP="00F873D0">
      <w:pPr>
        <w:ind w:left="737"/>
        <w:rPr>
          <w:rFonts w:ascii="Verdana" w:hAnsi="Verdana"/>
        </w:rPr>
      </w:pPr>
      <w:r w:rsidRPr="00703D93">
        <w:rPr>
          <w:rFonts w:ascii="Verdana" w:hAnsi="Verdana"/>
        </w:rPr>
        <w:t>b) To concatenate two strings by using pointer.</w:t>
      </w:r>
    </w:p>
    <w:p w:rsidR="00F873D0" w:rsidRPr="00703D93" w:rsidRDefault="00F873D0" w:rsidP="006B3110">
      <w:pPr>
        <w:pStyle w:val="ListParagraph"/>
        <w:numPr>
          <w:ilvl w:val="0"/>
          <w:numId w:val="20"/>
        </w:numPr>
        <w:spacing w:line="276" w:lineRule="auto"/>
        <w:jc w:val="both"/>
        <w:rPr>
          <w:rFonts w:ascii="Verdana" w:hAnsi="Verdana"/>
        </w:rPr>
      </w:pPr>
      <w:r w:rsidRPr="00703D93">
        <w:rPr>
          <w:rFonts w:ascii="Verdana" w:hAnsi="Verdana"/>
        </w:rPr>
        <w:t>Write a C programs that use both recursive and non-recursive functions for the following</w:t>
      </w:r>
    </w:p>
    <w:p w:rsidR="00F873D0" w:rsidRPr="00703D93" w:rsidRDefault="00F873D0" w:rsidP="006B3110">
      <w:pPr>
        <w:pStyle w:val="ListParagraph"/>
        <w:numPr>
          <w:ilvl w:val="1"/>
          <w:numId w:val="20"/>
        </w:numPr>
        <w:spacing w:line="276" w:lineRule="auto"/>
        <w:ind w:left="993" w:hanging="284"/>
        <w:rPr>
          <w:rFonts w:ascii="Verdana" w:hAnsi="Verdana"/>
        </w:rPr>
      </w:pPr>
      <w:r w:rsidRPr="00703D93">
        <w:rPr>
          <w:rFonts w:ascii="Verdana" w:hAnsi="Verdana"/>
        </w:rPr>
        <w:t>To find the factorial of a given integer.</w:t>
      </w:r>
    </w:p>
    <w:p w:rsidR="00F873D0" w:rsidRPr="00703D93" w:rsidRDefault="00F873D0" w:rsidP="006B3110">
      <w:pPr>
        <w:pStyle w:val="ListParagraph"/>
        <w:numPr>
          <w:ilvl w:val="1"/>
          <w:numId w:val="20"/>
        </w:numPr>
        <w:spacing w:line="276" w:lineRule="auto"/>
        <w:ind w:left="993" w:hanging="284"/>
        <w:rPr>
          <w:rFonts w:ascii="Verdana" w:hAnsi="Verdana"/>
        </w:rPr>
      </w:pPr>
      <w:r w:rsidRPr="00703D93">
        <w:rPr>
          <w:rFonts w:ascii="Verdana" w:hAnsi="Verdana"/>
        </w:rPr>
        <w:t>To find the GCD of two given integers.</w:t>
      </w:r>
    </w:p>
    <w:p w:rsidR="00F873D0" w:rsidRPr="00703D93" w:rsidRDefault="00F873D0" w:rsidP="006B3110">
      <w:pPr>
        <w:pStyle w:val="ListParagraph"/>
        <w:numPr>
          <w:ilvl w:val="1"/>
          <w:numId w:val="20"/>
        </w:numPr>
        <w:spacing w:line="276" w:lineRule="auto"/>
        <w:ind w:left="993" w:hanging="284"/>
        <w:rPr>
          <w:rFonts w:ascii="Verdana" w:hAnsi="Verdana"/>
        </w:rPr>
      </w:pPr>
      <w:r w:rsidRPr="00703D93">
        <w:rPr>
          <w:rFonts w:ascii="Verdana" w:hAnsi="Verdana"/>
        </w:rPr>
        <w:t>To find Fibonacci sequence.</w:t>
      </w:r>
    </w:p>
    <w:p w:rsidR="00F873D0" w:rsidRPr="00703D93" w:rsidRDefault="00F873D0" w:rsidP="006B3110">
      <w:pPr>
        <w:pStyle w:val="ListParagraph"/>
        <w:numPr>
          <w:ilvl w:val="0"/>
          <w:numId w:val="20"/>
        </w:numPr>
        <w:spacing w:line="276" w:lineRule="auto"/>
        <w:rPr>
          <w:rFonts w:ascii="Verdana" w:hAnsi="Verdana"/>
          <w:b/>
        </w:rPr>
      </w:pPr>
      <w:r w:rsidRPr="00703D93">
        <w:rPr>
          <w:rFonts w:ascii="Verdana" w:hAnsi="Verdana"/>
        </w:rPr>
        <w:t>Write C programs to</w:t>
      </w:r>
    </w:p>
    <w:p w:rsidR="00F873D0" w:rsidRPr="00703D93" w:rsidRDefault="00F873D0" w:rsidP="006B3110">
      <w:pPr>
        <w:pStyle w:val="ListParagraph"/>
        <w:numPr>
          <w:ilvl w:val="0"/>
          <w:numId w:val="22"/>
        </w:numPr>
        <w:spacing w:line="276" w:lineRule="auto"/>
        <w:ind w:left="993" w:hanging="284"/>
        <w:rPr>
          <w:rFonts w:ascii="Verdana" w:hAnsi="Verdana"/>
        </w:rPr>
      </w:pPr>
      <w:r w:rsidRPr="00703D93">
        <w:rPr>
          <w:rFonts w:ascii="Verdana" w:hAnsi="Verdana"/>
        </w:rPr>
        <w:t>Find the area of triangle by using call by value and call by reference concepts.</w:t>
      </w:r>
    </w:p>
    <w:p w:rsidR="00F873D0" w:rsidRPr="00703D93" w:rsidRDefault="00F873D0" w:rsidP="006B3110">
      <w:pPr>
        <w:pStyle w:val="ListParagraph"/>
        <w:numPr>
          <w:ilvl w:val="0"/>
          <w:numId w:val="22"/>
        </w:numPr>
        <w:spacing w:line="276" w:lineRule="auto"/>
        <w:ind w:left="993" w:hanging="284"/>
        <w:rPr>
          <w:rFonts w:ascii="Verdana" w:hAnsi="Verdana"/>
        </w:rPr>
      </w:pPr>
      <w:r w:rsidRPr="00703D93">
        <w:rPr>
          <w:rFonts w:ascii="Verdana" w:hAnsi="Verdana"/>
        </w:rPr>
        <w:t>Pointer based function to exchange value of two integers using passing by address.</w:t>
      </w:r>
    </w:p>
    <w:p w:rsidR="00F873D0" w:rsidRPr="00703D93" w:rsidRDefault="00F873D0" w:rsidP="006B3110">
      <w:pPr>
        <w:pStyle w:val="ListParagraph"/>
        <w:numPr>
          <w:ilvl w:val="0"/>
          <w:numId w:val="20"/>
        </w:numPr>
        <w:spacing w:line="276" w:lineRule="auto"/>
        <w:rPr>
          <w:rFonts w:ascii="Verdana" w:hAnsi="Verdana"/>
          <w:b/>
        </w:rPr>
      </w:pPr>
      <w:r w:rsidRPr="00703D93">
        <w:rPr>
          <w:rFonts w:ascii="Verdana" w:hAnsi="Verdana"/>
        </w:rPr>
        <w:lastRenderedPageBreak/>
        <w:t>Write C programs to</w:t>
      </w:r>
    </w:p>
    <w:p w:rsidR="00F873D0" w:rsidRPr="00703D93" w:rsidRDefault="00F873D0" w:rsidP="006B3110">
      <w:pPr>
        <w:pStyle w:val="ListParagraph"/>
        <w:numPr>
          <w:ilvl w:val="0"/>
          <w:numId w:val="19"/>
        </w:numPr>
        <w:spacing w:line="276" w:lineRule="auto"/>
        <w:ind w:left="1097"/>
        <w:rPr>
          <w:rFonts w:ascii="Verdana" w:hAnsi="Verdana"/>
        </w:rPr>
      </w:pPr>
      <w:r w:rsidRPr="00703D93">
        <w:rPr>
          <w:rFonts w:ascii="Verdana" w:hAnsi="Verdana"/>
        </w:rPr>
        <w:t>Read and display the data from a file.</w:t>
      </w:r>
    </w:p>
    <w:p w:rsidR="00F873D0" w:rsidRPr="00703D93" w:rsidRDefault="00F873D0" w:rsidP="006B3110">
      <w:pPr>
        <w:pStyle w:val="ListParagraph"/>
        <w:numPr>
          <w:ilvl w:val="0"/>
          <w:numId w:val="19"/>
        </w:numPr>
        <w:spacing w:line="360" w:lineRule="auto"/>
        <w:ind w:left="1097"/>
        <w:rPr>
          <w:rFonts w:ascii="Verdana" w:hAnsi="Verdana"/>
        </w:rPr>
      </w:pPr>
      <w:r w:rsidRPr="00703D93">
        <w:rPr>
          <w:rFonts w:ascii="Verdana" w:hAnsi="Verdana"/>
        </w:rPr>
        <w:t>Copy the data from one file to another file.</w:t>
      </w:r>
    </w:p>
    <w:p w:rsidR="00F873D0" w:rsidRPr="00703D93" w:rsidRDefault="00F873D0" w:rsidP="00F873D0">
      <w:pPr>
        <w:tabs>
          <w:tab w:val="left" w:pos="900"/>
        </w:tabs>
        <w:rPr>
          <w:rFonts w:ascii="Verdana" w:hAnsi="Verdana"/>
          <w:b/>
          <w:bCs/>
          <w:lang w:val="en-IN"/>
        </w:rPr>
      </w:pPr>
      <w:r w:rsidRPr="00703D93">
        <w:rPr>
          <w:rFonts w:ascii="Verdana" w:hAnsi="Verdana"/>
          <w:b/>
        </w:rPr>
        <w:tab/>
      </w:r>
    </w:p>
    <w:p w:rsidR="00F873D0" w:rsidRDefault="00F873D0" w:rsidP="00F873D0">
      <w:pPr>
        <w:rPr>
          <w:rFonts w:ascii="Verdana" w:hAnsi="Verdana"/>
          <w:b/>
          <w:bCs/>
          <w:lang w:val="en-IN"/>
        </w:rPr>
      </w:pPr>
      <w:r w:rsidRPr="00703D93">
        <w:rPr>
          <w:rFonts w:ascii="Verdana" w:hAnsi="Verdana"/>
          <w:b/>
          <w:bCs/>
          <w:lang w:val="en-IN"/>
        </w:rPr>
        <w:t xml:space="preserve">CO-PO Mapping: </w:t>
      </w:r>
    </w:p>
    <w:p w:rsidR="00F873D0" w:rsidRPr="00D112C8" w:rsidRDefault="00F873D0" w:rsidP="00F873D0">
      <w:pPr>
        <w:rPr>
          <w:rFonts w:ascii="Verdana" w:hAnsi="Verdana"/>
          <w:b/>
          <w:bCs/>
          <w:lang w:val="en-IN"/>
        </w:rPr>
      </w:pPr>
      <w:r w:rsidRPr="00D112C8">
        <w:rPr>
          <w:rFonts w:ascii="Verdana" w:hAnsi="Verdana"/>
          <w:b/>
          <w:bCs/>
          <w:sz w:val="16"/>
          <w:lang w:val="en-IN"/>
        </w:rPr>
        <w:t>( 1: Slight</w:t>
      </w:r>
      <w:r>
        <w:rPr>
          <w:rFonts w:ascii="Verdana" w:hAnsi="Verdana"/>
          <w:b/>
          <w:bCs/>
          <w:sz w:val="16"/>
          <w:lang w:val="en-IN"/>
        </w:rPr>
        <w:t xml:space="preserve"> [Low]; </w:t>
      </w:r>
      <w:r>
        <w:rPr>
          <w:rFonts w:ascii="Verdana" w:hAnsi="Verdana"/>
          <w:b/>
          <w:bCs/>
          <w:sz w:val="16"/>
          <w:lang w:val="en-IN"/>
        </w:rPr>
        <w:tab/>
        <w:t xml:space="preserve">2: Moderate[Medium]; </w:t>
      </w:r>
      <w:r>
        <w:rPr>
          <w:rFonts w:ascii="Verdana" w:hAnsi="Verdana"/>
          <w:b/>
          <w:bCs/>
          <w:sz w:val="16"/>
          <w:lang w:val="en-IN"/>
        </w:rPr>
        <w:tab/>
      </w:r>
      <w:r w:rsidRPr="00D112C8">
        <w:rPr>
          <w:rFonts w:ascii="Verdana" w:hAnsi="Verdana"/>
          <w:b/>
          <w:bCs/>
          <w:sz w:val="16"/>
          <w:lang w:val="en-IN"/>
        </w:rPr>
        <w:t xml:space="preserve">3: Substantial[High],  </w:t>
      </w:r>
      <w:r w:rsidRPr="00D112C8">
        <w:rPr>
          <w:rFonts w:ascii="Verdana" w:hAnsi="Verdana"/>
          <w:b/>
          <w:bCs/>
          <w:sz w:val="16"/>
          <w:lang w:val="en-IN"/>
        </w:rPr>
        <w:tab/>
        <w:t>'-' : No Correlation)</w:t>
      </w:r>
    </w:p>
    <w:p w:rsidR="00F873D0" w:rsidRPr="00703D93" w:rsidRDefault="00F873D0" w:rsidP="00F873D0">
      <w:pPr>
        <w:tabs>
          <w:tab w:val="left" w:pos="900"/>
        </w:tabs>
        <w:rPr>
          <w:rFonts w:ascii="Verdana" w:hAnsi="Verdana"/>
          <w:b/>
        </w:rPr>
      </w:pPr>
    </w:p>
    <w:tbl>
      <w:tblPr>
        <w:tblStyle w:val="TableGrid"/>
        <w:tblW w:w="9025" w:type="dxa"/>
        <w:jc w:val="center"/>
        <w:tblLook w:val="04A0"/>
      </w:tblPr>
      <w:tblGrid>
        <w:gridCol w:w="645"/>
        <w:gridCol w:w="723"/>
        <w:gridCol w:w="660"/>
        <w:gridCol w:w="704"/>
        <w:gridCol w:w="647"/>
        <w:gridCol w:w="724"/>
        <w:gridCol w:w="647"/>
        <w:gridCol w:w="647"/>
        <w:gridCol w:w="647"/>
        <w:gridCol w:w="647"/>
        <w:gridCol w:w="778"/>
        <w:gridCol w:w="778"/>
        <w:gridCol w:w="778"/>
      </w:tblGrid>
      <w:tr w:rsidR="00F873D0" w:rsidRPr="00103D43" w:rsidTr="00F873D0">
        <w:trPr>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3D0" w:rsidRPr="00103D43" w:rsidRDefault="00F873D0" w:rsidP="00F873D0">
            <w:pPr>
              <w:pStyle w:val="ListParagraph"/>
              <w:suppressAutoHyphens/>
              <w:ind w:left="0"/>
              <w:rPr>
                <w:rFonts w:ascii="Verdana" w:hAnsi="Verdana"/>
                <w:b/>
                <w:sz w:val="18"/>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PO1</w:t>
            </w:r>
          </w:p>
        </w:tc>
        <w:tc>
          <w:tcPr>
            <w:tcW w:w="6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PO2</w:t>
            </w:r>
          </w:p>
        </w:tc>
        <w:tc>
          <w:tcPr>
            <w:tcW w:w="6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PO10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PO11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PO12</w:t>
            </w:r>
          </w:p>
        </w:tc>
      </w:tr>
      <w:tr w:rsidR="00F873D0" w:rsidRPr="00103D43" w:rsidTr="00F873D0">
        <w:trPr>
          <w:trHeight w:val="16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CO1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pStyle w:val="ListParagraph"/>
              <w:suppressAutoHyphens/>
              <w:ind w:left="360"/>
              <w:rPr>
                <w:rFonts w:ascii="Verdana" w:hAnsi="Verdana"/>
                <w:b/>
                <w:sz w:val="18"/>
              </w:rPr>
            </w:pPr>
            <w:r w:rsidRPr="00103D43">
              <w:rPr>
                <w:rFonts w:ascii="Verdana" w:hAnsi="Verdana"/>
                <w:b/>
                <w:sz w:val="18"/>
              </w:rPr>
              <w:t>1</w:t>
            </w:r>
          </w:p>
        </w:tc>
        <w:tc>
          <w:tcPr>
            <w:tcW w:w="6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w:t>
            </w:r>
          </w:p>
        </w:tc>
        <w:tc>
          <w:tcPr>
            <w:tcW w:w="6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r>
      <w:tr w:rsidR="00F873D0" w:rsidRPr="00103D43" w:rsidTr="00F873D0">
        <w:trPr>
          <w:trHeight w:val="16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CO2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6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suppressAutoHyphens/>
              <w:rPr>
                <w:rFonts w:ascii="Verdana" w:hAnsi="Verdana"/>
                <w:b/>
                <w:sz w:val="18"/>
              </w:rPr>
            </w:pPr>
            <w:r w:rsidRPr="00103D43">
              <w:rPr>
                <w:rFonts w:ascii="Verdana" w:hAnsi="Verdana"/>
                <w:b/>
                <w:sz w:val="18"/>
              </w:rPr>
              <w:t>2</w:t>
            </w:r>
          </w:p>
        </w:tc>
        <w:tc>
          <w:tcPr>
            <w:tcW w:w="6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suppressAutoHyphens/>
              <w:ind w:left="360"/>
              <w:jc w:val="center"/>
              <w:rPr>
                <w:rFonts w:ascii="Verdana" w:hAnsi="Verdana"/>
                <w:b/>
                <w:sz w:val="18"/>
              </w:rPr>
            </w:pPr>
            <w:r w:rsidRPr="00103D43">
              <w:rPr>
                <w:rFonts w:ascii="Verdana" w:hAnsi="Verdana"/>
                <w:b/>
                <w:sz w:val="18"/>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pStyle w:val="ListParagraph"/>
              <w:suppressAutoHyphens/>
              <w:ind w:left="0"/>
              <w:jc w:val="center"/>
              <w:rPr>
                <w:rFonts w:ascii="Verdana" w:hAnsi="Verdana"/>
                <w:b/>
                <w:sz w:val="18"/>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r>
      <w:tr w:rsidR="00F873D0" w:rsidRPr="00103D43" w:rsidTr="00F873D0">
        <w:trPr>
          <w:trHeight w:val="16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CO3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6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6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suppressAutoHyphens/>
              <w:jc w:val="center"/>
              <w:rPr>
                <w:rFonts w:ascii="Verdana" w:hAnsi="Verdana"/>
                <w:b/>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suppressAutoHyphens/>
              <w:ind w:left="360"/>
              <w:jc w:val="center"/>
              <w:rPr>
                <w:rFonts w:ascii="Verdana" w:hAnsi="Verdana"/>
                <w:b/>
                <w:sz w:val="18"/>
              </w:rPr>
            </w:pPr>
            <w:r w:rsidRPr="00103D43">
              <w:rPr>
                <w:rFonts w:ascii="Verdana" w:hAnsi="Verdana"/>
                <w:b/>
                <w:sz w:val="18"/>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r>
      <w:tr w:rsidR="00F873D0" w:rsidRPr="00103D43" w:rsidTr="00F873D0">
        <w:trPr>
          <w:trHeight w:val="16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CO4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6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6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suppressAutoHyphens/>
              <w:ind w:left="360"/>
              <w:jc w:val="center"/>
              <w:rPr>
                <w:rFonts w:ascii="Verdana" w:hAnsi="Verdana"/>
                <w:b/>
                <w:sz w:val="18"/>
              </w:rPr>
            </w:pPr>
            <w:r w:rsidRPr="00103D43">
              <w:rPr>
                <w:rFonts w:ascii="Verdana" w:hAnsi="Verdana"/>
                <w:b/>
                <w:sz w:val="18"/>
              </w:rPr>
              <w:t>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r>
      <w:tr w:rsidR="00F873D0" w:rsidRPr="00103D43" w:rsidTr="00F873D0">
        <w:trPr>
          <w:trHeight w:val="16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CO5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6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6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pStyle w:val="ListParagraph"/>
              <w:suppressAutoHyphens/>
              <w:ind w:left="0"/>
              <w:jc w:val="center"/>
              <w:rPr>
                <w:rFonts w:ascii="Verdana" w:hAnsi="Verdana"/>
                <w:b/>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873D0" w:rsidRPr="00103D43" w:rsidRDefault="00F873D0" w:rsidP="00F873D0">
            <w:pPr>
              <w:pStyle w:val="ListParagraph"/>
              <w:suppressAutoHyphens/>
              <w:ind w:left="360"/>
              <w:rPr>
                <w:rFonts w:ascii="Verdana" w:hAnsi="Verdana"/>
                <w:b/>
                <w:sz w:val="18"/>
              </w:rPr>
            </w:pPr>
            <w:r w:rsidRPr="00103D43">
              <w:rPr>
                <w:rFonts w:ascii="Verdana" w:hAnsi="Verdana"/>
                <w:b/>
                <w:sz w:val="18"/>
              </w:rPr>
              <w:t>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873D0" w:rsidRPr="00103D43" w:rsidRDefault="00F873D0" w:rsidP="00F873D0">
            <w:pPr>
              <w:rPr>
                <w:rFonts w:ascii="Verdana" w:hAnsi="Verdana"/>
                <w:sz w:val="18"/>
              </w:rPr>
            </w:pPr>
            <w:r w:rsidRPr="00103D43">
              <w:rPr>
                <w:rFonts w:ascii="Verdana" w:hAnsi="Verdana"/>
                <w:b/>
                <w:sz w:val="18"/>
              </w:rPr>
              <w:t>-</w:t>
            </w:r>
          </w:p>
        </w:tc>
      </w:tr>
    </w:tbl>
    <w:p w:rsidR="00F873D0" w:rsidRPr="00703D93" w:rsidRDefault="00F873D0" w:rsidP="00F873D0">
      <w:pPr>
        <w:rPr>
          <w:rFonts w:ascii="Verdana" w:hAnsi="Verdana"/>
          <w:b/>
        </w:rPr>
      </w:pPr>
    </w:p>
    <w:p w:rsidR="00F873D0" w:rsidRPr="00703D93" w:rsidRDefault="00F873D0" w:rsidP="00F873D0">
      <w:pPr>
        <w:rPr>
          <w:rFonts w:ascii="Verdana" w:hAnsi="Verdana"/>
          <w:b/>
          <w:bCs/>
          <w:color w:val="000000"/>
        </w:rPr>
      </w:pPr>
    </w:p>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334"/>
        <w:gridCol w:w="562"/>
        <w:gridCol w:w="533"/>
        <w:gridCol w:w="628"/>
        <w:gridCol w:w="598"/>
      </w:tblGrid>
      <w:tr w:rsidR="00F873D0" w:rsidRPr="00544587" w:rsidTr="00F873D0">
        <w:trPr>
          <w:trHeight w:hRule="exact" w:val="72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pPr>
            <w:r w:rsidRPr="00544587">
              <w:t>Regulation</w:t>
            </w:r>
          </w:p>
          <w:p w:rsidR="00F873D0" w:rsidRPr="00544587" w:rsidRDefault="00F873D0" w:rsidP="00F873D0">
            <w:pPr>
              <w:jc w:val="center"/>
            </w:pPr>
            <w:r w:rsidRPr="00544587">
              <w:t>GRBT-19</w:t>
            </w:r>
          </w:p>
        </w:tc>
        <w:tc>
          <w:tcPr>
            <w:tcW w:w="5334"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0748A8" w:rsidRDefault="00F873D0" w:rsidP="00F873D0">
            <w:pPr>
              <w:jc w:val="center"/>
              <w:rPr>
                <w:b/>
                <w:sz w:val="28"/>
                <w:szCs w:val="28"/>
              </w:rPr>
            </w:pPr>
            <w:r w:rsidRPr="000748A8">
              <w:rPr>
                <w:b/>
                <w:spacing w:val="1"/>
                <w:sz w:val="28"/>
                <w:szCs w:val="28"/>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544587" w:rsidRDefault="00F873D0" w:rsidP="00F873D0">
            <w:pPr>
              <w:jc w:val="center"/>
            </w:pPr>
            <w:r w:rsidRPr="00544587">
              <w:t>I B.Tech. IISem</w:t>
            </w:r>
          </w:p>
          <w:p w:rsidR="00F873D0" w:rsidRPr="00544587" w:rsidRDefault="00F873D0" w:rsidP="00F873D0">
            <w:pPr>
              <w:jc w:val="center"/>
            </w:pPr>
          </w:p>
        </w:tc>
      </w:tr>
      <w:tr w:rsidR="00F873D0" w:rsidRPr="00544587" w:rsidTr="00F873D0">
        <w:trPr>
          <w:trHeight w:hRule="exact" w:val="842"/>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pPr>
            <w:r w:rsidRPr="00544587">
              <w:t>CourseCode</w:t>
            </w:r>
          </w:p>
          <w:p w:rsidR="00F873D0" w:rsidRPr="00544587" w:rsidRDefault="00F873D0" w:rsidP="00F873D0">
            <w:pPr>
              <w:jc w:val="center"/>
            </w:pPr>
            <w:r>
              <w:t>19199201b</w:t>
            </w: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shd w:val="clear" w:color="auto" w:fill="FFFF00"/>
              <w:autoSpaceDE w:val="0"/>
              <w:autoSpaceDN w:val="0"/>
              <w:adjustRightInd w:val="0"/>
              <w:rPr>
                <w:b/>
              </w:rPr>
            </w:pPr>
          </w:p>
          <w:p w:rsidR="00F873D0" w:rsidRPr="00544587" w:rsidRDefault="00F873D0" w:rsidP="00F873D0">
            <w:pPr>
              <w:shd w:val="clear" w:color="auto" w:fill="FFFF00"/>
              <w:autoSpaceDE w:val="0"/>
              <w:autoSpaceDN w:val="0"/>
              <w:adjustRightInd w:val="0"/>
              <w:jc w:val="center"/>
              <w:rPr>
                <w:b/>
              </w:rPr>
            </w:pPr>
            <w:r w:rsidRPr="00544587">
              <w:rPr>
                <w:b/>
              </w:rPr>
              <w:t>(PROBABILITY &amp; STATISTICS)</w:t>
            </w:r>
          </w:p>
          <w:p w:rsidR="00F873D0" w:rsidRPr="00544587" w:rsidRDefault="00F873D0" w:rsidP="00F873D0">
            <w:pPr>
              <w:autoSpaceDE w:val="0"/>
              <w:autoSpaceDN w:val="0"/>
              <w:adjustRightInd w:val="0"/>
            </w:pP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rPr>
                <w:rFonts w:eastAsiaTheme="minorEastAsia"/>
              </w:rPr>
            </w:pPr>
          </w:p>
        </w:tc>
      </w:tr>
      <w:tr w:rsidR="00F873D0" w:rsidRPr="00544587" w:rsidTr="00F873D0">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spacing w:line="260" w:lineRule="exact"/>
              <w:jc w:val="center"/>
            </w:pPr>
            <w:r w:rsidRPr="00544587">
              <w:t>T</w:t>
            </w:r>
            <w:r w:rsidRPr="00544587">
              <w:rPr>
                <w:spacing w:val="-1"/>
              </w:rPr>
              <w:t>e</w:t>
            </w:r>
            <w:r w:rsidRPr="00544587">
              <w:t>a</w:t>
            </w:r>
            <w:r w:rsidRPr="00544587">
              <w:rPr>
                <w:spacing w:val="-1"/>
              </w:rPr>
              <w:t>c</w:t>
            </w:r>
            <w:r w:rsidRPr="00544587">
              <w:rPr>
                <w:spacing w:val="1"/>
              </w:rPr>
              <w:t>h</w:t>
            </w:r>
            <w:r w:rsidRPr="00544587">
              <w:t>i</w:t>
            </w:r>
            <w:r w:rsidRPr="00544587">
              <w:rPr>
                <w:spacing w:val="1"/>
              </w:rPr>
              <w:t>n</w:t>
            </w:r>
            <w:r w:rsidRPr="00544587">
              <w:t>g</w:t>
            </w: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spacing w:line="260" w:lineRule="exact"/>
              <w:ind w:left="49"/>
              <w:jc w:val="center"/>
            </w:pPr>
            <w:r w:rsidRPr="00544587">
              <w:rPr>
                <w:spacing w:val="2"/>
              </w:rPr>
              <w:t>T</w:t>
            </w:r>
            <w:r w:rsidRPr="00544587">
              <w:t>o</w:t>
            </w:r>
            <w:r w:rsidRPr="00544587">
              <w:rPr>
                <w:spacing w:val="1"/>
              </w:rPr>
              <w:t>t</w:t>
            </w:r>
            <w:r w:rsidRPr="00544587">
              <w:t>al</w:t>
            </w:r>
            <w:r>
              <w:t xml:space="preserve"> </w:t>
            </w:r>
            <w:r w:rsidRPr="00544587">
              <w:rPr>
                <w:spacing w:val="1"/>
              </w:rPr>
              <w:t>c</w:t>
            </w:r>
            <w:r w:rsidRPr="00544587">
              <w:t>o</w:t>
            </w:r>
            <w:r w:rsidRPr="00544587">
              <w:rPr>
                <w:spacing w:val="2"/>
              </w:rPr>
              <w:t>n</w:t>
            </w:r>
            <w:r w:rsidRPr="00544587">
              <w:rPr>
                <w:spacing w:val="3"/>
              </w:rPr>
              <w:t>t</w:t>
            </w:r>
            <w:r w:rsidRPr="00544587">
              <w:t>a</w:t>
            </w:r>
            <w:r w:rsidRPr="00544587">
              <w:rPr>
                <w:spacing w:val="2"/>
              </w:rPr>
              <w:t>c</w:t>
            </w:r>
            <w:r w:rsidRPr="00544587">
              <w:t>t</w:t>
            </w:r>
            <w:r>
              <w:t xml:space="preserve"> </w:t>
            </w:r>
            <w:r w:rsidRPr="00544587">
              <w:rPr>
                <w:spacing w:val="1"/>
              </w:rPr>
              <w:t>h</w:t>
            </w:r>
            <w:r w:rsidRPr="00544587">
              <w:t>o</w:t>
            </w:r>
            <w:r w:rsidRPr="00544587">
              <w:rPr>
                <w:spacing w:val="2"/>
              </w:rPr>
              <w:t>u</w:t>
            </w:r>
            <w:r w:rsidRPr="00544587">
              <w:rPr>
                <w:spacing w:val="1"/>
              </w:rPr>
              <w:t>r</w:t>
            </w:r>
            <w:r w:rsidRPr="00544587">
              <w:t>s-</w:t>
            </w:r>
            <w:r w:rsidRPr="00544587">
              <w:rPr>
                <w:spacing w:val="-1"/>
              </w:rPr>
              <w:t>4</w:t>
            </w:r>
            <w:r>
              <w:rPr>
                <w:spacing w:val="-1"/>
              </w:rPr>
              <w:t>8</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ind w:left="7"/>
              <w:jc w:val="center"/>
            </w:pPr>
            <w:r w:rsidRPr="00544587">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pPr>
            <w:r w:rsidRPr="00544587">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pPr>
            <w:r w:rsidRPr="00544587">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pPr>
            <w:r w:rsidRPr="00544587">
              <w:t>C</w:t>
            </w:r>
          </w:p>
        </w:tc>
      </w:tr>
      <w:tr w:rsidR="00F873D0" w:rsidRPr="00544587" w:rsidTr="00F873D0">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r w:rsidRPr="00544587">
              <w:t xml:space="preserve">Prerequisite(s): </w:t>
            </w:r>
            <w:r w:rsidRPr="00544587">
              <w:rPr>
                <w:rStyle w:val="fontstyle01"/>
              </w:rPr>
              <w:t>Knowledge of Mathematics at 10+2 , Basic Statistics</w:t>
            </w:r>
            <w:r w:rsidRPr="00544587">
              <w:rPr>
                <w:b/>
                <w:color w:val="000000"/>
              </w:rPr>
              <w:br/>
            </w:r>
            <w:r w:rsidRPr="00544587">
              <w:rPr>
                <w:rStyle w:val="fontstyle01"/>
              </w:rPr>
              <w:t>with Reasoning ability</w:t>
            </w:r>
          </w:p>
          <w:p w:rsidR="00F873D0" w:rsidRPr="00544587" w:rsidRDefault="00F873D0" w:rsidP="00F873D0">
            <w:pPr>
              <w:spacing w:line="260" w:lineRule="exact"/>
              <w:jc w:val="both"/>
              <w:rPr>
                <w:spacing w:val="2"/>
              </w:rPr>
            </w:pP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rPr>
                <w:rFonts w:eastAsiaTheme="minorEastAsia"/>
              </w:rPr>
            </w:pPr>
            <w:r w:rsidRPr="00544587">
              <w:rPr>
                <w:rFonts w:eastAsiaTheme="minorEastAsia"/>
              </w:rPr>
              <w:t>3</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rPr>
                <w:rFonts w:eastAsiaTheme="minorEastAsia"/>
              </w:rPr>
            </w:pPr>
            <w:r>
              <w:rPr>
                <w:rFonts w:eastAsiaTheme="minorEastAsia"/>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rPr>
                <w:rFonts w:eastAsiaTheme="minorEastAsia"/>
              </w:rPr>
            </w:pPr>
            <w:r>
              <w:rPr>
                <w:rFonts w:eastAsiaTheme="minorEastAsia"/>
              </w:rPr>
              <w:t>0</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544587" w:rsidRDefault="00F873D0" w:rsidP="00F873D0">
            <w:pPr>
              <w:jc w:val="center"/>
              <w:rPr>
                <w:rFonts w:eastAsiaTheme="minorEastAsia"/>
              </w:rPr>
            </w:pPr>
            <w:r w:rsidRPr="00544587">
              <w:rPr>
                <w:rFonts w:eastAsiaTheme="minorEastAsia"/>
              </w:rPr>
              <w:t>3</w:t>
            </w:r>
          </w:p>
        </w:tc>
      </w:tr>
    </w:tbl>
    <w:p w:rsidR="00F873D0" w:rsidRPr="00544587" w:rsidRDefault="00F873D0" w:rsidP="00F873D0"/>
    <w:p w:rsidR="00F873D0" w:rsidRPr="00544587" w:rsidRDefault="00F873D0" w:rsidP="00F873D0">
      <w:pPr>
        <w:rPr>
          <w:i/>
        </w:rPr>
      </w:pPr>
      <w:r w:rsidRPr="00544587">
        <w:rPr>
          <w:b/>
        </w:rPr>
        <w:t>Course Objective:</w:t>
      </w:r>
    </w:p>
    <w:p w:rsidR="00F873D0" w:rsidRDefault="00F873D0" w:rsidP="006B3110">
      <w:pPr>
        <w:pStyle w:val="NoSpacing"/>
        <w:numPr>
          <w:ilvl w:val="0"/>
          <w:numId w:val="26"/>
        </w:numPr>
        <w:jc w:val="both"/>
      </w:pPr>
      <w:r w:rsidRPr="004766CE">
        <w:t>Paraphrase a comprehensive set of descriptive statistical methods, in orderto display data in a meaningful way.</w:t>
      </w:r>
    </w:p>
    <w:p w:rsidR="00F873D0" w:rsidRDefault="00F873D0" w:rsidP="006B3110">
      <w:pPr>
        <w:pStyle w:val="NoSpacing"/>
        <w:numPr>
          <w:ilvl w:val="0"/>
          <w:numId w:val="26"/>
        </w:numPr>
        <w:jc w:val="both"/>
      </w:pPr>
      <w:r w:rsidRPr="004766CE">
        <w:t>Integrate correlation analysis in order to estimate the nature and the strength of the linear</w:t>
      </w:r>
      <w:r>
        <w:t>relationship.</w:t>
      </w:r>
    </w:p>
    <w:p w:rsidR="00F873D0" w:rsidRDefault="00F873D0" w:rsidP="006B3110">
      <w:pPr>
        <w:pStyle w:val="NoSpacing"/>
        <w:numPr>
          <w:ilvl w:val="0"/>
          <w:numId w:val="26"/>
        </w:numPr>
        <w:jc w:val="both"/>
      </w:pPr>
      <w:r w:rsidRPr="004766CE">
        <w:t>Implement regression analysis to predict the value of one variable based on the value of the other</w:t>
      </w:r>
      <w:r>
        <w:t>variable.</w:t>
      </w:r>
    </w:p>
    <w:p w:rsidR="00F873D0" w:rsidRDefault="00F873D0" w:rsidP="006B3110">
      <w:pPr>
        <w:pStyle w:val="NoSpacing"/>
        <w:numPr>
          <w:ilvl w:val="0"/>
          <w:numId w:val="26"/>
        </w:numPr>
        <w:jc w:val="both"/>
      </w:pPr>
      <w:r w:rsidRPr="004766CE">
        <w:t>Exemplify probability theory in order to evaluate the probabili</w:t>
      </w:r>
      <w:r>
        <w:t>ty of real world events;</w:t>
      </w:r>
    </w:p>
    <w:p w:rsidR="00F873D0" w:rsidRDefault="00F873D0" w:rsidP="006B3110">
      <w:pPr>
        <w:pStyle w:val="NoSpacing"/>
        <w:numPr>
          <w:ilvl w:val="0"/>
          <w:numId w:val="26"/>
        </w:numPr>
        <w:jc w:val="both"/>
      </w:pPr>
      <w:r w:rsidRPr="004766CE">
        <w:t>Apply discrete and continuous probability distributions to provide solutions for practical</w:t>
      </w:r>
      <w:r>
        <w:t>problems.</w:t>
      </w:r>
    </w:p>
    <w:p w:rsidR="00F873D0" w:rsidRDefault="00F873D0" w:rsidP="006B3110">
      <w:pPr>
        <w:pStyle w:val="NoSpacing"/>
        <w:numPr>
          <w:ilvl w:val="0"/>
          <w:numId w:val="26"/>
        </w:numPr>
        <w:jc w:val="both"/>
      </w:pPr>
      <w:r w:rsidRPr="004766CE">
        <w:t xml:space="preserve">Monitoring confidence interval estimates and hypotheses </w:t>
      </w:r>
      <w:r>
        <w:t>tests for population parameters</w:t>
      </w:r>
      <w:r w:rsidRPr="004766CE">
        <w:t>Execute comprehensive set of statistical tools in making practical decisions and creating reportsin workplace situations; and in completing papers and research projects in other university andcollege courses</w:t>
      </w:r>
      <w:r>
        <w:t>.</w:t>
      </w:r>
    </w:p>
    <w:p w:rsidR="00F873D0" w:rsidRPr="00544587" w:rsidRDefault="00F873D0" w:rsidP="00F873D0">
      <w:pPr>
        <w:pStyle w:val="NoSpacing"/>
        <w:ind w:left="720"/>
        <w:jc w:val="both"/>
      </w:pPr>
    </w:p>
    <w:p w:rsidR="00F873D0" w:rsidRPr="00544587" w:rsidRDefault="00F873D0" w:rsidP="00F873D0">
      <w:pPr>
        <w:rPr>
          <w:b/>
        </w:rPr>
      </w:pPr>
      <w:r w:rsidRPr="00544587">
        <w:rPr>
          <w:b/>
        </w:rPr>
        <w:t>Course Outcomes:</w:t>
      </w:r>
    </w:p>
    <w:p w:rsidR="00F873D0" w:rsidRPr="00544587" w:rsidRDefault="00F873D0" w:rsidP="00F873D0"/>
    <w:tbl>
      <w:tblPr>
        <w:tblStyle w:val="TableGrid"/>
        <w:tblW w:w="0" w:type="auto"/>
        <w:tblLook w:val="04A0"/>
      </w:tblPr>
      <w:tblGrid>
        <w:gridCol w:w="817"/>
        <w:gridCol w:w="8425"/>
      </w:tblGrid>
      <w:tr w:rsidR="00F873D0" w:rsidRPr="00544587" w:rsidTr="00F873D0">
        <w:tc>
          <w:tcPr>
            <w:tcW w:w="9242" w:type="dxa"/>
            <w:gridSpan w:val="2"/>
            <w:shd w:val="clear" w:color="auto" w:fill="F2DBDB" w:themeFill="accent2" w:themeFillTint="33"/>
          </w:tcPr>
          <w:p w:rsidR="00F873D0" w:rsidRPr="00544587" w:rsidRDefault="00F873D0" w:rsidP="00F873D0">
            <w:pPr>
              <w:rPr>
                <w:sz w:val="24"/>
                <w:szCs w:val="24"/>
              </w:rPr>
            </w:pPr>
            <w:r w:rsidRPr="00544587">
              <w:rPr>
                <w:sz w:val="24"/>
                <w:szCs w:val="24"/>
                <w:lang w:val="en-IN"/>
              </w:rPr>
              <w:t>On Completion of the course, the students will be able to-</w:t>
            </w:r>
          </w:p>
        </w:tc>
      </w:tr>
      <w:tr w:rsidR="00F873D0" w:rsidRPr="00544587" w:rsidTr="00F873D0">
        <w:tc>
          <w:tcPr>
            <w:tcW w:w="817" w:type="dxa"/>
            <w:shd w:val="clear" w:color="auto" w:fill="F2DBDB" w:themeFill="accent2" w:themeFillTint="33"/>
          </w:tcPr>
          <w:p w:rsidR="00F873D0" w:rsidRPr="00544587" w:rsidRDefault="00F873D0" w:rsidP="00F873D0">
            <w:pPr>
              <w:rPr>
                <w:sz w:val="24"/>
                <w:szCs w:val="24"/>
              </w:rPr>
            </w:pPr>
            <w:r w:rsidRPr="00544587">
              <w:rPr>
                <w:sz w:val="24"/>
                <w:szCs w:val="24"/>
              </w:rPr>
              <w:t>CO1:</w:t>
            </w:r>
          </w:p>
        </w:tc>
        <w:tc>
          <w:tcPr>
            <w:tcW w:w="8425" w:type="dxa"/>
          </w:tcPr>
          <w:p w:rsidR="00F873D0" w:rsidRPr="00544587" w:rsidRDefault="00F873D0" w:rsidP="00F873D0">
            <w:pPr>
              <w:rPr>
                <w:sz w:val="24"/>
                <w:szCs w:val="24"/>
              </w:rPr>
            </w:pPr>
            <w:r w:rsidRPr="00544587">
              <w:rPr>
                <w:rStyle w:val="fontstyle21"/>
              </w:rPr>
              <w:t>Apply the knowledge of descriptive statistics and method of data science in practical      engineering problems.</w:t>
            </w:r>
          </w:p>
        </w:tc>
      </w:tr>
      <w:tr w:rsidR="00F873D0" w:rsidRPr="00544587" w:rsidTr="00F873D0">
        <w:tc>
          <w:tcPr>
            <w:tcW w:w="817" w:type="dxa"/>
            <w:shd w:val="clear" w:color="auto" w:fill="F2DBDB" w:themeFill="accent2" w:themeFillTint="33"/>
          </w:tcPr>
          <w:p w:rsidR="00F873D0" w:rsidRPr="00544587" w:rsidRDefault="00F873D0" w:rsidP="00F873D0">
            <w:pPr>
              <w:rPr>
                <w:sz w:val="24"/>
                <w:szCs w:val="24"/>
              </w:rPr>
            </w:pPr>
            <w:r w:rsidRPr="00544587">
              <w:rPr>
                <w:sz w:val="24"/>
                <w:szCs w:val="24"/>
              </w:rPr>
              <w:t>CO2:</w:t>
            </w:r>
          </w:p>
        </w:tc>
        <w:tc>
          <w:tcPr>
            <w:tcW w:w="8425" w:type="dxa"/>
          </w:tcPr>
          <w:p w:rsidR="00F873D0" w:rsidRPr="00544587" w:rsidRDefault="00F873D0" w:rsidP="00F873D0">
            <w:pPr>
              <w:spacing w:before="8"/>
              <w:rPr>
                <w:color w:val="000000"/>
                <w:sz w:val="24"/>
                <w:szCs w:val="24"/>
              </w:rPr>
            </w:pPr>
            <w:r w:rsidRPr="00544587">
              <w:rPr>
                <w:rStyle w:val="fontstyle21"/>
              </w:rPr>
              <w:t>Apply the Knowledge of Probability in practical Engineering problems.</w:t>
            </w:r>
          </w:p>
        </w:tc>
      </w:tr>
      <w:tr w:rsidR="00F873D0" w:rsidRPr="00544587" w:rsidTr="00F873D0">
        <w:tc>
          <w:tcPr>
            <w:tcW w:w="817" w:type="dxa"/>
            <w:shd w:val="clear" w:color="auto" w:fill="F2DBDB" w:themeFill="accent2" w:themeFillTint="33"/>
          </w:tcPr>
          <w:p w:rsidR="00F873D0" w:rsidRPr="00544587" w:rsidRDefault="00F873D0" w:rsidP="00F873D0">
            <w:pPr>
              <w:rPr>
                <w:sz w:val="24"/>
                <w:szCs w:val="24"/>
              </w:rPr>
            </w:pPr>
            <w:r w:rsidRPr="00544587">
              <w:rPr>
                <w:sz w:val="24"/>
                <w:szCs w:val="24"/>
              </w:rPr>
              <w:t>CO3:</w:t>
            </w:r>
          </w:p>
        </w:tc>
        <w:tc>
          <w:tcPr>
            <w:tcW w:w="8425" w:type="dxa"/>
          </w:tcPr>
          <w:p w:rsidR="00F873D0" w:rsidRPr="00544587" w:rsidRDefault="00F873D0" w:rsidP="00F873D0">
            <w:pPr>
              <w:rPr>
                <w:sz w:val="24"/>
                <w:szCs w:val="24"/>
              </w:rPr>
            </w:pPr>
            <w:r w:rsidRPr="00544587">
              <w:rPr>
                <w:rStyle w:val="fontstyle21"/>
              </w:rPr>
              <w:t>Demonstrate the knowledge of Probability distributions.</w:t>
            </w:r>
          </w:p>
        </w:tc>
      </w:tr>
      <w:tr w:rsidR="00F873D0" w:rsidRPr="00544587" w:rsidTr="00F873D0">
        <w:tc>
          <w:tcPr>
            <w:tcW w:w="817" w:type="dxa"/>
            <w:shd w:val="clear" w:color="auto" w:fill="F2DBDB" w:themeFill="accent2" w:themeFillTint="33"/>
          </w:tcPr>
          <w:p w:rsidR="00F873D0" w:rsidRPr="00544587" w:rsidRDefault="00F873D0" w:rsidP="00F873D0">
            <w:pPr>
              <w:rPr>
                <w:sz w:val="24"/>
                <w:szCs w:val="24"/>
              </w:rPr>
            </w:pPr>
            <w:r w:rsidRPr="00544587">
              <w:rPr>
                <w:sz w:val="24"/>
                <w:szCs w:val="24"/>
              </w:rPr>
              <w:t>CO4:</w:t>
            </w:r>
          </w:p>
        </w:tc>
        <w:tc>
          <w:tcPr>
            <w:tcW w:w="8425" w:type="dxa"/>
          </w:tcPr>
          <w:p w:rsidR="00F873D0" w:rsidRPr="00544587" w:rsidRDefault="00F873D0" w:rsidP="00F873D0">
            <w:pPr>
              <w:rPr>
                <w:sz w:val="24"/>
                <w:szCs w:val="24"/>
              </w:rPr>
            </w:pPr>
            <w:r>
              <w:rPr>
                <w:rStyle w:val="fontstyle21"/>
              </w:rPr>
              <w:t xml:space="preserve">Enhance </w:t>
            </w:r>
            <w:r w:rsidRPr="00544587">
              <w:rPr>
                <w:rStyle w:val="fontstyle21"/>
              </w:rPr>
              <w:t xml:space="preserve"> knowledge in Sampling &amp; Estimation techniques.</w:t>
            </w:r>
          </w:p>
        </w:tc>
      </w:tr>
      <w:tr w:rsidR="00F873D0" w:rsidRPr="00544587" w:rsidTr="00F873D0">
        <w:tc>
          <w:tcPr>
            <w:tcW w:w="817" w:type="dxa"/>
            <w:shd w:val="clear" w:color="auto" w:fill="F2DBDB" w:themeFill="accent2" w:themeFillTint="33"/>
          </w:tcPr>
          <w:p w:rsidR="00F873D0" w:rsidRPr="00544587" w:rsidRDefault="00F873D0" w:rsidP="00F873D0">
            <w:pPr>
              <w:rPr>
                <w:sz w:val="24"/>
                <w:szCs w:val="24"/>
              </w:rPr>
            </w:pPr>
            <w:r w:rsidRPr="00544587">
              <w:rPr>
                <w:sz w:val="24"/>
                <w:szCs w:val="24"/>
              </w:rPr>
              <w:t>CO5:</w:t>
            </w:r>
          </w:p>
        </w:tc>
        <w:tc>
          <w:tcPr>
            <w:tcW w:w="8425" w:type="dxa"/>
          </w:tcPr>
          <w:p w:rsidR="00F873D0" w:rsidRPr="00544587" w:rsidRDefault="00F873D0" w:rsidP="00F873D0">
            <w:pPr>
              <w:rPr>
                <w:sz w:val="24"/>
                <w:szCs w:val="24"/>
              </w:rPr>
            </w:pPr>
            <w:r>
              <w:rPr>
                <w:rStyle w:val="fontstyle21"/>
              </w:rPr>
              <w:t xml:space="preserve">Enhance </w:t>
            </w:r>
            <w:r w:rsidRPr="00544587">
              <w:rPr>
                <w:rStyle w:val="fontstyle21"/>
              </w:rPr>
              <w:t>Knowledge in Design of Experiments</w:t>
            </w:r>
            <w:r>
              <w:rPr>
                <w:rStyle w:val="fontstyle21"/>
              </w:rPr>
              <w:t>.</w:t>
            </w:r>
          </w:p>
        </w:tc>
      </w:tr>
    </w:tbl>
    <w:p w:rsidR="00F873D0" w:rsidRPr="00544587" w:rsidRDefault="00F873D0" w:rsidP="00F873D0"/>
    <w:p w:rsidR="00F873D0" w:rsidRPr="00544587" w:rsidRDefault="00F873D0" w:rsidP="00F873D0">
      <w:pPr>
        <w:rPr>
          <w:b/>
        </w:rPr>
      </w:pPr>
      <w:r w:rsidRPr="00544587">
        <w:rPr>
          <w:b/>
        </w:rPr>
        <w:t>Syllabus:</w:t>
      </w:r>
    </w:p>
    <w:p w:rsidR="00F873D0" w:rsidRPr="00544587" w:rsidRDefault="00F873D0" w:rsidP="00F873D0"/>
    <w:p w:rsidR="00F873D0" w:rsidRDefault="00F873D0" w:rsidP="00F873D0">
      <w:pPr>
        <w:pStyle w:val="NormalWeb"/>
        <w:spacing w:before="0" w:beforeAutospacing="0" w:after="0" w:afterAutospacing="0" w:line="276" w:lineRule="auto"/>
        <w:jc w:val="both"/>
        <w:rPr>
          <w:b/>
          <w:bCs/>
          <w:color w:val="000000"/>
        </w:rPr>
      </w:pPr>
      <w:r w:rsidRPr="00544587">
        <w:rPr>
          <w:b/>
          <w:bCs/>
          <w:color w:val="000000"/>
        </w:rPr>
        <w:t xml:space="preserve">Unit I:  Descriptive </w:t>
      </w:r>
      <w:r>
        <w:rPr>
          <w:b/>
          <w:bCs/>
          <w:color w:val="000000"/>
        </w:rPr>
        <w:t>Statistics and Methods f</w:t>
      </w:r>
      <w:r w:rsidRPr="00544587">
        <w:rPr>
          <w:b/>
          <w:bCs/>
          <w:color w:val="000000"/>
        </w:rPr>
        <w:t xml:space="preserve">or Data Science </w:t>
      </w:r>
      <w:r w:rsidRPr="00544587">
        <w:rPr>
          <w:b/>
          <w:bCs/>
          <w:color w:val="000000"/>
        </w:rPr>
        <w:tab/>
      </w:r>
      <w:r w:rsidRPr="00544587">
        <w:rPr>
          <w:b/>
          <w:bCs/>
          <w:color w:val="000000"/>
        </w:rPr>
        <w:tab/>
      </w:r>
      <w:r w:rsidRPr="00544587">
        <w:rPr>
          <w:b/>
          <w:bCs/>
          <w:color w:val="000000"/>
        </w:rPr>
        <w:tab/>
      </w:r>
      <w:r w:rsidRPr="00544587">
        <w:rPr>
          <w:b/>
          <w:bCs/>
          <w:color w:val="000000"/>
        </w:rPr>
        <w:tab/>
      </w:r>
    </w:p>
    <w:p w:rsidR="00F873D0" w:rsidRPr="00544587" w:rsidRDefault="00F873D0" w:rsidP="00F873D0">
      <w:pPr>
        <w:pStyle w:val="NormalWeb"/>
        <w:spacing w:before="0" w:beforeAutospacing="0" w:after="0" w:afterAutospacing="0" w:line="276" w:lineRule="auto"/>
        <w:jc w:val="both"/>
      </w:pPr>
      <w:r w:rsidRPr="00544587">
        <w:rPr>
          <w:color w:val="000000"/>
        </w:rPr>
        <w:t>Data science, Statistics Introduction, Population vs</w:t>
      </w:r>
      <w:r>
        <w:rPr>
          <w:color w:val="000000"/>
        </w:rPr>
        <w:t xml:space="preserve"> S</w:t>
      </w:r>
      <w:r w:rsidRPr="00544587">
        <w:rPr>
          <w:color w:val="000000"/>
        </w:rPr>
        <w:t>ample, event, mutually exclusive, independent</w:t>
      </w:r>
      <w:r>
        <w:rPr>
          <w:color w:val="000000"/>
        </w:rPr>
        <w:t xml:space="preserve"> and</w:t>
      </w:r>
      <w:r w:rsidRPr="00544587">
        <w:rPr>
          <w:color w:val="000000"/>
        </w:rPr>
        <w:t xml:space="preserve"> exhaustive events.  Measures of Central tendency, Measures of Variability (spread or variance) Skewness</w:t>
      </w:r>
      <w:r>
        <w:rPr>
          <w:color w:val="000000"/>
        </w:rPr>
        <w:t>,</w:t>
      </w:r>
      <w:r w:rsidRPr="00544587">
        <w:rPr>
          <w:color w:val="000000"/>
        </w:rPr>
        <w:t xml:space="preserve"> Kurtosis,correlation, correlation coefficient, rank correlation, regression coefficients, principle of least squares, method of least squares, regression lines. </w:t>
      </w:r>
    </w:p>
    <w:p w:rsidR="00F873D0" w:rsidRPr="00544587" w:rsidRDefault="00F873D0" w:rsidP="00F873D0">
      <w:pPr>
        <w:spacing w:before="8" w:line="276" w:lineRule="auto"/>
      </w:pPr>
    </w:p>
    <w:p w:rsidR="00F873D0" w:rsidRPr="00544587" w:rsidRDefault="00F873D0" w:rsidP="00F873D0">
      <w:pPr>
        <w:rPr>
          <w:rStyle w:val="apple-tab-span"/>
          <w:b/>
          <w:bCs/>
          <w:color w:val="000000"/>
        </w:rPr>
      </w:pPr>
      <w:r w:rsidRPr="00544587">
        <w:rPr>
          <w:b/>
          <w:bCs/>
          <w:color w:val="000000"/>
        </w:rPr>
        <w:lastRenderedPageBreak/>
        <w:t>UNIT II:  Probability</w:t>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p>
    <w:p w:rsidR="00F873D0" w:rsidRPr="00544587" w:rsidRDefault="00F873D0" w:rsidP="00F873D0">
      <w:pPr>
        <w:pStyle w:val="NormalWeb"/>
        <w:spacing w:before="0" w:beforeAutospacing="0" w:after="0" w:afterAutospacing="0"/>
        <w:jc w:val="both"/>
      </w:pPr>
      <w:r w:rsidRPr="00544587">
        <w:rPr>
          <w:color w:val="000000"/>
        </w:rPr>
        <w:t>Probability, axioms</w:t>
      </w:r>
      <w:r>
        <w:rPr>
          <w:color w:val="000000"/>
        </w:rPr>
        <w:t xml:space="preserve"> of </w:t>
      </w:r>
      <w:r w:rsidRPr="00544587">
        <w:rPr>
          <w:color w:val="000000"/>
        </w:rPr>
        <w:t>probability, addition law and multiplicative law of probability, conditional probability, Baye’s theorem, random variables (discrete and continuous), probability density functions, properties, mathematical expectation.</w:t>
      </w:r>
    </w:p>
    <w:p w:rsidR="00F873D0" w:rsidRPr="00544587" w:rsidRDefault="00F873D0" w:rsidP="00F873D0"/>
    <w:p w:rsidR="00F873D0" w:rsidRPr="00544587" w:rsidRDefault="00F873D0" w:rsidP="00F873D0">
      <w:pPr>
        <w:pStyle w:val="NormalWeb"/>
        <w:spacing w:before="0" w:beforeAutospacing="0" w:after="0" w:afterAutospacing="0"/>
        <w:jc w:val="both"/>
        <w:rPr>
          <w:color w:val="000000"/>
        </w:rPr>
      </w:pPr>
      <w:r w:rsidRPr="00544587">
        <w:rPr>
          <w:b/>
          <w:bCs/>
          <w:color w:val="000000"/>
        </w:rPr>
        <w:t xml:space="preserve">UNIT III:  Probability Distributions </w:t>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rStyle w:val="apple-tab-span"/>
          <w:b/>
          <w:bCs/>
          <w:color w:val="000000"/>
        </w:rPr>
        <w:tab/>
      </w:r>
    </w:p>
    <w:p w:rsidR="00F873D0" w:rsidRPr="00544587" w:rsidRDefault="00F873D0" w:rsidP="00F873D0">
      <w:pPr>
        <w:pStyle w:val="NormalWeb"/>
        <w:spacing w:before="0" w:beforeAutospacing="0" w:after="0" w:afterAutospacing="0"/>
        <w:jc w:val="both"/>
      </w:pPr>
      <w:r w:rsidRPr="00544587">
        <w:rPr>
          <w:color w:val="000000"/>
        </w:rPr>
        <w:t xml:space="preserve">Probability distribution - Binomial, Poisson approximation to the </w:t>
      </w:r>
      <w:r>
        <w:rPr>
          <w:color w:val="000000"/>
        </w:rPr>
        <w:t>B</w:t>
      </w:r>
      <w:r w:rsidRPr="00544587">
        <w:rPr>
          <w:color w:val="000000"/>
        </w:rPr>
        <w:t xml:space="preserve">inomial distribution and </w:t>
      </w:r>
      <w:r>
        <w:rPr>
          <w:color w:val="000000"/>
        </w:rPr>
        <w:t>N</w:t>
      </w:r>
      <w:r w:rsidRPr="00544587">
        <w:rPr>
          <w:color w:val="000000"/>
        </w:rPr>
        <w:t>ormal distribution-their properties.</w:t>
      </w:r>
    </w:p>
    <w:p w:rsidR="00F873D0" w:rsidRPr="00544587" w:rsidRDefault="00F873D0" w:rsidP="00F873D0">
      <w:pPr>
        <w:spacing w:before="8" w:line="360" w:lineRule="auto"/>
        <w:rPr>
          <w:b/>
          <w:bCs/>
          <w:color w:val="000000"/>
        </w:rPr>
      </w:pPr>
    </w:p>
    <w:p w:rsidR="00F873D0" w:rsidRPr="00544587" w:rsidRDefault="00F873D0" w:rsidP="00F873D0">
      <w:pPr>
        <w:pStyle w:val="NormalWeb"/>
        <w:spacing w:before="0" w:beforeAutospacing="0" w:after="0" w:afterAutospacing="0"/>
        <w:rPr>
          <w:color w:val="000000"/>
        </w:rPr>
      </w:pPr>
      <w:r w:rsidRPr="00544587">
        <w:rPr>
          <w:b/>
          <w:bCs/>
          <w:color w:val="000000"/>
        </w:rPr>
        <w:t xml:space="preserve">UNIT 1V:  Estimation </w:t>
      </w:r>
      <w:r>
        <w:rPr>
          <w:b/>
          <w:bCs/>
          <w:color w:val="000000"/>
        </w:rPr>
        <w:t>a</w:t>
      </w:r>
      <w:r w:rsidRPr="00544587">
        <w:rPr>
          <w:b/>
          <w:bCs/>
          <w:color w:val="000000"/>
        </w:rPr>
        <w:t xml:space="preserve">nd Testing </w:t>
      </w:r>
      <w:r>
        <w:rPr>
          <w:b/>
          <w:bCs/>
          <w:color w:val="000000"/>
        </w:rPr>
        <w:t>o</w:t>
      </w:r>
      <w:r w:rsidRPr="00544587">
        <w:rPr>
          <w:b/>
          <w:bCs/>
          <w:color w:val="000000"/>
        </w:rPr>
        <w:t xml:space="preserve">f Hypothesis, Large Sample Tests </w:t>
      </w:r>
      <w:r w:rsidRPr="00544587">
        <w:rPr>
          <w:b/>
          <w:bCs/>
          <w:color w:val="000000"/>
        </w:rPr>
        <w:tab/>
      </w:r>
      <w:r w:rsidRPr="00544587">
        <w:rPr>
          <w:b/>
          <w:bCs/>
          <w:color w:val="000000"/>
        </w:rPr>
        <w:tab/>
      </w:r>
      <w:r w:rsidRPr="00544587">
        <w:rPr>
          <w:b/>
          <w:bCs/>
          <w:color w:val="000000"/>
        </w:rPr>
        <w:tab/>
      </w:r>
    </w:p>
    <w:p w:rsidR="00F873D0" w:rsidRPr="00544587" w:rsidRDefault="00F873D0" w:rsidP="00F873D0">
      <w:pPr>
        <w:pStyle w:val="NormalWeb"/>
        <w:spacing w:before="0" w:beforeAutospacing="0" w:after="0" w:afterAutospacing="0"/>
        <w:jc w:val="both"/>
        <w:rPr>
          <w:color w:val="000000"/>
        </w:rPr>
      </w:pPr>
      <w:r w:rsidRPr="00544587">
        <w:rPr>
          <w:color w:val="000000"/>
        </w:rPr>
        <w:t>Estimation-parameters, statistics, sampling distribution, point estimation, Formulation of null hypothesis, alternative hypothesis, the critical and acceptance regions, level of significance, two types of errors and power of the test. Large Sample Tests: Test for single proportion, difference of proportions, test for single mean and difference of means. Confidence interval for parameters in one sample and two sample problems</w:t>
      </w:r>
      <w:r>
        <w:rPr>
          <w:color w:val="000000"/>
        </w:rPr>
        <w:t>.</w:t>
      </w:r>
    </w:p>
    <w:p w:rsidR="00F873D0" w:rsidRPr="00544587" w:rsidRDefault="00F873D0" w:rsidP="00F873D0">
      <w:pPr>
        <w:pStyle w:val="NormalWeb"/>
        <w:spacing w:before="0" w:beforeAutospacing="0" w:after="0" w:afterAutospacing="0"/>
        <w:jc w:val="both"/>
      </w:pPr>
    </w:p>
    <w:p w:rsidR="00F873D0" w:rsidRPr="00544587" w:rsidRDefault="00F873D0" w:rsidP="00F873D0">
      <w:pPr>
        <w:pStyle w:val="NormalWeb"/>
        <w:spacing w:before="0" w:beforeAutospacing="0" w:after="0" w:afterAutospacing="0"/>
        <w:rPr>
          <w:b/>
          <w:bCs/>
          <w:color w:val="000000"/>
        </w:rPr>
      </w:pPr>
      <w:r w:rsidRPr="00544587">
        <w:rPr>
          <w:b/>
          <w:bCs/>
          <w:color w:val="000000"/>
        </w:rPr>
        <w:t>UNIT V:  Small Sample Tests        </w:t>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b/>
          <w:bCs/>
          <w:color w:val="000000"/>
        </w:rPr>
        <w:tab/>
      </w:r>
      <w:r w:rsidRPr="00544587">
        <w:rPr>
          <w:rStyle w:val="apple-tab-span"/>
          <w:b/>
          <w:bCs/>
          <w:color w:val="000000"/>
        </w:rPr>
        <w:tab/>
      </w:r>
    </w:p>
    <w:p w:rsidR="00F873D0" w:rsidRPr="00544587" w:rsidRDefault="00F873D0" w:rsidP="00F873D0">
      <w:pPr>
        <w:pStyle w:val="NormalWeb"/>
        <w:spacing w:before="0" w:beforeAutospacing="0" w:after="0" w:afterAutospacing="0"/>
        <w:jc w:val="both"/>
      </w:pPr>
      <w:r w:rsidRPr="00544587">
        <w:rPr>
          <w:color w:val="000000"/>
        </w:rPr>
        <w:t>Student t-distribution (tes</w:t>
      </w:r>
      <w:r>
        <w:rPr>
          <w:color w:val="000000"/>
        </w:rPr>
        <w:t xml:space="preserve">t for single mean and </w:t>
      </w:r>
      <w:r w:rsidRPr="00544587">
        <w:rPr>
          <w:color w:val="000000"/>
        </w:rPr>
        <w:t>two means), testing of equality of variances (F-test), χ2 - test for goodness of fit, χ2 - test for independence of attributes.One-way ANOVA Classified data.</w:t>
      </w:r>
    </w:p>
    <w:p w:rsidR="00F873D0" w:rsidRPr="00544587" w:rsidRDefault="00F873D0" w:rsidP="00F873D0"/>
    <w:p w:rsidR="00F873D0" w:rsidRPr="00B60485" w:rsidRDefault="00F873D0" w:rsidP="00F873D0">
      <w:pPr>
        <w:rPr>
          <w:b/>
          <w:bCs/>
          <w:lang w:val="en-IN"/>
        </w:rPr>
      </w:pPr>
      <w:r>
        <w:rPr>
          <w:b/>
          <w:bCs/>
          <w:lang w:val="en-IN"/>
        </w:rPr>
        <w:t>Text B</w:t>
      </w:r>
      <w:r w:rsidRPr="00B60485">
        <w:rPr>
          <w:b/>
          <w:bCs/>
          <w:lang w:val="en-IN"/>
        </w:rPr>
        <w:t>ooks:</w:t>
      </w:r>
    </w:p>
    <w:p w:rsidR="00F873D0" w:rsidRPr="00B60485" w:rsidRDefault="00F873D0" w:rsidP="006B3110">
      <w:pPr>
        <w:numPr>
          <w:ilvl w:val="0"/>
          <w:numId w:val="23"/>
        </w:numPr>
        <w:jc w:val="both"/>
        <w:textAlignment w:val="baseline"/>
        <w:rPr>
          <w:color w:val="000000"/>
        </w:rPr>
      </w:pPr>
      <w:r w:rsidRPr="00B60485">
        <w:rPr>
          <w:color w:val="000000"/>
        </w:rPr>
        <w:t>Miller and Freunds, Probability and Statistics for Engineers,7/e, Pearson, 2008.</w:t>
      </w:r>
    </w:p>
    <w:p w:rsidR="00F873D0" w:rsidRPr="00B60485" w:rsidRDefault="00F873D0" w:rsidP="006B3110">
      <w:pPr>
        <w:numPr>
          <w:ilvl w:val="0"/>
          <w:numId w:val="23"/>
        </w:numPr>
        <w:jc w:val="both"/>
        <w:textAlignment w:val="baseline"/>
        <w:rPr>
          <w:color w:val="000000"/>
        </w:rPr>
      </w:pPr>
      <w:r w:rsidRPr="00B60485">
        <w:rPr>
          <w:color w:val="000000"/>
        </w:rPr>
        <w:t>S.C. Gupta and V.K. Kapoor, Fundamentals of Mathematical Statistics, 11/e, Sultan Chand &amp; Sons Publications, 2012.</w:t>
      </w:r>
    </w:p>
    <w:p w:rsidR="00F873D0" w:rsidRPr="00B60485" w:rsidRDefault="00F873D0" w:rsidP="006B3110">
      <w:pPr>
        <w:pStyle w:val="ListParagraph"/>
        <w:numPr>
          <w:ilvl w:val="0"/>
          <w:numId w:val="23"/>
        </w:numPr>
        <w:rPr>
          <w:b/>
          <w:bCs/>
          <w:lang w:val="en-IN"/>
        </w:rPr>
      </w:pPr>
      <w:r w:rsidRPr="00B60485">
        <w:rPr>
          <w:color w:val="000000"/>
        </w:rPr>
        <w:t xml:space="preserve">Probability </w:t>
      </w:r>
      <w:r w:rsidRPr="00B60485">
        <w:t>and statistics for  Engineering and Scientists : Ronald E.Walpole, Sharon L.Mayers and Keying Ye:Pearson.</w:t>
      </w:r>
    </w:p>
    <w:p w:rsidR="00F873D0" w:rsidRPr="00B60485" w:rsidRDefault="00F873D0" w:rsidP="00F873D0">
      <w:pPr>
        <w:rPr>
          <w:b/>
          <w:bCs/>
          <w:lang w:val="en-IN"/>
        </w:rPr>
      </w:pPr>
    </w:p>
    <w:p w:rsidR="00F873D0" w:rsidRPr="00B60485" w:rsidRDefault="00F873D0" w:rsidP="00F873D0">
      <w:pPr>
        <w:rPr>
          <w:b/>
          <w:bCs/>
          <w:lang w:val="en-IN"/>
        </w:rPr>
      </w:pPr>
      <w:r w:rsidRPr="00B60485">
        <w:rPr>
          <w:b/>
          <w:bCs/>
          <w:lang w:val="en-IN"/>
        </w:rPr>
        <w:t>Reference Books:</w:t>
      </w:r>
    </w:p>
    <w:p w:rsidR="00F873D0" w:rsidRPr="00B60485" w:rsidRDefault="00F873D0" w:rsidP="006B3110">
      <w:pPr>
        <w:pStyle w:val="ListParagraph"/>
        <w:numPr>
          <w:ilvl w:val="0"/>
          <w:numId w:val="24"/>
        </w:numPr>
        <w:tabs>
          <w:tab w:val="clear" w:pos="1070"/>
          <w:tab w:val="num" w:pos="709"/>
        </w:tabs>
        <w:ind w:left="709"/>
        <w:rPr>
          <w:b/>
          <w:bCs/>
          <w:lang w:val="en-IN"/>
        </w:rPr>
      </w:pPr>
      <w:r w:rsidRPr="00B60485">
        <w:rPr>
          <w:color w:val="000000"/>
        </w:rPr>
        <w:t>S. Ross, a  First Course in Probability, Pearson Education India, 2002.</w:t>
      </w:r>
    </w:p>
    <w:p w:rsidR="00F873D0" w:rsidRPr="00B60485" w:rsidRDefault="00F873D0" w:rsidP="006B3110">
      <w:pPr>
        <w:pStyle w:val="ListParagraph"/>
        <w:numPr>
          <w:ilvl w:val="0"/>
          <w:numId w:val="24"/>
        </w:numPr>
        <w:tabs>
          <w:tab w:val="clear" w:pos="1070"/>
        </w:tabs>
        <w:ind w:left="709"/>
        <w:textAlignment w:val="baseline"/>
        <w:rPr>
          <w:color w:val="000000"/>
        </w:rPr>
      </w:pPr>
      <w:r w:rsidRPr="00B60485">
        <w:rPr>
          <w:color w:val="000000"/>
        </w:rPr>
        <w:t>W. Feller, an Introduction to Probability Theory and its Applications, 1/e, Wiley, 1968.</w:t>
      </w:r>
    </w:p>
    <w:p w:rsidR="00F873D0" w:rsidRPr="00544587" w:rsidRDefault="00F873D0" w:rsidP="00F873D0">
      <w:pPr>
        <w:rPr>
          <w:b/>
          <w:bCs/>
          <w:lang w:val="en-IN"/>
        </w:rPr>
      </w:pPr>
    </w:p>
    <w:p w:rsidR="00F873D0" w:rsidRPr="00544587" w:rsidRDefault="00F873D0" w:rsidP="00F873D0">
      <w:pPr>
        <w:rPr>
          <w:b/>
          <w:bCs/>
          <w:lang w:val="en-IN"/>
        </w:rPr>
      </w:pPr>
      <w:r w:rsidRPr="00544587">
        <w:rPr>
          <w:b/>
          <w:bCs/>
          <w:lang w:val="en-IN"/>
        </w:rPr>
        <w:t>Web Links:</w:t>
      </w:r>
    </w:p>
    <w:p w:rsidR="00F873D0" w:rsidRPr="00544587" w:rsidRDefault="00F873D0" w:rsidP="00F873D0">
      <w:pPr>
        <w:rPr>
          <w:b/>
          <w:bCs/>
          <w:lang w:val="en-IN"/>
        </w:rPr>
      </w:pPr>
    </w:p>
    <w:p w:rsidR="00F873D0" w:rsidRPr="00544587" w:rsidRDefault="00F873D0" w:rsidP="006B3110">
      <w:pPr>
        <w:pStyle w:val="ListParagraph"/>
        <w:numPr>
          <w:ilvl w:val="0"/>
          <w:numId w:val="25"/>
        </w:numPr>
        <w:rPr>
          <w:b/>
          <w:bCs/>
          <w:lang w:val="en-IN"/>
        </w:rPr>
      </w:pPr>
      <w:hyperlink r:id="rId17" w:history="1">
        <w:r>
          <w:rPr>
            <w:rStyle w:val="Hyperlink"/>
          </w:rPr>
          <w:t>https://ocw.mit.edu/courses/civil-and-environmental-engineering/1-151-probability-and-statistics-in-engineering-spring-2005/lecture-notes/</w:t>
        </w:r>
      </w:hyperlink>
    </w:p>
    <w:p w:rsidR="00F873D0" w:rsidRPr="00544587" w:rsidRDefault="00F873D0" w:rsidP="006B3110">
      <w:pPr>
        <w:pStyle w:val="ListParagraph"/>
        <w:numPr>
          <w:ilvl w:val="0"/>
          <w:numId w:val="25"/>
        </w:numPr>
        <w:rPr>
          <w:b/>
          <w:bCs/>
          <w:lang w:val="en-IN"/>
        </w:rPr>
      </w:pPr>
      <w:hyperlink r:id="rId18" w:history="1">
        <w:r>
          <w:rPr>
            <w:rStyle w:val="Hyperlink"/>
          </w:rPr>
          <w:t>https://lecturenotes.in/subject/69/probability-and-statistics-ps</w:t>
        </w:r>
      </w:hyperlink>
    </w:p>
    <w:p w:rsidR="00F873D0" w:rsidRPr="00544587" w:rsidRDefault="00F873D0" w:rsidP="006B3110">
      <w:pPr>
        <w:pStyle w:val="ListParagraph"/>
        <w:numPr>
          <w:ilvl w:val="0"/>
          <w:numId w:val="25"/>
        </w:numPr>
        <w:rPr>
          <w:b/>
          <w:bCs/>
          <w:lang w:val="en-IN"/>
        </w:rPr>
      </w:pPr>
      <w:hyperlink r:id="rId19" w:history="1">
        <w:r>
          <w:rPr>
            <w:rStyle w:val="Hyperlink"/>
          </w:rPr>
          <w:t>https://nptel.ac.in/courses/111105041/</w:t>
        </w:r>
      </w:hyperlink>
    </w:p>
    <w:p w:rsidR="00F873D0" w:rsidRPr="00544587" w:rsidRDefault="00F873D0" w:rsidP="00F873D0">
      <w:pPr>
        <w:rPr>
          <w:b/>
          <w:bCs/>
          <w:lang w:val="en-IN"/>
        </w:rPr>
      </w:pPr>
    </w:p>
    <w:p w:rsidR="00F873D0" w:rsidRPr="00544587" w:rsidRDefault="00F873D0" w:rsidP="00F873D0">
      <w:pPr>
        <w:rPr>
          <w:b/>
          <w:bCs/>
          <w:lang w:val="en-IN"/>
        </w:rPr>
      </w:pPr>
    </w:p>
    <w:p w:rsidR="00F873D0" w:rsidRPr="00544587" w:rsidRDefault="00F873D0" w:rsidP="00F873D0">
      <w:pPr>
        <w:rPr>
          <w:b/>
          <w:bCs/>
          <w:lang w:val="en-IN"/>
        </w:rPr>
      </w:pPr>
      <w:r w:rsidRPr="00544587">
        <w:rPr>
          <w:b/>
          <w:bCs/>
          <w:lang w:val="en-IN"/>
        </w:rPr>
        <w:t>CO-PO Mapping:</w:t>
      </w:r>
    </w:p>
    <w:p w:rsidR="00F873D0" w:rsidRPr="00544587" w:rsidRDefault="00F873D0" w:rsidP="00F873D0">
      <w:pPr>
        <w:rPr>
          <w:b/>
          <w:bCs/>
          <w:lang w:val="en-IN"/>
        </w:rPr>
      </w:pPr>
    </w:p>
    <w:p w:rsidR="00F873D0" w:rsidRPr="008B155B" w:rsidRDefault="00F873D0" w:rsidP="00F873D0">
      <w:pPr>
        <w:rPr>
          <w:rFonts w:asciiTheme="majorHAnsi" w:hAnsiTheme="majorHAnsi"/>
          <w:b/>
          <w:bCs/>
          <w:sz w:val="20"/>
          <w:lang w:val="en-IN"/>
        </w:rPr>
      </w:pPr>
      <w:r w:rsidRPr="00544587">
        <w:rPr>
          <w:b/>
          <w:bCs/>
          <w:lang w:val="en-IN"/>
        </w:rPr>
        <w:t xml:space="preserve">( 1: Slight [Low]; </w:t>
      </w:r>
      <w:r w:rsidRPr="00544587">
        <w:rPr>
          <w:b/>
          <w:bCs/>
          <w:lang w:val="en-IN"/>
        </w:rPr>
        <w:tab/>
        <w:t>2: Moderate[Medium]</w:t>
      </w:r>
      <w:r>
        <w:rPr>
          <w:b/>
          <w:bCs/>
          <w:lang w:val="en-IN"/>
        </w:rPr>
        <w:t xml:space="preserve">; </w:t>
      </w:r>
      <w:r w:rsidRPr="00544587">
        <w:rPr>
          <w:b/>
          <w:bCs/>
          <w:lang w:val="en-IN"/>
        </w:rPr>
        <w:tab/>
        <w:t xml:space="preserve">3: Substantial[High], </w:t>
      </w:r>
      <w:r>
        <w:rPr>
          <w:rFonts w:asciiTheme="majorHAnsi" w:hAnsiTheme="majorHAnsi"/>
          <w:b/>
          <w:bCs/>
          <w:sz w:val="20"/>
          <w:lang w:val="en-IN"/>
        </w:rPr>
        <w:t>'-' : N</w:t>
      </w:r>
      <w:r w:rsidRPr="008B155B">
        <w:rPr>
          <w:rFonts w:asciiTheme="majorHAnsi" w:hAnsiTheme="majorHAnsi"/>
          <w:b/>
          <w:bCs/>
          <w:sz w:val="20"/>
          <w:lang w:val="en-IN"/>
        </w:rPr>
        <w:t>o Correlation)</w:t>
      </w:r>
    </w:p>
    <w:p w:rsidR="00F873D0" w:rsidRPr="00544587" w:rsidRDefault="00F873D0" w:rsidP="00F873D0">
      <w:pPr>
        <w:rPr>
          <w:b/>
          <w:bCs/>
          <w:lang w:val="en-IN"/>
        </w:rPr>
      </w:pPr>
    </w:p>
    <w:tbl>
      <w:tblPr>
        <w:tblStyle w:val="TableGrid"/>
        <w:tblW w:w="0" w:type="auto"/>
        <w:tblLook w:val="04A0"/>
      </w:tblPr>
      <w:tblGrid>
        <w:gridCol w:w="670"/>
        <w:gridCol w:w="709"/>
        <w:gridCol w:w="709"/>
        <w:gridCol w:w="710"/>
        <w:gridCol w:w="711"/>
        <w:gridCol w:w="711"/>
        <w:gridCol w:w="711"/>
        <w:gridCol w:w="711"/>
        <w:gridCol w:w="711"/>
        <w:gridCol w:w="711"/>
        <w:gridCol w:w="763"/>
        <w:gridCol w:w="763"/>
        <w:gridCol w:w="763"/>
      </w:tblGrid>
      <w:tr w:rsidR="00F873D0" w:rsidRPr="00544587" w:rsidTr="00F873D0">
        <w:tc>
          <w:tcPr>
            <w:tcW w:w="670" w:type="dxa"/>
            <w:shd w:val="clear" w:color="auto" w:fill="92D050"/>
          </w:tcPr>
          <w:p w:rsidR="00F873D0" w:rsidRPr="00544587" w:rsidRDefault="00F873D0" w:rsidP="00F873D0">
            <w:pPr>
              <w:rPr>
                <w:sz w:val="24"/>
                <w:szCs w:val="24"/>
              </w:rPr>
            </w:pPr>
          </w:p>
        </w:tc>
        <w:tc>
          <w:tcPr>
            <w:tcW w:w="709" w:type="dxa"/>
            <w:shd w:val="clear" w:color="auto" w:fill="92D050"/>
          </w:tcPr>
          <w:p w:rsidR="00F873D0" w:rsidRPr="00544587" w:rsidRDefault="00F873D0" w:rsidP="00F873D0">
            <w:pPr>
              <w:rPr>
                <w:sz w:val="24"/>
                <w:szCs w:val="24"/>
              </w:rPr>
            </w:pPr>
            <w:r w:rsidRPr="00544587">
              <w:rPr>
                <w:sz w:val="24"/>
                <w:szCs w:val="24"/>
              </w:rPr>
              <w:t>PO1</w:t>
            </w:r>
          </w:p>
        </w:tc>
        <w:tc>
          <w:tcPr>
            <w:tcW w:w="709" w:type="dxa"/>
            <w:shd w:val="clear" w:color="auto" w:fill="92D050"/>
          </w:tcPr>
          <w:p w:rsidR="00F873D0" w:rsidRPr="00544587" w:rsidRDefault="00F873D0" w:rsidP="00F873D0">
            <w:pPr>
              <w:rPr>
                <w:sz w:val="24"/>
                <w:szCs w:val="24"/>
              </w:rPr>
            </w:pPr>
            <w:r w:rsidRPr="00544587">
              <w:rPr>
                <w:sz w:val="24"/>
                <w:szCs w:val="24"/>
              </w:rPr>
              <w:t>PO2</w:t>
            </w:r>
          </w:p>
        </w:tc>
        <w:tc>
          <w:tcPr>
            <w:tcW w:w="710" w:type="dxa"/>
            <w:shd w:val="clear" w:color="auto" w:fill="92D050"/>
          </w:tcPr>
          <w:p w:rsidR="00F873D0" w:rsidRPr="00544587" w:rsidRDefault="00F873D0" w:rsidP="00F873D0">
            <w:pPr>
              <w:rPr>
                <w:sz w:val="24"/>
                <w:szCs w:val="24"/>
              </w:rPr>
            </w:pPr>
            <w:r w:rsidRPr="00544587">
              <w:rPr>
                <w:sz w:val="24"/>
                <w:szCs w:val="24"/>
              </w:rPr>
              <w:t>PO3</w:t>
            </w:r>
          </w:p>
        </w:tc>
        <w:tc>
          <w:tcPr>
            <w:tcW w:w="711" w:type="dxa"/>
            <w:shd w:val="clear" w:color="auto" w:fill="92D050"/>
          </w:tcPr>
          <w:p w:rsidR="00F873D0" w:rsidRPr="00544587" w:rsidRDefault="00F873D0" w:rsidP="00F873D0">
            <w:pPr>
              <w:rPr>
                <w:sz w:val="24"/>
                <w:szCs w:val="24"/>
              </w:rPr>
            </w:pPr>
            <w:r w:rsidRPr="00544587">
              <w:rPr>
                <w:sz w:val="24"/>
                <w:szCs w:val="24"/>
              </w:rPr>
              <w:t>PO4</w:t>
            </w:r>
          </w:p>
        </w:tc>
        <w:tc>
          <w:tcPr>
            <w:tcW w:w="711" w:type="dxa"/>
            <w:shd w:val="clear" w:color="auto" w:fill="92D050"/>
          </w:tcPr>
          <w:p w:rsidR="00F873D0" w:rsidRPr="00544587" w:rsidRDefault="00F873D0" w:rsidP="00F873D0">
            <w:pPr>
              <w:rPr>
                <w:sz w:val="24"/>
                <w:szCs w:val="24"/>
              </w:rPr>
            </w:pPr>
            <w:r w:rsidRPr="00544587">
              <w:rPr>
                <w:sz w:val="24"/>
                <w:szCs w:val="24"/>
              </w:rPr>
              <w:t>PO5</w:t>
            </w:r>
          </w:p>
        </w:tc>
        <w:tc>
          <w:tcPr>
            <w:tcW w:w="711" w:type="dxa"/>
            <w:shd w:val="clear" w:color="auto" w:fill="92D050"/>
          </w:tcPr>
          <w:p w:rsidR="00F873D0" w:rsidRPr="00544587" w:rsidRDefault="00F873D0" w:rsidP="00F873D0">
            <w:pPr>
              <w:rPr>
                <w:sz w:val="24"/>
                <w:szCs w:val="24"/>
              </w:rPr>
            </w:pPr>
            <w:r w:rsidRPr="00544587">
              <w:rPr>
                <w:sz w:val="24"/>
                <w:szCs w:val="24"/>
              </w:rPr>
              <w:t>PO6</w:t>
            </w:r>
          </w:p>
        </w:tc>
        <w:tc>
          <w:tcPr>
            <w:tcW w:w="711" w:type="dxa"/>
            <w:shd w:val="clear" w:color="auto" w:fill="92D050"/>
          </w:tcPr>
          <w:p w:rsidR="00F873D0" w:rsidRPr="00544587" w:rsidRDefault="00F873D0" w:rsidP="00F873D0">
            <w:pPr>
              <w:rPr>
                <w:sz w:val="24"/>
                <w:szCs w:val="24"/>
              </w:rPr>
            </w:pPr>
            <w:r w:rsidRPr="00544587">
              <w:rPr>
                <w:sz w:val="24"/>
                <w:szCs w:val="24"/>
              </w:rPr>
              <w:t>PO7</w:t>
            </w:r>
          </w:p>
        </w:tc>
        <w:tc>
          <w:tcPr>
            <w:tcW w:w="711" w:type="dxa"/>
            <w:shd w:val="clear" w:color="auto" w:fill="92D050"/>
          </w:tcPr>
          <w:p w:rsidR="00F873D0" w:rsidRPr="00544587" w:rsidRDefault="00F873D0" w:rsidP="00F873D0">
            <w:pPr>
              <w:rPr>
                <w:sz w:val="24"/>
                <w:szCs w:val="24"/>
              </w:rPr>
            </w:pPr>
            <w:r w:rsidRPr="00544587">
              <w:rPr>
                <w:sz w:val="24"/>
                <w:szCs w:val="24"/>
              </w:rPr>
              <w:t>PO8</w:t>
            </w:r>
          </w:p>
        </w:tc>
        <w:tc>
          <w:tcPr>
            <w:tcW w:w="711" w:type="dxa"/>
            <w:shd w:val="clear" w:color="auto" w:fill="92D050"/>
          </w:tcPr>
          <w:p w:rsidR="00F873D0" w:rsidRPr="00544587" w:rsidRDefault="00F873D0" w:rsidP="00F873D0">
            <w:pPr>
              <w:rPr>
                <w:sz w:val="24"/>
                <w:szCs w:val="24"/>
              </w:rPr>
            </w:pPr>
            <w:r w:rsidRPr="00544587">
              <w:rPr>
                <w:sz w:val="24"/>
                <w:szCs w:val="24"/>
              </w:rPr>
              <w:t>PO9</w:t>
            </w:r>
          </w:p>
        </w:tc>
        <w:tc>
          <w:tcPr>
            <w:tcW w:w="763" w:type="dxa"/>
            <w:shd w:val="clear" w:color="auto" w:fill="92D050"/>
          </w:tcPr>
          <w:p w:rsidR="00F873D0" w:rsidRPr="00544587" w:rsidRDefault="00F873D0" w:rsidP="00F873D0">
            <w:pPr>
              <w:rPr>
                <w:sz w:val="24"/>
                <w:szCs w:val="24"/>
              </w:rPr>
            </w:pPr>
            <w:r w:rsidRPr="00544587">
              <w:rPr>
                <w:sz w:val="24"/>
                <w:szCs w:val="24"/>
              </w:rPr>
              <w:t>PO10</w:t>
            </w:r>
          </w:p>
        </w:tc>
        <w:tc>
          <w:tcPr>
            <w:tcW w:w="763" w:type="dxa"/>
            <w:shd w:val="clear" w:color="auto" w:fill="92D050"/>
          </w:tcPr>
          <w:p w:rsidR="00F873D0" w:rsidRPr="00544587" w:rsidRDefault="00F873D0" w:rsidP="00F873D0">
            <w:pPr>
              <w:rPr>
                <w:sz w:val="24"/>
                <w:szCs w:val="24"/>
              </w:rPr>
            </w:pPr>
            <w:r w:rsidRPr="00544587">
              <w:rPr>
                <w:sz w:val="24"/>
                <w:szCs w:val="24"/>
              </w:rPr>
              <w:t>PO11</w:t>
            </w:r>
          </w:p>
        </w:tc>
        <w:tc>
          <w:tcPr>
            <w:tcW w:w="763" w:type="dxa"/>
            <w:shd w:val="clear" w:color="auto" w:fill="92D050"/>
          </w:tcPr>
          <w:p w:rsidR="00F873D0" w:rsidRPr="00544587" w:rsidRDefault="00F873D0" w:rsidP="00F873D0">
            <w:pPr>
              <w:rPr>
                <w:sz w:val="24"/>
                <w:szCs w:val="24"/>
              </w:rPr>
            </w:pPr>
            <w:r w:rsidRPr="00544587">
              <w:rPr>
                <w:sz w:val="24"/>
                <w:szCs w:val="24"/>
              </w:rPr>
              <w:t>PO12</w:t>
            </w:r>
          </w:p>
        </w:tc>
      </w:tr>
      <w:tr w:rsidR="00F873D0" w:rsidRPr="00544587" w:rsidTr="00F873D0">
        <w:tc>
          <w:tcPr>
            <w:tcW w:w="670" w:type="dxa"/>
            <w:shd w:val="clear" w:color="auto" w:fill="E5B8B7" w:themeFill="accent2" w:themeFillTint="66"/>
          </w:tcPr>
          <w:p w:rsidR="00F873D0" w:rsidRPr="00544587" w:rsidRDefault="00F873D0" w:rsidP="00F873D0">
            <w:pPr>
              <w:rPr>
                <w:sz w:val="24"/>
                <w:szCs w:val="24"/>
              </w:rPr>
            </w:pPr>
            <w:r w:rsidRPr="00544587">
              <w:rPr>
                <w:sz w:val="24"/>
                <w:szCs w:val="24"/>
              </w:rPr>
              <w:t>CO1</w:t>
            </w:r>
          </w:p>
        </w:tc>
        <w:tc>
          <w:tcPr>
            <w:tcW w:w="709" w:type="dxa"/>
          </w:tcPr>
          <w:p w:rsidR="00F873D0" w:rsidRPr="00544587" w:rsidRDefault="00F873D0" w:rsidP="00F873D0">
            <w:pPr>
              <w:rPr>
                <w:sz w:val="24"/>
                <w:szCs w:val="24"/>
              </w:rPr>
            </w:pPr>
            <w:r>
              <w:rPr>
                <w:sz w:val="24"/>
                <w:szCs w:val="24"/>
              </w:rPr>
              <w:t>2</w:t>
            </w:r>
          </w:p>
        </w:tc>
        <w:tc>
          <w:tcPr>
            <w:tcW w:w="709" w:type="dxa"/>
          </w:tcPr>
          <w:p w:rsidR="00F873D0" w:rsidRPr="00544587" w:rsidRDefault="00F873D0" w:rsidP="00F873D0">
            <w:pPr>
              <w:rPr>
                <w:sz w:val="24"/>
                <w:szCs w:val="24"/>
              </w:rPr>
            </w:pPr>
            <w:r>
              <w:rPr>
                <w:sz w:val="24"/>
                <w:szCs w:val="24"/>
              </w:rPr>
              <w:t>2</w:t>
            </w:r>
          </w:p>
        </w:tc>
        <w:tc>
          <w:tcPr>
            <w:tcW w:w="710"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2</w:t>
            </w:r>
          </w:p>
        </w:tc>
      </w:tr>
      <w:tr w:rsidR="00F873D0" w:rsidRPr="00544587" w:rsidTr="00F873D0">
        <w:tc>
          <w:tcPr>
            <w:tcW w:w="670" w:type="dxa"/>
            <w:shd w:val="clear" w:color="auto" w:fill="E5B8B7" w:themeFill="accent2" w:themeFillTint="66"/>
          </w:tcPr>
          <w:p w:rsidR="00F873D0" w:rsidRPr="00544587" w:rsidRDefault="00F873D0" w:rsidP="00F873D0">
            <w:pPr>
              <w:rPr>
                <w:sz w:val="24"/>
                <w:szCs w:val="24"/>
              </w:rPr>
            </w:pPr>
            <w:r w:rsidRPr="00544587">
              <w:rPr>
                <w:sz w:val="24"/>
                <w:szCs w:val="24"/>
              </w:rPr>
              <w:t>CO2</w:t>
            </w:r>
          </w:p>
        </w:tc>
        <w:tc>
          <w:tcPr>
            <w:tcW w:w="709" w:type="dxa"/>
          </w:tcPr>
          <w:p w:rsidR="00F873D0" w:rsidRPr="00544587" w:rsidRDefault="00F873D0" w:rsidP="00F873D0">
            <w:pPr>
              <w:rPr>
                <w:sz w:val="24"/>
                <w:szCs w:val="24"/>
              </w:rPr>
            </w:pPr>
            <w:r>
              <w:rPr>
                <w:sz w:val="24"/>
                <w:szCs w:val="24"/>
              </w:rPr>
              <w:t>2</w:t>
            </w:r>
          </w:p>
        </w:tc>
        <w:tc>
          <w:tcPr>
            <w:tcW w:w="709" w:type="dxa"/>
          </w:tcPr>
          <w:p w:rsidR="00F873D0" w:rsidRPr="00544587" w:rsidRDefault="00F873D0" w:rsidP="00F873D0">
            <w:pPr>
              <w:rPr>
                <w:sz w:val="24"/>
                <w:szCs w:val="24"/>
              </w:rPr>
            </w:pPr>
            <w:r>
              <w:rPr>
                <w:sz w:val="24"/>
                <w:szCs w:val="24"/>
              </w:rPr>
              <w:t>2</w:t>
            </w:r>
          </w:p>
        </w:tc>
        <w:tc>
          <w:tcPr>
            <w:tcW w:w="710"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2</w:t>
            </w:r>
          </w:p>
        </w:tc>
      </w:tr>
      <w:tr w:rsidR="00F873D0" w:rsidRPr="00544587" w:rsidTr="00F873D0">
        <w:tc>
          <w:tcPr>
            <w:tcW w:w="670" w:type="dxa"/>
            <w:shd w:val="clear" w:color="auto" w:fill="E5B8B7" w:themeFill="accent2" w:themeFillTint="66"/>
          </w:tcPr>
          <w:p w:rsidR="00F873D0" w:rsidRPr="00544587" w:rsidRDefault="00F873D0" w:rsidP="00F873D0">
            <w:pPr>
              <w:rPr>
                <w:sz w:val="24"/>
                <w:szCs w:val="24"/>
              </w:rPr>
            </w:pPr>
            <w:r w:rsidRPr="00544587">
              <w:rPr>
                <w:sz w:val="24"/>
                <w:szCs w:val="24"/>
              </w:rPr>
              <w:t>CO3</w:t>
            </w:r>
          </w:p>
        </w:tc>
        <w:tc>
          <w:tcPr>
            <w:tcW w:w="709" w:type="dxa"/>
          </w:tcPr>
          <w:p w:rsidR="00F873D0" w:rsidRPr="00544587" w:rsidRDefault="00F873D0" w:rsidP="00F873D0">
            <w:pPr>
              <w:rPr>
                <w:sz w:val="24"/>
                <w:szCs w:val="24"/>
              </w:rPr>
            </w:pPr>
            <w:r>
              <w:rPr>
                <w:sz w:val="24"/>
                <w:szCs w:val="24"/>
              </w:rPr>
              <w:t>2</w:t>
            </w:r>
          </w:p>
        </w:tc>
        <w:tc>
          <w:tcPr>
            <w:tcW w:w="709" w:type="dxa"/>
          </w:tcPr>
          <w:p w:rsidR="00F873D0" w:rsidRPr="00544587" w:rsidRDefault="00F873D0" w:rsidP="00F873D0">
            <w:pPr>
              <w:rPr>
                <w:sz w:val="24"/>
                <w:szCs w:val="24"/>
              </w:rPr>
            </w:pPr>
            <w:r>
              <w:rPr>
                <w:sz w:val="24"/>
                <w:szCs w:val="24"/>
              </w:rPr>
              <w:t>2</w:t>
            </w:r>
          </w:p>
        </w:tc>
        <w:tc>
          <w:tcPr>
            <w:tcW w:w="710"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2</w:t>
            </w:r>
          </w:p>
        </w:tc>
      </w:tr>
      <w:tr w:rsidR="00F873D0" w:rsidRPr="00544587" w:rsidTr="00F873D0">
        <w:tc>
          <w:tcPr>
            <w:tcW w:w="670" w:type="dxa"/>
            <w:shd w:val="clear" w:color="auto" w:fill="E5B8B7" w:themeFill="accent2" w:themeFillTint="66"/>
          </w:tcPr>
          <w:p w:rsidR="00F873D0" w:rsidRPr="00544587" w:rsidRDefault="00F873D0" w:rsidP="00F873D0">
            <w:pPr>
              <w:rPr>
                <w:sz w:val="24"/>
                <w:szCs w:val="24"/>
              </w:rPr>
            </w:pPr>
            <w:r w:rsidRPr="00544587">
              <w:rPr>
                <w:sz w:val="24"/>
                <w:szCs w:val="24"/>
              </w:rPr>
              <w:t>CO4</w:t>
            </w:r>
          </w:p>
        </w:tc>
        <w:tc>
          <w:tcPr>
            <w:tcW w:w="709" w:type="dxa"/>
          </w:tcPr>
          <w:p w:rsidR="00F873D0" w:rsidRPr="00544587" w:rsidRDefault="00F873D0" w:rsidP="00F873D0">
            <w:pPr>
              <w:rPr>
                <w:sz w:val="24"/>
                <w:szCs w:val="24"/>
              </w:rPr>
            </w:pPr>
            <w:r>
              <w:rPr>
                <w:sz w:val="24"/>
                <w:szCs w:val="24"/>
              </w:rPr>
              <w:t>2</w:t>
            </w:r>
          </w:p>
        </w:tc>
        <w:tc>
          <w:tcPr>
            <w:tcW w:w="709" w:type="dxa"/>
          </w:tcPr>
          <w:p w:rsidR="00F873D0" w:rsidRPr="00544587" w:rsidRDefault="00F873D0" w:rsidP="00F873D0">
            <w:pPr>
              <w:rPr>
                <w:sz w:val="24"/>
                <w:szCs w:val="24"/>
              </w:rPr>
            </w:pPr>
            <w:r>
              <w:rPr>
                <w:sz w:val="24"/>
                <w:szCs w:val="24"/>
              </w:rPr>
              <w:t>2</w:t>
            </w:r>
          </w:p>
        </w:tc>
        <w:tc>
          <w:tcPr>
            <w:tcW w:w="710"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2</w:t>
            </w:r>
          </w:p>
        </w:tc>
      </w:tr>
      <w:tr w:rsidR="00F873D0" w:rsidRPr="00544587" w:rsidTr="00F873D0">
        <w:tc>
          <w:tcPr>
            <w:tcW w:w="670" w:type="dxa"/>
            <w:shd w:val="clear" w:color="auto" w:fill="E5B8B7" w:themeFill="accent2" w:themeFillTint="66"/>
          </w:tcPr>
          <w:p w:rsidR="00F873D0" w:rsidRPr="00544587" w:rsidRDefault="00F873D0" w:rsidP="00F873D0">
            <w:pPr>
              <w:rPr>
                <w:sz w:val="24"/>
                <w:szCs w:val="24"/>
              </w:rPr>
            </w:pPr>
            <w:r w:rsidRPr="00544587">
              <w:rPr>
                <w:sz w:val="24"/>
                <w:szCs w:val="24"/>
              </w:rPr>
              <w:t>CO5</w:t>
            </w:r>
          </w:p>
        </w:tc>
        <w:tc>
          <w:tcPr>
            <w:tcW w:w="709" w:type="dxa"/>
          </w:tcPr>
          <w:p w:rsidR="00F873D0" w:rsidRPr="00544587" w:rsidRDefault="00F873D0" w:rsidP="00F873D0">
            <w:pPr>
              <w:rPr>
                <w:sz w:val="24"/>
                <w:szCs w:val="24"/>
              </w:rPr>
            </w:pPr>
            <w:r>
              <w:rPr>
                <w:sz w:val="24"/>
                <w:szCs w:val="24"/>
              </w:rPr>
              <w:t>2</w:t>
            </w:r>
          </w:p>
        </w:tc>
        <w:tc>
          <w:tcPr>
            <w:tcW w:w="709" w:type="dxa"/>
          </w:tcPr>
          <w:p w:rsidR="00F873D0" w:rsidRPr="00544587" w:rsidRDefault="00F873D0" w:rsidP="00F873D0">
            <w:pPr>
              <w:rPr>
                <w:sz w:val="24"/>
                <w:szCs w:val="24"/>
              </w:rPr>
            </w:pPr>
            <w:r>
              <w:rPr>
                <w:sz w:val="24"/>
                <w:szCs w:val="24"/>
              </w:rPr>
              <w:t>2</w:t>
            </w:r>
          </w:p>
        </w:tc>
        <w:tc>
          <w:tcPr>
            <w:tcW w:w="710"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2</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11"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w:t>
            </w:r>
          </w:p>
        </w:tc>
        <w:tc>
          <w:tcPr>
            <w:tcW w:w="763" w:type="dxa"/>
          </w:tcPr>
          <w:p w:rsidR="00F873D0" w:rsidRPr="00544587" w:rsidRDefault="00F873D0" w:rsidP="00F873D0">
            <w:pPr>
              <w:rPr>
                <w:sz w:val="24"/>
                <w:szCs w:val="24"/>
              </w:rPr>
            </w:pPr>
            <w:r>
              <w:rPr>
                <w:sz w:val="24"/>
                <w:szCs w:val="24"/>
              </w:rPr>
              <w:t>2</w:t>
            </w:r>
          </w:p>
        </w:tc>
      </w:tr>
    </w:tbl>
    <w:p w:rsidR="00F873D0" w:rsidRDefault="00F873D0" w:rsidP="00F873D0"/>
    <w:tbl>
      <w:tblPr>
        <w:tblpPr w:leftFromText="180" w:rightFromText="180" w:bottomFromText="200" w:vertAnchor="page" w:horzAnchor="margin" w:tblpXSpec="center" w:tblpY="691"/>
        <w:tblOverlap w:val="never"/>
        <w:tblW w:w="9190" w:type="dxa"/>
        <w:tblLayout w:type="fixed"/>
        <w:tblCellMar>
          <w:left w:w="0" w:type="dxa"/>
          <w:right w:w="0" w:type="dxa"/>
        </w:tblCellMar>
        <w:tblLook w:val="01E0"/>
      </w:tblPr>
      <w:tblGrid>
        <w:gridCol w:w="1890"/>
        <w:gridCol w:w="5319"/>
        <w:gridCol w:w="562"/>
        <w:gridCol w:w="533"/>
        <w:gridCol w:w="628"/>
        <w:gridCol w:w="258"/>
      </w:tblGrid>
      <w:tr w:rsidR="00F873D0" w:rsidRPr="00B32812" w:rsidTr="00F873D0">
        <w:trPr>
          <w:trHeight w:val="726"/>
        </w:trPr>
        <w:tc>
          <w:tcPr>
            <w:tcW w:w="1890"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ind w:left="-170"/>
              <w:jc w:val="center"/>
              <w:rPr>
                <w:lang w:val="en-IN"/>
              </w:rPr>
            </w:pPr>
            <w:r w:rsidRPr="00DC5E5B">
              <w:rPr>
                <w:lang w:val="en-IN"/>
              </w:rPr>
              <w:t>Regulation</w:t>
            </w:r>
          </w:p>
          <w:p w:rsidR="00F873D0" w:rsidRPr="00DC5E5B" w:rsidRDefault="00F873D0" w:rsidP="00F873D0">
            <w:pPr>
              <w:jc w:val="center"/>
              <w:rPr>
                <w:lang w:val="en-IN"/>
              </w:rPr>
            </w:pPr>
            <w:r w:rsidRPr="00DC5E5B">
              <w:rPr>
                <w:lang w:val="en-IN"/>
              </w:rPr>
              <w:t>GRBT-19</w:t>
            </w:r>
          </w:p>
        </w:tc>
        <w:tc>
          <w:tcPr>
            <w:tcW w:w="5319"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Godavari Institute of Engineering &amp; Technology (Autonomous)</w:t>
            </w:r>
          </w:p>
        </w:tc>
        <w:tc>
          <w:tcPr>
            <w:tcW w:w="198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I B.Tech. IISem</w:t>
            </w:r>
          </w:p>
          <w:p w:rsidR="00F873D0" w:rsidRPr="00DC5E5B" w:rsidRDefault="00F873D0" w:rsidP="00F873D0">
            <w:pPr>
              <w:jc w:val="center"/>
              <w:rPr>
                <w:lang w:val="en-IN"/>
              </w:rPr>
            </w:pPr>
            <w:r w:rsidRPr="00DC5E5B">
              <w:rPr>
                <w:lang w:val="en-IN"/>
              </w:rPr>
              <w:t>(II semester)</w:t>
            </w:r>
          </w:p>
        </w:tc>
      </w:tr>
      <w:tr w:rsidR="00F873D0" w:rsidRPr="00B32812" w:rsidTr="00F873D0">
        <w:trPr>
          <w:trHeight w:hRule="exact" w:val="863"/>
        </w:trPr>
        <w:tc>
          <w:tcPr>
            <w:tcW w:w="1890" w:type="dxa"/>
            <w:tcBorders>
              <w:top w:val="single" w:sz="8" w:space="0" w:color="000000"/>
              <w:left w:val="single" w:sz="8" w:space="0" w:color="000000"/>
              <w:bottom w:val="single" w:sz="8" w:space="0" w:color="000000"/>
              <w:right w:val="single" w:sz="8" w:space="0" w:color="000000"/>
            </w:tcBorders>
            <w:vAlign w:val="center"/>
          </w:tcPr>
          <w:p w:rsidR="00F873D0" w:rsidRPr="00DC5E5B" w:rsidRDefault="00F873D0" w:rsidP="00F873D0">
            <w:pPr>
              <w:jc w:val="center"/>
              <w:rPr>
                <w:lang w:val="en-IN"/>
              </w:rPr>
            </w:pPr>
            <w:r w:rsidRPr="00DC5E5B">
              <w:rPr>
                <w:lang w:val="en-IN"/>
              </w:rPr>
              <w:lastRenderedPageBreak/>
              <w:t>Course Code</w:t>
            </w:r>
          </w:p>
          <w:p w:rsidR="00F873D0" w:rsidRPr="00DC5E5B" w:rsidRDefault="00F873D0" w:rsidP="00F873D0">
            <w:pPr>
              <w:jc w:val="center"/>
              <w:rPr>
                <w:lang w:val="en-IN"/>
              </w:rPr>
            </w:pPr>
            <w:r>
              <w:rPr>
                <w:lang w:val="en-IN"/>
              </w:rPr>
              <w:t>191199202</w:t>
            </w:r>
          </w:p>
        </w:tc>
        <w:tc>
          <w:tcPr>
            <w:tcW w:w="5319" w:type="dxa"/>
            <w:tcBorders>
              <w:top w:val="single" w:sz="8" w:space="0" w:color="000000"/>
              <w:left w:val="single" w:sz="8" w:space="0" w:color="000000"/>
              <w:bottom w:val="single" w:sz="8" w:space="0" w:color="000000"/>
              <w:right w:val="single" w:sz="8" w:space="0" w:color="000000"/>
            </w:tcBorders>
            <w:hideMark/>
          </w:tcPr>
          <w:p w:rsidR="00F873D0" w:rsidRPr="00DC5E5B" w:rsidRDefault="00F873D0" w:rsidP="00F873D0">
            <w:pPr>
              <w:jc w:val="center"/>
              <w:rPr>
                <w:lang w:val="en-IN"/>
              </w:rPr>
            </w:pPr>
            <w:r w:rsidRPr="00DC5E5B">
              <w:rPr>
                <w:bCs/>
                <w:iCs/>
                <w:lang w:val="en-IN"/>
              </w:rPr>
              <w:t>COMMUNICATIVE  ENGLISH –II</w:t>
            </w:r>
          </w:p>
        </w:tc>
        <w:tc>
          <w:tcPr>
            <w:tcW w:w="1981" w:type="dxa"/>
            <w:gridSpan w:val="4"/>
            <w:vMerge/>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p>
        </w:tc>
      </w:tr>
      <w:tr w:rsidR="00F873D0" w:rsidRPr="00B32812" w:rsidTr="00F873D0">
        <w:trPr>
          <w:trHeight w:hRule="exact" w:val="418"/>
        </w:trPr>
        <w:tc>
          <w:tcPr>
            <w:tcW w:w="1890"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Teaching</w:t>
            </w:r>
          </w:p>
        </w:tc>
        <w:tc>
          <w:tcPr>
            <w:tcW w:w="5319" w:type="dxa"/>
            <w:tcBorders>
              <w:top w:val="single" w:sz="8" w:space="0" w:color="000000"/>
              <w:left w:val="single" w:sz="8" w:space="0" w:color="000000"/>
              <w:bottom w:val="single" w:sz="8" w:space="0" w:color="000000"/>
              <w:right w:val="single" w:sz="8" w:space="0" w:color="000000"/>
            </w:tcBorders>
            <w:hideMark/>
          </w:tcPr>
          <w:p w:rsidR="00F873D0" w:rsidRPr="00DC5E5B" w:rsidRDefault="00F873D0" w:rsidP="00F873D0">
            <w:pPr>
              <w:jc w:val="center"/>
              <w:rPr>
                <w:lang w:val="en-IN"/>
              </w:rPr>
            </w:pPr>
            <w:r w:rsidRPr="00DC5E5B">
              <w:rPr>
                <w:lang w:val="en-IN"/>
              </w:rPr>
              <w:t>Total contact hours – 48</w:t>
            </w:r>
          </w:p>
        </w:tc>
        <w:tc>
          <w:tcPr>
            <w:tcW w:w="562"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L</w:t>
            </w:r>
          </w:p>
        </w:tc>
        <w:tc>
          <w:tcPr>
            <w:tcW w:w="533"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T</w:t>
            </w:r>
          </w:p>
        </w:tc>
        <w:tc>
          <w:tcPr>
            <w:tcW w:w="628"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P</w:t>
            </w:r>
          </w:p>
        </w:tc>
        <w:tc>
          <w:tcPr>
            <w:tcW w:w="258"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rPr>
                <w:lang w:val="en-IN"/>
              </w:rPr>
            </w:pPr>
            <w:r w:rsidRPr="00DC5E5B">
              <w:rPr>
                <w:lang w:val="en-IN"/>
              </w:rPr>
              <w:t>C</w:t>
            </w:r>
          </w:p>
        </w:tc>
      </w:tr>
      <w:tr w:rsidR="00F873D0" w:rsidRPr="00B32812" w:rsidTr="00F873D0">
        <w:trPr>
          <w:trHeight w:hRule="exact" w:val="950"/>
        </w:trPr>
        <w:tc>
          <w:tcPr>
            <w:tcW w:w="7209" w:type="dxa"/>
            <w:gridSpan w:val="2"/>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Prerequisite(s):  Learner should possess the primary communicative abilities suitable for global exposure and professional communication</w:t>
            </w:r>
          </w:p>
        </w:tc>
        <w:tc>
          <w:tcPr>
            <w:tcW w:w="562"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rPr>
                <w:lang w:val="en-IN"/>
              </w:rPr>
            </w:pPr>
            <w:r>
              <w:rPr>
                <w:lang w:val="en-IN"/>
              </w:rPr>
              <w:t xml:space="preserve">   3</w:t>
            </w:r>
          </w:p>
        </w:tc>
        <w:tc>
          <w:tcPr>
            <w:tcW w:w="533"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Pr>
                <w:lang w:val="en-IN"/>
              </w:rPr>
              <w:t>0</w:t>
            </w:r>
          </w:p>
        </w:tc>
        <w:tc>
          <w:tcPr>
            <w:tcW w:w="628"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Pr>
                <w:lang w:val="en-IN"/>
              </w:rPr>
              <w:t>0</w:t>
            </w:r>
          </w:p>
        </w:tc>
        <w:tc>
          <w:tcPr>
            <w:tcW w:w="258" w:type="dxa"/>
            <w:tcBorders>
              <w:top w:val="single" w:sz="8" w:space="0" w:color="000000"/>
              <w:left w:val="single" w:sz="8" w:space="0" w:color="000000"/>
              <w:bottom w:val="single" w:sz="8" w:space="0" w:color="000000"/>
              <w:right w:val="single" w:sz="8" w:space="0" w:color="000000"/>
            </w:tcBorders>
            <w:vAlign w:val="center"/>
            <w:hideMark/>
          </w:tcPr>
          <w:p w:rsidR="00F873D0" w:rsidRPr="00DC5E5B" w:rsidRDefault="00F873D0" w:rsidP="00F873D0">
            <w:pPr>
              <w:jc w:val="center"/>
              <w:rPr>
                <w:lang w:val="en-IN"/>
              </w:rPr>
            </w:pPr>
            <w:r w:rsidRPr="00DC5E5B">
              <w:rPr>
                <w:lang w:val="en-IN"/>
              </w:rPr>
              <w:t>3</w:t>
            </w:r>
          </w:p>
        </w:tc>
      </w:tr>
    </w:tbl>
    <w:p w:rsidR="00F873D0" w:rsidRPr="00B32812" w:rsidRDefault="00F873D0" w:rsidP="00F873D0">
      <w:pPr>
        <w:rPr>
          <w:b/>
          <w:i/>
        </w:rPr>
      </w:pPr>
      <w:r w:rsidRPr="00B32812">
        <w:rPr>
          <w:b/>
        </w:rPr>
        <w:t>Course Objective: This course aims to</w:t>
      </w:r>
    </w:p>
    <w:p w:rsidR="00F873D0" w:rsidRPr="00B32812" w:rsidRDefault="00F873D0" w:rsidP="006B3110">
      <w:pPr>
        <w:numPr>
          <w:ilvl w:val="0"/>
          <w:numId w:val="27"/>
        </w:numPr>
        <w:spacing w:after="200"/>
        <w:rPr>
          <w:bCs/>
        </w:rPr>
      </w:pPr>
      <w:r w:rsidRPr="00B32812">
        <w:rPr>
          <w:bCs/>
        </w:rPr>
        <w:t>Provide training and opportunities to develop fluency in English through participation in formal group discussions and presentations using audio-visual aids.</w:t>
      </w:r>
    </w:p>
    <w:p w:rsidR="00F873D0" w:rsidRPr="00B32812" w:rsidRDefault="00F873D0" w:rsidP="006B3110">
      <w:pPr>
        <w:numPr>
          <w:ilvl w:val="0"/>
          <w:numId w:val="27"/>
        </w:numPr>
        <w:spacing w:after="200"/>
        <w:rPr>
          <w:bCs/>
        </w:rPr>
      </w:pPr>
      <w:r w:rsidRPr="00B32812">
        <w:rPr>
          <w:bCs/>
        </w:rPr>
        <w:t>Demonstrate good writing skills for effective paraphrasing, argumentative essays and formal Correspondence.</w:t>
      </w:r>
    </w:p>
    <w:p w:rsidR="00F873D0" w:rsidRPr="00B32812" w:rsidRDefault="00F873D0" w:rsidP="006B3110">
      <w:pPr>
        <w:numPr>
          <w:ilvl w:val="0"/>
          <w:numId w:val="27"/>
        </w:numPr>
        <w:spacing w:after="200"/>
        <w:rPr>
          <w:bCs/>
        </w:rPr>
      </w:pPr>
      <w:r w:rsidRPr="00B32812">
        <w:rPr>
          <w:bCs/>
        </w:rPr>
        <w:t>Encourage use of a wide range of grammatical structures and vocabulary in speech and writing.</w:t>
      </w:r>
    </w:p>
    <w:p w:rsidR="00F873D0" w:rsidRPr="00B32812" w:rsidRDefault="00F873D0" w:rsidP="00F873D0">
      <w:pPr>
        <w:rPr>
          <w:b/>
        </w:rPr>
      </w:pPr>
      <w:r w:rsidRPr="00B32812">
        <w:rPr>
          <w:b/>
        </w:rPr>
        <w:t>Course Outcomes:</w:t>
      </w:r>
    </w:p>
    <w:tbl>
      <w:tblPr>
        <w:tblStyle w:val="TableGrid"/>
        <w:tblW w:w="0" w:type="auto"/>
        <w:tblLook w:val="04A0"/>
      </w:tblPr>
      <w:tblGrid>
        <w:gridCol w:w="809"/>
        <w:gridCol w:w="8343"/>
      </w:tblGrid>
      <w:tr w:rsidR="00F873D0" w:rsidRPr="00B32812" w:rsidTr="00F873D0">
        <w:trPr>
          <w:trHeight w:val="408"/>
        </w:trPr>
        <w:tc>
          <w:tcPr>
            <w:tcW w:w="91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F873D0" w:rsidRPr="00B32812" w:rsidRDefault="00F873D0" w:rsidP="00F873D0">
            <w:pPr>
              <w:spacing w:after="200"/>
              <w:rPr>
                <w:sz w:val="24"/>
                <w:szCs w:val="24"/>
              </w:rPr>
            </w:pPr>
            <w:r w:rsidRPr="00B32812">
              <w:rPr>
                <w:sz w:val="24"/>
                <w:szCs w:val="24"/>
              </w:rPr>
              <w:t>On Completion of the course, the students will be able to-</w:t>
            </w:r>
          </w:p>
        </w:tc>
      </w:tr>
      <w:tr w:rsidR="00F873D0" w:rsidRPr="00B32812" w:rsidTr="00F873D0">
        <w:trPr>
          <w:trHeight w:val="395"/>
        </w:trPr>
        <w:tc>
          <w:tcPr>
            <w:tcW w:w="809"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F873D0" w:rsidRPr="00B32812" w:rsidRDefault="00F873D0" w:rsidP="00F873D0">
            <w:pPr>
              <w:spacing w:after="200"/>
              <w:rPr>
                <w:sz w:val="24"/>
                <w:szCs w:val="24"/>
              </w:rPr>
            </w:pPr>
            <w:r>
              <w:rPr>
                <w:sz w:val="24"/>
                <w:szCs w:val="24"/>
              </w:rPr>
              <w:t>CO1</w:t>
            </w:r>
            <w:r w:rsidRPr="00B32812">
              <w:rPr>
                <w:sz w:val="24"/>
                <w:szCs w:val="24"/>
              </w:rPr>
              <w:t>:</w:t>
            </w:r>
          </w:p>
        </w:tc>
        <w:tc>
          <w:tcPr>
            <w:tcW w:w="834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 xml:space="preserve">Paraphrase short academic texts using suitable strategies and conventions </w:t>
            </w:r>
          </w:p>
        </w:tc>
      </w:tr>
      <w:tr w:rsidR="00F873D0" w:rsidRPr="00B32812" w:rsidTr="00F873D0">
        <w:trPr>
          <w:trHeight w:val="637"/>
        </w:trPr>
        <w:tc>
          <w:tcPr>
            <w:tcW w:w="809"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F873D0" w:rsidRPr="00B32812" w:rsidRDefault="00F873D0" w:rsidP="00F873D0">
            <w:pPr>
              <w:spacing w:after="200"/>
              <w:rPr>
                <w:sz w:val="24"/>
                <w:szCs w:val="24"/>
              </w:rPr>
            </w:pPr>
            <w:r>
              <w:rPr>
                <w:sz w:val="24"/>
                <w:szCs w:val="24"/>
              </w:rPr>
              <w:t>CO2</w:t>
            </w:r>
            <w:r w:rsidRPr="00B32812">
              <w:rPr>
                <w:sz w:val="24"/>
                <w:szCs w:val="24"/>
              </w:rPr>
              <w:t>:</w:t>
            </w:r>
          </w:p>
        </w:tc>
        <w:tc>
          <w:tcPr>
            <w:tcW w:w="834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Make formal structured presentations on academic topics using PPT slides with relevant graphical elements</w:t>
            </w:r>
          </w:p>
        </w:tc>
      </w:tr>
      <w:tr w:rsidR="00F873D0" w:rsidRPr="00B32812" w:rsidTr="00F873D0">
        <w:trPr>
          <w:trHeight w:val="233"/>
        </w:trPr>
        <w:tc>
          <w:tcPr>
            <w:tcW w:w="809"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F873D0" w:rsidRPr="00B32812" w:rsidRDefault="00F873D0" w:rsidP="00F873D0">
            <w:pPr>
              <w:spacing w:after="200"/>
              <w:rPr>
                <w:sz w:val="24"/>
                <w:szCs w:val="24"/>
              </w:rPr>
            </w:pPr>
            <w:r>
              <w:rPr>
                <w:sz w:val="24"/>
                <w:szCs w:val="24"/>
              </w:rPr>
              <w:t>CO3</w:t>
            </w:r>
            <w:r w:rsidRPr="00B32812">
              <w:rPr>
                <w:sz w:val="24"/>
                <w:szCs w:val="24"/>
              </w:rPr>
              <w:t>:</w:t>
            </w:r>
          </w:p>
        </w:tc>
        <w:tc>
          <w:tcPr>
            <w:tcW w:w="834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Build the ability to convey in different communicative forms.</w:t>
            </w:r>
          </w:p>
        </w:tc>
      </w:tr>
    </w:tbl>
    <w:p w:rsidR="00F873D0" w:rsidRPr="00B32812" w:rsidRDefault="00F873D0" w:rsidP="00F873D0">
      <w:pPr>
        <w:rPr>
          <w:b/>
        </w:rPr>
      </w:pPr>
    </w:p>
    <w:p w:rsidR="00F873D0" w:rsidRPr="00B32812" w:rsidRDefault="00F873D0" w:rsidP="00F873D0">
      <w:pPr>
        <w:rPr>
          <w:b/>
        </w:rPr>
      </w:pPr>
      <w:r w:rsidRPr="00B32812">
        <w:rPr>
          <w:b/>
        </w:rPr>
        <w:t>Syllabus:</w:t>
      </w:r>
    </w:p>
    <w:p w:rsidR="00F873D0" w:rsidRPr="00B32812" w:rsidRDefault="00F873D0" w:rsidP="00F873D0">
      <w:pPr>
        <w:rPr>
          <w:b/>
          <w:bCs/>
        </w:rPr>
      </w:pPr>
      <w:r w:rsidRPr="00B32812">
        <w:rPr>
          <w:b/>
          <w:bCs/>
        </w:rPr>
        <w:t xml:space="preserve">UNIT:    I                                                                                                                    </w:t>
      </w:r>
    </w:p>
    <w:p w:rsidR="00F873D0" w:rsidRPr="00B32812" w:rsidRDefault="00F873D0" w:rsidP="00F873D0">
      <w:pPr>
        <w:rPr>
          <w:bCs/>
        </w:rPr>
      </w:pPr>
      <w:r w:rsidRPr="00B32812">
        <w:rPr>
          <w:b/>
        </w:rPr>
        <w:t xml:space="preserve">READING: </w:t>
      </w:r>
      <w:r w:rsidRPr="00B32812">
        <w:t>Detailed Text: Mohammad Yunus’ Speech at the Nobel Prize ceremony. AVENUES-Course Book-II by ORIENT BLACK SWAN Pvt Ltd</w:t>
      </w:r>
    </w:p>
    <w:p w:rsidR="00F873D0" w:rsidRPr="00B32812" w:rsidRDefault="00F873D0" w:rsidP="00F873D0">
      <w:r w:rsidRPr="00B32812">
        <w:t>Non-Detailed Text: The Scare Crow by Satyajit Ray from 'Panorama: A Course on Reading.''-OXFORD</w:t>
      </w:r>
    </w:p>
    <w:p w:rsidR="00F873D0" w:rsidRPr="00B32812" w:rsidRDefault="00F873D0" w:rsidP="00F873D0">
      <w:r w:rsidRPr="00B32812">
        <w:rPr>
          <w:b/>
        </w:rPr>
        <w:t xml:space="preserve">GRAMMAR: </w:t>
      </w:r>
      <w:r w:rsidRPr="00B32812">
        <w:t xml:space="preserve">Conjunctions and sentence connectors </w:t>
      </w:r>
    </w:p>
    <w:p w:rsidR="00F873D0" w:rsidRPr="00B32812" w:rsidRDefault="00F873D0" w:rsidP="00F873D0">
      <w:r w:rsidRPr="00B32812">
        <w:t>V</w:t>
      </w:r>
      <w:r w:rsidRPr="00B32812">
        <w:rPr>
          <w:b/>
        </w:rPr>
        <w:t>OCABULARY:</w:t>
      </w:r>
      <w:r w:rsidRPr="00B32812">
        <w:t xml:space="preserve"> Adjective-noun collocations </w:t>
      </w:r>
    </w:p>
    <w:p w:rsidR="00F873D0" w:rsidRPr="00B32812" w:rsidRDefault="00F873D0" w:rsidP="00F873D0">
      <w:pPr>
        <w:rPr>
          <w:b/>
        </w:rPr>
      </w:pPr>
      <w:r w:rsidRPr="00B32812">
        <w:rPr>
          <w:b/>
        </w:rPr>
        <w:t>WRITING SKILLS:</w:t>
      </w:r>
      <w:r w:rsidRPr="00B32812">
        <w:t xml:space="preserve"> </w:t>
      </w:r>
      <w:r w:rsidRPr="00B32812">
        <w:rPr>
          <w:b/>
        </w:rPr>
        <w:t xml:space="preserve"> </w:t>
      </w:r>
      <w:r w:rsidRPr="00B32812">
        <w:t>E-mail writing: structure, etiquette.</w:t>
      </w:r>
    </w:p>
    <w:p w:rsidR="00F873D0" w:rsidRPr="00B32812" w:rsidRDefault="00F873D0" w:rsidP="00F873D0">
      <w:pPr>
        <w:spacing w:line="360" w:lineRule="auto"/>
        <w:ind w:right="-144"/>
        <w:rPr>
          <w:b/>
          <w:bCs/>
        </w:rPr>
      </w:pPr>
      <w:r w:rsidRPr="00B32812">
        <w:rPr>
          <w:b/>
          <w:bCs/>
        </w:rPr>
        <w:t xml:space="preserve">UNIT: II                                                                                                                            </w:t>
      </w:r>
    </w:p>
    <w:p w:rsidR="00F873D0" w:rsidRPr="00B32812" w:rsidRDefault="00F873D0" w:rsidP="00F873D0">
      <w:pPr>
        <w:spacing w:line="360" w:lineRule="auto"/>
        <w:ind w:right="-144"/>
        <w:rPr>
          <w:bCs/>
        </w:rPr>
      </w:pPr>
      <w:r w:rsidRPr="00B32812">
        <w:rPr>
          <w:b/>
        </w:rPr>
        <w:t xml:space="preserve">READING: </w:t>
      </w:r>
      <w:r w:rsidRPr="00B32812">
        <w:t>DETAILED TEXT: Biography of A. R. Rahman from AVENUES-Course Book-II by ORIENT BLACK SWAN Pvt Ltd</w:t>
      </w:r>
    </w:p>
    <w:p w:rsidR="00F873D0" w:rsidRPr="00B32812" w:rsidRDefault="00F873D0" w:rsidP="00F873D0">
      <w:pPr>
        <w:tabs>
          <w:tab w:val="left" w:pos="9360"/>
        </w:tabs>
        <w:spacing w:line="360" w:lineRule="auto"/>
        <w:ind w:right="-144"/>
      </w:pPr>
      <w:r w:rsidRPr="00B32812">
        <w:t>NON-DETAILED TEXT: A village Lost to the Nation by Krishna Chandra Pujari from 'Panorama: A Course on Reading.''-OXFORD</w:t>
      </w:r>
    </w:p>
    <w:p w:rsidR="00F873D0" w:rsidRPr="00B32812" w:rsidRDefault="00F873D0" w:rsidP="00F873D0">
      <w:pPr>
        <w:spacing w:line="360" w:lineRule="auto"/>
        <w:ind w:right="-144"/>
        <w:rPr>
          <w:b/>
        </w:rPr>
      </w:pPr>
      <w:r w:rsidRPr="00B32812">
        <w:rPr>
          <w:b/>
        </w:rPr>
        <w:t>GRAMMAR:</w:t>
      </w:r>
      <w:r w:rsidRPr="00B32812">
        <w:t xml:space="preserve"> Active and passive voice, foreign expressions in English.</w:t>
      </w:r>
      <w:r w:rsidRPr="00B32812">
        <w:rPr>
          <w:b/>
        </w:rPr>
        <w:t xml:space="preserve"> </w:t>
      </w:r>
    </w:p>
    <w:p w:rsidR="00F873D0" w:rsidRPr="00B32812" w:rsidRDefault="00F873D0" w:rsidP="00F873D0">
      <w:pPr>
        <w:spacing w:line="360" w:lineRule="auto"/>
        <w:ind w:right="-144"/>
        <w:rPr>
          <w:bCs/>
        </w:rPr>
      </w:pPr>
      <w:r w:rsidRPr="00B32812">
        <w:rPr>
          <w:b/>
        </w:rPr>
        <w:t xml:space="preserve">VOCABULARY: </w:t>
      </w:r>
      <w:r w:rsidRPr="00B32812">
        <w:rPr>
          <w:bCs/>
        </w:rPr>
        <w:t>ACRONYMS and their usage</w:t>
      </w:r>
    </w:p>
    <w:p w:rsidR="00F873D0" w:rsidRPr="00B32812" w:rsidRDefault="00F873D0" w:rsidP="00F873D0">
      <w:pPr>
        <w:spacing w:line="360" w:lineRule="auto"/>
        <w:ind w:right="-144"/>
      </w:pPr>
      <w:r w:rsidRPr="00B32812">
        <w:rPr>
          <w:b/>
        </w:rPr>
        <w:t>WRITING SKILLS:</w:t>
      </w:r>
      <w:r w:rsidRPr="00B32812">
        <w:t xml:space="preserve"> Formal letter writing- structure, conventions and etiquette (enquiry, complaints, seeking permission, seeking internship); </w:t>
      </w:r>
    </w:p>
    <w:p w:rsidR="00F873D0" w:rsidRPr="00B32812" w:rsidRDefault="00F873D0" w:rsidP="00F873D0">
      <w:pPr>
        <w:rPr>
          <w:b/>
          <w:bCs/>
        </w:rPr>
      </w:pPr>
      <w:r w:rsidRPr="00B32812">
        <w:rPr>
          <w:b/>
          <w:bCs/>
        </w:rPr>
        <w:t xml:space="preserve">UNIT: III    </w:t>
      </w:r>
    </w:p>
    <w:p w:rsidR="00F873D0" w:rsidRPr="00B32812" w:rsidRDefault="00F873D0" w:rsidP="00F873D0">
      <w:r w:rsidRPr="00B32812">
        <w:rPr>
          <w:b/>
        </w:rPr>
        <w:t xml:space="preserve">READING: </w:t>
      </w:r>
      <w:r w:rsidRPr="00B32812">
        <w:t>DETAILED TEXT: “You Start Dying Slowly” by Pablo Neruda. AVENUES-Course Book-II by ORIENT BLACK SWAN Pvt Ltd</w:t>
      </w:r>
    </w:p>
    <w:p w:rsidR="00F873D0" w:rsidRPr="00B32812" w:rsidRDefault="00F873D0" w:rsidP="00F873D0">
      <w:r w:rsidRPr="00B32812">
        <w:lastRenderedPageBreak/>
        <w:t>Non-Detailed Text: Martin Luther King by Chinua Achebe from 'Panorama: A Course on Reading.''-OXFORD</w:t>
      </w:r>
    </w:p>
    <w:p w:rsidR="00F873D0" w:rsidRPr="00B32812" w:rsidRDefault="00F873D0" w:rsidP="00F873D0">
      <w:pPr>
        <w:rPr>
          <w:b/>
        </w:rPr>
      </w:pPr>
      <w:r w:rsidRPr="00B32812">
        <w:rPr>
          <w:b/>
        </w:rPr>
        <w:t>GRAMMAR:</w:t>
      </w:r>
      <w:r w:rsidRPr="00B32812">
        <w:t xml:space="preserve"> subject agreement, verb-noun collocations</w:t>
      </w:r>
    </w:p>
    <w:p w:rsidR="00F873D0" w:rsidRPr="00B32812" w:rsidRDefault="00F873D0" w:rsidP="00F873D0">
      <w:r w:rsidRPr="00B32812">
        <w:rPr>
          <w:b/>
        </w:rPr>
        <w:t>VOCABULARY:</w:t>
      </w:r>
      <w:r w:rsidRPr="00B32812">
        <w:t xml:space="preserve"> word roots</w:t>
      </w:r>
    </w:p>
    <w:p w:rsidR="00F873D0" w:rsidRPr="00B32812" w:rsidRDefault="00F873D0" w:rsidP="00F873D0">
      <w:r w:rsidRPr="00B32812">
        <w:rPr>
          <w:b/>
        </w:rPr>
        <w:t xml:space="preserve">WRITING: </w:t>
      </w:r>
      <w:r w:rsidRPr="00B32812">
        <w:t>Resume- drafting</w:t>
      </w:r>
      <w:r w:rsidRPr="00B32812">
        <w:rPr>
          <w:b/>
        </w:rPr>
        <w:t xml:space="preserve"> a </w:t>
      </w:r>
      <w:r w:rsidRPr="00B32812">
        <w:t xml:space="preserve">cover letter for job application. </w:t>
      </w:r>
    </w:p>
    <w:p w:rsidR="00F873D0" w:rsidRPr="00B32812" w:rsidRDefault="00F873D0" w:rsidP="00F873D0">
      <w:pPr>
        <w:rPr>
          <w:b/>
          <w:bCs/>
        </w:rPr>
      </w:pPr>
      <w:r w:rsidRPr="00B32812">
        <w:rPr>
          <w:b/>
          <w:bCs/>
        </w:rPr>
        <w:t xml:space="preserve">UNIT IV:                                                                                                                    </w:t>
      </w:r>
    </w:p>
    <w:p w:rsidR="00F873D0" w:rsidRPr="00B32812" w:rsidRDefault="00F873D0" w:rsidP="00F873D0">
      <w:pPr>
        <w:rPr>
          <w:bCs/>
        </w:rPr>
      </w:pPr>
      <w:r w:rsidRPr="00B32812">
        <w:rPr>
          <w:b/>
        </w:rPr>
        <w:t>READING</w:t>
      </w:r>
      <w:r w:rsidRPr="00B32812">
        <w:t>: DETAILED TEXT:  ‘Most Beautiful’ by Ruskin Bond. AVENUES-Course Book-II by ORIENT BLACK SWAN Pvt Ltd</w:t>
      </w:r>
    </w:p>
    <w:p w:rsidR="00F873D0" w:rsidRPr="00B32812" w:rsidRDefault="00F873D0" w:rsidP="00F873D0">
      <w:r w:rsidRPr="00B32812">
        <w:rPr>
          <w:b/>
        </w:rPr>
        <w:t>GRAMMAR:</w:t>
      </w:r>
      <w:r w:rsidRPr="00B32812">
        <w:t xml:space="preserve"> Misplaced modifiers-conditional clauses </w:t>
      </w:r>
    </w:p>
    <w:p w:rsidR="00F873D0" w:rsidRPr="00B32812" w:rsidRDefault="00F873D0" w:rsidP="00F873D0">
      <w:pPr>
        <w:rPr>
          <w:b/>
        </w:rPr>
      </w:pPr>
      <w:r w:rsidRPr="00B32812">
        <w:rPr>
          <w:b/>
        </w:rPr>
        <w:t xml:space="preserve">VOCABULARY: </w:t>
      </w:r>
      <w:r w:rsidRPr="00B32812">
        <w:t>Idiomatic expressions</w:t>
      </w:r>
      <w:r w:rsidRPr="00B32812">
        <w:rPr>
          <w:b/>
        </w:rPr>
        <w:t xml:space="preserve"> </w:t>
      </w:r>
    </w:p>
    <w:p w:rsidR="00F873D0" w:rsidRPr="00B32812" w:rsidRDefault="00F873D0" w:rsidP="00F873D0">
      <w:r w:rsidRPr="00B32812">
        <w:rPr>
          <w:b/>
        </w:rPr>
        <w:t xml:space="preserve">WRITING: </w:t>
      </w:r>
      <w:r w:rsidRPr="00B32812">
        <w:rPr>
          <w:bCs/>
        </w:rPr>
        <w:t>Note taking</w:t>
      </w:r>
      <w:r w:rsidRPr="00B32812">
        <w:rPr>
          <w:b/>
        </w:rPr>
        <w:t xml:space="preserve">- </w:t>
      </w:r>
      <w:r w:rsidRPr="00B32812">
        <w:t>avoiding redundancies and clichés in written communication</w:t>
      </w:r>
    </w:p>
    <w:p w:rsidR="00F873D0" w:rsidRPr="00B32812" w:rsidRDefault="00F873D0" w:rsidP="00F873D0">
      <w:pPr>
        <w:rPr>
          <w:b/>
          <w:bCs/>
        </w:rPr>
      </w:pPr>
      <w:r w:rsidRPr="00B32812">
        <w:rPr>
          <w:b/>
          <w:bCs/>
        </w:rPr>
        <w:t xml:space="preserve">UNIT V:                                                                                                                    </w:t>
      </w:r>
    </w:p>
    <w:p w:rsidR="00F873D0" w:rsidRPr="00B32812" w:rsidRDefault="00F873D0" w:rsidP="00F873D0">
      <w:r w:rsidRPr="00B32812">
        <w:rPr>
          <w:b/>
        </w:rPr>
        <w:t>READING:</w:t>
      </w:r>
      <w:r w:rsidRPr="00B32812">
        <w:t xml:space="preserve"> DETAILED TEXT: “Film Making” by Satyajit Ray. From AVENUES-Course Book-II by ORIENT BLACK SWAN Pvt Ltd</w:t>
      </w:r>
    </w:p>
    <w:p w:rsidR="00F873D0" w:rsidRPr="00B32812" w:rsidRDefault="00F873D0" w:rsidP="00F873D0">
      <w:pPr>
        <w:rPr>
          <w:b/>
        </w:rPr>
      </w:pPr>
      <w:r w:rsidRPr="00B32812">
        <w:rPr>
          <w:b/>
        </w:rPr>
        <w:t xml:space="preserve">GRAMMAR: </w:t>
      </w:r>
      <w:r w:rsidRPr="00B32812">
        <w:t>Editing short texts, correcting common errors in grammar and usage,</w:t>
      </w:r>
    </w:p>
    <w:p w:rsidR="00F873D0" w:rsidRPr="00B32812" w:rsidRDefault="00F873D0" w:rsidP="00F873D0">
      <w:pPr>
        <w:rPr>
          <w:bCs/>
        </w:rPr>
      </w:pPr>
      <w:r w:rsidRPr="00B32812">
        <w:rPr>
          <w:b/>
        </w:rPr>
        <w:t>VOCABULARY:</w:t>
      </w:r>
      <w:r w:rsidRPr="00B32812">
        <w:t xml:space="preserve"> words often confused             </w:t>
      </w:r>
    </w:p>
    <w:p w:rsidR="00F873D0" w:rsidRPr="00B32812" w:rsidRDefault="00F873D0" w:rsidP="00F873D0">
      <w:r w:rsidRPr="00B32812">
        <w:rPr>
          <w:b/>
        </w:rPr>
        <w:t xml:space="preserve">Writing: </w:t>
      </w:r>
      <w:r w:rsidRPr="00B32812">
        <w:t xml:space="preserve">Structure and contents of a Project Report; identifying sections in project reports; understanding the purpose of each section; significance of references. Writing Introduction and Conclusion </w:t>
      </w:r>
      <w:r w:rsidRPr="00B32812">
        <w:rPr>
          <w:b/>
        </w:rPr>
        <w:t xml:space="preserve"> </w:t>
      </w:r>
    </w:p>
    <w:p w:rsidR="00F873D0" w:rsidRDefault="00F873D0" w:rsidP="00F873D0">
      <w:pPr>
        <w:rPr>
          <w:b/>
          <w:bCs/>
          <w:lang w:val="en-IN"/>
        </w:rPr>
      </w:pPr>
    </w:p>
    <w:p w:rsidR="00F873D0" w:rsidRDefault="00F873D0" w:rsidP="00F873D0">
      <w:pPr>
        <w:rPr>
          <w:b/>
          <w:bCs/>
          <w:lang w:val="en-IN"/>
        </w:rPr>
      </w:pPr>
    </w:p>
    <w:p w:rsidR="00F873D0" w:rsidRPr="00B32812" w:rsidRDefault="00F873D0" w:rsidP="00F873D0">
      <w:pPr>
        <w:rPr>
          <w:b/>
          <w:bCs/>
          <w:lang w:val="en-IN"/>
        </w:rPr>
      </w:pPr>
      <w:r w:rsidRPr="00B32812">
        <w:rPr>
          <w:b/>
          <w:bCs/>
          <w:lang w:val="en-IN"/>
        </w:rPr>
        <w:t>Prescribed Text books:</w:t>
      </w:r>
    </w:p>
    <w:p w:rsidR="00F873D0" w:rsidRPr="00B32812" w:rsidRDefault="00F873D0" w:rsidP="00F873D0">
      <w:pPr>
        <w:rPr>
          <w:bCs/>
        </w:rPr>
      </w:pPr>
      <w:r w:rsidRPr="00B32812">
        <w:rPr>
          <w:bCs/>
        </w:rPr>
        <w:t xml:space="preserve">DETAILED TEXTBOOK: </w:t>
      </w:r>
      <w:r w:rsidRPr="00B32812">
        <w:t>AVENUES-Course Book-II by ORIENT BLACK SWAN Pvt Ltd</w:t>
      </w:r>
      <w:r w:rsidRPr="00B32812">
        <w:rPr>
          <w:bCs/>
        </w:rPr>
        <w:t xml:space="preserve"> </w:t>
      </w:r>
    </w:p>
    <w:p w:rsidR="00F873D0" w:rsidRPr="00B32812" w:rsidRDefault="00F873D0" w:rsidP="00F873D0">
      <w:r w:rsidRPr="00B32812">
        <w:rPr>
          <w:bCs/>
        </w:rPr>
        <w:t xml:space="preserve">NON-DETAIL TEXT BOOK:  </w:t>
      </w:r>
      <w:r w:rsidRPr="00B32812">
        <w:t>'Panorama: A Course on Reading.''-OXFORD</w:t>
      </w:r>
    </w:p>
    <w:p w:rsidR="00F873D0" w:rsidRPr="0065766B" w:rsidRDefault="00F873D0" w:rsidP="00F873D0">
      <w:pPr>
        <w:rPr>
          <w:b/>
          <w:bCs/>
        </w:rPr>
      </w:pPr>
      <w:r w:rsidRPr="00B32812">
        <w:rPr>
          <w:b/>
          <w:bCs/>
        </w:rPr>
        <w:t>Referenc</w:t>
      </w:r>
      <w:r w:rsidRPr="0065766B">
        <w:rPr>
          <w:b/>
          <w:bCs/>
        </w:rPr>
        <w:t>e Books:</w:t>
      </w:r>
    </w:p>
    <w:p w:rsidR="00F873D0" w:rsidRPr="00B32812" w:rsidRDefault="00F873D0" w:rsidP="00F873D0">
      <w:r w:rsidRPr="0065766B">
        <w:t xml:space="preserve">● </w:t>
      </w:r>
      <w:r w:rsidRPr="00B32812">
        <w:t xml:space="preserve">Bailey, Stephen. </w:t>
      </w:r>
      <w:r w:rsidRPr="00B32812">
        <w:rPr>
          <w:iCs/>
        </w:rPr>
        <w:t xml:space="preserve">Academic writing: A handbook for international students. </w:t>
      </w:r>
      <w:r w:rsidRPr="00B32812">
        <w:t>Rutledge,</w:t>
      </w:r>
      <w:r>
        <w:t xml:space="preserve"> </w:t>
      </w:r>
      <w:r w:rsidRPr="00B32812">
        <w:t>2014.</w:t>
      </w:r>
    </w:p>
    <w:p w:rsidR="00F873D0" w:rsidRPr="00B32812" w:rsidRDefault="00F873D0" w:rsidP="00F873D0">
      <w:r w:rsidRPr="00B32812">
        <w:t xml:space="preserve">● Chase, Becky Tarver. </w:t>
      </w:r>
      <w:r w:rsidRPr="00B32812">
        <w:rPr>
          <w:iCs/>
        </w:rPr>
        <w:t xml:space="preserve">Pathways: Listening, Speaking and Critical Thinking. </w:t>
      </w:r>
      <w:r w:rsidRPr="00B32812">
        <w:t>Henley</w:t>
      </w:r>
      <w:r>
        <w:t xml:space="preserve"> </w:t>
      </w:r>
      <w:r w:rsidRPr="00B32812">
        <w:t>ELT; 2nd Edition, 2018.</w:t>
      </w:r>
    </w:p>
    <w:p w:rsidR="00F873D0" w:rsidRDefault="00F873D0" w:rsidP="00F873D0">
      <w:pPr>
        <w:rPr>
          <w:b/>
        </w:rPr>
      </w:pPr>
    </w:p>
    <w:p w:rsidR="00F873D0" w:rsidRPr="00B32812" w:rsidRDefault="00F873D0" w:rsidP="00F873D0">
      <w:r w:rsidRPr="00B32812">
        <w:rPr>
          <w:b/>
        </w:rPr>
        <w:t xml:space="preserve">WEB </w:t>
      </w:r>
      <w:r>
        <w:rPr>
          <w:b/>
        </w:rPr>
        <w:t xml:space="preserve"> REFERENCES</w:t>
      </w:r>
      <w:r w:rsidRPr="00B32812">
        <w:t>:</w:t>
      </w:r>
    </w:p>
    <w:p w:rsidR="00F873D0" w:rsidRPr="00B32812" w:rsidRDefault="00F873D0" w:rsidP="00F873D0">
      <w:r w:rsidRPr="00B32812">
        <w:t>English Language Learning Online</w:t>
      </w:r>
    </w:p>
    <w:p w:rsidR="00F873D0" w:rsidRPr="00B32812" w:rsidRDefault="00F873D0" w:rsidP="00F873D0">
      <w:r w:rsidRPr="00B32812">
        <w:t>BBC Vocabulary Games</w:t>
      </w:r>
    </w:p>
    <w:p w:rsidR="00F873D0" w:rsidRPr="00B32812" w:rsidRDefault="00F873D0" w:rsidP="00F873D0">
      <w:r w:rsidRPr="00B32812">
        <w:t>Free Rice Vocabulary Game</w:t>
      </w:r>
    </w:p>
    <w:p w:rsidR="00F873D0" w:rsidRDefault="00F873D0" w:rsidP="00F873D0">
      <w:pPr>
        <w:rPr>
          <w:b/>
          <w:bCs/>
          <w:lang w:val="en-IN"/>
        </w:rPr>
      </w:pPr>
    </w:p>
    <w:p w:rsidR="00F873D0" w:rsidRPr="00B32812" w:rsidRDefault="00F873D0" w:rsidP="00F873D0">
      <w:pPr>
        <w:rPr>
          <w:b/>
          <w:bCs/>
          <w:lang w:val="en-IN"/>
        </w:rPr>
      </w:pPr>
      <w:r w:rsidRPr="00B32812">
        <w:rPr>
          <w:b/>
          <w:bCs/>
          <w:lang w:val="en-IN"/>
        </w:rPr>
        <w:t xml:space="preserve">CO-PO Mapping: </w:t>
      </w:r>
    </w:p>
    <w:p w:rsidR="00F873D0" w:rsidRPr="00B32812" w:rsidRDefault="00F873D0" w:rsidP="00F873D0">
      <w:pPr>
        <w:rPr>
          <w:b/>
          <w:bCs/>
          <w:lang w:val="en-IN"/>
        </w:rPr>
      </w:pPr>
      <w:r w:rsidRPr="00B32812">
        <w:rPr>
          <w:b/>
          <w:bCs/>
          <w:lang w:val="en-IN"/>
        </w:rPr>
        <w:t>( 1: Slight</w:t>
      </w:r>
      <w:r>
        <w:rPr>
          <w:b/>
          <w:bCs/>
          <w:lang w:val="en-IN"/>
        </w:rPr>
        <w:t xml:space="preserve"> [Low]; </w:t>
      </w:r>
      <w:r>
        <w:rPr>
          <w:b/>
          <w:bCs/>
          <w:lang w:val="en-IN"/>
        </w:rPr>
        <w:tab/>
        <w:t xml:space="preserve">2: Moderate[Medium];    </w:t>
      </w:r>
      <w:r w:rsidRPr="00B32812">
        <w:rPr>
          <w:b/>
          <w:bCs/>
          <w:lang w:val="en-IN"/>
        </w:rPr>
        <w:t>3: Substantial[High],  ' : No Correlation)</w:t>
      </w:r>
    </w:p>
    <w:p w:rsidR="00F873D0" w:rsidRPr="00B32812" w:rsidRDefault="00F873D0" w:rsidP="00F873D0">
      <w:pPr>
        <w:rPr>
          <w:b/>
          <w:bCs/>
          <w:lang w:val="en-IN"/>
        </w:rPr>
      </w:pPr>
    </w:p>
    <w:tbl>
      <w:tblPr>
        <w:tblStyle w:val="TableGrid"/>
        <w:tblW w:w="0" w:type="auto"/>
        <w:tblLook w:val="04A0"/>
      </w:tblPr>
      <w:tblGrid>
        <w:gridCol w:w="670"/>
        <w:gridCol w:w="709"/>
        <w:gridCol w:w="709"/>
        <w:gridCol w:w="710"/>
        <w:gridCol w:w="711"/>
        <w:gridCol w:w="711"/>
        <w:gridCol w:w="711"/>
        <w:gridCol w:w="711"/>
        <w:gridCol w:w="711"/>
        <w:gridCol w:w="711"/>
        <w:gridCol w:w="763"/>
        <w:gridCol w:w="763"/>
        <w:gridCol w:w="763"/>
      </w:tblGrid>
      <w:tr w:rsidR="00F873D0" w:rsidRPr="00B32812" w:rsidTr="00F873D0">
        <w:tc>
          <w:tcPr>
            <w:tcW w:w="670" w:type="dxa"/>
            <w:tcBorders>
              <w:top w:val="single" w:sz="4" w:space="0" w:color="auto"/>
              <w:left w:val="single" w:sz="4" w:space="0" w:color="auto"/>
              <w:bottom w:val="single" w:sz="4" w:space="0" w:color="auto"/>
              <w:right w:val="single" w:sz="4" w:space="0" w:color="auto"/>
            </w:tcBorders>
            <w:shd w:val="clear" w:color="auto" w:fill="92D050"/>
          </w:tcPr>
          <w:p w:rsidR="00F873D0" w:rsidRPr="00B32812" w:rsidRDefault="00F873D0" w:rsidP="00F873D0">
            <w:pPr>
              <w:spacing w:after="200"/>
              <w:rPr>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PO1</w:t>
            </w: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PO2</w:t>
            </w:r>
          </w:p>
        </w:tc>
        <w:tc>
          <w:tcPr>
            <w:tcW w:w="710"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PO3</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PO4</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PO5</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PO6</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PO7</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PO8</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PO9</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PO10</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PO11</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F873D0" w:rsidRPr="00B32812" w:rsidRDefault="00F873D0" w:rsidP="00F873D0">
            <w:pPr>
              <w:spacing w:after="200"/>
              <w:rPr>
                <w:sz w:val="24"/>
                <w:szCs w:val="24"/>
              </w:rPr>
            </w:pPr>
            <w:r w:rsidRPr="00B32812">
              <w:rPr>
                <w:sz w:val="24"/>
                <w:szCs w:val="24"/>
              </w:rPr>
              <w:t>PO12</w:t>
            </w:r>
          </w:p>
        </w:tc>
      </w:tr>
      <w:tr w:rsidR="00F873D0" w:rsidRPr="00B32812" w:rsidTr="00F873D0">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F873D0" w:rsidRPr="00B32812" w:rsidRDefault="00F873D0" w:rsidP="00F873D0">
            <w:pPr>
              <w:spacing w:after="200"/>
              <w:rPr>
                <w:sz w:val="24"/>
                <w:szCs w:val="24"/>
              </w:rPr>
            </w:pPr>
            <w:r w:rsidRPr="00B32812">
              <w:rPr>
                <w:sz w:val="24"/>
                <w:szCs w:val="24"/>
              </w:rPr>
              <w:t>CO1</w:t>
            </w:r>
          </w:p>
        </w:tc>
        <w:tc>
          <w:tcPr>
            <w:tcW w:w="709"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0"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3</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3</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2</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1</w:t>
            </w:r>
          </w:p>
        </w:tc>
      </w:tr>
      <w:tr w:rsidR="00F873D0" w:rsidRPr="00B32812" w:rsidTr="00F873D0">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F873D0" w:rsidRPr="00B32812" w:rsidRDefault="00F873D0" w:rsidP="00F873D0">
            <w:pPr>
              <w:spacing w:after="200"/>
              <w:rPr>
                <w:sz w:val="24"/>
                <w:szCs w:val="24"/>
              </w:rPr>
            </w:pPr>
            <w:r w:rsidRPr="00B32812">
              <w:rPr>
                <w:sz w:val="24"/>
                <w:szCs w:val="24"/>
              </w:rPr>
              <w:t>CO2</w:t>
            </w:r>
          </w:p>
        </w:tc>
        <w:tc>
          <w:tcPr>
            <w:tcW w:w="709"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0"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2</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3</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2</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2</w:t>
            </w:r>
          </w:p>
        </w:tc>
      </w:tr>
      <w:tr w:rsidR="00F873D0" w:rsidRPr="00B32812" w:rsidTr="00F873D0">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F873D0" w:rsidRPr="00B32812" w:rsidRDefault="00F873D0" w:rsidP="00F873D0">
            <w:pPr>
              <w:spacing w:after="200"/>
              <w:rPr>
                <w:sz w:val="24"/>
                <w:szCs w:val="24"/>
              </w:rPr>
            </w:pPr>
            <w:r w:rsidRPr="00B32812">
              <w:rPr>
                <w:sz w:val="24"/>
                <w:szCs w:val="24"/>
              </w:rPr>
              <w:t>CO3</w:t>
            </w:r>
          </w:p>
        </w:tc>
        <w:tc>
          <w:tcPr>
            <w:tcW w:w="709"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09"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0"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3</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3</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2</w:t>
            </w:r>
          </w:p>
        </w:tc>
        <w:tc>
          <w:tcPr>
            <w:tcW w:w="711"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w:t>
            </w:r>
          </w:p>
        </w:tc>
        <w:tc>
          <w:tcPr>
            <w:tcW w:w="763" w:type="dxa"/>
            <w:tcBorders>
              <w:top w:val="single" w:sz="4" w:space="0" w:color="auto"/>
              <w:left w:val="single" w:sz="4" w:space="0" w:color="auto"/>
              <w:bottom w:val="single" w:sz="4" w:space="0" w:color="auto"/>
              <w:right w:val="single" w:sz="4" w:space="0" w:color="auto"/>
            </w:tcBorders>
            <w:hideMark/>
          </w:tcPr>
          <w:p w:rsidR="00F873D0" w:rsidRPr="00B32812" w:rsidRDefault="00F873D0" w:rsidP="00F873D0">
            <w:pPr>
              <w:spacing w:after="200"/>
              <w:rPr>
                <w:sz w:val="24"/>
                <w:szCs w:val="24"/>
              </w:rPr>
            </w:pPr>
            <w:r w:rsidRPr="00B32812">
              <w:rPr>
                <w:sz w:val="24"/>
                <w:szCs w:val="24"/>
              </w:rPr>
              <w:t>1</w:t>
            </w:r>
          </w:p>
        </w:tc>
      </w:tr>
    </w:tbl>
    <w:p w:rsidR="00F873D0" w:rsidRPr="00B32812" w:rsidRDefault="00F873D0" w:rsidP="00F873D0"/>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334"/>
        <w:gridCol w:w="562"/>
        <w:gridCol w:w="533"/>
        <w:gridCol w:w="628"/>
        <w:gridCol w:w="598"/>
      </w:tblGrid>
      <w:tr w:rsidR="00F873D0" w:rsidRPr="0097656A" w:rsidTr="00F873D0">
        <w:trPr>
          <w:trHeight w:hRule="exact" w:val="72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E666AC" w:rsidRDefault="00F873D0" w:rsidP="00F873D0">
            <w:pPr>
              <w:jc w:val="center"/>
              <w:rPr>
                <w:bCs/>
              </w:rPr>
            </w:pPr>
            <w:r w:rsidRPr="00E666AC">
              <w:rPr>
                <w:bCs/>
              </w:rPr>
              <w:t>Regulation</w:t>
            </w:r>
          </w:p>
          <w:p w:rsidR="00F873D0" w:rsidRPr="0097656A" w:rsidRDefault="00F873D0" w:rsidP="00F873D0">
            <w:pPr>
              <w:jc w:val="center"/>
            </w:pPr>
            <w:r w:rsidRPr="00E666AC">
              <w:rPr>
                <w:bCs/>
              </w:rPr>
              <w:t>GRBT-19</w:t>
            </w:r>
          </w:p>
        </w:tc>
        <w:tc>
          <w:tcPr>
            <w:tcW w:w="5334" w:type="dxa"/>
            <w:tcBorders>
              <w:top w:val="single" w:sz="9"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pPr>
            <w:r w:rsidRPr="0097656A">
              <w:rPr>
                <w:spacing w:val="1"/>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F873D0" w:rsidRPr="0097656A" w:rsidRDefault="00F873D0" w:rsidP="00F873D0">
            <w:pPr>
              <w:jc w:val="center"/>
            </w:pPr>
            <w:r w:rsidRPr="0097656A">
              <w:t>I B.Tech. I</w:t>
            </w:r>
            <w:r>
              <w:t>I</w:t>
            </w:r>
            <w:r w:rsidRPr="0097656A">
              <w:t xml:space="preserve"> Sem</w:t>
            </w:r>
          </w:p>
          <w:p w:rsidR="00F873D0" w:rsidRPr="0097656A" w:rsidRDefault="00F873D0" w:rsidP="00F873D0">
            <w:pPr>
              <w:jc w:val="center"/>
            </w:pPr>
          </w:p>
        </w:tc>
      </w:tr>
      <w:tr w:rsidR="00F873D0" w:rsidRPr="0097656A" w:rsidTr="00F873D0">
        <w:trPr>
          <w:trHeight w:hRule="exact" w:val="70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pPr>
            <w:r w:rsidRPr="0097656A">
              <w:lastRenderedPageBreak/>
              <w:t>Course</w:t>
            </w:r>
            <w:r>
              <w:t xml:space="preserve"> </w:t>
            </w:r>
            <w:r w:rsidRPr="0097656A">
              <w:t>Code</w:t>
            </w:r>
          </w:p>
          <w:p w:rsidR="00F873D0" w:rsidRPr="00C11E6C" w:rsidRDefault="00F873D0" w:rsidP="00F873D0">
            <w:pPr>
              <w:jc w:val="center"/>
            </w:pPr>
            <w:r w:rsidRPr="00C11E6C">
              <w:t>19199203</w:t>
            </w:r>
          </w:p>
        </w:tc>
        <w:tc>
          <w:tcPr>
            <w:tcW w:w="5334" w:type="dxa"/>
            <w:tcBorders>
              <w:top w:val="single" w:sz="8" w:space="0" w:color="000000"/>
              <w:left w:val="single" w:sz="8" w:space="0" w:color="000000"/>
              <w:bottom w:val="single" w:sz="8" w:space="0" w:color="000000"/>
              <w:right w:val="single" w:sz="8" w:space="0" w:color="000000"/>
            </w:tcBorders>
            <w:shd w:val="clear" w:color="auto" w:fill="auto"/>
          </w:tcPr>
          <w:p w:rsidR="00F873D0" w:rsidRPr="0097656A" w:rsidRDefault="00F873D0" w:rsidP="00F873D0">
            <w:pPr>
              <w:spacing w:line="360" w:lineRule="exact"/>
              <w:ind w:left="203"/>
              <w:jc w:val="center"/>
              <w:rPr>
                <w:b/>
              </w:rPr>
            </w:pPr>
            <w:r>
              <w:rPr>
                <w:b/>
              </w:rPr>
              <w:t xml:space="preserve">APPLIED </w:t>
            </w:r>
            <w:r w:rsidRPr="0097656A">
              <w:rPr>
                <w:b/>
              </w:rPr>
              <w:t xml:space="preserve"> CHEMISTRY</w:t>
            </w:r>
          </w:p>
          <w:p w:rsidR="00F873D0" w:rsidRPr="0097656A" w:rsidRDefault="00F873D0" w:rsidP="00F873D0">
            <w:pPr>
              <w:spacing w:line="360" w:lineRule="exact"/>
              <w:ind w:left="203"/>
              <w:jc w:val="center"/>
            </w:pP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rPr>
                <w:rFonts w:eastAsiaTheme="minorEastAsia"/>
              </w:rPr>
            </w:pPr>
          </w:p>
        </w:tc>
      </w:tr>
      <w:tr w:rsidR="00F873D0" w:rsidRPr="0097656A" w:rsidTr="00F873D0">
        <w:trPr>
          <w:trHeight w:hRule="exact" w:val="276"/>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spacing w:line="260" w:lineRule="exact"/>
              <w:jc w:val="center"/>
            </w:pPr>
            <w:r w:rsidRPr="0097656A">
              <w:t>T</w:t>
            </w:r>
            <w:r w:rsidRPr="0097656A">
              <w:rPr>
                <w:spacing w:val="-1"/>
              </w:rPr>
              <w:t>e</w:t>
            </w:r>
            <w:r w:rsidRPr="0097656A">
              <w:t>a</w:t>
            </w:r>
            <w:r w:rsidRPr="0097656A">
              <w:rPr>
                <w:spacing w:val="-1"/>
              </w:rPr>
              <w:t>c</w:t>
            </w:r>
            <w:r w:rsidRPr="0097656A">
              <w:rPr>
                <w:spacing w:val="1"/>
              </w:rPr>
              <w:t>h</w:t>
            </w:r>
            <w:r w:rsidRPr="0097656A">
              <w:t>i</w:t>
            </w:r>
            <w:r w:rsidRPr="0097656A">
              <w:rPr>
                <w:spacing w:val="1"/>
              </w:rPr>
              <w:t>n</w:t>
            </w:r>
            <w:r w:rsidRPr="0097656A">
              <w:t>g</w:t>
            </w:r>
          </w:p>
        </w:tc>
        <w:tc>
          <w:tcPr>
            <w:tcW w:w="5334" w:type="dxa"/>
            <w:tcBorders>
              <w:top w:val="single" w:sz="8" w:space="0" w:color="000000"/>
              <w:left w:val="single" w:sz="8" w:space="0" w:color="000000"/>
              <w:bottom w:val="single" w:sz="8" w:space="0" w:color="000000"/>
              <w:right w:val="single" w:sz="8" w:space="0" w:color="000000"/>
            </w:tcBorders>
            <w:shd w:val="clear" w:color="auto" w:fill="auto"/>
          </w:tcPr>
          <w:p w:rsidR="00F873D0" w:rsidRPr="00C11E6C" w:rsidRDefault="00F873D0" w:rsidP="00F873D0">
            <w:pPr>
              <w:spacing w:line="260" w:lineRule="exact"/>
              <w:ind w:left="49"/>
              <w:jc w:val="center"/>
            </w:pPr>
            <w:r w:rsidRPr="00C11E6C">
              <w:rPr>
                <w:spacing w:val="2"/>
              </w:rPr>
              <w:t>T</w:t>
            </w:r>
            <w:r w:rsidRPr="00C11E6C">
              <w:t>o</w:t>
            </w:r>
            <w:r w:rsidRPr="00C11E6C">
              <w:rPr>
                <w:spacing w:val="1"/>
              </w:rPr>
              <w:t>t</w:t>
            </w:r>
            <w:r w:rsidRPr="00C11E6C">
              <w:t xml:space="preserve">al  </w:t>
            </w:r>
            <w:r w:rsidRPr="00C11E6C">
              <w:rPr>
                <w:spacing w:val="1"/>
              </w:rPr>
              <w:t>c</w:t>
            </w:r>
            <w:r w:rsidRPr="00C11E6C">
              <w:t>o</w:t>
            </w:r>
            <w:r w:rsidRPr="00C11E6C">
              <w:rPr>
                <w:spacing w:val="2"/>
              </w:rPr>
              <w:t>n</w:t>
            </w:r>
            <w:r w:rsidRPr="00C11E6C">
              <w:rPr>
                <w:spacing w:val="3"/>
              </w:rPr>
              <w:t>t</w:t>
            </w:r>
            <w:r w:rsidRPr="00C11E6C">
              <w:t>a</w:t>
            </w:r>
            <w:r w:rsidRPr="00C11E6C">
              <w:rPr>
                <w:spacing w:val="2"/>
              </w:rPr>
              <w:t>c</w:t>
            </w:r>
            <w:r w:rsidRPr="00C11E6C">
              <w:t>t</w:t>
            </w:r>
            <w:r>
              <w:t xml:space="preserve"> </w:t>
            </w:r>
            <w:r w:rsidRPr="00C11E6C">
              <w:rPr>
                <w:spacing w:val="1"/>
              </w:rPr>
              <w:t>h</w:t>
            </w:r>
            <w:r w:rsidRPr="00C11E6C">
              <w:t>o</w:t>
            </w:r>
            <w:r w:rsidRPr="00C11E6C">
              <w:rPr>
                <w:spacing w:val="2"/>
              </w:rPr>
              <w:t>u</w:t>
            </w:r>
            <w:r w:rsidRPr="00C11E6C">
              <w:rPr>
                <w:spacing w:val="1"/>
              </w:rPr>
              <w:t>r</w:t>
            </w:r>
            <w:r w:rsidRPr="00C11E6C">
              <w:t>s-</w:t>
            </w:r>
            <w:r>
              <w:rPr>
                <w:spacing w:val="3"/>
              </w:rPr>
              <w:t>48</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ind w:left="7"/>
              <w:jc w:val="center"/>
            </w:pPr>
            <w:r w:rsidRPr="0097656A">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pPr>
            <w:r w:rsidRPr="0097656A">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pPr>
            <w:r w:rsidRPr="0097656A">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pPr>
            <w:r w:rsidRPr="0097656A">
              <w:t>C</w:t>
            </w:r>
          </w:p>
        </w:tc>
      </w:tr>
      <w:tr w:rsidR="00F873D0" w:rsidRPr="0097656A" w:rsidTr="00F873D0">
        <w:trPr>
          <w:trHeight w:hRule="exact" w:val="861"/>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spacing w:line="260" w:lineRule="exact"/>
              <w:jc w:val="both"/>
              <w:rPr>
                <w:spacing w:val="2"/>
              </w:rPr>
            </w:pPr>
            <w:r w:rsidRPr="0097656A">
              <w:t>Prerequisite (s): Kno</w:t>
            </w:r>
            <w:r w:rsidRPr="0097656A">
              <w:rPr>
                <w:spacing w:val="-1"/>
              </w:rPr>
              <w:t>w</w:t>
            </w:r>
            <w:r w:rsidRPr="0097656A">
              <w:t>le</w:t>
            </w:r>
            <w:r w:rsidRPr="0097656A">
              <w:rPr>
                <w:spacing w:val="2"/>
              </w:rPr>
              <w:t>d</w:t>
            </w:r>
            <w:r w:rsidRPr="0097656A">
              <w:rPr>
                <w:spacing w:val="-2"/>
              </w:rPr>
              <w:t>g</w:t>
            </w:r>
            <w:r w:rsidRPr="0097656A">
              <w:t>e</w:t>
            </w:r>
            <w:r>
              <w:t xml:space="preserve"> </w:t>
            </w:r>
            <w:r w:rsidRPr="0097656A">
              <w:t>of</w:t>
            </w:r>
            <w:r w:rsidRPr="0097656A">
              <w:rPr>
                <w:spacing w:val="2"/>
              </w:rPr>
              <w:t xml:space="preserve"> theoretical and experimental from Intermediate level,</w:t>
            </w:r>
            <w:r w:rsidRPr="0097656A">
              <w:t xml:space="preserve"> Application of Chemistry theory and</w:t>
            </w:r>
            <w:r w:rsidRPr="0097656A">
              <w:rPr>
                <w:spacing w:val="2"/>
              </w:rPr>
              <w:t xml:space="preserve"> c</w:t>
            </w:r>
            <w:r w:rsidRPr="0097656A">
              <w:rPr>
                <w:spacing w:val="-1"/>
              </w:rPr>
              <w:t>a</w:t>
            </w:r>
            <w:r w:rsidRPr="0097656A">
              <w:t>lcul</w:t>
            </w:r>
            <w:r w:rsidRPr="0097656A">
              <w:rPr>
                <w:spacing w:val="-1"/>
              </w:rPr>
              <w:t>a</w:t>
            </w:r>
            <w:r w:rsidRPr="0097656A">
              <w:t>t</w:t>
            </w:r>
            <w:r w:rsidRPr="0097656A">
              <w:rPr>
                <w:spacing w:val="1"/>
              </w:rPr>
              <w:t>i</w:t>
            </w:r>
            <w:r w:rsidRPr="0097656A">
              <w:t>on</w:t>
            </w:r>
            <w:r w:rsidRPr="0097656A">
              <w:rPr>
                <w:spacing w:val="1"/>
              </w:rPr>
              <w:t>s</w:t>
            </w:r>
            <w:r w:rsidRPr="0097656A">
              <w:rPr>
                <w:spacing w:val="-2"/>
              </w:rPr>
              <w:t xml:space="preserve"> required course.</w:t>
            </w:r>
          </w:p>
        </w:tc>
        <w:tc>
          <w:tcPr>
            <w:tcW w:w="562" w:type="dxa"/>
            <w:tcBorders>
              <w:top w:val="single" w:sz="8" w:space="0" w:color="000000"/>
              <w:left w:val="single" w:sz="8" w:space="0" w:color="000000"/>
              <w:bottom w:val="single" w:sz="8" w:space="0" w:color="000000"/>
              <w:right w:val="single" w:sz="8" w:space="0" w:color="000000"/>
            </w:tcBorders>
            <w:shd w:val="clear" w:color="auto" w:fill="auto"/>
          </w:tcPr>
          <w:p w:rsidR="00F873D0" w:rsidRDefault="00F873D0" w:rsidP="00F873D0">
            <w:pPr>
              <w:spacing w:line="260" w:lineRule="exact"/>
              <w:ind w:left="69" w:right="-41"/>
              <w:jc w:val="center"/>
            </w:pPr>
          </w:p>
          <w:p w:rsidR="00F873D0" w:rsidRPr="0097656A" w:rsidRDefault="00F873D0" w:rsidP="00F873D0">
            <w:pPr>
              <w:spacing w:line="260" w:lineRule="exact"/>
              <w:ind w:right="-41"/>
            </w:pPr>
            <w:r>
              <w:t xml:space="preserve">    3</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rPr>
                <w:rFonts w:eastAsiaTheme="minorEastAsia"/>
              </w:rPr>
            </w:pPr>
            <w:r>
              <w:rPr>
                <w:rFonts w:eastAsiaTheme="minorEastAsia"/>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rPr>
                <w:rFonts w:eastAsiaTheme="minorEastAsia"/>
              </w:rPr>
            </w:pPr>
            <w:r>
              <w:rPr>
                <w:rFonts w:eastAsiaTheme="minorEastAsia"/>
              </w:rPr>
              <w:t>0</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F873D0" w:rsidRPr="0097656A" w:rsidRDefault="00F873D0" w:rsidP="00F873D0">
            <w:pPr>
              <w:jc w:val="center"/>
              <w:rPr>
                <w:rFonts w:eastAsiaTheme="minorEastAsia"/>
              </w:rPr>
            </w:pPr>
            <w:r w:rsidRPr="0097656A">
              <w:rPr>
                <w:rFonts w:eastAsiaTheme="minorEastAsia"/>
              </w:rPr>
              <w:t>3</w:t>
            </w:r>
          </w:p>
        </w:tc>
      </w:tr>
    </w:tbl>
    <w:p w:rsidR="00F873D0" w:rsidRPr="00D037E6" w:rsidRDefault="00F873D0" w:rsidP="00F873D0">
      <w:pPr>
        <w:rPr>
          <w:b/>
        </w:rPr>
      </w:pPr>
    </w:p>
    <w:p w:rsidR="00F873D0" w:rsidRDefault="00F873D0" w:rsidP="00F873D0">
      <w:pPr>
        <w:jc w:val="both"/>
        <w:textAlignment w:val="baseline"/>
        <w:rPr>
          <w:b/>
        </w:rPr>
      </w:pPr>
      <w:r w:rsidRPr="0097656A">
        <w:rPr>
          <w:b/>
        </w:rPr>
        <w:t>Course Objective:</w:t>
      </w:r>
    </w:p>
    <w:p w:rsidR="00F873D0" w:rsidRPr="0097656A" w:rsidRDefault="00F873D0" w:rsidP="00F873D0">
      <w:pPr>
        <w:jc w:val="both"/>
        <w:textAlignment w:val="baseline"/>
        <w:rPr>
          <w:color w:val="000000"/>
        </w:rPr>
      </w:pPr>
    </w:p>
    <w:p w:rsidR="00F873D0" w:rsidRPr="0097656A" w:rsidRDefault="00F873D0" w:rsidP="00F873D0">
      <w:pPr>
        <w:spacing w:line="276" w:lineRule="auto"/>
        <w:jc w:val="both"/>
        <w:textAlignment w:val="baseline"/>
        <w:rPr>
          <w:color w:val="000000"/>
        </w:rPr>
      </w:pPr>
      <w:r w:rsidRPr="0097656A">
        <w:rPr>
          <w:color w:val="000000"/>
        </w:rPr>
        <w:t>To instruct electrochemical energy systems and their applications</w:t>
      </w:r>
      <w:r>
        <w:rPr>
          <w:color w:val="000000"/>
        </w:rPr>
        <w:t xml:space="preserve"> , </w:t>
      </w:r>
      <w:r w:rsidRPr="0097656A">
        <w:rPr>
          <w:color w:val="000000"/>
        </w:rPr>
        <w:t>basic concepts of battery technology</w:t>
      </w:r>
      <w:r>
        <w:rPr>
          <w:color w:val="000000"/>
        </w:rPr>
        <w:t xml:space="preserve"> and Photovoltaic’s and to</w:t>
      </w:r>
      <w:r w:rsidRPr="0097656A">
        <w:rPr>
          <w:color w:val="000000"/>
        </w:rPr>
        <w:t xml:space="preserve"> expose the students to latest instrumental techniques such as scanning electronic microscope (SEM) &amp; transmission electron microscope (TEM).</w:t>
      </w:r>
    </w:p>
    <w:p w:rsidR="00F873D0" w:rsidRPr="0097656A" w:rsidRDefault="00F873D0" w:rsidP="00F873D0">
      <w:pPr>
        <w:rPr>
          <w:b/>
        </w:rPr>
      </w:pPr>
      <w:r w:rsidRPr="0097656A">
        <w:rPr>
          <w:b/>
        </w:rPr>
        <w:t>Course Outcomes:</w:t>
      </w:r>
    </w:p>
    <w:p w:rsidR="00F873D0" w:rsidRPr="0097656A" w:rsidRDefault="00F873D0" w:rsidP="00F873D0"/>
    <w:tbl>
      <w:tblPr>
        <w:tblStyle w:val="TableGrid"/>
        <w:tblW w:w="9287" w:type="dxa"/>
        <w:tblLook w:val="04A0"/>
      </w:tblPr>
      <w:tblGrid>
        <w:gridCol w:w="821"/>
        <w:gridCol w:w="8466"/>
      </w:tblGrid>
      <w:tr w:rsidR="00F873D0" w:rsidRPr="0097656A" w:rsidTr="00F873D0">
        <w:trPr>
          <w:trHeight w:val="182"/>
        </w:trPr>
        <w:tc>
          <w:tcPr>
            <w:tcW w:w="9287" w:type="dxa"/>
            <w:gridSpan w:val="2"/>
            <w:shd w:val="clear" w:color="auto" w:fill="F2DBDB" w:themeFill="accent2" w:themeFillTint="33"/>
          </w:tcPr>
          <w:p w:rsidR="00F873D0" w:rsidRPr="0097656A" w:rsidRDefault="00F873D0" w:rsidP="00F873D0">
            <w:pPr>
              <w:rPr>
                <w:sz w:val="24"/>
                <w:szCs w:val="24"/>
              </w:rPr>
            </w:pPr>
            <w:r w:rsidRPr="0097656A">
              <w:rPr>
                <w:sz w:val="24"/>
                <w:szCs w:val="24"/>
                <w:lang w:val="en-IN"/>
              </w:rPr>
              <w:t>On Completion of the course, the students will be able to-</w:t>
            </w:r>
          </w:p>
        </w:tc>
      </w:tr>
      <w:tr w:rsidR="00F873D0" w:rsidRPr="0097656A" w:rsidTr="00F873D0">
        <w:trPr>
          <w:trHeight w:val="375"/>
        </w:trPr>
        <w:tc>
          <w:tcPr>
            <w:tcW w:w="821" w:type="dxa"/>
            <w:shd w:val="clear" w:color="auto" w:fill="F2DBDB" w:themeFill="accent2" w:themeFillTint="33"/>
          </w:tcPr>
          <w:p w:rsidR="00F873D0" w:rsidRPr="0097656A" w:rsidRDefault="00F873D0" w:rsidP="00F873D0">
            <w:pPr>
              <w:rPr>
                <w:sz w:val="24"/>
                <w:szCs w:val="24"/>
              </w:rPr>
            </w:pPr>
            <w:r w:rsidRPr="0097656A">
              <w:rPr>
                <w:sz w:val="24"/>
                <w:szCs w:val="24"/>
              </w:rPr>
              <w:t>CO1</w:t>
            </w:r>
          </w:p>
        </w:tc>
        <w:tc>
          <w:tcPr>
            <w:tcW w:w="8466" w:type="dxa"/>
          </w:tcPr>
          <w:p w:rsidR="00F873D0" w:rsidRPr="0097656A" w:rsidRDefault="00F873D0" w:rsidP="00F873D0">
            <w:pPr>
              <w:jc w:val="both"/>
              <w:textAlignment w:val="baseline"/>
              <w:rPr>
                <w:sz w:val="24"/>
                <w:szCs w:val="24"/>
              </w:rPr>
            </w:pPr>
            <w:r w:rsidRPr="0097656A">
              <w:rPr>
                <w:bCs/>
                <w:color w:val="000000"/>
                <w:sz w:val="24"/>
                <w:szCs w:val="24"/>
              </w:rPr>
              <w:t>Compare</w:t>
            </w:r>
            <w:r w:rsidRPr="0097656A">
              <w:rPr>
                <w:color w:val="000000"/>
                <w:sz w:val="24"/>
                <w:szCs w:val="24"/>
              </w:rPr>
              <w:t xml:space="preserve"> different types of cells</w:t>
            </w:r>
          </w:p>
        </w:tc>
      </w:tr>
      <w:tr w:rsidR="00F873D0" w:rsidRPr="0097656A" w:rsidTr="00F873D0">
        <w:trPr>
          <w:trHeight w:val="375"/>
        </w:trPr>
        <w:tc>
          <w:tcPr>
            <w:tcW w:w="821" w:type="dxa"/>
            <w:shd w:val="clear" w:color="auto" w:fill="F2DBDB" w:themeFill="accent2" w:themeFillTint="33"/>
          </w:tcPr>
          <w:p w:rsidR="00F873D0" w:rsidRPr="0097656A" w:rsidRDefault="00F873D0" w:rsidP="00F873D0">
            <w:pPr>
              <w:rPr>
                <w:sz w:val="24"/>
                <w:szCs w:val="24"/>
              </w:rPr>
            </w:pPr>
            <w:r w:rsidRPr="0097656A">
              <w:rPr>
                <w:sz w:val="24"/>
                <w:szCs w:val="24"/>
              </w:rPr>
              <w:t>CO2</w:t>
            </w:r>
          </w:p>
        </w:tc>
        <w:tc>
          <w:tcPr>
            <w:tcW w:w="8466" w:type="dxa"/>
          </w:tcPr>
          <w:p w:rsidR="00F873D0" w:rsidRPr="0097656A" w:rsidRDefault="00F873D0" w:rsidP="00F873D0">
            <w:pPr>
              <w:jc w:val="both"/>
              <w:textAlignment w:val="baseline"/>
              <w:rPr>
                <w:sz w:val="24"/>
                <w:szCs w:val="24"/>
              </w:rPr>
            </w:pPr>
            <w:r w:rsidRPr="0097656A">
              <w:rPr>
                <w:bCs/>
                <w:color w:val="000000"/>
                <w:sz w:val="24"/>
                <w:szCs w:val="24"/>
              </w:rPr>
              <w:t>Explain</w:t>
            </w:r>
            <w:r>
              <w:rPr>
                <w:bCs/>
                <w:color w:val="000000"/>
                <w:sz w:val="24"/>
                <w:szCs w:val="24"/>
              </w:rPr>
              <w:t xml:space="preserve"> </w:t>
            </w:r>
            <w:r w:rsidRPr="0097656A">
              <w:rPr>
                <w:color w:val="000000"/>
                <w:sz w:val="24"/>
                <w:szCs w:val="24"/>
              </w:rPr>
              <w:t>the merits of fuel cells</w:t>
            </w:r>
          </w:p>
        </w:tc>
      </w:tr>
      <w:tr w:rsidR="00F873D0" w:rsidRPr="0097656A" w:rsidTr="00F873D0">
        <w:trPr>
          <w:trHeight w:val="386"/>
        </w:trPr>
        <w:tc>
          <w:tcPr>
            <w:tcW w:w="821" w:type="dxa"/>
            <w:shd w:val="clear" w:color="auto" w:fill="F2DBDB" w:themeFill="accent2" w:themeFillTint="33"/>
          </w:tcPr>
          <w:p w:rsidR="00F873D0" w:rsidRPr="0097656A" w:rsidRDefault="00F873D0" w:rsidP="00F873D0">
            <w:pPr>
              <w:rPr>
                <w:sz w:val="24"/>
                <w:szCs w:val="24"/>
              </w:rPr>
            </w:pPr>
            <w:r w:rsidRPr="0097656A">
              <w:rPr>
                <w:sz w:val="24"/>
                <w:szCs w:val="24"/>
              </w:rPr>
              <w:t>CO3</w:t>
            </w:r>
          </w:p>
        </w:tc>
        <w:tc>
          <w:tcPr>
            <w:tcW w:w="8466" w:type="dxa"/>
          </w:tcPr>
          <w:p w:rsidR="00F873D0" w:rsidRPr="0097656A" w:rsidRDefault="00F873D0" w:rsidP="00F873D0">
            <w:pPr>
              <w:jc w:val="both"/>
              <w:textAlignment w:val="baseline"/>
              <w:rPr>
                <w:sz w:val="24"/>
                <w:szCs w:val="24"/>
              </w:rPr>
            </w:pPr>
            <w:r w:rsidRPr="0097656A">
              <w:rPr>
                <w:bCs/>
                <w:color w:val="000000"/>
                <w:sz w:val="24"/>
                <w:szCs w:val="24"/>
              </w:rPr>
              <w:t>List</w:t>
            </w:r>
            <w:r>
              <w:rPr>
                <w:bCs/>
                <w:color w:val="000000"/>
                <w:sz w:val="24"/>
                <w:szCs w:val="24"/>
              </w:rPr>
              <w:t xml:space="preserve"> </w:t>
            </w:r>
            <w:r w:rsidRPr="0097656A">
              <w:rPr>
                <w:color w:val="000000"/>
                <w:sz w:val="24"/>
                <w:szCs w:val="24"/>
              </w:rPr>
              <w:t>various sources of renewable energy</w:t>
            </w:r>
          </w:p>
        </w:tc>
      </w:tr>
      <w:tr w:rsidR="00F873D0" w:rsidRPr="0097656A" w:rsidTr="00F873D0">
        <w:trPr>
          <w:trHeight w:val="375"/>
        </w:trPr>
        <w:tc>
          <w:tcPr>
            <w:tcW w:w="821" w:type="dxa"/>
            <w:shd w:val="clear" w:color="auto" w:fill="F2DBDB" w:themeFill="accent2" w:themeFillTint="33"/>
          </w:tcPr>
          <w:p w:rsidR="00F873D0" w:rsidRPr="0097656A" w:rsidRDefault="00F873D0" w:rsidP="00F873D0">
            <w:pPr>
              <w:rPr>
                <w:sz w:val="24"/>
                <w:szCs w:val="24"/>
              </w:rPr>
            </w:pPr>
            <w:r w:rsidRPr="0097656A">
              <w:rPr>
                <w:sz w:val="24"/>
                <w:szCs w:val="24"/>
              </w:rPr>
              <w:t>CO4</w:t>
            </w:r>
          </w:p>
        </w:tc>
        <w:tc>
          <w:tcPr>
            <w:tcW w:w="8466" w:type="dxa"/>
          </w:tcPr>
          <w:p w:rsidR="00F873D0" w:rsidRPr="0097656A" w:rsidRDefault="00F873D0" w:rsidP="00F873D0">
            <w:pPr>
              <w:jc w:val="both"/>
              <w:textAlignment w:val="baseline"/>
              <w:rPr>
                <w:sz w:val="24"/>
                <w:szCs w:val="24"/>
              </w:rPr>
            </w:pPr>
            <w:r w:rsidRPr="0097656A">
              <w:rPr>
                <w:bCs/>
                <w:color w:val="000000"/>
                <w:sz w:val="24"/>
                <w:szCs w:val="24"/>
              </w:rPr>
              <w:t>Distinguish between polymers and plastics</w:t>
            </w:r>
          </w:p>
        </w:tc>
      </w:tr>
      <w:tr w:rsidR="00F873D0" w:rsidRPr="0097656A" w:rsidTr="00F873D0">
        <w:trPr>
          <w:trHeight w:val="579"/>
        </w:trPr>
        <w:tc>
          <w:tcPr>
            <w:tcW w:w="821" w:type="dxa"/>
            <w:shd w:val="clear" w:color="auto" w:fill="F2DBDB" w:themeFill="accent2" w:themeFillTint="33"/>
          </w:tcPr>
          <w:p w:rsidR="00F873D0" w:rsidRPr="0097656A" w:rsidRDefault="00F873D0" w:rsidP="00F873D0">
            <w:pPr>
              <w:rPr>
                <w:sz w:val="24"/>
                <w:szCs w:val="24"/>
              </w:rPr>
            </w:pPr>
            <w:r w:rsidRPr="0097656A">
              <w:rPr>
                <w:sz w:val="24"/>
                <w:szCs w:val="24"/>
              </w:rPr>
              <w:t>CO5</w:t>
            </w:r>
          </w:p>
        </w:tc>
        <w:tc>
          <w:tcPr>
            <w:tcW w:w="8466" w:type="dxa"/>
          </w:tcPr>
          <w:p w:rsidR="00F873D0" w:rsidRPr="0097656A" w:rsidRDefault="00F873D0" w:rsidP="00F873D0">
            <w:pPr>
              <w:jc w:val="both"/>
              <w:textAlignment w:val="baseline"/>
              <w:rPr>
                <w:sz w:val="24"/>
                <w:szCs w:val="24"/>
              </w:rPr>
            </w:pPr>
            <w:r w:rsidRPr="0097656A">
              <w:rPr>
                <w:bCs/>
                <w:color w:val="000000"/>
                <w:sz w:val="24"/>
                <w:szCs w:val="24"/>
              </w:rPr>
              <w:t>Distinguish</w:t>
            </w:r>
            <w:r>
              <w:rPr>
                <w:bCs/>
                <w:color w:val="000000"/>
                <w:sz w:val="24"/>
                <w:szCs w:val="24"/>
              </w:rPr>
              <w:t xml:space="preserve"> </w:t>
            </w:r>
            <w:r w:rsidRPr="0097656A">
              <w:rPr>
                <w:color w:val="000000"/>
                <w:sz w:val="24"/>
                <w:szCs w:val="24"/>
              </w:rPr>
              <w:t>between</w:t>
            </w:r>
            <w:r>
              <w:rPr>
                <w:color w:val="000000"/>
                <w:sz w:val="24"/>
                <w:szCs w:val="24"/>
              </w:rPr>
              <w:t xml:space="preserve"> </w:t>
            </w:r>
            <w:r w:rsidRPr="0097656A">
              <w:rPr>
                <w:color w:val="000000"/>
                <w:sz w:val="24"/>
                <w:szCs w:val="24"/>
              </w:rPr>
              <w:t>nano</w:t>
            </w:r>
            <w:r>
              <w:rPr>
                <w:color w:val="000000"/>
                <w:sz w:val="24"/>
                <w:szCs w:val="24"/>
              </w:rPr>
              <w:t xml:space="preserve"> </w:t>
            </w:r>
            <w:r w:rsidRPr="0097656A">
              <w:rPr>
                <w:color w:val="000000"/>
                <w:sz w:val="24"/>
                <w:szCs w:val="24"/>
              </w:rPr>
              <w:t>clusters &amp; nanowires, polymers</w:t>
            </w:r>
          </w:p>
        </w:tc>
      </w:tr>
    </w:tbl>
    <w:p w:rsidR="00F873D0" w:rsidRPr="0097656A" w:rsidRDefault="00F873D0" w:rsidP="00F873D0"/>
    <w:p w:rsidR="00F873D0" w:rsidRPr="0097656A" w:rsidRDefault="00F873D0" w:rsidP="00F873D0">
      <w:pPr>
        <w:jc w:val="both"/>
        <w:rPr>
          <w:b/>
        </w:rPr>
      </w:pPr>
      <w:r w:rsidRPr="0097656A">
        <w:rPr>
          <w:b/>
        </w:rPr>
        <w:t>Syllabus</w:t>
      </w:r>
    </w:p>
    <w:p w:rsidR="00F873D0" w:rsidRPr="0097656A" w:rsidRDefault="00F873D0" w:rsidP="00F873D0">
      <w:pPr>
        <w:jc w:val="both"/>
        <w:rPr>
          <w:b/>
        </w:rPr>
      </w:pPr>
    </w:p>
    <w:p w:rsidR="00F873D0" w:rsidRPr="0097656A" w:rsidRDefault="00F873D0" w:rsidP="00F873D0">
      <w:pPr>
        <w:jc w:val="both"/>
        <w:rPr>
          <w:b/>
          <w:bCs/>
          <w:color w:val="000000"/>
        </w:rPr>
      </w:pPr>
      <w:r w:rsidRPr="0097656A">
        <w:rPr>
          <w:b/>
          <w:bCs/>
          <w:color w:val="000000"/>
        </w:rPr>
        <w:t>Unit- I</w:t>
      </w:r>
      <w:r w:rsidRPr="0097656A">
        <w:rPr>
          <w:b/>
          <w:bCs/>
          <w:color w:val="000000"/>
        </w:rPr>
        <w:tab/>
      </w:r>
    </w:p>
    <w:p w:rsidR="00F873D0" w:rsidRPr="0097656A" w:rsidRDefault="00F873D0" w:rsidP="00F873D0">
      <w:pPr>
        <w:jc w:val="both"/>
      </w:pPr>
      <w:r w:rsidRPr="0097656A">
        <w:rPr>
          <w:b/>
          <w:bCs/>
          <w:color w:val="000000"/>
        </w:rPr>
        <w:t xml:space="preserve">                                                                                                  </w:t>
      </w:r>
    </w:p>
    <w:p w:rsidR="00F873D0" w:rsidRPr="0097656A" w:rsidRDefault="00F873D0" w:rsidP="00F873D0">
      <w:pPr>
        <w:shd w:val="clear" w:color="auto" w:fill="FFFFFF"/>
      </w:pPr>
      <w:r w:rsidRPr="0097656A">
        <w:rPr>
          <w:b/>
          <w:bCs/>
          <w:color w:val="333333"/>
        </w:rPr>
        <w:t>ELECTROCHEMICAL ENERGY SYSTEMS - I</w:t>
      </w:r>
    </w:p>
    <w:p w:rsidR="00F873D0" w:rsidRPr="0097656A" w:rsidRDefault="00F873D0" w:rsidP="00F873D0">
      <w:pPr>
        <w:shd w:val="clear" w:color="auto" w:fill="FFFFFF"/>
        <w:jc w:val="both"/>
        <w:rPr>
          <w:color w:val="333333"/>
        </w:rPr>
      </w:pPr>
      <w:r w:rsidRPr="0097656A">
        <w:rPr>
          <w:color w:val="333333"/>
        </w:rPr>
        <w:t xml:space="preserve">Introduction- </w:t>
      </w:r>
      <w:r w:rsidRPr="0097656A">
        <w:t>concept of conductivity,</w:t>
      </w:r>
      <w:r>
        <w:t xml:space="preserve"> </w:t>
      </w:r>
      <w:r w:rsidRPr="0097656A">
        <w:t xml:space="preserve">Electrode Potential, </w:t>
      </w:r>
      <w:r w:rsidRPr="0097656A">
        <w:rPr>
          <w:color w:val="333333"/>
        </w:rPr>
        <w:t>Measurement of single Electrode Potentials,</w:t>
      </w:r>
      <w:r>
        <w:t xml:space="preserve"> Nernst equation, Electrochemical Series, </w:t>
      </w:r>
      <w:r w:rsidRPr="0097656A">
        <w:t xml:space="preserve">Reference electrodes (Calomel electrode, Standard Hydrogen electrode) - electrochemical cell - </w:t>
      </w:r>
      <w:r w:rsidRPr="0097656A">
        <w:rPr>
          <w:color w:val="333333"/>
        </w:rPr>
        <w:t xml:space="preserve">Galvanic Cell vs Electrolytic Cell </w:t>
      </w:r>
      <w:r w:rsidRPr="0097656A">
        <w:t>-</w:t>
      </w:r>
      <w:r w:rsidRPr="0097656A">
        <w:rPr>
          <w:color w:val="333333"/>
        </w:rPr>
        <w:t xml:space="preserve"> Ion Selective Electrodes- glass membrane electrode- gas sensing electrodes - Concentration Cells.</w:t>
      </w:r>
    </w:p>
    <w:p w:rsidR="00F873D0" w:rsidRPr="0097656A" w:rsidRDefault="00F873D0" w:rsidP="00F873D0">
      <w:pPr>
        <w:shd w:val="clear" w:color="auto" w:fill="FFFFFF"/>
        <w:jc w:val="both"/>
        <w:rPr>
          <w:color w:val="333333"/>
        </w:rPr>
      </w:pPr>
    </w:p>
    <w:p w:rsidR="00F873D0" w:rsidRPr="0097656A" w:rsidRDefault="00F873D0" w:rsidP="00F873D0">
      <w:pPr>
        <w:shd w:val="clear" w:color="auto" w:fill="FFFFFF"/>
        <w:rPr>
          <w:b/>
          <w:bCs/>
          <w:color w:val="333333"/>
        </w:rPr>
      </w:pPr>
      <w:r w:rsidRPr="0097656A">
        <w:rPr>
          <w:b/>
          <w:bCs/>
          <w:color w:val="333333"/>
        </w:rPr>
        <w:t>Unit-II</w:t>
      </w:r>
    </w:p>
    <w:p w:rsidR="00F873D0" w:rsidRPr="0097656A" w:rsidRDefault="00F873D0" w:rsidP="00F873D0">
      <w:pPr>
        <w:shd w:val="clear" w:color="auto" w:fill="FFFFFF"/>
      </w:pP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p>
    <w:p w:rsidR="00F873D0" w:rsidRPr="0097656A" w:rsidRDefault="00F873D0" w:rsidP="00F873D0">
      <w:pPr>
        <w:jc w:val="both"/>
      </w:pPr>
      <w:r w:rsidRPr="0097656A">
        <w:rPr>
          <w:b/>
          <w:bCs/>
          <w:color w:val="333333"/>
        </w:rPr>
        <w:t xml:space="preserve">ENERGY SOURCES AND APPLICATIONS </w:t>
      </w:r>
    </w:p>
    <w:p w:rsidR="00F873D0" w:rsidRDefault="00F873D0" w:rsidP="00F873D0">
      <w:pPr>
        <w:shd w:val="clear" w:color="auto" w:fill="FFFFFF"/>
        <w:jc w:val="both"/>
      </w:pPr>
      <w:r w:rsidRPr="0097656A">
        <w:rPr>
          <w:color w:val="333333"/>
        </w:rPr>
        <w:t>Basic concepts, battery characteristics, classification of batteries, Important applications of batteries, Classical batteries-dry/</w:t>
      </w:r>
      <w:r>
        <w:rPr>
          <w:color w:val="333333"/>
        </w:rPr>
        <w:t xml:space="preserve"> </w:t>
      </w:r>
      <w:r w:rsidRPr="0097656A">
        <w:rPr>
          <w:color w:val="333333"/>
        </w:rPr>
        <w:t>Leclanche cell, Modern batteries-zinc air, lithium cells-Li MnO</w:t>
      </w:r>
      <w:r w:rsidRPr="0097656A">
        <w:rPr>
          <w:color w:val="333333"/>
          <w:vertAlign w:val="subscript"/>
        </w:rPr>
        <w:t>2</w:t>
      </w:r>
      <w:r w:rsidRPr="0097656A">
        <w:rPr>
          <w:color w:val="333333"/>
        </w:rPr>
        <w:t xml:space="preserve"> cell- challenges of battery technology. Fuel cells- Introduction - classification of fuel cells – hydrogen and oxygen fuel cell, propane and oxygen fuel cell- Merits of fuel cell.</w:t>
      </w:r>
      <w:r>
        <w:rPr>
          <w:color w:val="333333"/>
        </w:rPr>
        <w:t xml:space="preserve"> </w:t>
      </w:r>
      <w:r w:rsidRPr="0097656A">
        <w:rPr>
          <w:color w:val="333333"/>
        </w:rPr>
        <w:t>p and n type semi conductors -  PV cell / solar cell- Manufacturing of Photovoltaic Cells using Chemical Vapor Deposition Technique-applications of solar energy.</w:t>
      </w:r>
    </w:p>
    <w:p w:rsidR="00F873D0" w:rsidRPr="0097656A" w:rsidRDefault="00F873D0" w:rsidP="00F873D0">
      <w:pPr>
        <w:shd w:val="clear" w:color="auto" w:fill="FFFFFF"/>
        <w:jc w:val="both"/>
      </w:pPr>
    </w:p>
    <w:p w:rsidR="00F873D0" w:rsidRPr="0097656A" w:rsidRDefault="00F873D0" w:rsidP="00F873D0">
      <w:pPr>
        <w:jc w:val="both"/>
        <w:rPr>
          <w:b/>
          <w:bCs/>
          <w:color w:val="000000"/>
        </w:rPr>
      </w:pPr>
      <w:r w:rsidRPr="0097656A">
        <w:rPr>
          <w:b/>
          <w:bCs/>
          <w:color w:val="000000"/>
        </w:rPr>
        <w:t>Unit- III</w:t>
      </w:r>
    </w:p>
    <w:p w:rsidR="00F873D0" w:rsidRPr="0097656A" w:rsidRDefault="00F873D0" w:rsidP="00F873D0">
      <w:pPr>
        <w:jc w:val="both"/>
      </w:pPr>
      <w:r w:rsidRPr="0097656A">
        <w:rPr>
          <w:b/>
          <w:bCs/>
          <w:color w:val="000000"/>
        </w:rPr>
        <w:tab/>
      </w:r>
      <w:r w:rsidRPr="0097656A">
        <w:rPr>
          <w:b/>
          <w:bCs/>
          <w:color w:val="000000"/>
        </w:rPr>
        <w:tab/>
      </w:r>
      <w:r w:rsidRPr="0097656A">
        <w:rPr>
          <w:b/>
          <w:bCs/>
          <w:color w:val="000000"/>
        </w:rPr>
        <w:tab/>
      </w:r>
      <w:r w:rsidRPr="0097656A">
        <w:rPr>
          <w:b/>
          <w:bCs/>
          <w:color w:val="000000"/>
        </w:rPr>
        <w:tab/>
      </w:r>
      <w:r w:rsidRPr="0097656A">
        <w:rPr>
          <w:b/>
          <w:bCs/>
          <w:color w:val="000000"/>
        </w:rPr>
        <w:tab/>
      </w:r>
      <w:r w:rsidRPr="0097656A">
        <w:rPr>
          <w:b/>
          <w:bCs/>
          <w:color w:val="000000"/>
        </w:rPr>
        <w:tab/>
      </w:r>
      <w:r w:rsidRPr="0097656A">
        <w:rPr>
          <w:b/>
          <w:bCs/>
          <w:color w:val="000000"/>
        </w:rPr>
        <w:tab/>
      </w:r>
    </w:p>
    <w:p w:rsidR="00F873D0" w:rsidRDefault="00F873D0" w:rsidP="00F873D0">
      <w:pPr>
        <w:jc w:val="both"/>
      </w:pPr>
      <w:r>
        <w:rPr>
          <w:b/>
          <w:bCs/>
          <w:color w:val="333333"/>
        </w:rPr>
        <w:t>CORROSION AND ITS PREVENTION</w:t>
      </w:r>
    </w:p>
    <w:p w:rsidR="00F873D0" w:rsidRDefault="00F873D0" w:rsidP="00F873D0">
      <w:pPr>
        <w:jc w:val="both"/>
      </w:pPr>
      <w:r>
        <w:rPr>
          <w:color w:val="333333"/>
        </w:rPr>
        <w:t>Definition–theories of corrosion (chemical and electrochemical) galvanic corrosion, differential aeration corrosion, Pitting corrosion, Passivity of metals, factors influencing corrosion, corrosion control methods, proper designing and cathodic  protection, protective coatings-cathodic and anodic coating, electroplating ,paints.</w:t>
      </w:r>
    </w:p>
    <w:p w:rsidR="00F873D0" w:rsidRDefault="00F873D0" w:rsidP="00F873D0">
      <w:pPr>
        <w:shd w:val="clear" w:color="auto" w:fill="FFFFFF"/>
        <w:jc w:val="both"/>
        <w:rPr>
          <w:b/>
          <w:bCs/>
          <w:color w:val="333333"/>
        </w:rPr>
      </w:pPr>
    </w:p>
    <w:p w:rsidR="00F873D0" w:rsidRPr="00F31D9C" w:rsidRDefault="00F873D0" w:rsidP="00F873D0">
      <w:pPr>
        <w:shd w:val="clear" w:color="auto" w:fill="FFFFFF"/>
        <w:jc w:val="both"/>
      </w:pPr>
      <w:r w:rsidRPr="0097656A">
        <w:rPr>
          <w:b/>
          <w:bCs/>
          <w:color w:val="333333"/>
        </w:rPr>
        <w:t>Unit-IV</w:t>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r>
      <w:r w:rsidRPr="0097656A">
        <w:rPr>
          <w:b/>
          <w:bCs/>
          <w:color w:val="333333"/>
        </w:rPr>
        <w:tab/>
        <w:t xml:space="preserve">         </w:t>
      </w:r>
    </w:p>
    <w:p w:rsidR="00F873D0" w:rsidRPr="0097656A" w:rsidRDefault="00F873D0" w:rsidP="00F873D0">
      <w:pPr>
        <w:shd w:val="clear" w:color="auto" w:fill="FFFFFF"/>
        <w:rPr>
          <w:b/>
          <w:bCs/>
          <w:color w:val="333333"/>
        </w:rPr>
      </w:pPr>
    </w:p>
    <w:p w:rsidR="00F873D0" w:rsidRPr="0097656A" w:rsidRDefault="00F873D0" w:rsidP="00F873D0">
      <w:pPr>
        <w:shd w:val="clear" w:color="auto" w:fill="FFFFFF"/>
      </w:pPr>
      <w:r w:rsidRPr="0097656A">
        <w:rPr>
          <w:b/>
          <w:bCs/>
          <w:color w:val="333333"/>
        </w:rPr>
        <w:lastRenderedPageBreak/>
        <w:t>POLYMER CHEMISTRY</w:t>
      </w:r>
      <w:r w:rsidRPr="0097656A">
        <w:rPr>
          <w:b/>
          <w:bCs/>
          <w:color w:val="000000"/>
        </w:rPr>
        <w:t>                                           </w:t>
      </w:r>
      <w:r w:rsidRPr="0097656A">
        <w:rPr>
          <w:b/>
          <w:bCs/>
          <w:color w:val="000000"/>
        </w:rPr>
        <w:tab/>
      </w:r>
      <w:r w:rsidRPr="0097656A">
        <w:rPr>
          <w:b/>
          <w:bCs/>
          <w:color w:val="000000"/>
        </w:rPr>
        <w:tab/>
      </w:r>
    </w:p>
    <w:p w:rsidR="00F873D0" w:rsidRPr="0097656A" w:rsidRDefault="00F873D0" w:rsidP="00F873D0">
      <w:pPr>
        <w:shd w:val="clear" w:color="auto" w:fill="FFFFFF"/>
        <w:jc w:val="both"/>
      </w:pPr>
      <w:r w:rsidRPr="0097656A">
        <w:rPr>
          <w:color w:val="000000"/>
        </w:rPr>
        <w:t xml:space="preserve">Introduction to polymers, functionality of monomers, </w:t>
      </w:r>
      <w:r>
        <w:rPr>
          <w:color w:val="000000"/>
        </w:rPr>
        <w:t xml:space="preserve">types of </w:t>
      </w:r>
      <w:r w:rsidRPr="0097656A">
        <w:rPr>
          <w:color w:val="000000"/>
        </w:rPr>
        <w:t xml:space="preserve"> polymerization</w:t>
      </w:r>
      <w:r>
        <w:rPr>
          <w:color w:val="000000"/>
        </w:rPr>
        <w:t>, mechanism of addition polymerization,</w:t>
      </w:r>
    </w:p>
    <w:p w:rsidR="00F873D0" w:rsidRPr="0097656A" w:rsidRDefault="00F873D0" w:rsidP="00F873D0">
      <w:pPr>
        <w:jc w:val="both"/>
      </w:pPr>
      <w:r w:rsidRPr="0097656A">
        <w:rPr>
          <w:color w:val="000000"/>
        </w:rPr>
        <w:t xml:space="preserve">Plastics </w:t>
      </w:r>
      <w:r>
        <w:rPr>
          <w:color w:val="000000"/>
        </w:rPr>
        <w:t>–compounding and fabrication of plastics.</w:t>
      </w:r>
      <w:r w:rsidRPr="0097656A">
        <w:rPr>
          <w:color w:val="000000"/>
        </w:rPr>
        <w:t xml:space="preserve"> Preparation, properties and applications of –</w:t>
      </w:r>
      <w:r>
        <w:rPr>
          <w:color w:val="000000"/>
        </w:rPr>
        <w:t>PVC,polyethylene,</w:t>
      </w:r>
      <w:r w:rsidRPr="0097656A">
        <w:rPr>
          <w:color w:val="000000"/>
        </w:rPr>
        <w:t xml:space="preserve"> Bakelite, urea-formaldehyde, Nylon-66</w:t>
      </w:r>
      <w:r>
        <w:rPr>
          <w:color w:val="000000"/>
        </w:rPr>
        <w:t>.</w:t>
      </w:r>
      <w:r w:rsidRPr="0097656A">
        <w:rPr>
          <w:color w:val="000000"/>
        </w:rPr>
        <w:t xml:space="preserve"> Elastomers–Buna-S, Buna-N–preparation, properties and applications.</w:t>
      </w:r>
    </w:p>
    <w:p w:rsidR="00F873D0" w:rsidRPr="0097656A" w:rsidRDefault="00F873D0" w:rsidP="00F873D0">
      <w:pPr>
        <w:jc w:val="both"/>
      </w:pPr>
      <w:r w:rsidRPr="0097656A">
        <w:rPr>
          <w:color w:val="000000"/>
        </w:rPr>
        <w:t>Conducting polymers – polyacetylene – mechanism of conduction and applications.</w:t>
      </w:r>
    </w:p>
    <w:p w:rsidR="00F873D0" w:rsidRPr="0097656A" w:rsidRDefault="00F873D0" w:rsidP="00F873D0"/>
    <w:p w:rsidR="00F873D0" w:rsidRPr="0097656A" w:rsidRDefault="00F873D0" w:rsidP="00F873D0">
      <w:pPr>
        <w:spacing w:after="240"/>
      </w:pPr>
      <w:r w:rsidRPr="0097656A">
        <w:br/>
      </w:r>
      <w:r w:rsidRPr="0097656A">
        <w:rPr>
          <w:b/>
          <w:bCs/>
          <w:color w:val="000000"/>
        </w:rPr>
        <w:t>Unit – V</w:t>
      </w:r>
      <w:r w:rsidRPr="0097656A">
        <w:rPr>
          <w:b/>
          <w:bCs/>
          <w:color w:val="000000"/>
        </w:rPr>
        <w:tab/>
      </w:r>
      <w:r w:rsidRPr="0097656A">
        <w:rPr>
          <w:color w:val="000000"/>
        </w:rPr>
        <w:tab/>
      </w:r>
      <w:r w:rsidRPr="0097656A">
        <w:rPr>
          <w:color w:val="000000"/>
        </w:rPr>
        <w:tab/>
      </w:r>
      <w:r w:rsidRPr="0097656A">
        <w:rPr>
          <w:color w:val="000000"/>
        </w:rPr>
        <w:tab/>
      </w:r>
      <w:r w:rsidRPr="0097656A">
        <w:rPr>
          <w:color w:val="000000"/>
        </w:rPr>
        <w:tab/>
      </w:r>
      <w:r w:rsidRPr="0097656A">
        <w:rPr>
          <w:color w:val="000000"/>
        </w:rPr>
        <w:tab/>
        <w:t xml:space="preserve">    </w:t>
      </w:r>
      <w:r w:rsidRPr="0097656A">
        <w:rPr>
          <w:color w:val="000000"/>
        </w:rPr>
        <w:tab/>
      </w:r>
      <w:r w:rsidRPr="0097656A">
        <w:rPr>
          <w:color w:val="000000"/>
        </w:rPr>
        <w:tab/>
      </w:r>
    </w:p>
    <w:p w:rsidR="00F873D0" w:rsidRPr="0097656A" w:rsidRDefault="00F873D0" w:rsidP="00F873D0">
      <w:r w:rsidRPr="0097656A">
        <w:rPr>
          <w:b/>
          <w:bCs/>
          <w:color w:val="000000"/>
        </w:rPr>
        <w:t>MATERIAL</w:t>
      </w:r>
      <w:r>
        <w:rPr>
          <w:b/>
          <w:bCs/>
          <w:color w:val="000000"/>
        </w:rPr>
        <w:t xml:space="preserve"> CHEMISTRY</w:t>
      </w:r>
    </w:p>
    <w:p w:rsidR="00F873D0" w:rsidRPr="0097656A" w:rsidRDefault="00F873D0" w:rsidP="00F873D0">
      <w:pPr>
        <w:jc w:val="both"/>
      </w:pPr>
      <w:r w:rsidRPr="0097656A">
        <w:rPr>
          <w:b/>
          <w:bCs/>
          <w:color w:val="000000"/>
        </w:rPr>
        <w:t xml:space="preserve">Nanomaterials: </w:t>
      </w:r>
      <w:r w:rsidRPr="0097656A">
        <w:rPr>
          <w:color w:val="000000"/>
        </w:rPr>
        <w:t xml:space="preserve">Introduction to nanomaterial: nanoparticles, nanocluster, carbon nanotube (CNT) and nanowires. Chemical synthesis of nanomaterials: sol-gel method. Characterization: Principle and applications of scanning electron microscope (SEM) and transmission electron microscope (TEM). </w:t>
      </w:r>
      <w:r>
        <w:rPr>
          <w:color w:val="000000"/>
        </w:rPr>
        <w:t>Insulators and magnetic materials-electrical insulators Ferro and ferric magnetism and its applications</w:t>
      </w:r>
    </w:p>
    <w:p w:rsidR="00F873D0" w:rsidRPr="0097656A" w:rsidRDefault="00F873D0" w:rsidP="00F873D0"/>
    <w:p w:rsidR="00F873D0" w:rsidRPr="0097656A" w:rsidRDefault="00F873D0" w:rsidP="00F873D0">
      <w:pPr>
        <w:jc w:val="both"/>
        <w:rPr>
          <w:b/>
          <w:bCs/>
          <w:color w:val="000000"/>
        </w:rPr>
      </w:pPr>
      <w:r w:rsidRPr="0097656A">
        <w:rPr>
          <w:b/>
          <w:bCs/>
          <w:color w:val="000000"/>
        </w:rPr>
        <w:t xml:space="preserve">Text Books: </w:t>
      </w:r>
    </w:p>
    <w:p w:rsidR="00F873D0" w:rsidRPr="0097656A" w:rsidRDefault="00F873D0" w:rsidP="00F873D0">
      <w:pPr>
        <w:jc w:val="both"/>
      </w:pPr>
    </w:p>
    <w:p w:rsidR="00F873D0" w:rsidRPr="0097656A" w:rsidRDefault="00F873D0" w:rsidP="006B3110">
      <w:pPr>
        <w:numPr>
          <w:ilvl w:val="0"/>
          <w:numId w:val="29"/>
        </w:numPr>
        <w:jc w:val="both"/>
        <w:textAlignment w:val="baseline"/>
        <w:rPr>
          <w:color w:val="000000"/>
        </w:rPr>
      </w:pPr>
      <w:r w:rsidRPr="0097656A">
        <w:rPr>
          <w:color w:val="000000"/>
        </w:rPr>
        <w:t xml:space="preserve">P.C. Jain and M. Jain, Engineering Chemistry,15/e, </w:t>
      </w:r>
      <w:r w:rsidRPr="0097656A">
        <w:rPr>
          <w:color w:val="000000"/>
          <w:vertAlign w:val="subscript"/>
        </w:rPr>
        <w:t> </w:t>
      </w:r>
      <w:r w:rsidRPr="0097656A">
        <w:rPr>
          <w:color w:val="000000"/>
        </w:rPr>
        <w:t>Dhanapat Rai &amp; Sons, Delhi (2014).</w:t>
      </w:r>
    </w:p>
    <w:p w:rsidR="00F873D0" w:rsidRPr="0097656A" w:rsidRDefault="00F873D0" w:rsidP="006B3110">
      <w:pPr>
        <w:numPr>
          <w:ilvl w:val="0"/>
          <w:numId w:val="29"/>
        </w:numPr>
        <w:jc w:val="both"/>
        <w:textAlignment w:val="baseline"/>
        <w:rPr>
          <w:color w:val="000000"/>
        </w:rPr>
      </w:pPr>
      <w:r w:rsidRPr="0097656A">
        <w:rPr>
          <w:color w:val="000000"/>
        </w:rPr>
        <w:t xml:space="preserve">B.K. Sharma, Engineering Chemistry, Krishna Prakashan, Meerut. </w:t>
      </w:r>
    </w:p>
    <w:p w:rsidR="00F873D0" w:rsidRPr="0097656A" w:rsidRDefault="00F873D0" w:rsidP="006B3110">
      <w:pPr>
        <w:numPr>
          <w:ilvl w:val="0"/>
          <w:numId w:val="29"/>
        </w:numPr>
        <w:spacing w:after="200"/>
        <w:textAlignment w:val="baseline"/>
        <w:rPr>
          <w:color w:val="000000"/>
        </w:rPr>
      </w:pPr>
      <w:r w:rsidRPr="0097656A">
        <w:rPr>
          <w:color w:val="000000"/>
        </w:rPr>
        <w:t>O G Palanna, Engineering Chemistry, Tata McGraw Hill Education Private Limited, (2009).</w:t>
      </w:r>
    </w:p>
    <w:p w:rsidR="00F873D0" w:rsidRPr="0097656A" w:rsidRDefault="00F873D0" w:rsidP="00F873D0">
      <w:pPr>
        <w:jc w:val="both"/>
        <w:rPr>
          <w:b/>
          <w:bCs/>
          <w:color w:val="000000"/>
        </w:rPr>
      </w:pPr>
      <w:r w:rsidRPr="0097656A">
        <w:rPr>
          <w:b/>
          <w:bCs/>
          <w:color w:val="000000"/>
        </w:rPr>
        <w:t xml:space="preserve">References: </w:t>
      </w:r>
    </w:p>
    <w:p w:rsidR="00F873D0" w:rsidRPr="0097656A" w:rsidRDefault="00F873D0" w:rsidP="00F873D0">
      <w:pPr>
        <w:jc w:val="both"/>
      </w:pPr>
    </w:p>
    <w:p w:rsidR="00F873D0" w:rsidRPr="0097656A" w:rsidRDefault="00F873D0" w:rsidP="006B3110">
      <w:pPr>
        <w:numPr>
          <w:ilvl w:val="0"/>
          <w:numId w:val="30"/>
        </w:numPr>
        <w:jc w:val="both"/>
        <w:textAlignment w:val="baseline"/>
        <w:rPr>
          <w:color w:val="000000"/>
        </w:rPr>
      </w:pPr>
      <w:r w:rsidRPr="0097656A">
        <w:rPr>
          <w:color w:val="000000"/>
        </w:rPr>
        <w:t>Sashi Chawla, A Textbook of Engineering Chemistry, Dhanapath Rai and sons, (2003)</w:t>
      </w:r>
    </w:p>
    <w:p w:rsidR="00F873D0" w:rsidRPr="0097656A" w:rsidRDefault="00F873D0" w:rsidP="006B3110">
      <w:pPr>
        <w:numPr>
          <w:ilvl w:val="0"/>
          <w:numId w:val="30"/>
        </w:numPr>
        <w:jc w:val="both"/>
        <w:textAlignment w:val="baseline"/>
        <w:rPr>
          <w:color w:val="000000"/>
        </w:rPr>
      </w:pPr>
      <w:r w:rsidRPr="0097656A">
        <w:rPr>
          <w:color w:val="000000"/>
        </w:rPr>
        <w:t>B.S Murthy and P. Shankar, A Text Book of NanoScience and NanoTechnology, University Press (2013).</w:t>
      </w:r>
    </w:p>
    <w:p w:rsidR="00F873D0" w:rsidRPr="0097656A" w:rsidRDefault="00F873D0" w:rsidP="006B3110">
      <w:pPr>
        <w:numPr>
          <w:ilvl w:val="0"/>
          <w:numId w:val="30"/>
        </w:numPr>
        <w:jc w:val="both"/>
        <w:textAlignment w:val="baseline"/>
        <w:rPr>
          <w:color w:val="000000"/>
        </w:rPr>
      </w:pPr>
      <w:r w:rsidRPr="0097656A">
        <w:rPr>
          <w:color w:val="000000"/>
        </w:rPr>
        <w:t>N. Krishna Murthy and Anuradha, A text book of Engineering Chemistry, Murthy   Publications (2014).</w:t>
      </w:r>
    </w:p>
    <w:p w:rsidR="00F873D0" w:rsidRPr="0097656A" w:rsidRDefault="00F873D0" w:rsidP="00F873D0">
      <w:pPr>
        <w:autoSpaceDE w:val="0"/>
        <w:autoSpaceDN w:val="0"/>
        <w:adjustRightInd w:val="0"/>
        <w:jc w:val="both"/>
        <w:rPr>
          <w:b/>
          <w:bCs/>
          <w:color w:val="000000"/>
        </w:rPr>
      </w:pPr>
      <w:r w:rsidRPr="0097656A">
        <w:rPr>
          <w:b/>
          <w:bCs/>
          <w:color w:val="000000"/>
        </w:rPr>
        <w:t xml:space="preserve">Weblink: </w:t>
      </w:r>
    </w:p>
    <w:p w:rsidR="00F873D0" w:rsidRPr="0097656A" w:rsidRDefault="00F873D0" w:rsidP="00F873D0">
      <w:pPr>
        <w:autoSpaceDE w:val="0"/>
        <w:autoSpaceDN w:val="0"/>
        <w:adjustRightInd w:val="0"/>
        <w:jc w:val="both"/>
        <w:rPr>
          <w:b/>
          <w:bCs/>
          <w:color w:val="000000"/>
        </w:rPr>
      </w:pPr>
    </w:p>
    <w:p w:rsidR="00F873D0" w:rsidRPr="0097656A" w:rsidRDefault="00F873D0" w:rsidP="006B3110">
      <w:pPr>
        <w:numPr>
          <w:ilvl w:val="0"/>
          <w:numId w:val="28"/>
        </w:numPr>
        <w:autoSpaceDE w:val="0"/>
        <w:autoSpaceDN w:val="0"/>
        <w:adjustRightInd w:val="0"/>
        <w:jc w:val="both"/>
        <w:rPr>
          <w:bCs/>
        </w:rPr>
      </w:pPr>
      <w:r>
        <w:rPr>
          <w:shd w:val="clear" w:color="auto" w:fill="FFFFFF"/>
        </w:rPr>
        <w:t>www.</w:t>
      </w:r>
      <w:r w:rsidRPr="0097656A">
        <w:rPr>
          <w:shd w:val="clear" w:color="auto" w:fill="FFFFFF"/>
        </w:rPr>
        <w:t>chem.tufts.edu</w:t>
      </w:r>
    </w:p>
    <w:p w:rsidR="00F873D0" w:rsidRPr="0097656A" w:rsidRDefault="00F873D0" w:rsidP="006B3110">
      <w:pPr>
        <w:numPr>
          <w:ilvl w:val="0"/>
          <w:numId w:val="28"/>
        </w:numPr>
        <w:autoSpaceDE w:val="0"/>
        <w:autoSpaceDN w:val="0"/>
        <w:adjustRightInd w:val="0"/>
        <w:jc w:val="both"/>
        <w:rPr>
          <w:bCs/>
        </w:rPr>
      </w:pPr>
      <w:r w:rsidRPr="0097656A">
        <w:rPr>
          <w:shd w:val="clear" w:color="auto" w:fill="FFFFFF"/>
        </w:rPr>
        <w:t>www.chem1.com</w:t>
      </w:r>
    </w:p>
    <w:p w:rsidR="00F873D0" w:rsidRPr="0097656A" w:rsidRDefault="00F873D0" w:rsidP="00F873D0">
      <w:pPr>
        <w:spacing w:line="260" w:lineRule="exact"/>
        <w:ind w:right="626"/>
        <w:jc w:val="both"/>
      </w:pPr>
    </w:p>
    <w:p w:rsidR="00F873D0" w:rsidRPr="0097656A" w:rsidRDefault="00F873D0" w:rsidP="00F873D0">
      <w:pPr>
        <w:rPr>
          <w:b/>
          <w:bCs/>
          <w:lang w:val="en-IN"/>
        </w:rPr>
      </w:pPr>
      <w:r w:rsidRPr="0097656A">
        <w:rPr>
          <w:b/>
          <w:bCs/>
          <w:lang w:val="en-IN"/>
        </w:rPr>
        <w:t>CO-PO Mapping:</w:t>
      </w:r>
    </w:p>
    <w:p w:rsidR="00F873D0" w:rsidRPr="0097656A" w:rsidRDefault="00F873D0" w:rsidP="00F873D0">
      <w:pPr>
        <w:rPr>
          <w:b/>
          <w:bCs/>
          <w:lang w:val="en-IN"/>
        </w:rPr>
      </w:pPr>
    </w:p>
    <w:p w:rsidR="00F873D0" w:rsidRDefault="00F873D0" w:rsidP="00F873D0">
      <w:pPr>
        <w:rPr>
          <w:b/>
          <w:bCs/>
          <w:sz w:val="22"/>
          <w:szCs w:val="22"/>
          <w:lang w:val="en-IN"/>
        </w:rPr>
      </w:pPr>
      <w:r w:rsidRPr="0097656A">
        <w:rPr>
          <w:b/>
          <w:bCs/>
          <w:sz w:val="22"/>
          <w:szCs w:val="22"/>
          <w:lang w:val="en-IN"/>
        </w:rPr>
        <w:t xml:space="preserve">1: Slight [Low]; </w:t>
      </w:r>
      <w:r w:rsidRPr="0097656A">
        <w:rPr>
          <w:b/>
          <w:bCs/>
          <w:sz w:val="22"/>
          <w:szCs w:val="22"/>
          <w:lang w:val="en-IN"/>
        </w:rPr>
        <w:tab/>
        <w:t xml:space="preserve">2: Moderate[Medium]; </w:t>
      </w:r>
      <w:r w:rsidRPr="0097656A">
        <w:rPr>
          <w:b/>
          <w:bCs/>
          <w:sz w:val="22"/>
          <w:szCs w:val="22"/>
          <w:lang w:val="en-IN"/>
        </w:rPr>
        <w:tab/>
        <w:t xml:space="preserve">Substantial[High],  </w:t>
      </w:r>
      <w:r w:rsidRPr="0097656A">
        <w:rPr>
          <w:b/>
          <w:bCs/>
          <w:sz w:val="22"/>
          <w:szCs w:val="22"/>
          <w:lang w:val="en-IN"/>
        </w:rPr>
        <w:tab/>
        <w:t>'-' : No Correlation</w:t>
      </w:r>
    </w:p>
    <w:p w:rsidR="00F873D0" w:rsidRDefault="00F873D0" w:rsidP="00F873D0">
      <w:pPr>
        <w:rPr>
          <w:b/>
          <w:bCs/>
          <w:sz w:val="22"/>
          <w:szCs w:val="22"/>
          <w:lang w:val="en-IN"/>
        </w:rPr>
      </w:pPr>
    </w:p>
    <w:p w:rsidR="00F873D0" w:rsidRDefault="00F873D0" w:rsidP="00F873D0">
      <w:pPr>
        <w:rPr>
          <w:b/>
          <w:bCs/>
          <w:sz w:val="22"/>
          <w:szCs w:val="22"/>
          <w:lang w:val="en-IN"/>
        </w:rPr>
      </w:pPr>
    </w:p>
    <w:p w:rsidR="00F873D0" w:rsidRPr="0097656A" w:rsidRDefault="00F873D0" w:rsidP="00F873D0">
      <w:pPr>
        <w:rPr>
          <w:b/>
          <w:bCs/>
          <w:lang w:val="en-IN"/>
        </w:rPr>
      </w:pPr>
    </w:p>
    <w:tbl>
      <w:tblPr>
        <w:tblStyle w:val="TableGrid"/>
        <w:tblW w:w="0" w:type="auto"/>
        <w:tblLook w:val="04A0"/>
      </w:tblPr>
      <w:tblGrid>
        <w:gridCol w:w="670"/>
        <w:gridCol w:w="709"/>
        <w:gridCol w:w="709"/>
        <w:gridCol w:w="710"/>
        <w:gridCol w:w="711"/>
        <w:gridCol w:w="711"/>
        <w:gridCol w:w="711"/>
        <w:gridCol w:w="711"/>
        <w:gridCol w:w="711"/>
        <w:gridCol w:w="711"/>
        <w:gridCol w:w="763"/>
        <w:gridCol w:w="763"/>
        <w:gridCol w:w="763"/>
      </w:tblGrid>
      <w:tr w:rsidR="00F873D0" w:rsidRPr="0097656A" w:rsidTr="00F873D0">
        <w:tc>
          <w:tcPr>
            <w:tcW w:w="607" w:type="dxa"/>
            <w:shd w:val="clear" w:color="auto" w:fill="92D050"/>
          </w:tcPr>
          <w:p w:rsidR="00F873D0" w:rsidRPr="0097656A" w:rsidRDefault="00F873D0" w:rsidP="00F873D0">
            <w:pPr>
              <w:rPr>
                <w:sz w:val="24"/>
                <w:szCs w:val="24"/>
              </w:rPr>
            </w:pPr>
          </w:p>
        </w:tc>
        <w:tc>
          <w:tcPr>
            <w:tcW w:w="709" w:type="dxa"/>
            <w:shd w:val="clear" w:color="auto" w:fill="92D050"/>
          </w:tcPr>
          <w:p w:rsidR="00F873D0" w:rsidRPr="0097656A" w:rsidRDefault="00F873D0" w:rsidP="00F873D0">
            <w:pPr>
              <w:rPr>
                <w:sz w:val="24"/>
                <w:szCs w:val="24"/>
              </w:rPr>
            </w:pPr>
            <w:r w:rsidRPr="0097656A">
              <w:rPr>
                <w:sz w:val="24"/>
                <w:szCs w:val="24"/>
              </w:rPr>
              <w:t>PO1</w:t>
            </w:r>
          </w:p>
        </w:tc>
        <w:tc>
          <w:tcPr>
            <w:tcW w:w="709" w:type="dxa"/>
            <w:shd w:val="clear" w:color="auto" w:fill="92D050"/>
          </w:tcPr>
          <w:p w:rsidR="00F873D0" w:rsidRPr="0097656A" w:rsidRDefault="00F873D0" w:rsidP="00F873D0">
            <w:pPr>
              <w:rPr>
                <w:sz w:val="24"/>
                <w:szCs w:val="24"/>
              </w:rPr>
            </w:pPr>
            <w:r w:rsidRPr="0097656A">
              <w:rPr>
                <w:sz w:val="24"/>
                <w:szCs w:val="24"/>
              </w:rPr>
              <w:t>PO2</w:t>
            </w:r>
          </w:p>
        </w:tc>
        <w:tc>
          <w:tcPr>
            <w:tcW w:w="710" w:type="dxa"/>
            <w:shd w:val="clear" w:color="auto" w:fill="92D050"/>
          </w:tcPr>
          <w:p w:rsidR="00F873D0" w:rsidRPr="0097656A" w:rsidRDefault="00F873D0" w:rsidP="00F873D0">
            <w:pPr>
              <w:rPr>
                <w:sz w:val="24"/>
                <w:szCs w:val="24"/>
              </w:rPr>
            </w:pPr>
            <w:r w:rsidRPr="0097656A">
              <w:rPr>
                <w:sz w:val="24"/>
                <w:szCs w:val="24"/>
              </w:rPr>
              <w:t>PO3</w:t>
            </w:r>
          </w:p>
        </w:tc>
        <w:tc>
          <w:tcPr>
            <w:tcW w:w="711" w:type="dxa"/>
            <w:shd w:val="clear" w:color="auto" w:fill="92D050"/>
          </w:tcPr>
          <w:p w:rsidR="00F873D0" w:rsidRPr="0097656A" w:rsidRDefault="00F873D0" w:rsidP="00F873D0">
            <w:pPr>
              <w:rPr>
                <w:sz w:val="24"/>
                <w:szCs w:val="24"/>
              </w:rPr>
            </w:pPr>
            <w:r w:rsidRPr="0097656A">
              <w:rPr>
                <w:sz w:val="24"/>
                <w:szCs w:val="24"/>
              </w:rPr>
              <w:t>PO4</w:t>
            </w:r>
          </w:p>
        </w:tc>
        <w:tc>
          <w:tcPr>
            <w:tcW w:w="711" w:type="dxa"/>
            <w:shd w:val="clear" w:color="auto" w:fill="92D050"/>
          </w:tcPr>
          <w:p w:rsidR="00F873D0" w:rsidRPr="0097656A" w:rsidRDefault="00F873D0" w:rsidP="00F873D0">
            <w:pPr>
              <w:rPr>
                <w:sz w:val="24"/>
                <w:szCs w:val="24"/>
              </w:rPr>
            </w:pPr>
            <w:r w:rsidRPr="0097656A">
              <w:rPr>
                <w:sz w:val="24"/>
                <w:szCs w:val="24"/>
              </w:rPr>
              <w:t>PO5</w:t>
            </w:r>
          </w:p>
        </w:tc>
        <w:tc>
          <w:tcPr>
            <w:tcW w:w="711" w:type="dxa"/>
            <w:shd w:val="clear" w:color="auto" w:fill="92D050"/>
          </w:tcPr>
          <w:p w:rsidR="00F873D0" w:rsidRPr="0097656A" w:rsidRDefault="00F873D0" w:rsidP="00F873D0">
            <w:pPr>
              <w:rPr>
                <w:sz w:val="24"/>
                <w:szCs w:val="24"/>
              </w:rPr>
            </w:pPr>
            <w:r w:rsidRPr="0097656A">
              <w:rPr>
                <w:sz w:val="24"/>
                <w:szCs w:val="24"/>
              </w:rPr>
              <w:t>PO6</w:t>
            </w:r>
          </w:p>
        </w:tc>
        <w:tc>
          <w:tcPr>
            <w:tcW w:w="711" w:type="dxa"/>
            <w:shd w:val="clear" w:color="auto" w:fill="92D050"/>
          </w:tcPr>
          <w:p w:rsidR="00F873D0" w:rsidRPr="0097656A" w:rsidRDefault="00F873D0" w:rsidP="00F873D0">
            <w:pPr>
              <w:rPr>
                <w:sz w:val="24"/>
                <w:szCs w:val="24"/>
              </w:rPr>
            </w:pPr>
            <w:r w:rsidRPr="0097656A">
              <w:rPr>
                <w:sz w:val="24"/>
                <w:szCs w:val="24"/>
              </w:rPr>
              <w:t>PO7</w:t>
            </w:r>
          </w:p>
        </w:tc>
        <w:tc>
          <w:tcPr>
            <w:tcW w:w="711" w:type="dxa"/>
            <w:shd w:val="clear" w:color="auto" w:fill="92D050"/>
          </w:tcPr>
          <w:p w:rsidR="00F873D0" w:rsidRPr="0097656A" w:rsidRDefault="00F873D0" w:rsidP="00F873D0">
            <w:pPr>
              <w:rPr>
                <w:sz w:val="24"/>
                <w:szCs w:val="24"/>
              </w:rPr>
            </w:pPr>
            <w:r w:rsidRPr="0097656A">
              <w:rPr>
                <w:sz w:val="24"/>
                <w:szCs w:val="24"/>
              </w:rPr>
              <w:t>PO8</w:t>
            </w:r>
          </w:p>
        </w:tc>
        <w:tc>
          <w:tcPr>
            <w:tcW w:w="711" w:type="dxa"/>
            <w:shd w:val="clear" w:color="auto" w:fill="92D050"/>
          </w:tcPr>
          <w:p w:rsidR="00F873D0" w:rsidRPr="0097656A" w:rsidRDefault="00F873D0" w:rsidP="00F873D0">
            <w:pPr>
              <w:rPr>
                <w:sz w:val="24"/>
                <w:szCs w:val="24"/>
              </w:rPr>
            </w:pPr>
            <w:r w:rsidRPr="0097656A">
              <w:rPr>
                <w:sz w:val="24"/>
                <w:szCs w:val="24"/>
              </w:rPr>
              <w:t>PO9</w:t>
            </w:r>
          </w:p>
        </w:tc>
        <w:tc>
          <w:tcPr>
            <w:tcW w:w="756" w:type="dxa"/>
            <w:shd w:val="clear" w:color="auto" w:fill="92D050"/>
          </w:tcPr>
          <w:p w:rsidR="00F873D0" w:rsidRPr="0097656A" w:rsidRDefault="00F873D0" w:rsidP="00F873D0">
            <w:pPr>
              <w:rPr>
                <w:sz w:val="24"/>
                <w:szCs w:val="24"/>
              </w:rPr>
            </w:pPr>
            <w:r w:rsidRPr="0097656A">
              <w:rPr>
                <w:sz w:val="24"/>
                <w:szCs w:val="24"/>
              </w:rPr>
              <w:t>PO10</w:t>
            </w:r>
          </w:p>
        </w:tc>
        <w:tc>
          <w:tcPr>
            <w:tcW w:w="756" w:type="dxa"/>
            <w:shd w:val="clear" w:color="auto" w:fill="92D050"/>
          </w:tcPr>
          <w:p w:rsidR="00F873D0" w:rsidRPr="0097656A" w:rsidRDefault="00F873D0" w:rsidP="00F873D0">
            <w:pPr>
              <w:rPr>
                <w:sz w:val="24"/>
                <w:szCs w:val="24"/>
              </w:rPr>
            </w:pPr>
            <w:r w:rsidRPr="0097656A">
              <w:rPr>
                <w:sz w:val="24"/>
                <w:szCs w:val="24"/>
              </w:rPr>
              <w:t>PO11</w:t>
            </w:r>
          </w:p>
        </w:tc>
        <w:tc>
          <w:tcPr>
            <w:tcW w:w="729" w:type="dxa"/>
            <w:shd w:val="clear" w:color="auto" w:fill="92D050"/>
          </w:tcPr>
          <w:p w:rsidR="00F873D0" w:rsidRPr="0097656A" w:rsidRDefault="00F873D0" w:rsidP="00F873D0">
            <w:pPr>
              <w:rPr>
                <w:sz w:val="24"/>
                <w:szCs w:val="24"/>
              </w:rPr>
            </w:pPr>
            <w:r w:rsidRPr="0097656A">
              <w:rPr>
                <w:sz w:val="24"/>
                <w:szCs w:val="24"/>
              </w:rPr>
              <w:t>PO12</w:t>
            </w:r>
          </w:p>
        </w:tc>
      </w:tr>
      <w:tr w:rsidR="00F873D0" w:rsidRPr="0097656A" w:rsidTr="00F873D0">
        <w:tc>
          <w:tcPr>
            <w:tcW w:w="607" w:type="dxa"/>
            <w:shd w:val="clear" w:color="auto" w:fill="E5B8B7" w:themeFill="accent2" w:themeFillTint="66"/>
          </w:tcPr>
          <w:p w:rsidR="00F873D0" w:rsidRPr="0097656A" w:rsidRDefault="00F873D0" w:rsidP="00F873D0">
            <w:pPr>
              <w:rPr>
                <w:sz w:val="24"/>
                <w:szCs w:val="24"/>
              </w:rPr>
            </w:pPr>
            <w:r w:rsidRPr="0097656A">
              <w:rPr>
                <w:sz w:val="24"/>
                <w:szCs w:val="24"/>
              </w:rPr>
              <w:t>CO1</w:t>
            </w:r>
          </w:p>
        </w:tc>
        <w:tc>
          <w:tcPr>
            <w:tcW w:w="709" w:type="dxa"/>
          </w:tcPr>
          <w:p w:rsidR="00F873D0" w:rsidRPr="0097656A" w:rsidRDefault="00F873D0" w:rsidP="00F873D0">
            <w:pPr>
              <w:rPr>
                <w:sz w:val="24"/>
                <w:szCs w:val="24"/>
              </w:rPr>
            </w:pPr>
            <w:r w:rsidRPr="0097656A">
              <w:rPr>
                <w:sz w:val="24"/>
                <w:szCs w:val="24"/>
              </w:rPr>
              <w:t>2</w:t>
            </w:r>
          </w:p>
        </w:tc>
        <w:tc>
          <w:tcPr>
            <w:tcW w:w="709" w:type="dxa"/>
          </w:tcPr>
          <w:p w:rsidR="00F873D0" w:rsidRPr="0097656A" w:rsidRDefault="00F873D0" w:rsidP="00F873D0">
            <w:pPr>
              <w:rPr>
                <w:sz w:val="24"/>
                <w:szCs w:val="24"/>
              </w:rPr>
            </w:pPr>
            <w:r w:rsidRPr="0097656A">
              <w:rPr>
                <w:sz w:val="24"/>
                <w:szCs w:val="24"/>
              </w:rPr>
              <w:t>1</w:t>
            </w:r>
          </w:p>
        </w:tc>
        <w:tc>
          <w:tcPr>
            <w:tcW w:w="710"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1</w:t>
            </w:r>
          </w:p>
        </w:tc>
        <w:tc>
          <w:tcPr>
            <w:tcW w:w="711" w:type="dxa"/>
          </w:tcPr>
          <w:p w:rsidR="00F873D0" w:rsidRPr="0097656A" w:rsidRDefault="00F873D0" w:rsidP="00F873D0">
            <w:pPr>
              <w:rPr>
                <w:sz w:val="24"/>
                <w:szCs w:val="24"/>
              </w:rPr>
            </w:pPr>
            <w:r w:rsidRPr="0097656A">
              <w:rPr>
                <w:sz w:val="24"/>
                <w:szCs w:val="24"/>
              </w:rPr>
              <w:t>1</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2</w:t>
            </w:r>
          </w:p>
        </w:tc>
        <w:tc>
          <w:tcPr>
            <w:tcW w:w="756" w:type="dxa"/>
          </w:tcPr>
          <w:p w:rsidR="00F873D0" w:rsidRPr="0097656A" w:rsidRDefault="00F873D0" w:rsidP="00F873D0">
            <w:pPr>
              <w:rPr>
                <w:sz w:val="24"/>
                <w:szCs w:val="24"/>
              </w:rPr>
            </w:pPr>
            <w:r w:rsidRPr="0097656A">
              <w:rPr>
                <w:sz w:val="24"/>
                <w:szCs w:val="24"/>
              </w:rPr>
              <w:t>-</w:t>
            </w:r>
          </w:p>
        </w:tc>
        <w:tc>
          <w:tcPr>
            <w:tcW w:w="756" w:type="dxa"/>
          </w:tcPr>
          <w:p w:rsidR="00F873D0" w:rsidRPr="0097656A" w:rsidRDefault="00F873D0" w:rsidP="00F873D0">
            <w:pPr>
              <w:rPr>
                <w:sz w:val="24"/>
                <w:szCs w:val="24"/>
              </w:rPr>
            </w:pPr>
            <w:r w:rsidRPr="0097656A">
              <w:rPr>
                <w:sz w:val="24"/>
                <w:szCs w:val="24"/>
              </w:rPr>
              <w:t>-</w:t>
            </w:r>
          </w:p>
        </w:tc>
        <w:tc>
          <w:tcPr>
            <w:tcW w:w="729" w:type="dxa"/>
          </w:tcPr>
          <w:p w:rsidR="00F873D0" w:rsidRPr="0097656A" w:rsidRDefault="00F873D0" w:rsidP="00F873D0">
            <w:pPr>
              <w:rPr>
                <w:sz w:val="24"/>
                <w:szCs w:val="24"/>
              </w:rPr>
            </w:pPr>
            <w:r w:rsidRPr="0097656A">
              <w:rPr>
                <w:sz w:val="24"/>
                <w:szCs w:val="24"/>
              </w:rPr>
              <w:t>1</w:t>
            </w:r>
          </w:p>
        </w:tc>
      </w:tr>
      <w:tr w:rsidR="00F873D0" w:rsidRPr="0097656A" w:rsidTr="00F873D0">
        <w:tc>
          <w:tcPr>
            <w:tcW w:w="607" w:type="dxa"/>
            <w:shd w:val="clear" w:color="auto" w:fill="E5B8B7" w:themeFill="accent2" w:themeFillTint="66"/>
          </w:tcPr>
          <w:p w:rsidR="00F873D0" w:rsidRPr="0097656A" w:rsidRDefault="00F873D0" w:rsidP="00F873D0">
            <w:pPr>
              <w:rPr>
                <w:sz w:val="24"/>
                <w:szCs w:val="24"/>
              </w:rPr>
            </w:pPr>
            <w:r w:rsidRPr="0097656A">
              <w:rPr>
                <w:sz w:val="24"/>
                <w:szCs w:val="24"/>
              </w:rPr>
              <w:t>CO2</w:t>
            </w:r>
          </w:p>
        </w:tc>
        <w:tc>
          <w:tcPr>
            <w:tcW w:w="709" w:type="dxa"/>
          </w:tcPr>
          <w:p w:rsidR="00F873D0" w:rsidRPr="0097656A" w:rsidRDefault="00F873D0" w:rsidP="00F873D0">
            <w:pPr>
              <w:rPr>
                <w:sz w:val="24"/>
                <w:szCs w:val="24"/>
              </w:rPr>
            </w:pPr>
            <w:r w:rsidRPr="0097656A">
              <w:rPr>
                <w:sz w:val="24"/>
                <w:szCs w:val="24"/>
              </w:rPr>
              <w:t>2</w:t>
            </w:r>
          </w:p>
        </w:tc>
        <w:tc>
          <w:tcPr>
            <w:tcW w:w="709" w:type="dxa"/>
          </w:tcPr>
          <w:p w:rsidR="00F873D0" w:rsidRPr="0097656A" w:rsidRDefault="00F873D0" w:rsidP="00F873D0">
            <w:pPr>
              <w:rPr>
                <w:sz w:val="24"/>
                <w:szCs w:val="24"/>
              </w:rPr>
            </w:pPr>
            <w:r w:rsidRPr="0097656A">
              <w:rPr>
                <w:sz w:val="24"/>
                <w:szCs w:val="24"/>
              </w:rPr>
              <w:t>-</w:t>
            </w:r>
          </w:p>
        </w:tc>
        <w:tc>
          <w:tcPr>
            <w:tcW w:w="710" w:type="dxa"/>
          </w:tcPr>
          <w:p w:rsidR="00F873D0" w:rsidRPr="0097656A" w:rsidRDefault="00F873D0" w:rsidP="00F873D0">
            <w:pPr>
              <w:rPr>
                <w:sz w:val="24"/>
                <w:szCs w:val="24"/>
              </w:rPr>
            </w:pPr>
            <w:r w:rsidRPr="0097656A">
              <w:rPr>
                <w:sz w:val="24"/>
                <w:szCs w:val="24"/>
              </w:rPr>
              <w:t>1</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2</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1</w:t>
            </w:r>
          </w:p>
        </w:tc>
        <w:tc>
          <w:tcPr>
            <w:tcW w:w="756" w:type="dxa"/>
          </w:tcPr>
          <w:p w:rsidR="00F873D0" w:rsidRPr="0097656A" w:rsidRDefault="00F873D0" w:rsidP="00F873D0">
            <w:pPr>
              <w:rPr>
                <w:sz w:val="24"/>
                <w:szCs w:val="24"/>
              </w:rPr>
            </w:pPr>
            <w:r w:rsidRPr="0097656A">
              <w:rPr>
                <w:sz w:val="24"/>
                <w:szCs w:val="24"/>
              </w:rPr>
              <w:t>-</w:t>
            </w:r>
          </w:p>
        </w:tc>
        <w:tc>
          <w:tcPr>
            <w:tcW w:w="756" w:type="dxa"/>
          </w:tcPr>
          <w:p w:rsidR="00F873D0" w:rsidRPr="0097656A" w:rsidRDefault="00F873D0" w:rsidP="00F873D0">
            <w:pPr>
              <w:rPr>
                <w:sz w:val="24"/>
                <w:szCs w:val="24"/>
              </w:rPr>
            </w:pPr>
            <w:r w:rsidRPr="0097656A">
              <w:rPr>
                <w:sz w:val="24"/>
                <w:szCs w:val="24"/>
              </w:rPr>
              <w:t>-</w:t>
            </w:r>
          </w:p>
        </w:tc>
        <w:tc>
          <w:tcPr>
            <w:tcW w:w="729" w:type="dxa"/>
          </w:tcPr>
          <w:p w:rsidR="00F873D0" w:rsidRPr="0097656A" w:rsidRDefault="00F873D0" w:rsidP="00F873D0">
            <w:pPr>
              <w:rPr>
                <w:sz w:val="24"/>
                <w:szCs w:val="24"/>
              </w:rPr>
            </w:pPr>
            <w:r w:rsidRPr="0097656A">
              <w:rPr>
                <w:sz w:val="24"/>
                <w:szCs w:val="24"/>
              </w:rPr>
              <w:t>1</w:t>
            </w:r>
          </w:p>
        </w:tc>
      </w:tr>
      <w:tr w:rsidR="00F873D0" w:rsidRPr="0097656A" w:rsidTr="00F873D0">
        <w:tc>
          <w:tcPr>
            <w:tcW w:w="607" w:type="dxa"/>
            <w:shd w:val="clear" w:color="auto" w:fill="E5B8B7" w:themeFill="accent2" w:themeFillTint="66"/>
          </w:tcPr>
          <w:p w:rsidR="00F873D0" w:rsidRPr="0097656A" w:rsidRDefault="00F873D0" w:rsidP="00F873D0">
            <w:pPr>
              <w:rPr>
                <w:sz w:val="24"/>
                <w:szCs w:val="24"/>
              </w:rPr>
            </w:pPr>
            <w:r w:rsidRPr="0097656A">
              <w:rPr>
                <w:sz w:val="24"/>
                <w:szCs w:val="24"/>
              </w:rPr>
              <w:t>CO3</w:t>
            </w:r>
          </w:p>
        </w:tc>
        <w:tc>
          <w:tcPr>
            <w:tcW w:w="709" w:type="dxa"/>
          </w:tcPr>
          <w:p w:rsidR="00F873D0" w:rsidRPr="0097656A" w:rsidRDefault="00F873D0" w:rsidP="00F873D0">
            <w:pPr>
              <w:rPr>
                <w:sz w:val="24"/>
                <w:szCs w:val="24"/>
              </w:rPr>
            </w:pPr>
            <w:r w:rsidRPr="0097656A">
              <w:rPr>
                <w:sz w:val="24"/>
                <w:szCs w:val="24"/>
              </w:rPr>
              <w:t>3</w:t>
            </w:r>
          </w:p>
        </w:tc>
        <w:tc>
          <w:tcPr>
            <w:tcW w:w="709" w:type="dxa"/>
          </w:tcPr>
          <w:p w:rsidR="00F873D0" w:rsidRPr="0097656A" w:rsidRDefault="00F873D0" w:rsidP="00F873D0">
            <w:pPr>
              <w:rPr>
                <w:sz w:val="24"/>
                <w:szCs w:val="24"/>
              </w:rPr>
            </w:pPr>
            <w:r w:rsidRPr="0097656A">
              <w:rPr>
                <w:sz w:val="24"/>
                <w:szCs w:val="24"/>
              </w:rPr>
              <w:t>-</w:t>
            </w:r>
          </w:p>
        </w:tc>
        <w:tc>
          <w:tcPr>
            <w:tcW w:w="710" w:type="dxa"/>
          </w:tcPr>
          <w:p w:rsidR="00F873D0" w:rsidRPr="0097656A" w:rsidRDefault="00F873D0" w:rsidP="00F873D0">
            <w:pPr>
              <w:rPr>
                <w:sz w:val="24"/>
                <w:szCs w:val="24"/>
              </w:rPr>
            </w:pPr>
            <w:r w:rsidRPr="0097656A">
              <w:rPr>
                <w:sz w:val="24"/>
                <w:szCs w:val="24"/>
              </w:rPr>
              <w:t>1</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1</w:t>
            </w:r>
          </w:p>
        </w:tc>
        <w:tc>
          <w:tcPr>
            <w:tcW w:w="711" w:type="dxa"/>
          </w:tcPr>
          <w:p w:rsidR="00F873D0" w:rsidRPr="0097656A" w:rsidRDefault="00F873D0" w:rsidP="00F873D0">
            <w:pPr>
              <w:rPr>
                <w:sz w:val="24"/>
                <w:szCs w:val="24"/>
              </w:rPr>
            </w:pPr>
            <w:r w:rsidRPr="0097656A">
              <w:rPr>
                <w:sz w:val="24"/>
                <w:szCs w:val="24"/>
              </w:rPr>
              <w:t>2</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2</w:t>
            </w:r>
          </w:p>
        </w:tc>
        <w:tc>
          <w:tcPr>
            <w:tcW w:w="756" w:type="dxa"/>
          </w:tcPr>
          <w:p w:rsidR="00F873D0" w:rsidRPr="0097656A" w:rsidRDefault="00F873D0" w:rsidP="00F873D0">
            <w:pPr>
              <w:rPr>
                <w:sz w:val="24"/>
                <w:szCs w:val="24"/>
              </w:rPr>
            </w:pPr>
            <w:r w:rsidRPr="0097656A">
              <w:rPr>
                <w:sz w:val="24"/>
                <w:szCs w:val="24"/>
              </w:rPr>
              <w:t>-</w:t>
            </w:r>
          </w:p>
        </w:tc>
        <w:tc>
          <w:tcPr>
            <w:tcW w:w="756" w:type="dxa"/>
          </w:tcPr>
          <w:p w:rsidR="00F873D0" w:rsidRPr="0097656A" w:rsidRDefault="00F873D0" w:rsidP="00F873D0">
            <w:pPr>
              <w:rPr>
                <w:sz w:val="24"/>
                <w:szCs w:val="24"/>
              </w:rPr>
            </w:pPr>
            <w:r w:rsidRPr="0097656A">
              <w:rPr>
                <w:sz w:val="24"/>
                <w:szCs w:val="24"/>
              </w:rPr>
              <w:t>-</w:t>
            </w:r>
          </w:p>
        </w:tc>
        <w:tc>
          <w:tcPr>
            <w:tcW w:w="729" w:type="dxa"/>
          </w:tcPr>
          <w:p w:rsidR="00F873D0" w:rsidRPr="0097656A" w:rsidRDefault="00F873D0" w:rsidP="00F873D0">
            <w:pPr>
              <w:rPr>
                <w:sz w:val="24"/>
                <w:szCs w:val="24"/>
              </w:rPr>
            </w:pPr>
            <w:r w:rsidRPr="0097656A">
              <w:rPr>
                <w:sz w:val="24"/>
                <w:szCs w:val="24"/>
              </w:rPr>
              <w:t>2</w:t>
            </w:r>
          </w:p>
        </w:tc>
      </w:tr>
      <w:tr w:rsidR="00F873D0" w:rsidRPr="0097656A" w:rsidTr="00F873D0">
        <w:tc>
          <w:tcPr>
            <w:tcW w:w="607" w:type="dxa"/>
            <w:shd w:val="clear" w:color="auto" w:fill="E5B8B7" w:themeFill="accent2" w:themeFillTint="66"/>
          </w:tcPr>
          <w:p w:rsidR="00F873D0" w:rsidRPr="0097656A" w:rsidRDefault="00F873D0" w:rsidP="00F873D0">
            <w:pPr>
              <w:rPr>
                <w:sz w:val="24"/>
                <w:szCs w:val="24"/>
              </w:rPr>
            </w:pPr>
            <w:r w:rsidRPr="0097656A">
              <w:rPr>
                <w:sz w:val="24"/>
                <w:szCs w:val="24"/>
              </w:rPr>
              <w:t>CO4</w:t>
            </w:r>
          </w:p>
        </w:tc>
        <w:tc>
          <w:tcPr>
            <w:tcW w:w="709" w:type="dxa"/>
          </w:tcPr>
          <w:p w:rsidR="00F873D0" w:rsidRPr="0097656A" w:rsidRDefault="00F873D0" w:rsidP="00F873D0">
            <w:pPr>
              <w:rPr>
                <w:sz w:val="24"/>
                <w:szCs w:val="24"/>
              </w:rPr>
            </w:pPr>
            <w:r w:rsidRPr="0097656A">
              <w:rPr>
                <w:sz w:val="24"/>
                <w:szCs w:val="24"/>
              </w:rPr>
              <w:t>3</w:t>
            </w:r>
          </w:p>
        </w:tc>
        <w:tc>
          <w:tcPr>
            <w:tcW w:w="709" w:type="dxa"/>
          </w:tcPr>
          <w:p w:rsidR="00F873D0" w:rsidRPr="0097656A" w:rsidRDefault="00F873D0" w:rsidP="00F873D0">
            <w:pPr>
              <w:rPr>
                <w:sz w:val="24"/>
                <w:szCs w:val="24"/>
              </w:rPr>
            </w:pPr>
            <w:r w:rsidRPr="0097656A">
              <w:rPr>
                <w:sz w:val="24"/>
                <w:szCs w:val="24"/>
              </w:rPr>
              <w:t>-</w:t>
            </w:r>
          </w:p>
        </w:tc>
        <w:tc>
          <w:tcPr>
            <w:tcW w:w="710" w:type="dxa"/>
          </w:tcPr>
          <w:p w:rsidR="00F873D0" w:rsidRPr="0097656A" w:rsidRDefault="00F873D0" w:rsidP="00F873D0">
            <w:pPr>
              <w:rPr>
                <w:sz w:val="24"/>
                <w:szCs w:val="24"/>
              </w:rPr>
            </w:pPr>
            <w:r w:rsidRPr="0097656A">
              <w:rPr>
                <w:sz w:val="24"/>
                <w:szCs w:val="24"/>
              </w:rPr>
              <w:t>2</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2</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3</w:t>
            </w:r>
          </w:p>
        </w:tc>
        <w:tc>
          <w:tcPr>
            <w:tcW w:w="756" w:type="dxa"/>
          </w:tcPr>
          <w:p w:rsidR="00F873D0" w:rsidRPr="0097656A" w:rsidRDefault="00F873D0" w:rsidP="00F873D0">
            <w:pPr>
              <w:rPr>
                <w:sz w:val="24"/>
                <w:szCs w:val="24"/>
              </w:rPr>
            </w:pPr>
            <w:r w:rsidRPr="0097656A">
              <w:rPr>
                <w:sz w:val="24"/>
                <w:szCs w:val="24"/>
              </w:rPr>
              <w:t>2</w:t>
            </w:r>
          </w:p>
        </w:tc>
        <w:tc>
          <w:tcPr>
            <w:tcW w:w="756" w:type="dxa"/>
          </w:tcPr>
          <w:p w:rsidR="00F873D0" w:rsidRPr="0097656A" w:rsidRDefault="00F873D0" w:rsidP="00F873D0">
            <w:pPr>
              <w:rPr>
                <w:sz w:val="24"/>
                <w:szCs w:val="24"/>
              </w:rPr>
            </w:pPr>
            <w:r w:rsidRPr="0097656A">
              <w:rPr>
                <w:sz w:val="24"/>
                <w:szCs w:val="24"/>
              </w:rPr>
              <w:t>-</w:t>
            </w:r>
          </w:p>
        </w:tc>
        <w:tc>
          <w:tcPr>
            <w:tcW w:w="729" w:type="dxa"/>
          </w:tcPr>
          <w:p w:rsidR="00F873D0" w:rsidRPr="0097656A" w:rsidRDefault="00F873D0" w:rsidP="00F873D0">
            <w:pPr>
              <w:rPr>
                <w:sz w:val="24"/>
                <w:szCs w:val="24"/>
              </w:rPr>
            </w:pPr>
            <w:r w:rsidRPr="0097656A">
              <w:rPr>
                <w:sz w:val="24"/>
                <w:szCs w:val="24"/>
              </w:rPr>
              <w:t>3</w:t>
            </w:r>
          </w:p>
        </w:tc>
      </w:tr>
      <w:tr w:rsidR="00F873D0" w:rsidRPr="0097656A" w:rsidTr="00F873D0">
        <w:tc>
          <w:tcPr>
            <w:tcW w:w="607" w:type="dxa"/>
            <w:shd w:val="clear" w:color="auto" w:fill="E5B8B7" w:themeFill="accent2" w:themeFillTint="66"/>
          </w:tcPr>
          <w:p w:rsidR="00F873D0" w:rsidRPr="0097656A" w:rsidRDefault="00F873D0" w:rsidP="00F873D0">
            <w:pPr>
              <w:rPr>
                <w:sz w:val="24"/>
                <w:szCs w:val="24"/>
              </w:rPr>
            </w:pPr>
            <w:r w:rsidRPr="0097656A">
              <w:rPr>
                <w:sz w:val="24"/>
                <w:szCs w:val="24"/>
              </w:rPr>
              <w:t>CO5</w:t>
            </w:r>
          </w:p>
        </w:tc>
        <w:tc>
          <w:tcPr>
            <w:tcW w:w="709" w:type="dxa"/>
          </w:tcPr>
          <w:p w:rsidR="00F873D0" w:rsidRPr="0097656A" w:rsidRDefault="00F873D0" w:rsidP="00F873D0">
            <w:pPr>
              <w:rPr>
                <w:sz w:val="24"/>
                <w:szCs w:val="24"/>
              </w:rPr>
            </w:pPr>
            <w:r w:rsidRPr="0097656A">
              <w:rPr>
                <w:sz w:val="24"/>
                <w:szCs w:val="24"/>
              </w:rPr>
              <w:t>3</w:t>
            </w:r>
          </w:p>
        </w:tc>
        <w:tc>
          <w:tcPr>
            <w:tcW w:w="709" w:type="dxa"/>
          </w:tcPr>
          <w:p w:rsidR="00F873D0" w:rsidRPr="0097656A" w:rsidRDefault="00F873D0" w:rsidP="00F873D0">
            <w:pPr>
              <w:rPr>
                <w:sz w:val="24"/>
                <w:szCs w:val="24"/>
              </w:rPr>
            </w:pPr>
            <w:r w:rsidRPr="0097656A">
              <w:rPr>
                <w:sz w:val="24"/>
                <w:szCs w:val="24"/>
              </w:rPr>
              <w:t>-</w:t>
            </w:r>
          </w:p>
        </w:tc>
        <w:tc>
          <w:tcPr>
            <w:tcW w:w="710" w:type="dxa"/>
          </w:tcPr>
          <w:p w:rsidR="00F873D0" w:rsidRPr="0097656A" w:rsidRDefault="00F873D0" w:rsidP="00F873D0">
            <w:pPr>
              <w:rPr>
                <w:sz w:val="24"/>
                <w:szCs w:val="24"/>
              </w:rPr>
            </w:pPr>
            <w:r w:rsidRPr="0097656A">
              <w:rPr>
                <w:sz w:val="24"/>
                <w:szCs w:val="24"/>
              </w:rPr>
              <w:t>2</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2</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w:t>
            </w:r>
          </w:p>
        </w:tc>
        <w:tc>
          <w:tcPr>
            <w:tcW w:w="711" w:type="dxa"/>
          </w:tcPr>
          <w:p w:rsidR="00F873D0" w:rsidRPr="0097656A" w:rsidRDefault="00F873D0" w:rsidP="00F873D0">
            <w:pPr>
              <w:rPr>
                <w:sz w:val="24"/>
                <w:szCs w:val="24"/>
              </w:rPr>
            </w:pPr>
            <w:r w:rsidRPr="0097656A">
              <w:rPr>
                <w:sz w:val="24"/>
                <w:szCs w:val="24"/>
              </w:rPr>
              <w:t>2</w:t>
            </w:r>
          </w:p>
        </w:tc>
        <w:tc>
          <w:tcPr>
            <w:tcW w:w="756" w:type="dxa"/>
          </w:tcPr>
          <w:p w:rsidR="00F873D0" w:rsidRPr="0097656A" w:rsidRDefault="00F873D0" w:rsidP="00F873D0">
            <w:pPr>
              <w:rPr>
                <w:sz w:val="24"/>
                <w:szCs w:val="24"/>
              </w:rPr>
            </w:pPr>
            <w:r w:rsidRPr="0097656A">
              <w:rPr>
                <w:sz w:val="24"/>
                <w:szCs w:val="24"/>
              </w:rPr>
              <w:t>-</w:t>
            </w:r>
          </w:p>
        </w:tc>
        <w:tc>
          <w:tcPr>
            <w:tcW w:w="756" w:type="dxa"/>
          </w:tcPr>
          <w:p w:rsidR="00F873D0" w:rsidRPr="0097656A" w:rsidRDefault="00F873D0" w:rsidP="00F873D0">
            <w:pPr>
              <w:rPr>
                <w:sz w:val="24"/>
                <w:szCs w:val="24"/>
              </w:rPr>
            </w:pPr>
            <w:r w:rsidRPr="0097656A">
              <w:rPr>
                <w:sz w:val="24"/>
                <w:szCs w:val="24"/>
              </w:rPr>
              <w:t>-</w:t>
            </w:r>
          </w:p>
        </w:tc>
        <w:tc>
          <w:tcPr>
            <w:tcW w:w="729" w:type="dxa"/>
          </w:tcPr>
          <w:p w:rsidR="00F873D0" w:rsidRPr="0097656A" w:rsidRDefault="00F873D0" w:rsidP="00F873D0">
            <w:pPr>
              <w:rPr>
                <w:sz w:val="24"/>
                <w:szCs w:val="24"/>
              </w:rPr>
            </w:pPr>
            <w:r w:rsidRPr="0097656A">
              <w:rPr>
                <w:sz w:val="24"/>
                <w:szCs w:val="24"/>
              </w:rPr>
              <w:t>3</w:t>
            </w:r>
          </w:p>
        </w:tc>
      </w:tr>
    </w:tbl>
    <w:p w:rsidR="00F873D0" w:rsidRPr="0097656A" w:rsidRDefault="00F873D0" w:rsidP="00F873D0"/>
    <w:p w:rsidR="00F873D0" w:rsidRDefault="00F873D0" w:rsidP="00F873D0">
      <w:r>
        <w:rPr>
          <w:noProof/>
        </w:rPr>
        <w:drawing>
          <wp:inline distT="0" distB="0" distL="0" distR="0">
            <wp:extent cx="5926455" cy="95817"/>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 cstate="print"/>
                    <a:srcRect/>
                    <a:stretch>
                      <a:fillRect/>
                    </a:stretch>
                  </pic:blipFill>
                  <pic:spPr bwMode="auto">
                    <a:xfrm>
                      <a:off x="0" y="0"/>
                      <a:ext cx="5926455" cy="95817"/>
                    </a:xfrm>
                    <a:prstGeom prst="rect">
                      <a:avLst/>
                    </a:prstGeom>
                    <a:noFill/>
                    <a:ln w="9525">
                      <a:noFill/>
                      <a:miter lim="800000"/>
                      <a:headEnd/>
                      <a:tailEnd/>
                    </a:ln>
                  </pic:spPr>
                </pic:pic>
              </a:graphicData>
            </a:graphic>
          </wp:inline>
        </w:drawing>
      </w:r>
    </w:p>
    <w:p w:rsidR="00F873D0" w:rsidRPr="00544587" w:rsidRDefault="00526A3B" w:rsidP="00F873D0">
      <w:r>
        <w:rPr>
          <w:noProof/>
        </w:rPr>
        <w:drawing>
          <wp:anchor distT="0" distB="0" distL="114300" distR="114300" simplePos="0" relativeHeight="251658240" behindDoc="0" locked="0" layoutInCell="1" allowOverlap="1">
            <wp:simplePos x="0" y="0"/>
            <wp:positionH relativeFrom="page">
              <wp:posOffset>0</wp:posOffset>
            </wp:positionH>
            <wp:positionV relativeFrom="page">
              <wp:posOffset>454025</wp:posOffset>
            </wp:positionV>
            <wp:extent cx="7560310" cy="9787255"/>
            <wp:effectExtent l="1905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7560310" cy="9787255"/>
                    </a:xfrm>
                    <a:prstGeom prst="rect">
                      <a:avLst/>
                    </a:prstGeom>
                    <a:noFill/>
                  </pic:spPr>
                </pic:pic>
              </a:graphicData>
            </a:graphic>
          </wp:anchor>
        </w:drawing>
      </w:r>
    </w:p>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 w:rsidR="00F873D0" w:rsidRPr="00F657B1" w:rsidRDefault="00F873D0" w:rsidP="00F873D0">
      <w:pPr>
        <w:rPr>
          <w:b/>
        </w:rPr>
      </w:pPr>
    </w:p>
    <w:p w:rsidR="00210EB4" w:rsidRDefault="00210EB4"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r>
        <w:rPr>
          <w:rFonts w:asciiTheme="majorHAnsi" w:hAnsiTheme="majorHAnsi"/>
          <w:noProof/>
        </w:rPr>
        <w:drawing>
          <wp:anchor distT="0" distB="0" distL="114300" distR="114300" simplePos="0" relativeHeight="251659264" behindDoc="0" locked="0" layoutInCell="1" allowOverlap="1">
            <wp:simplePos x="0" y="0"/>
            <wp:positionH relativeFrom="page">
              <wp:posOffset>0</wp:posOffset>
            </wp:positionH>
            <wp:positionV relativeFrom="page">
              <wp:posOffset>454025</wp:posOffset>
            </wp:positionV>
            <wp:extent cx="7560310" cy="9787255"/>
            <wp:effectExtent l="1905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7560310" cy="9787255"/>
                    </a:xfrm>
                    <a:prstGeom prst="rect">
                      <a:avLst/>
                    </a:prstGeom>
                    <a:noFill/>
                  </pic:spPr>
                </pic:pic>
              </a:graphicData>
            </a:graphic>
          </wp:anchor>
        </w:drawing>
      </w: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p w:rsidR="00526A3B" w:rsidRDefault="00526A3B" w:rsidP="006473FE">
      <w:pPr>
        <w:rPr>
          <w:rFonts w:asciiTheme="majorHAnsi" w:hAnsiTheme="majorHAnsi"/>
        </w:rPr>
      </w:pPr>
    </w:p>
    <w:tbl>
      <w:tblPr>
        <w:tblpPr w:leftFromText="181" w:rightFromText="181" w:vertAnchor="text" w:horzAnchor="margin" w:tblpY="491"/>
        <w:tblOverlap w:val="never"/>
        <w:tblW w:w="9270" w:type="dxa"/>
        <w:tblLayout w:type="fixed"/>
        <w:tblCellMar>
          <w:left w:w="0" w:type="dxa"/>
          <w:right w:w="0" w:type="dxa"/>
        </w:tblCellMar>
        <w:tblLook w:val="01E0"/>
      </w:tblPr>
      <w:tblGrid>
        <w:gridCol w:w="1853"/>
        <w:gridCol w:w="5096"/>
        <w:gridCol w:w="562"/>
        <w:gridCol w:w="533"/>
        <w:gridCol w:w="628"/>
        <w:gridCol w:w="598"/>
      </w:tblGrid>
      <w:tr w:rsidR="00526A3B" w:rsidRPr="002901C7" w:rsidTr="00B26A55">
        <w:trPr>
          <w:trHeight w:hRule="exact" w:val="1300"/>
        </w:trPr>
        <w:tc>
          <w:tcPr>
            <w:tcW w:w="1853" w:type="dxa"/>
            <w:tcBorders>
              <w:top w:val="single" w:sz="9"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hAnsi="Verdana"/>
                <w:sz w:val="22"/>
                <w:szCs w:val="22"/>
              </w:rPr>
            </w:pPr>
            <w:r w:rsidRPr="002901C7">
              <w:rPr>
                <w:rFonts w:ascii="Verdana" w:hAnsi="Verdana"/>
                <w:sz w:val="22"/>
                <w:szCs w:val="22"/>
              </w:rPr>
              <w:t>Regulation</w:t>
            </w:r>
          </w:p>
          <w:p w:rsidR="00526A3B" w:rsidRDefault="00526A3B" w:rsidP="00B26A55">
            <w:pPr>
              <w:jc w:val="center"/>
              <w:rPr>
                <w:rFonts w:ascii="Verdana" w:hAnsi="Verdana"/>
                <w:sz w:val="22"/>
                <w:szCs w:val="22"/>
              </w:rPr>
            </w:pPr>
            <w:r w:rsidRPr="002901C7">
              <w:rPr>
                <w:rFonts w:ascii="Verdana" w:hAnsi="Verdana"/>
                <w:sz w:val="22"/>
                <w:szCs w:val="22"/>
              </w:rPr>
              <w:t>GRBT-19</w:t>
            </w:r>
          </w:p>
          <w:p w:rsidR="00526A3B" w:rsidRPr="00FF589A" w:rsidRDefault="00526A3B" w:rsidP="00B26A55">
            <w:pPr>
              <w:jc w:val="center"/>
              <w:rPr>
                <w:rFonts w:ascii="Verdana" w:hAnsi="Verdana"/>
                <w:b/>
              </w:rPr>
            </w:pPr>
          </w:p>
        </w:tc>
        <w:tc>
          <w:tcPr>
            <w:tcW w:w="5096" w:type="dxa"/>
            <w:tcBorders>
              <w:top w:val="single" w:sz="9"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hAnsi="Verdana"/>
                <w:sz w:val="22"/>
                <w:szCs w:val="22"/>
              </w:rPr>
            </w:pPr>
            <w:r w:rsidRPr="002901C7">
              <w:rPr>
                <w:rFonts w:ascii="Verdana" w:hAnsi="Verdana"/>
                <w:spacing w:val="1"/>
                <w:sz w:val="22"/>
                <w:szCs w:val="22"/>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526A3B" w:rsidRPr="002901C7" w:rsidRDefault="00526A3B" w:rsidP="00B26A55">
            <w:pPr>
              <w:jc w:val="center"/>
              <w:rPr>
                <w:rFonts w:ascii="Verdana" w:hAnsi="Verdana"/>
                <w:sz w:val="22"/>
                <w:szCs w:val="22"/>
              </w:rPr>
            </w:pPr>
            <w:r w:rsidRPr="002901C7">
              <w:rPr>
                <w:rFonts w:ascii="Verdana" w:hAnsi="Verdana"/>
                <w:sz w:val="22"/>
                <w:szCs w:val="22"/>
              </w:rPr>
              <w:t>I B.Tech. II Sem</w:t>
            </w:r>
          </w:p>
          <w:p w:rsidR="00526A3B" w:rsidRPr="002901C7" w:rsidRDefault="00526A3B" w:rsidP="00B26A55">
            <w:pPr>
              <w:jc w:val="center"/>
              <w:rPr>
                <w:rFonts w:ascii="Verdana" w:hAnsi="Verdana"/>
                <w:sz w:val="22"/>
                <w:szCs w:val="22"/>
              </w:rPr>
            </w:pPr>
          </w:p>
        </w:tc>
      </w:tr>
      <w:tr w:rsidR="00526A3B" w:rsidRPr="002901C7" w:rsidTr="00B26A55">
        <w:trPr>
          <w:trHeight w:hRule="exact" w:val="1281"/>
        </w:trPr>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Default="00526A3B" w:rsidP="00B26A55">
            <w:pPr>
              <w:jc w:val="center"/>
              <w:rPr>
                <w:rFonts w:ascii="Verdana" w:hAnsi="Verdana"/>
                <w:sz w:val="22"/>
                <w:szCs w:val="22"/>
              </w:rPr>
            </w:pPr>
            <w:r w:rsidRPr="002901C7">
              <w:rPr>
                <w:rFonts w:ascii="Verdana" w:hAnsi="Verdana"/>
                <w:sz w:val="22"/>
                <w:szCs w:val="22"/>
              </w:rPr>
              <w:t>CourseCode</w:t>
            </w:r>
          </w:p>
          <w:p w:rsidR="00526A3B" w:rsidRPr="002901C7" w:rsidRDefault="00526A3B" w:rsidP="00B26A55">
            <w:pPr>
              <w:jc w:val="center"/>
              <w:rPr>
                <w:rFonts w:ascii="Verdana" w:hAnsi="Verdana"/>
                <w:sz w:val="22"/>
                <w:szCs w:val="22"/>
              </w:rPr>
            </w:pPr>
            <w:r w:rsidRPr="00DB2594">
              <w:rPr>
                <w:rFonts w:ascii="Verdana" w:hAnsi="Verdana"/>
                <w:sz w:val="22"/>
                <w:szCs w:val="22"/>
              </w:rPr>
              <w:t>1919920</w:t>
            </w:r>
            <w:r>
              <w:rPr>
                <w:rFonts w:ascii="Verdana" w:hAnsi="Verdana"/>
                <w:sz w:val="22"/>
                <w:szCs w:val="22"/>
              </w:rPr>
              <w:t>5</w:t>
            </w:r>
          </w:p>
          <w:p w:rsidR="00526A3B" w:rsidRPr="002901C7" w:rsidRDefault="00526A3B" w:rsidP="00B26A55">
            <w:pPr>
              <w:jc w:val="center"/>
              <w:rPr>
                <w:rFonts w:ascii="Verdana" w:hAnsi="Verdana"/>
                <w:sz w:val="22"/>
                <w:szCs w:val="22"/>
              </w:rPr>
            </w:pPr>
          </w:p>
        </w:tc>
        <w:tc>
          <w:tcPr>
            <w:tcW w:w="5096"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Default="00526A3B" w:rsidP="00B26A55">
            <w:pPr>
              <w:autoSpaceDE w:val="0"/>
              <w:autoSpaceDN w:val="0"/>
              <w:adjustRightInd w:val="0"/>
              <w:jc w:val="center"/>
              <w:rPr>
                <w:rFonts w:ascii="Verdana" w:hAnsi="Verdana"/>
                <w:b/>
                <w:spacing w:val="1"/>
                <w:sz w:val="22"/>
                <w:szCs w:val="22"/>
              </w:rPr>
            </w:pPr>
            <w:r w:rsidRPr="002901C7">
              <w:rPr>
                <w:rFonts w:ascii="Verdana" w:hAnsi="Verdana"/>
                <w:b/>
                <w:spacing w:val="1"/>
                <w:sz w:val="22"/>
                <w:szCs w:val="22"/>
              </w:rPr>
              <w:t>PYTHON PROGRAMMING</w:t>
            </w:r>
          </w:p>
          <w:p w:rsidR="00526A3B" w:rsidRPr="002901C7" w:rsidRDefault="00526A3B" w:rsidP="00B26A55">
            <w:pPr>
              <w:autoSpaceDE w:val="0"/>
              <w:autoSpaceDN w:val="0"/>
              <w:adjustRightInd w:val="0"/>
              <w:jc w:val="center"/>
              <w:rPr>
                <w:rFonts w:ascii="Verdana" w:hAnsi="Verdana"/>
                <w:b/>
                <w:sz w:val="22"/>
                <w:szCs w:val="22"/>
              </w:rPr>
            </w:pP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eastAsiaTheme="minorEastAsia" w:hAnsi="Verdana"/>
                <w:sz w:val="22"/>
                <w:szCs w:val="22"/>
              </w:rPr>
            </w:pPr>
          </w:p>
        </w:tc>
      </w:tr>
      <w:tr w:rsidR="00526A3B" w:rsidRPr="002901C7" w:rsidTr="00B26A55">
        <w:trPr>
          <w:trHeight w:hRule="exact" w:val="418"/>
        </w:trPr>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spacing w:line="260" w:lineRule="exact"/>
              <w:jc w:val="center"/>
              <w:rPr>
                <w:rFonts w:ascii="Verdana" w:hAnsi="Verdana"/>
                <w:spacing w:val="1"/>
                <w:sz w:val="22"/>
                <w:szCs w:val="22"/>
              </w:rPr>
            </w:pPr>
            <w:r w:rsidRPr="002901C7">
              <w:rPr>
                <w:rFonts w:ascii="Verdana" w:hAnsi="Verdana"/>
                <w:spacing w:val="1"/>
                <w:sz w:val="22"/>
                <w:szCs w:val="22"/>
              </w:rPr>
              <w:t>Teaching</w:t>
            </w:r>
          </w:p>
        </w:tc>
        <w:tc>
          <w:tcPr>
            <w:tcW w:w="5096"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spacing w:line="260" w:lineRule="exact"/>
              <w:ind w:left="49"/>
              <w:jc w:val="center"/>
              <w:rPr>
                <w:rFonts w:ascii="Verdana" w:hAnsi="Verdana"/>
                <w:spacing w:val="1"/>
                <w:sz w:val="22"/>
                <w:szCs w:val="22"/>
              </w:rPr>
            </w:pPr>
            <w:r>
              <w:rPr>
                <w:rFonts w:ascii="Verdana" w:hAnsi="Verdana"/>
                <w:spacing w:val="1"/>
                <w:sz w:val="22"/>
                <w:szCs w:val="22"/>
              </w:rPr>
              <w:t>Total contact hours - 48</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ind w:left="7"/>
              <w:jc w:val="center"/>
              <w:rPr>
                <w:rFonts w:ascii="Verdana" w:hAnsi="Verdana"/>
                <w:sz w:val="22"/>
                <w:szCs w:val="22"/>
              </w:rPr>
            </w:pPr>
            <w:r w:rsidRPr="002901C7">
              <w:rPr>
                <w:rFonts w:ascii="Verdana" w:hAnsi="Verdana"/>
                <w:sz w:val="22"/>
                <w:szCs w:val="22"/>
              </w:rPr>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hAnsi="Verdana"/>
                <w:sz w:val="22"/>
                <w:szCs w:val="22"/>
              </w:rPr>
            </w:pPr>
            <w:r w:rsidRPr="002901C7">
              <w:rPr>
                <w:rFonts w:ascii="Verdana" w:hAnsi="Verdana"/>
                <w:sz w:val="22"/>
                <w:szCs w:val="22"/>
              </w:rPr>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hAnsi="Verdana"/>
                <w:sz w:val="22"/>
                <w:szCs w:val="22"/>
              </w:rPr>
            </w:pPr>
            <w:r w:rsidRPr="002901C7">
              <w:rPr>
                <w:rFonts w:ascii="Verdana" w:hAnsi="Verdana"/>
                <w:sz w:val="22"/>
                <w:szCs w:val="22"/>
              </w:rPr>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hAnsi="Verdana"/>
                <w:sz w:val="22"/>
                <w:szCs w:val="22"/>
              </w:rPr>
            </w:pPr>
            <w:r w:rsidRPr="002901C7">
              <w:rPr>
                <w:rFonts w:ascii="Verdana" w:hAnsi="Verdana"/>
                <w:sz w:val="22"/>
                <w:szCs w:val="22"/>
              </w:rPr>
              <w:t>C</w:t>
            </w:r>
          </w:p>
        </w:tc>
      </w:tr>
      <w:tr w:rsidR="00526A3B" w:rsidRPr="002901C7" w:rsidTr="00B26A55">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spacing w:line="260" w:lineRule="exact"/>
              <w:jc w:val="both"/>
              <w:rPr>
                <w:rFonts w:ascii="Verdana" w:hAnsi="Verdana"/>
                <w:spacing w:val="1"/>
                <w:sz w:val="22"/>
                <w:szCs w:val="22"/>
              </w:rPr>
            </w:pPr>
            <w:r w:rsidRPr="002901C7">
              <w:rPr>
                <w:rFonts w:ascii="Verdana" w:hAnsi="Verdana"/>
                <w:spacing w:val="1"/>
                <w:sz w:val="22"/>
                <w:szCs w:val="22"/>
              </w:rPr>
              <w:lastRenderedPageBreak/>
              <w:t>Prerequisite(s):  Knowledge of any programming language</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eastAsiaTheme="minorEastAsia" w:hAnsi="Verdana"/>
                <w:sz w:val="22"/>
                <w:szCs w:val="22"/>
              </w:rPr>
            </w:pPr>
            <w:r w:rsidRPr="002901C7">
              <w:rPr>
                <w:rFonts w:ascii="Verdana" w:eastAsiaTheme="minorEastAsia" w:hAnsi="Verdana"/>
                <w:sz w:val="22"/>
                <w:szCs w:val="22"/>
              </w:rPr>
              <w:t>3</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eastAsiaTheme="minorEastAsia" w:hAnsi="Verdana"/>
                <w:sz w:val="22"/>
                <w:szCs w:val="22"/>
              </w:rPr>
            </w:pPr>
            <w:r>
              <w:rPr>
                <w:rFonts w:ascii="Verdana" w:eastAsiaTheme="minorEastAsia" w:hAnsi="Verdana"/>
                <w:sz w:val="22"/>
                <w:szCs w:val="22"/>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eastAsiaTheme="minorEastAsia" w:hAnsi="Verdana"/>
                <w:sz w:val="22"/>
                <w:szCs w:val="22"/>
              </w:rPr>
            </w:pPr>
            <w:r>
              <w:rPr>
                <w:rFonts w:ascii="Verdana" w:eastAsiaTheme="minorEastAsia" w:hAnsi="Verdana"/>
                <w:sz w:val="22"/>
                <w:szCs w:val="22"/>
              </w:rPr>
              <w:t>0</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2901C7" w:rsidRDefault="00526A3B" w:rsidP="00B26A55">
            <w:pPr>
              <w:jc w:val="center"/>
              <w:rPr>
                <w:rFonts w:ascii="Verdana" w:eastAsiaTheme="minorEastAsia" w:hAnsi="Verdana"/>
                <w:sz w:val="22"/>
                <w:szCs w:val="22"/>
              </w:rPr>
            </w:pPr>
            <w:r w:rsidRPr="002901C7">
              <w:rPr>
                <w:rFonts w:ascii="Verdana" w:eastAsiaTheme="minorEastAsia" w:hAnsi="Verdana"/>
                <w:sz w:val="22"/>
                <w:szCs w:val="22"/>
              </w:rPr>
              <w:t>3</w:t>
            </w:r>
          </w:p>
        </w:tc>
      </w:tr>
    </w:tbl>
    <w:p w:rsidR="00526A3B" w:rsidRDefault="00526A3B" w:rsidP="00526A3B">
      <w:pPr>
        <w:rPr>
          <w:rFonts w:ascii="Verdana" w:hAnsi="Verdana"/>
          <w:sz w:val="22"/>
          <w:szCs w:val="22"/>
        </w:rPr>
      </w:pPr>
    </w:p>
    <w:p w:rsidR="00526A3B" w:rsidRDefault="00526A3B" w:rsidP="00526A3B">
      <w:pPr>
        <w:rPr>
          <w:rFonts w:ascii="Verdana" w:hAnsi="Verdana"/>
          <w:sz w:val="22"/>
          <w:szCs w:val="22"/>
        </w:rPr>
      </w:pPr>
    </w:p>
    <w:p w:rsidR="00526A3B" w:rsidRPr="002901C7" w:rsidRDefault="00526A3B" w:rsidP="00526A3B">
      <w:pPr>
        <w:widowControl w:val="0"/>
        <w:autoSpaceDE w:val="0"/>
        <w:autoSpaceDN w:val="0"/>
        <w:adjustRightInd w:val="0"/>
        <w:snapToGrid w:val="0"/>
        <w:ind w:hanging="142"/>
        <w:rPr>
          <w:rFonts w:ascii="Verdana" w:hAnsi="Verdana"/>
          <w:b/>
          <w:color w:val="000000"/>
          <w:sz w:val="22"/>
          <w:szCs w:val="22"/>
        </w:rPr>
      </w:pPr>
      <w:r w:rsidRPr="002901C7">
        <w:rPr>
          <w:rFonts w:ascii="Verdana" w:hAnsi="Verdana"/>
          <w:b/>
          <w:color w:val="000000"/>
          <w:sz w:val="22"/>
          <w:szCs w:val="22"/>
        </w:rPr>
        <w:t>Course Objective(s):</w:t>
      </w:r>
    </w:p>
    <w:p w:rsidR="00526A3B" w:rsidRPr="00B04C64" w:rsidRDefault="00526A3B" w:rsidP="00526A3B">
      <w:pPr>
        <w:jc w:val="both"/>
        <w:rPr>
          <w:rFonts w:ascii="Verdana" w:hAnsi="Verdana"/>
          <w:sz w:val="22"/>
          <w:szCs w:val="22"/>
        </w:rPr>
      </w:pPr>
      <w:r w:rsidRPr="00B04C64">
        <w:rPr>
          <w:rFonts w:ascii="Verdana" w:hAnsi="Verdana"/>
          <w:sz w:val="22"/>
          <w:szCs w:val="22"/>
        </w:rPr>
        <w:t xml:space="preserve">This course is intended to teach adequate knowledge on </w:t>
      </w:r>
      <w:r>
        <w:rPr>
          <w:rFonts w:ascii="Verdana" w:hAnsi="Verdana"/>
          <w:sz w:val="22"/>
          <w:szCs w:val="22"/>
        </w:rPr>
        <w:t>different data structures technique and to develop solutions for</w:t>
      </w:r>
      <w:r w:rsidRPr="00B04C64">
        <w:rPr>
          <w:rFonts w:ascii="Verdana" w:hAnsi="Verdana"/>
          <w:sz w:val="22"/>
          <w:szCs w:val="22"/>
        </w:rPr>
        <w:t xml:space="preserve"> problems demonstrating usage of contr</w:t>
      </w:r>
      <w:r>
        <w:rPr>
          <w:rFonts w:ascii="Verdana" w:hAnsi="Verdana"/>
          <w:sz w:val="22"/>
          <w:szCs w:val="22"/>
        </w:rPr>
        <w:t xml:space="preserve">ol structures, modularity, I/O </w:t>
      </w:r>
      <w:r w:rsidRPr="00B04C64">
        <w:rPr>
          <w:rFonts w:ascii="Verdana" w:hAnsi="Verdana"/>
          <w:sz w:val="22"/>
          <w:szCs w:val="22"/>
        </w:rPr>
        <w:t>and other standard language constructs.</w:t>
      </w:r>
    </w:p>
    <w:p w:rsidR="00526A3B" w:rsidRPr="002901C7" w:rsidRDefault="00526A3B" w:rsidP="00526A3B">
      <w:pPr>
        <w:autoSpaceDE w:val="0"/>
        <w:autoSpaceDN w:val="0"/>
        <w:adjustRightInd w:val="0"/>
        <w:ind w:left="720"/>
        <w:jc w:val="both"/>
        <w:rPr>
          <w:rFonts w:ascii="Verdana" w:hAnsi="Verdana"/>
          <w:sz w:val="22"/>
          <w:szCs w:val="22"/>
        </w:rPr>
      </w:pPr>
    </w:p>
    <w:tbl>
      <w:tblPr>
        <w:tblStyle w:val="TableGrid"/>
        <w:tblW w:w="0" w:type="auto"/>
        <w:tblLook w:val="04A0"/>
      </w:tblPr>
      <w:tblGrid>
        <w:gridCol w:w="9266"/>
      </w:tblGrid>
      <w:tr w:rsidR="00526A3B" w:rsidRPr="002901C7" w:rsidTr="00B26A55">
        <w:tc>
          <w:tcPr>
            <w:tcW w:w="9266" w:type="dxa"/>
          </w:tcPr>
          <w:p w:rsidR="00526A3B" w:rsidRPr="002901C7" w:rsidRDefault="00526A3B" w:rsidP="00B26A55">
            <w:pPr>
              <w:rPr>
                <w:rFonts w:ascii="Verdana" w:eastAsia="Arial" w:hAnsi="Verdana"/>
                <w:b/>
                <w:bCs/>
              </w:rPr>
            </w:pPr>
            <w:r w:rsidRPr="002901C7">
              <w:rPr>
                <w:rFonts w:ascii="Verdana" w:eastAsia="Arial" w:hAnsi="Verdana"/>
                <w:b/>
                <w:bCs/>
              </w:rPr>
              <w:t>Course Outcomes:</w:t>
            </w:r>
          </w:p>
        </w:tc>
      </w:tr>
      <w:tr w:rsidR="00526A3B" w:rsidRPr="002901C7" w:rsidTr="00B26A55">
        <w:tc>
          <w:tcPr>
            <w:tcW w:w="9266" w:type="dxa"/>
          </w:tcPr>
          <w:p w:rsidR="00526A3B" w:rsidRPr="002901C7" w:rsidRDefault="00526A3B" w:rsidP="00B26A55">
            <w:pPr>
              <w:rPr>
                <w:rFonts w:ascii="Verdana" w:hAnsi="Verdana"/>
              </w:rPr>
            </w:pPr>
            <w:r w:rsidRPr="002901C7">
              <w:rPr>
                <w:rFonts w:ascii="Verdana" w:hAnsi="Verdana"/>
                <w:lang w:val="en-IN"/>
              </w:rPr>
              <w:t>On completion of the course, the students will be able to-</w:t>
            </w:r>
          </w:p>
        </w:tc>
      </w:tr>
      <w:tr w:rsidR="00526A3B" w:rsidRPr="002901C7" w:rsidTr="00B26A55">
        <w:tc>
          <w:tcPr>
            <w:tcW w:w="9266" w:type="dxa"/>
          </w:tcPr>
          <w:p w:rsidR="00526A3B" w:rsidRPr="006127C4" w:rsidRDefault="00526A3B" w:rsidP="00B26A55">
            <w:pPr>
              <w:jc w:val="both"/>
              <w:rPr>
                <w:rFonts w:ascii="Verdana" w:hAnsi="Verdana"/>
              </w:rPr>
            </w:pPr>
            <w:r>
              <w:rPr>
                <w:rFonts w:ascii="Verdana" w:hAnsi="Verdana"/>
              </w:rPr>
              <w:t xml:space="preserve">CO-1: </w:t>
            </w:r>
            <w:r w:rsidRPr="006127C4">
              <w:rPr>
                <w:rFonts w:ascii="Verdana" w:hAnsi="Verdana"/>
              </w:rPr>
              <w:t>Handle different data structures.</w:t>
            </w:r>
          </w:p>
        </w:tc>
      </w:tr>
      <w:tr w:rsidR="00526A3B" w:rsidRPr="002901C7" w:rsidTr="00B26A55">
        <w:tc>
          <w:tcPr>
            <w:tcW w:w="9266" w:type="dxa"/>
          </w:tcPr>
          <w:p w:rsidR="00526A3B" w:rsidRPr="006127C4" w:rsidRDefault="00526A3B" w:rsidP="00B26A55">
            <w:pPr>
              <w:jc w:val="both"/>
              <w:rPr>
                <w:rFonts w:ascii="Verdana" w:hAnsi="Verdana"/>
              </w:rPr>
            </w:pPr>
            <w:r w:rsidRPr="006127C4">
              <w:rPr>
                <w:rFonts w:ascii="Verdana" w:hAnsi="Verdana"/>
              </w:rPr>
              <w:t>CO-2: understand the use of control statements, function overloading, operator    overloading in real time application</w:t>
            </w:r>
          </w:p>
        </w:tc>
      </w:tr>
      <w:tr w:rsidR="00526A3B" w:rsidRPr="002901C7" w:rsidTr="00B26A55">
        <w:tc>
          <w:tcPr>
            <w:tcW w:w="9266" w:type="dxa"/>
          </w:tcPr>
          <w:p w:rsidR="00526A3B" w:rsidRPr="006127C4" w:rsidRDefault="00526A3B" w:rsidP="00B26A55">
            <w:pPr>
              <w:jc w:val="both"/>
              <w:rPr>
                <w:rFonts w:ascii="Verdana" w:hAnsi="Verdana"/>
              </w:rPr>
            </w:pPr>
            <w:r>
              <w:rPr>
                <w:rFonts w:ascii="Verdana" w:hAnsi="Verdana"/>
              </w:rPr>
              <w:t xml:space="preserve">CO-3: </w:t>
            </w:r>
            <w:r w:rsidRPr="006127C4">
              <w:rPr>
                <w:rFonts w:ascii="Verdana" w:hAnsi="Verdana"/>
              </w:rPr>
              <w:t>Implement files using various file operations.</w:t>
            </w:r>
          </w:p>
        </w:tc>
      </w:tr>
    </w:tbl>
    <w:p w:rsidR="00526A3B" w:rsidRDefault="00526A3B" w:rsidP="00526A3B">
      <w:pPr>
        <w:spacing w:line="231" w:lineRule="auto"/>
        <w:rPr>
          <w:rFonts w:ascii="Verdana" w:eastAsia="Arial" w:hAnsi="Verdana"/>
          <w:b/>
          <w:bCs/>
          <w:sz w:val="22"/>
          <w:szCs w:val="22"/>
        </w:rPr>
      </w:pPr>
    </w:p>
    <w:p w:rsidR="00526A3B" w:rsidRPr="00B91640" w:rsidRDefault="00526A3B" w:rsidP="00526A3B">
      <w:pPr>
        <w:spacing w:line="231" w:lineRule="auto"/>
        <w:rPr>
          <w:rFonts w:ascii="Verdana" w:eastAsia="Arial" w:hAnsi="Verdana"/>
          <w:b/>
          <w:bCs/>
          <w:sz w:val="22"/>
          <w:szCs w:val="22"/>
        </w:rPr>
      </w:pPr>
      <w:r w:rsidRPr="002901C7">
        <w:rPr>
          <w:rFonts w:ascii="Verdana" w:eastAsia="Arial" w:hAnsi="Verdana"/>
          <w:b/>
          <w:bCs/>
          <w:sz w:val="22"/>
          <w:szCs w:val="22"/>
        </w:rPr>
        <w:t>UNIT-1</w:t>
      </w:r>
    </w:p>
    <w:p w:rsidR="00526A3B" w:rsidRPr="002901C7" w:rsidRDefault="00526A3B" w:rsidP="00526A3B">
      <w:pPr>
        <w:jc w:val="both"/>
        <w:rPr>
          <w:rFonts w:ascii="Verdana" w:hAnsi="Verdana"/>
          <w:sz w:val="22"/>
          <w:szCs w:val="22"/>
        </w:rPr>
      </w:pPr>
      <w:r w:rsidRPr="002901C7">
        <w:rPr>
          <w:rFonts w:ascii="Verdana" w:eastAsia="Arial" w:hAnsi="Verdana"/>
          <w:b/>
          <w:bCs/>
          <w:sz w:val="22"/>
          <w:szCs w:val="22"/>
        </w:rPr>
        <w:t xml:space="preserve">Introduction to Python: </w:t>
      </w:r>
      <w:r w:rsidRPr="002901C7">
        <w:rPr>
          <w:rFonts w:ascii="Verdana" w:eastAsia="Arial" w:hAnsi="Verdana"/>
          <w:bCs/>
          <w:sz w:val="22"/>
          <w:szCs w:val="22"/>
        </w:rPr>
        <w:t>History Features, Installing Python, Running Python, Comments, Operators, Identifiers, and Variables.</w:t>
      </w:r>
    </w:p>
    <w:p w:rsidR="00526A3B" w:rsidRPr="002901C7" w:rsidRDefault="00526A3B" w:rsidP="00526A3B">
      <w:pPr>
        <w:spacing w:line="230" w:lineRule="auto"/>
        <w:rPr>
          <w:rFonts w:ascii="Verdana" w:eastAsia="Arial" w:hAnsi="Verdana"/>
          <w:b/>
          <w:bCs/>
          <w:sz w:val="22"/>
          <w:szCs w:val="22"/>
        </w:rPr>
      </w:pPr>
    </w:p>
    <w:p w:rsidR="00526A3B" w:rsidRPr="002901C7" w:rsidRDefault="00526A3B" w:rsidP="00526A3B">
      <w:pPr>
        <w:spacing w:line="230" w:lineRule="auto"/>
        <w:rPr>
          <w:rFonts w:ascii="Verdana" w:eastAsia="Arial" w:hAnsi="Verdana"/>
          <w:b/>
          <w:bCs/>
          <w:sz w:val="22"/>
          <w:szCs w:val="22"/>
        </w:rPr>
      </w:pPr>
      <w:r w:rsidRPr="002901C7">
        <w:rPr>
          <w:rFonts w:ascii="Verdana" w:eastAsia="Arial" w:hAnsi="Verdana"/>
          <w:b/>
          <w:bCs/>
          <w:sz w:val="22"/>
          <w:szCs w:val="22"/>
        </w:rPr>
        <w:t>UNIT-2</w:t>
      </w:r>
    </w:p>
    <w:p w:rsidR="00526A3B" w:rsidRPr="002901C7" w:rsidRDefault="00526A3B" w:rsidP="00526A3B">
      <w:pPr>
        <w:rPr>
          <w:rFonts w:ascii="Verdana" w:hAnsi="Verdana"/>
          <w:sz w:val="22"/>
          <w:szCs w:val="22"/>
        </w:rPr>
      </w:pPr>
      <w:r w:rsidRPr="002901C7">
        <w:rPr>
          <w:rFonts w:ascii="Verdana" w:eastAsia="Arial" w:hAnsi="Verdana"/>
          <w:bCs/>
          <w:sz w:val="22"/>
          <w:szCs w:val="22"/>
        </w:rPr>
        <w:t>Conditional Statements, Loops, Statements and Syntax, Numbers</w:t>
      </w:r>
    </w:p>
    <w:p w:rsidR="00526A3B" w:rsidRPr="002901C7" w:rsidRDefault="00526A3B" w:rsidP="00526A3B">
      <w:pPr>
        <w:spacing w:line="249" w:lineRule="exact"/>
        <w:rPr>
          <w:rFonts w:ascii="Verdana" w:hAnsi="Verdana"/>
          <w:sz w:val="22"/>
          <w:szCs w:val="22"/>
        </w:rPr>
      </w:pPr>
    </w:p>
    <w:p w:rsidR="00526A3B" w:rsidRPr="002901C7" w:rsidRDefault="00526A3B" w:rsidP="00526A3B">
      <w:pPr>
        <w:rPr>
          <w:rFonts w:ascii="Verdana" w:eastAsia="Arial" w:hAnsi="Verdana"/>
          <w:b/>
          <w:bCs/>
          <w:sz w:val="22"/>
          <w:szCs w:val="22"/>
        </w:rPr>
      </w:pPr>
      <w:r w:rsidRPr="002901C7">
        <w:rPr>
          <w:rFonts w:ascii="Verdana" w:eastAsia="Arial" w:hAnsi="Verdana"/>
          <w:b/>
          <w:bCs/>
          <w:sz w:val="22"/>
          <w:szCs w:val="22"/>
        </w:rPr>
        <w:t>UNIT-3</w:t>
      </w:r>
    </w:p>
    <w:p w:rsidR="00526A3B" w:rsidRPr="002901C7" w:rsidRDefault="00526A3B" w:rsidP="00526A3B">
      <w:pPr>
        <w:rPr>
          <w:rFonts w:ascii="Verdana" w:eastAsia="Arial" w:hAnsi="Verdana"/>
          <w:bCs/>
          <w:sz w:val="22"/>
          <w:szCs w:val="22"/>
        </w:rPr>
      </w:pPr>
      <w:r w:rsidRPr="002901C7">
        <w:rPr>
          <w:rFonts w:ascii="Verdana" w:eastAsia="Arial" w:hAnsi="Verdana"/>
          <w:b/>
          <w:bCs/>
          <w:sz w:val="22"/>
          <w:szCs w:val="22"/>
        </w:rPr>
        <w:t xml:space="preserve">Sequences: </w:t>
      </w:r>
      <w:r w:rsidRPr="002901C7">
        <w:rPr>
          <w:rFonts w:ascii="Verdana" w:eastAsia="Arial" w:hAnsi="Verdana"/>
          <w:bCs/>
          <w:sz w:val="22"/>
          <w:szCs w:val="22"/>
        </w:rPr>
        <w:t>Strings, Lists, Tuples, Dictionaries, Files and Input/output</w:t>
      </w:r>
    </w:p>
    <w:p w:rsidR="00526A3B" w:rsidRPr="002901C7" w:rsidRDefault="00526A3B" w:rsidP="00526A3B">
      <w:pPr>
        <w:rPr>
          <w:rFonts w:ascii="Verdana" w:hAnsi="Verdana"/>
          <w:sz w:val="22"/>
          <w:szCs w:val="22"/>
        </w:rPr>
      </w:pPr>
    </w:p>
    <w:p w:rsidR="00526A3B" w:rsidRPr="002901C7" w:rsidRDefault="00526A3B" w:rsidP="00526A3B">
      <w:pPr>
        <w:spacing w:line="239" w:lineRule="auto"/>
        <w:rPr>
          <w:rFonts w:ascii="Verdana" w:eastAsia="Arial" w:hAnsi="Verdana"/>
          <w:b/>
          <w:bCs/>
          <w:sz w:val="22"/>
          <w:szCs w:val="22"/>
        </w:rPr>
      </w:pPr>
      <w:r w:rsidRPr="002901C7">
        <w:rPr>
          <w:rFonts w:ascii="Verdana" w:eastAsia="Arial" w:hAnsi="Verdana"/>
          <w:b/>
          <w:bCs/>
          <w:sz w:val="22"/>
          <w:szCs w:val="22"/>
        </w:rPr>
        <w:t>UNIT-4</w:t>
      </w:r>
    </w:p>
    <w:p w:rsidR="00526A3B" w:rsidRDefault="00526A3B" w:rsidP="00526A3B">
      <w:pPr>
        <w:spacing w:line="1" w:lineRule="exact"/>
        <w:rPr>
          <w:rFonts w:ascii="Verdana" w:hAnsi="Verdana"/>
          <w:sz w:val="22"/>
          <w:szCs w:val="22"/>
        </w:rPr>
      </w:pPr>
    </w:p>
    <w:p w:rsidR="00526A3B" w:rsidRDefault="00526A3B" w:rsidP="00526A3B">
      <w:pPr>
        <w:spacing w:line="1" w:lineRule="exact"/>
        <w:rPr>
          <w:rFonts w:ascii="Verdana" w:hAnsi="Verdana"/>
          <w:sz w:val="22"/>
          <w:szCs w:val="22"/>
        </w:rPr>
      </w:pPr>
    </w:p>
    <w:p w:rsidR="00526A3B" w:rsidRPr="002901C7" w:rsidRDefault="00526A3B" w:rsidP="00526A3B">
      <w:pPr>
        <w:spacing w:line="1" w:lineRule="exact"/>
        <w:rPr>
          <w:rFonts w:ascii="Verdana" w:hAnsi="Verdana"/>
          <w:sz w:val="22"/>
          <w:szCs w:val="22"/>
        </w:rPr>
      </w:pPr>
    </w:p>
    <w:p w:rsidR="00526A3B" w:rsidRPr="002901C7" w:rsidRDefault="00526A3B" w:rsidP="00526A3B">
      <w:pPr>
        <w:spacing w:line="272" w:lineRule="exact"/>
        <w:rPr>
          <w:rFonts w:ascii="Verdana" w:hAnsi="Verdana"/>
          <w:sz w:val="22"/>
          <w:szCs w:val="22"/>
        </w:rPr>
      </w:pPr>
      <w:r w:rsidRPr="002901C7">
        <w:rPr>
          <w:rFonts w:ascii="Verdana" w:hAnsi="Verdana"/>
          <w:sz w:val="22"/>
          <w:szCs w:val="22"/>
        </w:rPr>
        <w:t>Errors and Exceptions,Functions and functional programming,Modules.</w:t>
      </w:r>
    </w:p>
    <w:p w:rsidR="00526A3B" w:rsidRPr="002901C7" w:rsidRDefault="00526A3B" w:rsidP="00526A3B">
      <w:pPr>
        <w:spacing w:line="239" w:lineRule="auto"/>
        <w:rPr>
          <w:rFonts w:ascii="Verdana" w:eastAsia="Arial" w:hAnsi="Verdana"/>
          <w:b/>
          <w:bCs/>
          <w:sz w:val="22"/>
          <w:szCs w:val="22"/>
        </w:rPr>
      </w:pPr>
    </w:p>
    <w:p w:rsidR="00526A3B" w:rsidRPr="002901C7" w:rsidRDefault="00526A3B" w:rsidP="00526A3B">
      <w:pPr>
        <w:spacing w:line="239" w:lineRule="auto"/>
        <w:rPr>
          <w:rFonts w:ascii="Verdana" w:eastAsia="Arial" w:hAnsi="Verdana"/>
          <w:b/>
          <w:bCs/>
          <w:sz w:val="22"/>
          <w:szCs w:val="22"/>
        </w:rPr>
      </w:pPr>
      <w:r w:rsidRPr="002901C7">
        <w:rPr>
          <w:rFonts w:ascii="Verdana" w:eastAsia="Arial" w:hAnsi="Verdana"/>
          <w:b/>
          <w:bCs/>
          <w:sz w:val="22"/>
          <w:szCs w:val="22"/>
        </w:rPr>
        <w:t>UNIT-5</w:t>
      </w:r>
    </w:p>
    <w:p w:rsidR="00526A3B" w:rsidRDefault="00526A3B" w:rsidP="00526A3B">
      <w:pPr>
        <w:spacing w:line="1" w:lineRule="exact"/>
        <w:rPr>
          <w:rFonts w:ascii="Verdana" w:hAnsi="Verdana"/>
          <w:sz w:val="22"/>
          <w:szCs w:val="22"/>
        </w:rPr>
      </w:pPr>
    </w:p>
    <w:p w:rsidR="00526A3B" w:rsidRPr="002901C7" w:rsidRDefault="00526A3B" w:rsidP="00526A3B">
      <w:pPr>
        <w:spacing w:line="1" w:lineRule="exact"/>
        <w:rPr>
          <w:rFonts w:ascii="Verdana" w:hAnsi="Verdana"/>
          <w:sz w:val="22"/>
          <w:szCs w:val="22"/>
        </w:rPr>
      </w:pPr>
    </w:p>
    <w:p w:rsidR="00526A3B" w:rsidRPr="002901C7" w:rsidRDefault="00526A3B" w:rsidP="00526A3B">
      <w:pPr>
        <w:spacing w:line="272" w:lineRule="exact"/>
        <w:jc w:val="both"/>
        <w:rPr>
          <w:rFonts w:ascii="Verdana" w:hAnsi="Verdana"/>
          <w:sz w:val="22"/>
          <w:szCs w:val="22"/>
        </w:rPr>
      </w:pPr>
      <w:r w:rsidRPr="002901C7">
        <w:rPr>
          <w:rFonts w:ascii="Verdana" w:hAnsi="Verdana"/>
          <w:sz w:val="22"/>
          <w:szCs w:val="22"/>
        </w:rPr>
        <w:t>Object oriented programming in Python, Execution environment, Regular expressions.</w:t>
      </w:r>
    </w:p>
    <w:p w:rsidR="00526A3B" w:rsidRPr="002901C7" w:rsidRDefault="00526A3B" w:rsidP="00526A3B">
      <w:pPr>
        <w:spacing w:line="249" w:lineRule="exact"/>
        <w:rPr>
          <w:rFonts w:ascii="Verdana" w:hAnsi="Verdana"/>
          <w:sz w:val="22"/>
          <w:szCs w:val="22"/>
        </w:rPr>
      </w:pPr>
    </w:p>
    <w:p w:rsidR="00526A3B" w:rsidRPr="002901C7" w:rsidRDefault="00526A3B" w:rsidP="00526A3B">
      <w:pPr>
        <w:spacing w:line="239" w:lineRule="auto"/>
        <w:rPr>
          <w:rFonts w:ascii="Verdana" w:eastAsia="Arial" w:hAnsi="Verdana"/>
          <w:b/>
          <w:bCs/>
          <w:sz w:val="22"/>
          <w:szCs w:val="22"/>
        </w:rPr>
      </w:pPr>
      <w:r w:rsidRPr="002901C7">
        <w:rPr>
          <w:rFonts w:ascii="Verdana" w:eastAsia="Arial" w:hAnsi="Verdana"/>
          <w:b/>
          <w:bCs/>
          <w:sz w:val="22"/>
          <w:szCs w:val="22"/>
        </w:rPr>
        <w:t>Text Books</w:t>
      </w:r>
    </w:p>
    <w:p w:rsidR="00526A3B" w:rsidRPr="002901C7" w:rsidRDefault="00526A3B" w:rsidP="006B3110">
      <w:pPr>
        <w:pStyle w:val="ListParagraph"/>
        <w:numPr>
          <w:ilvl w:val="0"/>
          <w:numId w:val="32"/>
        </w:numPr>
        <w:spacing w:line="236" w:lineRule="auto"/>
        <w:rPr>
          <w:rFonts w:ascii="Verdana" w:hAnsi="Verdana"/>
          <w:sz w:val="22"/>
          <w:szCs w:val="22"/>
        </w:rPr>
      </w:pPr>
      <w:r w:rsidRPr="002901C7">
        <w:rPr>
          <w:rFonts w:ascii="Verdana" w:eastAsia="Arial" w:hAnsi="Verdana"/>
          <w:bCs/>
          <w:sz w:val="22"/>
          <w:szCs w:val="22"/>
        </w:rPr>
        <w:t>Wesley J. Chun "Core Python Programming" Prentice Hall</w:t>
      </w:r>
    </w:p>
    <w:p w:rsidR="00526A3B" w:rsidRPr="002901C7" w:rsidRDefault="00526A3B" w:rsidP="006B3110">
      <w:pPr>
        <w:pStyle w:val="ListParagraph"/>
        <w:numPr>
          <w:ilvl w:val="0"/>
          <w:numId w:val="32"/>
        </w:numPr>
        <w:rPr>
          <w:rFonts w:ascii="Verdana" w:eastAsia="Arial" w:hAnsi="Verdana"/>
          <w:b/>
          <w:bCs/>
          <w:sz w:val="22"/>
          <w:szCs w:val="22"/>
        </w:rPr>
      </w:pPr>
      <w:r w:rsidRPr="002901C7">
        <w:rPr>
          <w:rFonts w:ascii="Verdana" w:eastAsia="Arial" w:hAnsi="Verdana"/>
          <w:bCs/>
          <w:sz w:val="22"/>
          <w:szCs w:val="22"/>
        </w:rPr>
        <w:t>Head First Python, 2</w:t>
      </w:r>
      <w:r w:rsidRPr="002901C7">
        <w:rPr>
          <w:rFonts w:ascii="Verdana" w:eastAsia="Arial" w:hAnsi="Verdana"/>
          <w:bCs/>
          <w:sz w:val="22"/>
          <w:szCs w:val="22"/>
          <w:vertAlign w:val="superscript"/>
        </w:rPr>
        <w:t>nd</w:t>
      </w:r>
      <w:r w:rsidRPr="002901C7">
        <w:rPr>
          <w:rFonts w:ascii="Verdana" w:eastAsia="Arial" w:hAnsi="Verdana"/>
          <w:bCs/>
          <w:sz w:val="22"/>
          <w:szCs w:val="22"/>
        </w:rPr>
        <w:t xml:space="preserve"> Edition</w:t>
      </w:r>
    </w:p>
    <w:p w:rsidR="00526A3B" w:rsidRPr="002901C7" w:rsidRDefault="00526A3B" w:rsidP="00526A3B">
      <w:pPr>
        <w:rPr>
          <w:rFonts w:ascii="Verdana" w:eastAsia="Arial" w:hAnsi="Verdana"/>
          <w:b/>
          <w:bCs/>
          <w:sz w:val="22"/>
          <w:szCs w:val="22"/>
        </w:rPr>
      </w:pPr>
    </w:p>
    <w:p w:rsidR="00526A3B" w:rsidRPr="002901C7" w:rsidRDefault="00526A3B" w:rsidP="00526A3B">
      <w:pPr>
        <w:rPr>
          <w:rFonts w:ascii="Verdana" w:eastAsia="Arial" w:hAnsi="Verdana"/>
          <w:b/>
          <w:bCs/>
          <w:sz w:val="22"/>
          <w:szCs w:val="22"/>
        </w:rPr>
      </w:pPr>
      <w:r w:rsidRPr="002901C7">
        <w:rPr>
          <w:rFonts w:ascii="Verdana" w:eastAsia="Arial" w:hAnsi="Verdana"/>
          <w:b/>
          <w:bCs/>
          <w:sz w:val="22"/>
          <w:szCs w:val="22"/>
        </w:rPr>
        <w:t>Reference Books</w:t>
      </w:r>
    </w:p>
    <w:p w:rsidR="00526A3B" w:rsidRPr="002901C7" w:rsidRDefault="00526A3B" w:rsidP="006B3110">
      <w:pPr>
        <w:pStyle w:val="ListParagraph"/>
        <w:numPr>
          <w:ilvl w:val="0"/>
          <w:numId w:val="31"/>
        </w:numPr>
        <w:ind w:right="-22"/>
        <w:jc w:val="both"/>
        <w:rPr>
          <w:rFonts w:ascii="Verdana" w:eastAsia="Arial" w:hAnsi="Verdana"/>
          <w:bCs/>
          <w:sz w:val="22"/>
          <w:szCs w:val="22"/>
        </w:rPr>
      </w:pPr>
      <w:r w:rsidRPr="002901C7">
        <w:rPr>
          <w:rFonts w:ascii="Verdana" w:eastAsia="Arial" w:hAnsi="Verdana"/>
          <w:bCs/>
          <w:sz w:val="22"/>
          <w:szCs w:val="22"/>
        </w:rPr>
        <w:t>Mark Lutz “Programming Python,</w:t>
      </w:r>
      <w:r>
        <w:rPr>
          <w:rFonts w:ascii="Verdana" w:eastAsia="Arial" w:hAnsi="Verdana"/>
          <w:bCs/>
          <w:sz w:val="22"/>
          <w:szCs w:val="22"/>
        </w:rPr>
        <w:t xml:space="preserve"> 4th Edit </w:t>
      </w:r>
      <w:r w:rsidRPr="002901C7">
        <w:rPr>
          <w:rFonts w:ascii="Verdana" w:eastAsia="Arial" w:hAnsi="Verdana"/>
          <w:bCs/>
          <w:sz w:val="22"/>
          <w:szCs w:val="22"/>
        </w:rPr>
        <w:t>O'ReillyMedia</w:t>
      </w:r>
    </w:p>
    <w:p w:rsidR="00526A3B" w:rsidRPr="002901C7" w:rsidRDefault="00526A3B" w:rsidP="006B3110">
      <w:pPr>
        <w:pStyle w:val="ListParagraph"/>
        <w:numPr>
          <w:ilvl w:val="0"/>
          <w:numId w:val="31"/>
        </w:numPr>
        <w:ind w:right="-22"/>
        <w:jc w:val="both"/>
        <w:rPr>
          <w:rFonts w:ascii="Verdana" w:eastAsia="Arial" w:hAnsi="Verdana"/>
          <w:bCs/>
          <w:sz w:val="22"/>
          <w:szCs w:val="22"/>
        </w:rPr>
      </w:pPr>
      <w:r w:rsidRPr="002901C7">
        <w:rPr>
          <w:rFonts w:ascii="Verdana" w:eastAsia="Arial" w:hAnsi="Verdana"/>
          <w:bCs/>
          <w:sz w:val="22"/>
          <w:szCs w:val="22"/>
        </w:rPr>
        <w:t>David Beazley and Brian K. Jones"PythonCokboo'Reilly</w:t>
      </w:r>
    </w:p>
    <w:p w:rsidR="00526A3B" w:rsidRPr="002901C7" w:rsidRDefault="00526A3B" w:rsidP="00526A3B">
      <w:pPr>
        <w:widowControl w:val="0"/>
        <w:autoSpaceDE w:val="0"/>
        <w:autoSpaceDN w:val="0"/>
        <w:adjustRightInd w:val="0"/>
        <w:snapToGrid w:val="0"/>
        <w:rPr>
          <w:rFonts w:ascii="Verdana" w:hAnsi="Verdana"/>
          <w:color w:val="000000"/>
          <w:sz w:val="22"/>
          <w:szCs w:val="22"/>
        </w:rPr>
      </w:pPr>
    </w:p>
    <w:p w:rsidR="00526A3B" w:rsidRPr="002901C7" w:rsidRDefault="00526A3B" w:rsidP="00526A3B">
      <w:pPr>
        <w:rPr>
          <w:rFonts w:ascii="Verdana" w:hAnsi="Verdana"/>
          <w:b/>
          <w:bCs/>
          <w:sz w:val="22"/>
          <w:szCs w:val="22"/>
          <w:lang w:val="en-IN"/>
        </w:rPr>
      </w:pPr>
      <w:r w:rsidRPr="002901C7">
        <w:rPr>
          <w:rFonts w:ascii="Verdana" w:hAnsi="Verdana"/>
          <w:b/>
          <w:bCs/>
          <w:sz w:val="22"/>
          <w:szCs w:val="22"/>
          <w:lang w:val="en-IN"/>
        </w:rPr>
        <w:t xml:space="preserve">CO-PO Mapping: </w:t>
      </w:r>
    </w:p>
    <w:p w:rsidR="00526A3B" w:rsidRPr="00BE2326" w:rsidRDefault="00526A3B" w:rsidP="00526A3B">
      <w:pPr>
        <w:rPr>
          <w:rFonts w:ascii="Verdana" w:hAnsi="Verdana"/>
          <w:b/>
          <w:bCs/>
          <w:sz w:val="16"/>
          <w:szCs w:val="22"/>
          <w:lang w:val="en-IN"/>
        </w:rPr>
      </w:pPr>
      <w:r>
        <w:rPr>
          <w:rFonts w:ascii="Verdana" w:hAnsi="Verdana"/>
          <w:b/>
          <w:bCs/>
          <w:sz w:val="16"/>
          <w:szCs w:val="22"/>
          <w:lang w:val="en-IN"/>
        </w:rPr>
        <w:t>(</w:t>
      </w:r>
      <w:r w:rsidRPr="00BE2326">
        <w:rPr>
          <w:rFonts w:ascii="Verdana" w:hAnsi="Verdana"/>
          <w:b/>
          <w:bCs/>
          <w:sz w:val="16"/>
          <w:szCs w:val="22"/>
          <w:lang w:val="en-IN"/>
        </w:rPr>
        <w:t xml:space="preserve">1: Slight [Low]; </w:t>
      </w:r>
      <w:r w:rsidRPr="00BE2326">
        <w:rPr>
          <w:rFonts w:ascii="Verdana" w:hAnsi="Verdana"/>
          <w:b/>
          <w:bCs/>
          <w:sz w:val="16"/>
          <w:szCs w:val="22"/>
          <w:lang w:val="en-IN"/>
        </w:rPr>
        <w:tab/>
        <w:t xml:space="preserve">2: Moderate[Medium]; </w:t>
      </w:r>
      <w:r w:rsidRPr="00BE2326">
        <w:rPr>
          <w:rFonts w:ascii="Verdana" w:hAnsi="Verdana"/>
          <w:b/>
          <w:bCs/>
          <w:sz w:val="16"/>
          <w:szCs w:val="22"/>
          <w:lang w:val="en-IN"/>
        </w:rPr>
        <w:tab/>
        <w:t xml:space="preserve">3: Substantial[High],  </w:t>
      </w:r>
      <w:r w:rsidRPr="00BE2326">
        <w:rPr>
          <w:rFonts w:ascii="Verdana" w:hAnsi="Verdana"/>
          <w:b/>
          <w:bCs/>
          <w:sz w:val="16"/>
          <w:szCs w:val="22"/>
          <w:lang w:val="en-IN"/>
        </w:rPr>
        <w:tab/>
        <w:t>'-' : No Correlation)</w:t>
      </w:r>
    </w:p>
    <w:p w:rsidR="00526A3B" w:rsidRPr="002901C7" w:rsidRDefault="00526A3B" w:rsidP="00526A3B">
      <w:pPr>
        <w:rPr>
          <w:rFonts w:ascii="Verdana" w:hAnsi="Verdana"/>
          <w:sz w:val="22"/>
          <w:szCs w:val="22"/>
        </w:rPr>
      </w:pPr>
    </w:p>
    <w:tbl>
      <w:tblPr>
        <w:tblStyle w:val="TableGrid"/>
        <w:tblpPr w:leftFromText="181" w:rightFromText="181" w:vertAnchor="text" w:horzAnchor="margin" w:tblpXSpec="center" w:tblpY="-37"/>
        <w:tblOverlap w:val="never"/>
        <w:tblW w:w="0" w:type="auto"/>
        <w:tblLook w:val="04A0"/>
      </w:tblPr>
      <w:tblGrid>
        <w:gridCol w:w="719"/>
        <w:gridCol w:w="662"/>
        <w:gridCol w:w="896"/>
        <w:gridCol w:w="662"/>
        <w:gridCol w:w="662"/>
        <w:gridCol w:w="896"/>
        <w:gridCol w:w="662"/>
        <w:gridCol w:w="662"/>
        <w:gridCol w:w="662"/>
        <w:gridCol w:w="662"/>
        <w:gridCol w:w="802"/>
        <w:gridCol w:w="802"/>
        <w:gridCol w:w="802"/>
      </w:tblGrid>
      <w:tr w:rsidR="00526A3B" w:rsidRPr="004679E2" w:rsidTr="00B26A55">
        <w:tc>
          <w:tcPr>
            <w:tcW w:w="0" w:type="auto"/>
          </w:tcPr>
          <w:p w:rsidR="00526A3B" w:rsidRPr="004679E2" w:rsidRDefault="00526A3B" w:rsidP="00B26A55">
            <w:pPr>
              <w:pStyle w:val="ListParagraph"/>
              <w:suppressAutoHyphens/>
              <w:ind w:left="0"/>
              <w:rPr>
                <w:rFonts w:ascii="Verdana" w:hAnsi="Verdana"/>
                <w:b/>
              </w:rPr>
            </w:pP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PO1</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PO2</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PO3</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PO4</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PO5</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PO6</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PO7</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PO8</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PO9</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PO10</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PO11</w:t>
            </w:r>
          </w:p>
        </w:tc>
        <w:tc>
          <w:tcPr>
            <w:tcW w:w="0" w:type="auto"/>
            <w:vAlign w:val="center"/>
          </w:tcPr>
          <w:p w:rsidR="00526A3B" w:rsidRPr="004679E2" w:rsidRDefault="00526A3B" w:rsidP="00B26A55">
            <w:pPr>
              <w:pStyle w:val="ListParagraph"/>
              <w:suppressAutoHyphens/>
              <w:ind w:left="0"/>
              <w:jc w:val="center"/>
              <w:rPr>
                <w:rFonts w:ascii="Verdana" w:hAnsi="Verdana"/>
              </w:rPr>
            </w:pPr>
            <w:r w:rsidRPr="004679E2">
              <w:rPr>
                <w:rFonts w:ascii="Verdana" w:hAnsi="Verdana"/>
              </w:rPr>
              <w:t>PO12</w:t>
            </w:r>
          </w:p>
        </w:tc>
      </w:tr>
      <w:tr w:rsidR="00526A3B" w:rsidRPr="004679E2" w:rsidTr="00B26A55">
        <w:trPr>
          <w:trHeight w:val="165"/>
        </w:trPr>
        <w:tc>
          <w:tcPr>
            <w:tcW w:w="0" w:type="auto"/>
          </w:tcPr>
          <w:p w:rsidR="00526A3B" w:rsidRPr="004679E2" w:rsidRDefault="00526A3B" w:rsidP="00B26A55">
            <w:pPr>
              <w:pStyle w:val="ListParagraph"/>
              <w:suppressAutoHyphens/>
              <w:ind w:left="0"/>
              <w:jc w:val="center"/>
              <w:rPr>
                <w:rFonts w:ascii="Verdana" w:hAnsi="Verdana"/>
                <w:b/>
              </w:rPr>
            </w:pPr>
            <w:r w:rsidRPr="004679E2">
              <w:rPr>
                <w:rFonts w:ascii="Verdana" w:hAnsi="Verdana"/>
                <w:b/>
              </w:rPr>
              <w:t>CO1</w:t>
            </w:r>
          </w:p>
        </w:tc>
        <w:tc>
          <w:tcPr>
            <w:tcW w:w="0" w:type="auto"/>
            <w:vAlign w:val="center"/>
          </w:tcPr>
          <w:p w:rsidR="00526A3B" w:rsidRPr="004679E2" w:rsidRDefault="00526A3B" w:rsidP="00B26A55">
            <w:pPr>
              <w:autoSpaceDE w:val="0"/>
              <w:autoSpaceDN w:val="0"/>
              <w:adjustRightInd w:val="0"/>
              <w:spacing w:line="276" w:lineRule="auto"/>
              <w:ind w:left="180"/>
              <w:jc w:val="center"/>
              <w:rPr>
                <w:rFonts w:ascii="Verdana" w:hAnsi="Verdana"/>
              </w:rPr>
            </w:pPr>
            <w:r w:rsidRPr="004679E2">
              <w:rPr>
                <w:rFonts w:ascii="Verdana" w:hAnsi="Verdana"/>
              </w:rPr>
              <w:t>2</w:t>
            </w:r>
          </w:p>
        </w:tc>
        <w:tc>
          <w:tcPr>
            <w:tcW w:w="0" w:type="auto"/>
            <w:vAlign w:val="center"/>
          </w:tcPr>
          <w:p w:rsidR="00526A3B" w:rsidRPr="004679E2" w:rsidRDefault="00526A3B" w:rsidP="00B26A55">
            <w:pPr>
              <w:autoSpaceDE w:val="0"/>
              <w:autoSpaceDN w:val="0"/>
              <w:adjustRightInd w:val="0"/>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vAlign w:val="center"/>
          </w:tcPr>
          <w:p w:rsidR="00526A3B" w:rsidRPr="004679E2" w:rsidRDefault="00526A3B" w:rsidP="00B26A55">
            <w:pPr>
              <w:autoSpaceDE w:val="0"/>
              <w:autoSpaceDN w:val="0"/>
              <w:adjustRightInd w:val="0"/>
              <w:spacing w:line="276" w:lineRule="auto"/>
              <w:jc w:val="center"/>
              <w:rPr>
                <w:rFonts w:ascii="Verdana" w:hAnsi="Verdana"/>
              </w:rPr>
            </w:pPr>
            <w:r w:rsidRPr="004679E2">
              <w:rPr>
                <w:rFonts w:ascii="Verdana" w:hAnsi="Verdana"/>
              </w:rPr>
              <w:t>1</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r>
      <w:tr w:rsidR="00526A3B" w:rsidRPr="004679E2" w:rsidTr="00B26A55">
        <w:trPr>
          <w:trHeight w:val="165"/>
        </w:trPr>
        <w:tc>
          <w:tcPr>
            <w:tcW w:w="0" w:type="auto"/>
          </w:tcPr>
          <w:p w:rsidR="00526A3B" w:rsidRPr="004679E2" w:rsidRDefault="00526A3B" w:rsidP="00B26A55">
            <w:pPr>
              <w:pStyle w:val="ListParagraph"/>
              <w:suppressAutoHyphens/>
              <w:ind w:left="0"/>
              <w:jc w:val="center"/>
              <w:rPr>
                <w:rFonts w:ascii="Verdana" w:hAnsi="Verdana"/>
                <w:b/>
              </w:rPr>
            </w:pPr>
            <w:r w:rsidRPr="004679E2">
              <w:rPr>
                <w:rFonts w:ascii="Verdana" w:hAnsi="Verdana"/>
                <w:b/>
              </w:rPr>
              <w:t>CO2</w:t>
            </w:r>
          </w:p>
        </w:tc>
        <w:tc>
          <w:tcPr>
            <w:tcW w:w="0" w:type="auto"/>
            <w:vAlign w:val="center"/>
          </w:tcPr>
          <w:p w:rsidR="00526A3B" w:rsidRPr="004679E2" w:rsidRDefault="00526A3B" w:rsidP="00B26A55">
            <w:pPr>
              <w:autoSpaceDE w:val="0"/>
              <w:autoSpaceDN w:val="0"/>
              <w:adjustRightInd w:val="0"/>
              <w:spacing w:line="276" w:lineRule="auto"/>
              <w:ind w:left="180"/>
              <w:jc w:val="center"/>
              <w:rPr>
                <w:rFonts w:ascii="Verdana" w:hAnsi="Verdana"/>
              </w:rPr>
            </w:pPr>
            <w:r w:rsidRPr="004679E2">
              <w:rPr>
                <w:rFonts w:ascii="Verdana" w:hAnsi="Verdana"/>
              </w:rPr>
              <w:t>3</w:t>
            </w:r>
          </w:p>
        </w:tc>
        <w:tc>
          <w:tcPr>
            <w:tcW w:w="0" w:type="auto"/>
            <w:vAlign w:val="center"/>
          </w:tcPr>
          <w:p w:rsidR="00526A3B" w:rsidRPr="004679E2" w:rsidRDefault="00526A3B" w:rsidP="00B26A55">
            <w:pPr>
              <w:autoSpaceDE w:val="0"/>
              <w:autoSpaceDN w:val="0"/>
              <w:adjustRightInd w:val="0"/>
              <w:spacing w:line="276" w:lineRule="auto"/>
              <w:ind w:left="180"/>
              <w:jc w:val="center"/>
              <w:rPr>
                <w:rFonts w:ascii="Verdana" w:hAnsi="Verdana"/>
              </w:rPr>
            </w:pPr>
            <w:r w:rsidRPr="004679E2">
              <w:rPr>
                <w:rFonts w:ascii="Verdana" w:hAnsi="Verdana"/>
              </w:rPr>
              <w:t>1</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vAlign w:val="center"/>
          </w:tcPr>
          <w:p w:rsidR="00526A3B" w:rsidRPr="004679E2" w:rsidRDefault="00526A3B" w:rsidP="00B26A55">
            <w:pPr>
              <w:autoSpaceDE w:val="0"/>
              <w:autoSpaceDN w:val="0"/>
              <w:adjustRightInd w:val="0"/>
              <w:spacing w:line="276" w:lineRule="auto"/>
              <w:ind w:left="540"/>
              <w:jc w:val="center"/>
              <w:rPr>
                <w:rFonts w:ascii="Verdana" w:hAnsi="Verdana"/>
              </w:rPr>
            </w:pPr>
            <w:r w:rsidRPr="004679E2">
              <w:rPr>
                <w:rFonts w:ascii="Verdana" w:hAnsi="Verdana"/>
              </w:rPr>
              <w:t>2</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r>
      <w:tr w:rsidR="00526A3B" w:rsidRPr="004679E2" w:rsidTr="00B26A55">
        <w:trPr>
          <w:trHeight w:val="165"/>
        </w:trPr>
        <w:tc>
          <w:tcPr>
            <w:tcW w:w="0" w:type="auto"/>
          </w:tcPr>
          <w:p w:rsidR="00526A3B" w:rsidRPr="004679E2" w:rsidRDefault="00526A3B" w:rsidP="00B26A55">
            <w:pPr>
              <w:pStyle w:val="ListParagraph"/>
              <w:suppressAutoHyphens/>
              <w:ind w:left="0"/>
              <w:jc w:val="center"/>
              <w:rPr>
                <w:rFonts w:ascii="Verdana" w:hAnsi="Verdana"/>
                <w:b/>
              </w:rPr>
            </w:pPr>
            <w:r w:rsidRPr="004679E2">
              <w:rPr>
                <w:rFonts w:ascii="Verdana" w:hAnsi="Verdana"/>
                <w:b/>
              </w:rPr>
              <w:t>CO3</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vAlign w:val="center"/>
          </w:tcPr>
          <w:p w:rsidR="00526A3B" w:rsidRPr="004679E2" w:rsidRDefault="00526A3B" w:rsidP="00B26A55">
            <w:pPr>
              <w:autoSpaceDE w:val="0"/>
              <w:autoSpaceDN w:val="0"/>
              <w:adjustRightInd w:val="0"/>
              <w:spacing w:line="276" w:lineRule="auto"/>
              <w:ind w:left="540"/>
              <w:jc w:val="center"/>
              <w:rPr>
                <w:rFonts w:ascii="Verdana" w:hAnsi="Verdana"/>
              </w:rPr>
            </w:pPr>
            <w:r w:rsidRPr="004679E2">
              <w:rPr>
                <w:rFonts w:ascii="Verdana" w:hAnsi="Verdana"/>
              </w:rPr>
              <w:t>2</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vAlign w:val="center"/>
          </w:tcPr>
          <w:p w:rsidR="00526A3B" w:rsidRPr="004679E2" w:rsidRDefault="00526A3B" w:rsidP="00B26A55">
            <w:pPr>
              <w:autoSpaceDE w:val="0"/>
              <w:autoSpaceDN w:val="0"/>
              <w:adjustRightInd w:val="0"/>
              <w:spacing w:line="276" w:lineRule="auto"/>
              <w:ind w:left="540"/>
              <w:jc w:val="center"/>
              <w:rPr>
                <w:rFonts w:ascii="Verdana" w:hAnsi="Verdana"/>
              </w:rPr>
            </w:pPr>
            <w:r w:rsidRPr="004679E2">
              <w:rPr>
                <w:rFonts w:ascii="Verdana" w:hAnsi="Verdana"/>
              </w:rPr>
              <w:t>3</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c>
          <w:tcPr>
            <w:tcW w:w="0" w:type="auto"/>
          </w:tcPr>
          <w:p w:rsidR="00526A3B" w:rsidRPr="004679E2" w:rsidRDefault="00526A3B" w:rsidP="00B26A55">
            <w:pPr>
              <w:jc w:val="center"/>
              <w:rPr>
                <w:rFonts w:ascii="Verdana" w:hAnsi="Verdana"/>
              </w:rPr>
            </w:pPr>
            <w:r w:rsidRPr="004679E2">
              <w:rPr>
                <w:rFonts w:ascii="Verdana" w:hAnsi="Verdana"/>
              </w:rPr>
              <w:t>-</w:t>
            </w:r>
          </w:p>
        </w:tc>
      </w:tr>
    </w:tbl>
    <w:p w:rsidR="00526A3B" w:rsidRDefault="00526A3B" w:rsidP="00526A3B">
      <w:pPr>
        <w:rPr>
          <w:rFonts w:ascii="Verdana" w:hAnsi="Verdana"/>
          <w:sz w:val="22"/>
          <w:szCs w:val="22"/>
        </w:rPr>
      </w:pPr>
      <w:r w:rsidRPr="00526A3B">
        <w:rPr>
          <w:rFonts w:ascii="Verdana" w:hAnsi="Verdana"/>
          <w:sz w:val="22"/>
          <w:szCs w:val="22"/>
        </w:rPr>
        <w:lastRenderedPageBreak/>
        <w:drawing>
          <wp:inline distT="0" distB="0" distL="0" distR="0">
            <wp:extent cx="5926455" cy="8112148"/>
            <wp:effectExtent l="1905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3" cstate="print"/>
                    <a:stretch>
                      <a:fillRect/>
                    </a:stretch>
                  </pic:blipFill>
                  <pic:spPr>
                    <a:xfrm>
                      <a:off x="0" y="0"/>
                      <a:ext cx="5926455" cy="8112148"/>
                    </a:xfrm>
                    <a:prstGeom prst="rect">
                      <a:avLst/>
                    </a:prstGeom>
                  </pic:spPr>
                </pic:pic>
              </a:graphicData>
            </a:graphic>
          </wp:inline>
        </w:drawing>
      </w:r>
    </w:p>
    <w:p w:rsidR="00526A3B" w:rsidRPr="002901C7" w:rsidRDefault="00526A3B" w:rsidP="00526A3B">
      <w:pPr>
        <w:rPr>
          <w:rFonts w:ascii="Verdana" w:hAnsi="Verdana"/>
          <w:sz w:val="22"/>
          <w:szCs w:val="22"/>
        </w:rPr>
      </w:pPr>
      <w:r w:rsidRPr="00526A3B">
        <w:rPr>
          <w:rFonts w:ascii="Verdana" w:hAnsi="Verdana"/>
          <w:sz w:val="22"/>
          <w:szCs w:val="22"/>
        </w:rPr>
        <w:lastRenderedPageBreak/>
        <w:drawing>
          <wp:inline distT="0" distB="0" distL="0" distR="0">
            <wp:extent cx="5926455" cy="8382084"/>
            <wp:effectExtent l="19050" t="0" r="0" b="0"/>
            <wp:docPr id="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4" cstate="print"/>
                    <a:stretch>
                      <a:fillRect/>
                    </a:stretch>
                  </pic:blipFill>
                  <pic:spPr>
                    <a:xfrm>
                      <a:off x="0" y="0"/>
                      <a:ext cx="5926455" cy="8382084"/>
                    </a:xfrm>
                    <a:prstGeom prst="rect">
                      <a:avLst/>
                    </a:prstGeom>
                  </pic:spPr>
                </pic:pic>
              </a:graphicData>
            </a:graphic>
          </wp:inline>
        </w:drawing>
      </w:r>
      <w:r w:rsidRPr="002901C7">
        <w:rPr>
          <w:rFonts w:ascii="Verdana" w:hAnsi="Verdana"/>
          <w:sz w:val="22"/>
          <w:szCs w:val="22"/>
        </w:rPr>
        <w:tab/>
      </w:r>
    </w:p>
    <w:tbl>
      <w:tblPr>
        <w:tblpPr w:leftFromText="180" w:rightFromText="180" w:vertAnchor="page" w:horzAnchor="margin" w:tblpXSpec="center" w:tblpY="691"/>
        <w:tblOverlap w:val="never"/>
        <w:tblW w:w="9366" w:type="dxa"/>
        <w:tblLayout w:type="fixed"/>
        <w:tblCellMar>
          <w:left w:w="0" w:type="dxa"/>
          <w:right w:w="0" w:type="dxa"/>
        </w:tblCellMar>
        <w:tblLook w:val="01E0"/>
      </w:tblPr>
      <w:tblGrid>
        <w:gridCol w:w="1631"/>
        <w:gridCol w:w="5390"/>
        <w:gridCol w:w="568"/>
        <w:gridCol w:w="538"/>
        <w:gridCol w:w="635"/>
        <w:gridCol w:w="604"/>
      </w:tblGrid>
      <w:tr w:rsidR="00526A3B" w:rsidRPr="00704347" w:rsidTr="00B26A55">
        <w:trPr>
          <w:trHeight w:hRule="exact" w:val="780"/>
        </w:trPr>
        <w:tc>
          <w:tcPr>
            <w:tcW w:w="1631" w:type="dxa"/>
            <w:tcBorders>
              <w:top w:val="single" w:sz="9"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hAnsi="Bookman Old Style"/>
              </w:rPr>
            </w:pPr>
            <w:r w:rsidRPr="00EE0999">
              <w:rPr>
                <w:rFonts w:ascii="Bookman Old Style" w:hAnsi="Bookman Old Style"/>
                <w:sz w:val="22"/>
                <w:szCs w:val="22"/>
              </w:rPr>
              <w:t>Regulation</w:t>
            </w:r>
          </w:p>
          <w:p w:rsidR="00526A3B" w:rsidRPr="00EE0999" w:rsidRDefault="00526A3B" w:rsidP="00B26A55">
            <w:pPr>
              <w:jc w:val="center"/>
              <w:rPr>
                <w:rFonts w:ascii="Bookman Old Style" w:hAnsi="Bookman Old Style"/>
              </w:rPr>
            </w:pPr>
            <w:r w:rsidRPr="00EE0999">
              <w:rPr>
                <w:rFonts w:ascii="Bookman Old Style" w:hAnsi="Bookman Old Style"/>
                <w:sz w:val="22"/>
                <w:szCs w:val="22"/>
              </w:rPr>
              <w:t>GRBT-19</w:t>
            </w:r>
          </w:p>
        </w:tc>
        <w:tc>
          <w:tcPr>
            <w:tcW w:w="5390" w:type="dxa"/>
            <w:tcBorders>
              <w:top w:val="single" w:sz="9"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hAnsi="Bookman Old Style"/>
                <w:sz w:val="28"/>
                <w:szCs w:val="28"/>
              </w:rPr>
            </w:pPr>
            <w:r w:rsidRPr="00EE0999">
              <w:rPr>
                <w:rFonts w:ascii="Bookman Old Style" w:hAnsi="Bookman Old Style"/>
                <w:spacing w:val="1"/>
                <w:sz w:val="28"/>
                <w:szCs w:val="28"/>
              </w:rPr>
              <w:t>Godavari Institute of Engineering &amp; Technology (Autonomous)</w:t>
            </w:r>
          </w:p>
        </w:tc>
        <w:tc>
          <w:tcPr>
            <w:tcW w:w="2345" w:type="dxa"/>
            <w:gridSpan w:val="4"/>
            <w:vMerge w:val="restart"/>
            <w:tcBorders>
              <w:top w:val="single" w:sz="9" w:space="0" w:color="000000"/>
              <w:left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hAnsi="Bookman Old Style"/>
              </w:rPr>
            </w:pPr>
            <w:r w:rsidRPr="00EE0999">
              <w:rPr>
                <w:rFonts w:ascii="Bookman Old Style" w:hAnsi="Bookman Old Style"/>
                <w:sz w:val="22"/>
                <w:szCs w:val="22"/>
              </w:rPr>
              <w:t>I B.Tech. II Sem</w:t>
            </w:r>
          </w:p>
          <w:p w:rsidR="00526A3B" w:rsidRPr="00EE0999" w:rsidRDefault="00526A3B" w:rsidP="00B26A55">
            <w:pPr>
              <w:jc w:val="center"/>
              <w:rPr>
                <w:rFonts w:ascii="Bookman Old Style" w:hAnsi="Bookman Old Style"/>
              </w:rPr>
            </w:pPr>
          </w:p>
        </w:tc>
      </w:tr>
      <w:tr w:rsidR="00526A3B" w:rsidRPr="00704347" w:rsidTr="00B26A55">
        <w:trPr>
          <w:trHeight w:hRule="exact" w:val="761"/>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hAnsi="Bookman Old Style"/>
              </w:rPr>
            </w:pPr>
            <w:r w:rsidRPr="00EE0999">
              <w:rPr>
                <w:rFonts w:ascii="Bookman Old Style" w:hAnsi="Bookman Old Style"/>
                <w:sz w:val="22"/>
                <w:szCs w:val="22"/>
              </w:rPr>
              <w:lastRenderedPageBreak/>
              <w:t>Course</w:t>
            </w:r>
            <w:r w:rsidRPr="00EE0999">
              <w:rPr>
                <w:rFonts w:ascii="Bookman Old Style" w:hAnsi="Bookman Old Style"/>
                <w:spacing w:val="-1"/>
                <w:sz w:val="22"/>
                <w:szCs w:val="22"/>
              </w:rPr>
              <w:t xml:space="preserve"> </w:t>
            </w:r>
            <w:r w:rsidRPr="00EE0999">
              <w:rPr>
                <w:rFonts w:ascii="Bookman Old Style" w:hAnsi="Bookman Old Style"/>
                <w:sz w:val="22"/>
                <w:szCs w:val="22"/>
              </w:rPr>
              <w:t>Code</w:t>
            </w:r>
          </w:p>
          <w:p w:rsidR="00526A3B" w:rsidRPr="00EE0999" w:rsidRDefault="00526A3B" w:rsidP="00B26A55">
            <w:pPr>
              <w:jc w:val="center"/>
              <w:rPr>
                <w:rFonts w:ascii="Bookman Old Style" w:hAnsi="Bookman Old Style"/>
              </w:rPr>
            </w:pPr>
            <w:r>
              <w:rPr>
                <w:rFonts w:ascii="Bookman Old Style" w:hAnsi="Bookman Old Style"/>
              </w:rPr>
              <w:t>19199211</w:t>
            </w:r>
          </w:p>
        </w:tc>
        <w:tc>
          <w:tcPr>
            <w:tcW w:w="5390" w:type="dxa"/>
            <w:tcBorders>
              <w:top w:val="single" w:sz="8" w:space="0" w:color="000000"/>
              <w:left w:val="single" w:sz="8" w:space="0" w:color="000000"/>
              <w:bottom w:val="single" w:sz="8" w:space="0" w:color="000000"/>
              <w:right w:val="single" w:sz="8" w:space="0" w:color="000000"/>
            </w:tcBorders>
            <w:shd w:val="clear" w:color="auto" w:fill="auto"/>
          </w:tcPr>
          <w:p w:rsidR="00526A3B" w:rsidRPr="00EC6C99" w:rsidRDefault="00526A3B" w:rsidP="00B26A55">
            <w:pPr>
              <w:autoSpaceDE w:val="0"/>
              <w:autoSpaceDN w:val="0"/>
              <w:adjustRightInd w:val="0"/>
              <w:spacing w:line="360" w:lineRule="auto"/>
              <w:jc w:val="center"/>
              <w:rPr>
                <w:b/>
              </w:rPr>
            </w:pPr>
            <w:r w:rsidRPr="00EC6C99">
              <w:rPr>
                <w:b/>
              </w:rPr>
              <w:t>COMMUNICATIVE ENGLISH LABORATORY - II</w:t>
            </w:r>
          </w:p>
        </w:tc>
        <w:tc>
          <w:tcPr>
            <w:tcW w:w="2345" w:type="dxa"/>
            <w:gridSpan w:val="4"/>
            <w:vMerge/>
            <w:tcBorders>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eastAsiaTheme="minorEastAsia" w:hAnsi="Bookman Old Style"/>
              </w:rPr>
            </w:pPr>
          </w:p>
        </w:tc>
      </w:tr>
      <w:tr w:rsidR="00526A3B" w:rsidRPr="00704347" w:rsidTr="00B26A55">
        <w:trPr>
          <w:trHeight w:hRule="exact" w:val="449"/>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spacing w:line="260" w:lineRule="exact"/>
              <w:jc w:val="center"/>
              <w:rPr>
                <w:rFonts w:ascii="Bookman Old Style" w:hAnsi="Bookman Old Style"/>
              </w:rPr>
            </w:pPr>
            <w:r w:rsidRPr="00EE0999">
              <w:rPr>
                <w:rFonts w:ascii="Bookman Old Style" w:hAnsi="Bookman Old Style"/>
                <w:sz w:val="22"/>
                <w:szCs w:val="22"/>
              </w:rPr>
              <w:t>T</w:t>
            </w:r>
            <w:r w:rsidRPr="00EE0999">
              <w:rPr>
                <w:rFonts w:ascii="Bookman Old Style" w:hAnsi="Bookman Old Style"/>
                <w:spacing w:val="-1"/>
                <w:sz w:val="22"/>
                <w:szCs w:val="22"/>
              </w:rPr>
              <w:t>e</w:t>
            </w:r>
            <w:r w:rsidRPr="00EE0999">
              <w:rPr>
                <w:rFonts w:ascii="Bookman Old Style" w:hAnsi="Bookman Old Style"/>
                <w:sz w:val="22"/>
                <w:szCs w:val="22"/>
              </w:rPr>
              <w:t>a</w:t>
            </w:r>
            <w:r w:rsidRPr="00EE0999">
              <w:rPr>
                <w:rFonts w:ascii="Bookman Old Style" w:hAnsi="Bookman Old Style"/>
                <w:spacing w:val="-1"/>
                <w:sz w:val="22"/>
                <w:szCs w:val="22"/>
              </w:rPr>
              <w:t>c</w:t>
            </w:r>
            <w:r w:rsidRPr="00EE0999">
              <w:rPr>
                <w:rFonts w:ascii="Bookman Old Style" w:hAnsi="Bookman Old Style"/>
                <w:spacing w:val="1"/>
                <w:sz w:val="22"/>
                <w:szCs w:val="22"/>
              </w:rPr>
              <w:t>h</w:t>
            </w:r>
            <w:r w:rsidRPr="00EE0999">
              <w:rPr>
                <w:rFonts w:ascii="Bookman Old Style" w:hAnsi="Bookman Old Style"/>
                <w:sz w:val="22"/>
                <w:szCs w:val="22"/>
              </w:rPr>
              <w:t>i</w:t>
            </w:r>
            <w:r w:rsidRPr="00EE0999">
              <w:rPr>
                <w:rFonts w:ascii="Bookman Old Style" w:hAnsi="Bookman Old Style"/>
                <w:spacing w:val="1"/>
                <w:sz w:val="22"/>
                <w:szCs w:val="22"/>
              </w:rPr>
              <w:t>n</w:t>
            </w:r>
            <w:r w:rsidRPr="00EE0999">
              <w:rPr>
                <w:rFonts w:ascii="Bookman Old Style" w:hAnsi="Bookman Old Style"/>
                <w:sz w:val="22"/>
                <w:szCs w:val="22"/>
              </w:rPr>
              <w:t>g</w:t>
            </w:r>
          </w:p>
        </w:tc>
        <w:tc>
          <w:tcPr>
            <w:tcW w:w="5390" w:type="dxa"/>
            <w:tcBorders>
              <w:top w:val="single" w:sz="8" w:space="0" w:color="000000"/>
              <w:left w:val="single" w:sz="8" w:space="0" w:color="000000"/>
              <w:bottom w:val="single" w:sz="8" w:space="0" w:color="000000"/>
              <w:right w:val="single" w:sz="8" w:space="0" w:color="000000"/>
            </w:tcBorders>
            <w:shd w:val="clear" w:color="auto" w:fill="auto"/>
          </w:tcPr>
          <w:p w:rsidR="00526A3B" w:rsidRPr="00EE0999" w:rsidRDefault="00526A3B" w:rsidP="00B26A55">
            <w:pPr>
              <w:spacing w:line="360" w:lineRule="auto"/>
              <w:ind w:left="49"/>
              <w:jc w:val="center"/>
            </w:pPr>
            <w:r w:rsidRPr="00EE0999">
              <w:rPr>
                <w:spacing w:val="2"/>
              </w:rPr>
              <w:t>T</w:t>
            </w:r>
            <w:r w:rsidRPr="00EE0999">
              <w:t>o</w:t>
            </w:r>
            <w:r w:rsidRPr="00EE0999">
              <w:rPr>
                <w:spacing w:val="1"/>
              </w:rPr>
              <w:t>t</w:t>
            </w:r>
            <w:r w:rsidRPr="00EE0999">
              <w:t>al</w:t>
            </w:r>
            <w:r w:rsidRPr="00EE0999">
              <w:rPr>
                <w:spacing w:val="-16"/>
              </w:rPr>
              <w:t xml:space="preserve"> </w:t>
            </w:r>
            <w:r w:rsidRPr="00EE0999">
              <w:rPr>
                <w:spacing w:val="1"/>
              </w:rPr>
              <w:t>c</w:t>
            </w:r>
            <w:r w:rsidRPr="00EE0999">
              <w:t>o</w:t>
            </w:r>
            <w:r w:rsidRPr="00EE0999">
              <w:rPr>
                <w:spacing w:val="2"/>
              </w:rPr>
              <w:t>n</w:t>
            </w:r>
            <w:r w:rsidRPr="00EE0999">
              <w:rPr>
                <w:spacing w:val="3"/>
              </w:rPr>
              <w:t>t</w:t>
            </w:r>
            <w:r w:rsidRPr="00EE0999">
              <w:t>a</w:t>
            </w:r>
            <w:r w:rsidRPr="00EE0999">
              <w:rPr>
                <w:spacing w:val="2"/>
              </w:rPr>
              <w:t>c</w:t>
            </w:r>
            <w:r w:rsidRPr="00EE0999">
              <w:t>t</w:t>
            </w:r>
            <w:r w:rsidRPr="00EE0999">
              <w:rPr>
                <w:spacing w:val="-21"/>
              </w:rPr>
              <w:t xml:space="preserve"> </w:t>
            </w:r>
            <w:r w:rsidRPr="00EE0999">
              <w:rPr>
                <w:spacing w:val="1"/>
              </w:rPr>
              <w:t>h</w:t>
            </w:r>
            <w:r w:rsidRPr="00EE0999">
              <w:t>o</w:t>
            </w:r>
            <w:r w:rsidRPr="00EE0999">
              <w:rPr>
                <w:spacing w:val="2"/>
              </w:rPr>
              <w:t>u</w:t>
            </w:r>
            <w:r w:rsidRPr="00EE0999">
              <w:rPr>
                <w:spacing w:val="1"/>
              </w:rPr>
              <w:t>r</w:t>
            </w:r>
            <w:r w:rsidRPr="00EE0999">
              <w:t>s</w:t>
            </w:r>
            <w:r w:rsidRPr="00EE0999">
              <w:rPr>
                <w:spacing w:val="-15"/>
              </w:rPr>
              <w:t xml:space="preserve"> </w:t>
            </w:r>
            <w:r w:rsidRPr="00EE0999">
              <w:t>–</w:t>
            </w:r>
            <w:r w:rsidRPr="00EE0999">
              <w:rPr>
                <w:spacing w:val="-1"/>
              </w:rPr>
              <w:t xml:space="preserve"> </w:t>
            </w:r>
            <w:r w:rsidRPr="00EE0999">
              <w:rPr>
                <w:spacing w:val="3"/>
              </w:rPr>
              <w:t>4</w:t>
            </w:r>
            <w:r>
              <w:rPr>
                <w:spacing w:val="3"/>
              </w:rPr>
              <w:t>8</w:t>
            </w:r>
          </w:p>
        </w:tc>
        <w:tc>
          <w:tcPr>
            <w:tcW w:w="56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ind w:left="7"/>
              <w:jc w:val="center"/>
              <w:rPr>
                <w:rFonts w:ascii="Bookman Old Style" w:hAnsi="Bookman Old Style"/>
              </w:rPr>
            </w:pPr>
            <w:r w:rsidRPr="00EE0999">
              <w:rPr>
                <w:rFonts w:ascii="Bookman Old Style" w:hAnsi="Bookman Old Style"/>
                <w:sz w:val="22"/>
                <w:szCs w:val="22"/>
              </w:rPr>
              <w:t>L</w:t>
            </w:r>
          </w:p>
        </w:tc>
        <w:tc>
          <w:tcPr>
            <w:tcW w:w="53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hAnsi="Bookman Old Style"/>
              </w:rPr>
            </w:pPr>
            <w:r w:rsidRPr="00EE0999">
              <w:rPr>
                <w:rFonts w:ascii="Bookman Old Style" w:hAnsi="Bookman Old Style"/>
                <w:sz w:val="22"/>
                <w:szCs w:val="22"/>
              </w:rPr>
              <w:t>T</w:t>
            </w:r>
          </w:p>
        </w:tc>
        <w:tc>
          <w:tcPr>
            <w:tcW w:w="635"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hAnsi="Bookman Old Style"/>
              </w:rPr>
            </w:pPr>
            <w:r w:rsidRPr="00EE0999">
              <w:rPr>
                <w:rFonts w:ascii="Bookman Old Style" w:hAnsi="Bookman Old Style"/>
                <w:sz w:val="22"/>
                <w:szCs w:val="22"/>
              </w:rPr>
              <w:t>P</w:t>
            </w:r>
          </w:p>
        </w:tc>
        <w:tc>
          <w:tcPr>
            <w:tcW w:w="604"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hAnsi="Bookman Old Style"/>
              </w:rPr>
            </w:pPr>
            <w:r w:rsidRPr="00EE0999">
              <w:rPr>
                <w:rFonts w:ascii="Bookman Old Style" w:hAnsi="Bookman Old Style"/>
                <w:sz w:val="22"/>
                <w:szCs w:val="22"/>
              </w:rPr>
              <w:t>C</w:t>
            </w:r>
          </w:p>
        </w:tc>
      </w:tr>
      <w:tr w:rsidR="00526A3B" w:rsidRPr="00704347" w:rsidTr="00B26A55">
        <w:trPr>
          <w:trHeight w:hRule="exact" w:val="1117"/>
        </w:trPr>
        <w:tc>
          <w:tcPr>
            <w:tcW w:w="702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spacing w:line="260" w:lineRule="exact"/>
              <w:jc w:val="both"/>
              <w:rPr>
                <w:rFonts w:ascii="Bookman Old Style" w:hAnsi="Bookman Old Style"/>
                <w:spacing w:val="2"/>
              </w:rPr>
            </w:pPr>
            <w:r w:rsidRPr="00EE0999">
              <w:rPr>
                <w:rFonts w:ascii="Bookman Old Style" w:hAnsi="Bookman Old Style"/>
                <w:sz w:val="22"/>
                <w:szCs w:val="22"/>
              </w:rPr>
              <w:t>Prerequisite(s</w:t>
            </w:r>
            <w:r w:rsidRPr="00EE0999">
              <w:rPr>
                <w:spacing w:val="2"/>
              </w:rPr>
              <w:t>) Learner should be equipped with basic language skills and communication skills like Listening and Speaking</w:t>
            </w:r>
          </w:p>
        </w:tc>
        <w:tc>
          <w:tcPr>
            <w:tcW w:w="568" w:type="dxa"/>
            <w:tcBorders>
              <w:top w:val="single" w:sz="8" w:space="0" w:color="000000"/>
              <w:left w:val="single" w:sz="8" w:space="0" w:color="000000"/>
              <w:bottom w:val="single" w:sz="8" w:space="0" w:color="000000"/>
              <w:right w:val="single" w:sz="8" w:space="0" w:color="000000"/>
            </w:tcBorders>
            <w:shd w:val="clear" w:color="auto" w:fill="auto"/>
          </w:tcPr>
          <w:p w:rsidR="00526A3B" w:rsidRDefault="00526A3B" w:rsidP="00B26A55">
            <w:pPr>
              <w:jc w:val="center"/>
              <w:rPr>
                <w:spacing w:val="2"/>
              </w:rPr>
            </w:pPr>
            <w:r w:rsidRPr="00EE0999">
              <w:rPr>
                <w:spacing w:val="2"/>
              </w:rPr>
              <w:t xml:space="preserve">   </w:t>
            </w:r>
          </w:p>
          <w:p w:rsidR="00526A3B" w:rsidRPr="00EE0999" w:rsidRDefault="00526A3B" w:rsidP="00B26A55">
            <w:pPr>
              <w:rPr>
                <w:spacing w:val="2"/>
              </w:rPr>
            </w:pPr>
            <w:r>
              <w:rPr>
                <w:spacing w:val="2"/>
              </w:rPr>
              <w:t xml:space="preserve">   </w:t>
            </w:r>
            <w:r w:rsidRPr="00EE0999">
              <w:rPr>
                <w:spacing w:val="2"/>
              </w:rPr>
              <w:t xml:space="preserve"> </w:t>
            </w:r>
            <w:r w:rsidRPr="00D91C1D">
              <w:rPr>
                <w:rFonts w:ascii="Bookman Old Style" w:eastAsiaTheme="minorEastAsia" w:hAnsi="Bookman Old Style"/>
                <w:sz w:val="22"/>
                <w:szCs w:val="22"/>
              </w:rPr>
              <w:t>0</w:t>
            </w:r>
          </w:p>
        </w:tc>
        <w:tc>
          <w:tcPr>
            <w:tcW w:w="538"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eastAsiaTheme="minorEastAsia" w:hAnsi="Bookman Old Style"/>
              </w:rPr>
            </w:pPr>
            <w:r>
              <w:rPr>
                <w:rFonts w:ascii="Bookman Old Style" w:eastAsiaTheme="minorEastAsia" w:hAnsi="Bookman Old Style"/>
                <w:sz w:val="22"/>
                <w:szCs w:val="22"/>
              </w:rPr>
              <w:t>0</w:t>
            </w:r>
          </w:p>
        </w:tc>
        <w:tc>
          <w:tcPr>
            <w:tcW w:w="635"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eastAsiaTheme="minorEastAsia" w:hAnsi="Bookman Old Style"/>
              </w:rPr>
            </w:pPr>
            <w:r w:rsidRPr="00EE0999">
              <w:rPr>
                <w:rFonts w:ascii="Bookman Old Style" w:eastAsiaTheme="minorEastAsia" w:hAnsi="Bookman Old Style"/>
                <w:sz w:val="22"/>
                <w:szCs w:val="22"/>
              </w:rPr>
              <w:t>3</w:t>
            </w:r>
          </w:p>
        </w:tc>
        <w:tc>
          <w:tcPr>
            <w:tcW w:w="604" w:type="dxa"/>
            <w:tcBorders>
              <w:top w:val="single" w:sz="8" w:space="0" w:color="000000"/>
              <w:left w:val="single" w:sz="8" w:space="0" w:color="000000"/>
              <w:bottom w:val="single" w:sz="8" w:space="0" w:color="000000"/>
              <w:right w:val="single" w:sz="8" w:space="0" w:color="000000"/>
            </w:tcBorders>
            <w:shd w:val="clear" w:color="auto" w:fill="auto"/>
            <w:vAlign w:val="center"/>
          </w:tcPr>
          <w:p w:rsidR="00526A3B" w:rsidRPr="00EE0999" w:rsidRDefault="00526A3B" w:rsidP="00B26A55">
            <w:pPr>
              <w:jc w:val="center"/>
              <w:rPr>
                <w:rFonts w:ascii="Bookman Old Style" w:eastAsiaTheme="minorEastAsia" w:hAnsi="Bookman Old Style"/>
              </w:rPr>
            </w:pPr>
            <w:r w:rsidRPr="00EE0999">
              <w:rPr>
                <w:rFonts w:ascii="Bookman Old Style" w:eastAsiaTheme="minorEastAsia" w:hAnsi="Bookman Old Style"/>
                <w:sz w:val="22"/>
                <w:szCs w:val="22"/>
              </w:rPr>
              <w:t>1.5</w:t>
            </w:r>
          </w:p>
        </w:tc>
      </w:tr>
    </w:tbl>
    <w:p w:rsidR="00526A3B" w:rsidRPr="00AD2CD0" w:rsidRDefault="00526A3B" w:rsidP="00526A3B">
      <w:pPr>
        <w:rPr>
          <w:rFonts w:asciiTheme="majorHAnsi" w:hAnsiTheme="majorHAnsi"/>
          <w:b/>
          <w:i/>
        </w:rPr>
      </w:pPr>
    </w:p>
    <w:p w:rsidR="00526A3B" w:rsidRPr="00DD777C" w:rsidRDefault="00526A3B" w:rsidP="00526A3B">
      <w:pPr>
        <w:autoSpaceDE w:val="0"/>
        <w:autoSpaceDN w:val="0"/>
        <w:adjustRightInd w:val="0"/>
        <w:spacing w:line="360" w:lineRule="auto"/>
        <w:jc w:val="both"/>
        <w:rPr>
          <w:b/>
          <w:bCs/>
        </w:rPr>
      </w:pPr>
      <w:r w:rsidRPr="00DD777C">
        <w:rPr>
          <w:b/>
          <w:bCs/>
        </w:rPr>
        <w:t>Course Objectives</w:t>
      </w:r>
      <w:r>
        <w:rPr>
          <w:b/>
          <w:bCs/>
        </w:rPr>
        <w:t xml:space="preserve"> the course aims</w:t>
      </w:r>
    </w:p>
    <w:p w:rsidR="00526A3B" w:rsidRDefault="00526A3B" w:rsidP="006B3110">
      <w:pPr>
        <w:numPr>
          <w:ilvl w:val="0"/>
          <w:numId w:val="34"/>
        </w:numPr>
        <w:suppressAutoHyphens/>
        <w:spacing w:after="200"/>
        <w:jc w:val="both"/>
      </w:pPr>
      <w:r>
        <w:t>To enable students to develop listening skills for better comprehension of academic presentations, lectures and speeches.</w:t>
      </w:r>
    </w:p>
    <w:p w:rsidR="00526A3B" w:rsidRDefault="00526A3B" w:rsidP="006B3110">
      <w:pPr>
        <w:numPr>
          <w:ilvl w:val="0"/>
          <w:numId w:val="34"/>
        </w:numPr>
        <w:suppressAutoHyphens/>
        <w:spacing w:after="200"/>
        <w:jc w:val="both"/>
      </w:pPr>
      <w:r>
        <w:t>To hone the speaking skills of students by engaging them in various activities such as just a minute (JAM), group discussions, oral presentations, and role plays.</w:t>
      </w:r>
    </w:p>
    <w:p w:rsidR="00526A3B" w:rsidRDefault="00526A3B" w:rsidP="006B3110">
      <w:pPr>
        <w:numPr>
          <w:ilvl w:val="0"/>
          <w:numId w:val="34"/>
        </w:numPr>
        <w:suppressAutoHyphens/>
        <w:spacing w:after="200"/>
        <w:jc w:val="both"/>
      </w:pPr>
      <w:r>
        <w:t xml:space="preserve">To expose learners to key Reading techniques such as Skimming and Scanning for comprehension of different texts. . </w:t>
      </w:r>
    </w:p>
    <w:p w:rsidR="00526A3B" w:rsidRPr="00E82167" w:rsidRDefault="00526A3B" w:rsidP="00526A3B">
      <w:pPr>
        <w:rPr>
          <w:rFonts w:asciiTheme="majorHAnsi" w:hAnsiTheme="majorHAnsi"/>
          <w:b/>
        </w:rPr>
      </w:pPr>
      <w:r w:rsidRPr="00E82167">
        <w:rPr>
          <w:rFonts w:asciiTheme="majorHAnsi" w:hAnsiTheme="majorHAnsi"/>
          <w:b/>
        </w:rPr>
        <w:t>Course Outcomes:</w:t>
      </w:r>
    </w:p>
    <w:tbl>
      <w:tblPr>
        <w:tblStyle w:val="TableGrid"/>
        <w:tblW w:w="0" w:type="auto"/>
        <w:tblLook w:val="04A0"/>
      </w:tblPr>
      <w:tblGrid>
        <w:gridCol w:w="817"/>
        <w:gridCol w:w="8425"/>
      </w:tblGrid>
      <w:tr w:rsidR="00526A3B" w:rsidRPr="00704347" w:rsidTr="00B26A55">
        <w:tc>
          <w:tcPr>
            <w:tcW w:w="9242" w:type="dxa"/>
            <w:gridSpan w:val="2"/>
            <w:shd w:val="clear" w:color="auto" w:fill="F2DBDB" w:themeFill="accent2" w:themeFillTint="33"/>
          </w:tcPr>
          <w:p w:rsidR="00526A3B" w:rsidRPr="00704347" w:rsidRDefault="00526A3B" w:rsidP="00B26A55">
            <w:pPr>
              <w:rPr>
                <w:rFonts w:asciiTheme="majorHAnsi" w:hAnsiTheme="majorHAnsi"/>
              </w:rPr>
            </w:pPr>
            <w:r w:rsidRPr="00704347">
              <w:rPr>
                <w:rFonts w:asciiTheme="majorHAnsi" w:hAnsiTheme="majorHAnsi"/>
                <w:lang w:val="en-IN"/>
              </w:rPr>
              <w:t>On Completion of the course, the students will be able to-</w:t>
            </w:r>
          </w:p>
        </w:tc>
      </w:tr>
      <w:tr w:rsidR="00526A3B" w:rsidRPr="00704347" w:rsidTr="00B26A55">
        <w:tc>
          <w:tcPr>
            <w:tcW w:w="817" w:type="dxa"/>
            <w:shd w:val="clear" w:color="auto" w:fill="F2DBDB" w:themeFill="accent2" w:themeFillTint="33"/>
          </w:tcPr>
          <w:p w:rsidR="00526A3B" w:rsidRPr="00704347" w:rsidRDefault="00526A3B" w:rsidP="00B26A55">
            <w:pPr>
              <w:rPr>
                <w:rFonts w:asciiTheme="majorHAnsi" w:hAnsiTheme="majorHAnsi"/>
              </w:rPr>
            </w:pPr>
            <w:r w:rsidRPr="00704347">
              <w:rPr>
                <w:rFonts w:asciiTheme="majorHAnsi" w:hAnsiTheme="majorHAnsi"/>
              </w:rPr>
              <w:t>CO1:</w:t>
            </w:r>
          </w:p>
        </w:tc>
        <w:tc>
          <w:tcPr>
            <w:tcW w:w="8425" w:type="dxa"/>
          </w:tcPr>
          <w:p w:rsidR="00526A3B" w:rsidRPr="007B6CD8" w:rsidRDefault="00526A3B" w:rsidP="00B26A55">
            <w:pPr>
              <w:suppressAutoHyphens/>
              <w:jc w:val="both"/>
              <w:rPr>
                <w:sz w:val="24"/>
                <w:szCs w:val="24"/>
              </w:rPr>
            </w:pPr>
            <w:r>
              <w:rPr>
                <w:sz w:val="24"/>
                <w:szCs w:val="24"/>
              </w:rPr>
              <w:t>c</w:t>
            </w:r>
            <w:r w:rsidRPr="007B6CD8">
              <w:rPr>
                <w:sz w:val="24"/>
                <w:szCs w:val="24"/>
              </w:rPr>
              <w:t>ommunicate confidently in English in social and professional contexts with improved skills of fluency and accuracy</w:t>
            </w:r>
          </w:p>
        </w:tc>
      </w:tr>
      <w:tr w:rsidR="00526A3B" w:rsidRPr="00704347" w:rsidTr="00B26A55">
        <w:tc>
          <w:tcPr>
            <w:tcW w:w="817" w:type="dxa"/>
            <w:shd w:val="clear" w:color="auto" w:fill="F2DBDB" w:themeFill="accent2" w:themeFillTint="33"/>
          </w:tcPr>
          <w:p w:rsidR="00526A3B" w:rsidRPr="00704347" w:rsidRDefault="00526A3B" w:rsidP="00B26A55">
            <w:pPr>
              <w:rPr>
                <w:rFonts w:asciiTheme="majorHAnsi" w:hAnsiTheme="majorHAnsi"/>
              </w:rPr>
            </w:pPr>
            <w:r w:rsidRPr="00704347">
              <w:rPr>
                <w:rFonts w:asciiTheme="majorHAnsi" w:hAnsiTheme="majorHAnsi"/>
              </w:rPr>
              <w:t>CO2:</w:t>
            </w:r>
          </w:p>
        </w:tc>
        <w:tc>
          <w:tcPr>
            <w:tcW w:w="8425" w:type="dxa"/>
          </w:tcPr>
          <w:p w:rsidR="00526A3B" w:rsidRPr="007B6CD8" w:rsidRDefault="00526A3B" w:rsidP="00B26A55">
            <w:pPr>
              <w:suppressAutoHyphens/>
              <w:rPr>
                <w:sz w:val="24"/>
                <w:szCs w:val="24"/>
              </w:rPr>
            </w:pPr>
            <w:r>
              <w:rPr>
                <w:sz w:val="24"/>
                <w:szCs w:val="24"/>
              </w:rPr>
              <w:t>speak</w:t>
            </w:r>
            <w:r w:rsidRPr="007B6CD8">
              <w:rPr>
                <w:sz w:val="24"/>
                <w:szCs w:val="24"/>
              </w:rPr>
              <w:t xml:space="preserve"> grammatically correct sentences employing appropriate vocabulary suitable to different contexts</w:t>
            </w:r>
          </w:p>
        </w:tc>
      </w:tr>
      <w:tr w:rsidR="00526A3B" w:rsidRPr="00704347" w:rsidTr="00B26A55">
        <w:tc>
          <w:tcPr>
            <w:tcW w:w="817" w:type="dxa"/>
            <w:shd w:val="clear" w:color="auto" w:fill="F2DBDB" w:themeFill="accent2" w:themeFillTint="33"/>
          </w:tcPr>
          <w:p w:rsidR="00526A3B" w:rsidRPr="00704347" w:rsidRDefault="00526A3B" w:rsidP="00B26A55">
            <w:pPr>
              <w:rPr>
                <w:rFonts w:asciiTheme="majorHAnsi" w:hAnsiTheme="majorHAnsi"/>
              </w:rPr>
            </w:pPr>
            <w:r w:rsidRPr="00704347">
              <w:rPr>
                <w:rFonts w:asciiTheme="majorHAnsi" w:hAnsiTheme="majorHAnsi"/>
              </w:rPr>
              <w:t>CO3:</w:t>
            </w:r>
          </w:p>
        </w:tc>
        <w:tc>
          <w:tcPr>
            <w:tcW w:w="8425" w:type="dxa"/>
          </w:tcPr>
          <w:p w:rsidR="00526A3B" w:rsidRPr="007B6CD8" w:rsidRDefault="00526A3B" w:rsidP="00B26A55">
            <w:pPr>
              <w:suppressAutoHyphens/>
              <w:rPr>
                <w:sz w:val="24"/>
                <w:szCs w:val="24"/>
              </w:rPr>
            </w:pPr>
            <w:r>
              <w:rPr>
                <w:sz w:val="24"/>
                <w:szCs w:val="24"/>
              </w:rPr>
              <w:t>read for various scholarly materials for information and comprehension</w:t>
            </w:r>
          </w:p>
        </w:tc>
      </w:tr>
    </w:tbl>
    <w:p w:rsidR="00526A3B" w:rsidRDefault="00526A3B" w:rsidP="00526A3B">
      <w:pPr>
        <w:spacing w:line="360" w:lineRule="auto"/>
        <w:ind w:right="-3"/>
        <w:jc w:val="both"/>
        <w:rPr>
          <w:b/>
        </w:rPr>
      </w:pPr>
    </w:p>
    <w:p w:rsidR="00526A3B" w:rsidRDefault="00526A3B" w:rsidP="00526A3B">
      <w:pPr>
        <w:spacing w:line="360" w:lineRule="auto"/>
        <w:ind w:right="-3"/>
        <w:jc w:val="both"/>
        <w:rPr>
          <w:b/>
        </w:rPr>
      </w:pPr>
      <w:r>
        <w:rPr>
          <w:b/>
        </w:rPr>
        <w:t>Syllabus:</w:t>
      </w:r>
    </w:p>
    <w:p w:rsidR="00526A3B" w:rsidRPr="00DD777C" w:rsidRDefault="00526A3B" w:rsidP="00526A3B">
      <w:pPr>
        <w:spacing w:line="360" w:lineRule="auto"/>
        <w:ind w:right="-3"/>
        <w:jc w:val="both"/>
        <w:rPr>
          <w:b/>
        </w:rPr>
      </w:pPr>
      <w:r w:rsidRPr="00DD777C">
        <w:rPr>
          <w:b/>
        </w:rPr>
        <w:t>UNIT1:</w:t>
      </w:r>
      <w:r w:rsidRPr="008B4682">
        <w:rPr>
          <w:b/>
          <w:bCs/>
        </w:rPr>
        <w:t xml:space="preserve"> ARGUMENTATIVE</w:t>
      </w:r>
      <w:r>
        <w:rPr>
          <w:b/>
          <w:bCs/>
        </w:rPr>
        <w:t xml:space="preserve"> </w:t>
      </w:r>
      <w:r w:rsidRPr="008B4682">
        <w:rPr>
          <w:b/>
          <w:bCs/>
        </w:rPr>
        <w:t>SKILLS</w:t>
      </w:r>
      <w:r>
        <w:rPr>
          <w:b/>
          <w:bCs/>
        </w:rPr>
        <w:t xml:space="preserve">                                                                           </w:t>
      </w:r>
    </w:p>
    <w:p w:rsidR="00526A3B" w:rsidRPr="00DD777C" w:rsidRDefault="00526A3B" w:rsidP="00526A3B">
      <w:pPr>
        <w:spacing w:line="360" w:lineRule="auto"/>
        <w:ind w:left="100" w:right="-3"/>
        <w:jc w:val="both"/>
        <w:rPr>
          <w:lang w:val="en-IN"/>
        </w:rPr>
      </w:pPr>
      <w:r w:rsidRPr="008A77D1">
        <w:rPr>
          <w:b/>
          <w:lang w:val="en-IN"/>
        </w:rPr>
        <w:t>Listening</w:t>
      </w:r>
      <w:r w:rsidRPr="00DD777C">
        <w:rPr>
          <w:bCs/>
          <w:lang w:val="en-IN"/>
        </w:rPr>
        <w:t>:</w:t>
      </w:r>
      <w:r w:rsidRPr="00DD777C">
        <w:rPr>
          <w:lang w:val="en-IN"/>
        </w:rPr>
        <w:t xml:space="preserve"> Listening for presentation strategies and answering ques</w:t>
      </w:r>
      <w:r>
        <w:rPr>
          <w:lang w:val="en-IN"/>
        </w:rPr>
        <w:t xml:space="preserve">tions on the speaker, audience </w:t>
      </w:r>
      <w:r w:rsidRPr="00DD777C">
        <w:rPr>
          <w:lang w:val="en-IN"/>
        </w:rPr>
        <w:t xml:space="preserve">and key points. </w:t>
      </w:r>
    </w:p>
    <w:p w:rsidR="00526A3B" w:rsidRPr="00DD777C" w:rsidRDefault="00526A3B" w:rsidP="00526A3B">
      <w:pPr>
        <w:spacing w:line="360" w:lineRule="auto"/>
        <w:ind w:left="100" w:right="-3"/>
        <w:jc w:val="both"/>
      </w:pPr>
      <w:r w:rsidRPr="008A77D1">
        <w:rPr>
          <w:b/>
          <w:lang w:val="en-IN"/>
        </w:rPr>
        <w:t>Speaking</w:t>
      </w:r>
      <w:r w:rsidRPr="00DD777C">
        <w:rPr>
          <w:bCs/>
          <w:lang w:val="en-IN"/>
        </w:rPr>
        <w:t xml:space="preserve">: </w:t>
      </w:r>
      <w:r w:rsidRPr="00DD777C">
        <w:t>Debating</w:t>
      </w:r>
      <w:r>
        <w:t>-dos and don’ts – structure of a debate</w:t>
      </w:r>
    </w:p>
    <w:p w:rsidR="00526A3B" w:rsidRDefault="00526A3B" w:rsidP="00526A3B">
      <w:pPr>
        <w:spacing w:line="360" w:lineRule="auto"/>
        <w:ind w:right="-3"/>
        <w:jc w:val="both"/>
      </w:pPr>
      <w:r>
        <w:rPr>
          <w:b/>
        </w:rPr>
        <w:t>UNIT 2:</w:t>
      </w:r>
      <w:r w:rsidRPr="008B4682">
        <w:t xml:space="preserve"> </w:t>
      </w:r>
      <w:r>
        <w:rPr>
          <w:b/>
          <w:bCs/>
        </w:rPr>
        <w:t xml:space="preserve">PRESENTATION </w:t>
      </w:r>
      <w:r w:rsidRPr="008B4682">
        <w:rPr>
          <w:b/>
          <w:bCs/>
        </w:rPr>
        <w:t>SKILLS</w:t>
      </w:r>
      <w:r>
        <w:rPr>
          <w:b/>
          <w:bCs/>
        </w:rPr>
        <w:t xml:space="preserve">                                                                      </w:t>
      </w:r>
    </w:p>
    <w:p w:rsidR="00526A3B" w:rsidRPr="00DD777C" w:rsidRDefault="00526A3B" w:rsidP="00526A3B">
      <w:pPr>
        <w:spacing w:line="360" w:lineRule="auto"/>
        <w:ind w:right="-3"/>
        <w:jc w:val="both"/>
      </w:pPr>
      <w:r>
        <w:t>F</w:t>
      </w:r>
      <w:r w:rsidRPr="00DD777C">
        <w:t xml:space="preserve">ormal and informal </w:t>
      </w:r>
      <w:r>
        <w:t>Presentations-</w:t>
      </w:r>
      <w:r w:rsidRPr="00DD777C">
        <w:rPr>
          <w:lang w:val="en-IN"/>
        </w:rPr>
        <w:t>Following an argument/ logical flow of thought; answering questions on key concepts after</w:t>
      </w:r>
      <w:r>
        <w:rPr>
          <w:lang w:val="en-IN"/>
        </w:rPr>
        <w:t xml:space="preserve"> </w:t>
      </w:r>
      <w:r w:rsidRPr="00DD777C">
        <w:rPr>
          <w:lang w:val="en-IN"/>
        </w:rPr>
        <w:t xml:space="preserve">listening to </w:t>
      </w:r>
      <w:r>
        <w:rPr>
          <w:lang w:val="en-IN"/>
        </w:rPr>
        <w:t xml:space="preserve">key concepts and </w:t>
      </w:r>
      <w:r w:rsidRPr="00DD777C">
        <w:rPr>
          <w:lang w:val="en-IN"/>
        </w:rPr>
        <w:t xml:space="preserve"> academic discourse</w:t>
      </w:r>
    </w:p>
    <w:p w:rsidR="00526A3B" w:rsidRPr="001802F4" w:rsidRDefault="00526A3B" w:rsidP="00526A3B">
      <w:pPr>
        <w:spacing w:line="360" w:lineRule="auto"/>
        <w:ind w:right="-3"/>
        <w:jc w:val="both"/>
        <w:rPr>
          <w:b/>
        </w:rPr>
      </w:pPr>
      <w:r w:rsidRPr="00DD777C">
        <w:t xml:space="preserve"> </w:t>
      </w:r>
      <w:r>
        <w:t>U</w:t>
      </w:r>
      <w:r w:rsidRPr="00DD777C">
        <w:rPr>
          <w:b/>
        </w:rPr>
        <w:t>NIT 3:</w:t>
      </w:r>
      <w:r w:rsidRPr="002B5FDB">
        <w:t xml:space="preserve"> </w:t>
      </w:r>
      <w:r w:rsidRPr="002B5FDB">
        <w:rPr>
          <w:b/>
          <w:bCs/>
        </w:rPr>
        <w:t>CO-ORDINATING SKILLS</w:t>
      </w:r>
      <w:r w:rsidRPr="00DD777C">
        <w:t>-</w:t>
      </w:r>
      <w:r>
        <w:t xml:space="preserve">                                            </w:t>
      </w:r>
    </w:p>
    <w:p w:rsidR="00526A3B" w:rsidRPr="00DD777C" w:rsidRDefault="00526A3B" w:rsidP="00526A3B">
      <w:pPr>
        <w:spacing w:line="360" w:lineRule="auto"/>
        <w:ind w:right="-3"/>
        <w:jc w:val="both"/>
        <w:rPr>
          <w:lang w:val="en-IN"/>
        </w:rPr>
      </w:pPr>
      <w:r>
        <w:rPr>
          <w:b/>
          <w:lang w:val="en-IN"/>
        </w:rPr>
        <w:t xml:space="preserve">  </w:t>
      </w:r>
      <w:r w:rsidRPr="008A77D1">
        <w:rPr>
          <w:b/>
          <w:lang w:val="en-IN"/>
        </w:rPr>
        <w:t>Listening</w:t>
      </w:r>
      <w:r w:rsidRPr="00DD777C">
        <w:rPr>
          <w:bCs/>
          <w:lang w:val="en-IN"/>
        </w:rPr>
        <w:t xml:space="preserve">: </w:t>
      </w:r>
      <w:r w:rsidRPr="00DD777C">
        <w:t>Group Discussion</w:t>
      </w:r>
      <w:r w:rsidRPr="00DD777C">
        <w:rPr>
          <w:lang w:val="en-IN"/>
        </w:rPr>
        <w:t xml:space="preserve"> </w:t>
      </w:r>
      <w:r>
        <w:rPr>
          <w:lang w:val="en-IN"/>
        </w:rPr>
        <w:t>-</w:t>
      </w:r>
      <w:r w:rsidRPr="00DD777C">
        <w:rPr>
          <w:lang w:val="en-IN"/>
        </w:rPr>
        <w:t xml:space="preserve">Identifying views and opinions expressed by different </w:t>
      </w:r>
      <w:r>
        <w:rPr>
          <w:lang w:val="en-IN"/>
        </w:rPr>
        <w:t xml:space="preserve">speakers while listening to   </w:t>
      </w:r>
      <w:r w:rsidRPr="00DD777C">
        <w:rPr>
          <w:lang w:val="en-IN"/>
        </w:rPr>
        <w:t xml:space="preserve">discussions. </w:t>
      </w:r>
    </w:p>
    <w:p w:rsidR="00526A3B" w:rsidRPr="00DD777C" w:rsidRDefault="00526A3B" w:rsidP="00526A3B">
      <w:pPr>
        <w:spacing w:line="360" w:lineRule="auto"/>
        <w:ind w:right="-3"/>
        <w:jc w:val="both"/>
      </w:pPr>
      <w:r w:rsidRPr="008A77D1">
        <w:rPr>
          <w:b/>
          <w:lang w:val="en-IN"/>
        </w:rPr>
        <w:t xml:space="preserve"> Speaking</w:t>
      </w:r>
      <w:r w:rsidRPr="00DD777C">
        <w:rPr>
          <w:bCs/>
          <w:lang w:val="en-IN"/>
        </w:rPr>
        <w:t xml:space="preserve">: </w:t>
      </w:r>
      <w:r w:rsidRPr="00DD777C">
        <w:rPr>
          <w:lang w:val="en-IN"/>
        </w:rPr>
        <w:t>Group discussion on general topics; agreeing and disagreeing, using claims</w:t>
      </w:r>
      <w:r>
        <w:rPr>
          <w:lang w:val="en-IN"/>
        </w:rPr>
        <w:t xml:space="preserve"> </w:t>
      </w:r>
      <w:r w:rsidRPr="00DD777C">
        <w:rPr>
          <w:lang w:val="en-IN"/>
        </w:rPr>
        <w:t>and examples/ evidences for presenting views, opinions and position</w:t>
      </w:r>
      <w:r>
        <w:rPr>
          <w:lang w:val="en-IN"/>
        </w:rPr>
        <w:t>- types and styles of G.Ds</w:t>
      </w:r>
    </w:p>
    <w:p w:rsidR="00526A3B" w:rsidRDefault="00526A3B" w:rsidP="00526A3B">
      <w:pPr>
        <w:spacing w:line="360" w:lineRule="auto"/>
        <w:ind w:right="-3"/>
        <w:jc w:val="both"/>
        <w:rPr>
          <w:b/>
        </w:rPr>
      </w:pPr>
    </w:p>
    <w:p w:rsidR="00526A3B" w:rsidRDefault="00526A3B" w:rsidP="00526A3B">
      <w:pPr>
        <w:spacing w:line="360" w:lineRule="auto"/>
        <w:ind w:right="-3"/>
        <w:jc w:val="both"/>
        <w:rPr>
          <w:b/>
        </w:rPr>
      </w:pPr>
    </w:p>
    <w:p w:rsidR="00526A3B" w:rsidRPr="001802F4" w:rsidRDefault="00526A3B" w:rsidP="00526A3B">
      <w:pPr>
        <w:spacing w:line="360" w:lineRule="auto"/>
        <w:ind w:right="-3"/>
        <w:jc w:val="both"/>
        <w:rPr>
          <w:b/>
        </w:rPr>
      </w:pPr>
      <w:r w:rsidRPr="00DD777C">
        <w:rPr>
          <w:b/>
        </w:rPr>
        <w:t>UNIT 4:</w:t>
      </w:r>
      <w:r w:rsidRPr="00594762">
        <w:t xml:space="preserve"> </w:t>
      </w:r>
      <w:r w:rsidRPr="00594762">
        <w:rPr>
          <w:b/>
          <w:bCs/>
        </w:rPr>
        <w:t>INTERVIEW SKILLS</w:t>
      </w:r>
      <w:r w:rsidRPr="00DD777C">
        <w:t>-industry readiness</w:t>
      </w:r>
      <w:r>
        <w:t xml:space="preserve">                                                        </w:t>
      </w:r>
    </w:p>
    <w:p w:rsidR="00526A3B" w:rsidRDefault="00526A3B" w:rsidP="00526A3B">
      <w:pPr>
        <w:autoSpaceDE w:val="0"/>
        <w:autoSpaceDN w:val="0"/>
        <w:adjustRightInd w:val="0"/>
        <w:spacing w:line="360" w:lineRule="auto"/>
        <w:rPr>
          <w:lang w:val="en-IN"/>
        </w:rPr>
      </w:pPr>
      <w:r w:rsidRPr="008A77D1">
        <w:rPr>
          <w:b/>
          <w:lang w:val="en-IN"/>
        </w:rPr>
        <w:t>Listening</w:t>
      </w:r>
      <w:r w:rsidRPr="00DD777C">
        <w:rPr>
          <w:bCs/>
          <w:lang w:val="en-IN"/>
        </w:rPr>
        <w:t xml:space="preserve">: </w:t>
      </w:r>
      <w:r>
        <w:rPr>
          <w:bCs/>
          <w:lang w:val="en-IN"/>
        </w:rPr>
        <w:t>Watching and listening to job interviews-understanding interview questions</w:t>
      </w:r>
    </w:p>
    <w:p w:rsidR="00526A3B" w:rsidRPr="00DD777C" w:rsidRDefault="00526A3B" w:rsidP="00526A3B">
      <w:pPr>
        <w:autoSpaceDE w:val="0"/>
        <w:autoSpaceDN w:val="0"/>
        <w:adjustRightInd w:val="0"/>
        <w:spacing w:line="360" w:lineRule="auto"/>
      </w:pPr>
      <w:r w:rsidRPr="008A77D1">
        <w:rPr>
          <w:b/>
          <w:bCs/>
          <w:lang w:val="en-IN"/>
        </w:rPr>
        <w:t>Speaking</w:t>
      </w:r>
      <w:r>
        <w:rPr>
          <w:lang w:val="en-IN"/>
        </w:rPr>
        <w:t>: Mock Interviews-Interview etiquette</w:t>
      </w:r>
    </w:p>
    <w:p w:rsidR="00526A3B" w:rsidRPr="001802F4" w:rsidRDefault="00526A3B" w:rsidP="00526A3B">
      <w:pPr>
        <w:spacing w:line="360" w:lineRule="auto"/>
        <w:ind w:right="-3"/>
        <w:jc w:val="both"/>
        <w:rPr>
          <w:b/>
        </w:rPr>
      </w:pPr>
      <w:r w:rsidRPr="00DD777C">
        <w:rPr>
          <w:b/>
        </w:rPr>
        <w:lastRenderedPageBreak/>
        <w:t>UNIT 5:</w:t>
      </w:r>
      <w:r>
        <w:rPr>
          <w:b/>
        </w:rPr>
        <w:t xml:space="preserve"> PROFESSIONAL COMPETENCE                                                        </w:t>
      </w:r>
    </w:p>
    <w:p w:rsidR="00526A3B" w:rsidRDefault="00526A3B" w:rsidP="00526A3B">
      <w:pPr>
        <w:spacing w:line="360" w:lineRule="auto"/>
        <w:jc w:val="both"/>
        <w:rPr>
          <w:b/>
        </w:rPr>
      </w:pPr>
      <w:r w:rsidRPr="008A77D1">
        <w:rPr>
          <w:b/>
          <w:lang w:val="en-IN"/>
        </w:rPr>
        <w:t>Listening</w:t>
      </w:r>
      <w:r>
        <w:rPr>
          <w:bCs/>
          <w:lang w:val="en-IN"/>
        </w:rPr>
        <w:t xml:space="preserve">: </w:t>
      </w:r>
      <w:r>
        <w:t>Watching and listening to news and panel discussions; workplace communication -formal dialogues/ conversations.</w:t>
      </w:r>
    </w:p>
    <w:p w:rsidR="00526A3B" w:rsidRPr="00DD777C" w:rsidRDefault="00526A3B" w:rsidP="00526A3B">
      <w:pPr>
        <w:autoSpaceDE w:val="0"/>
        <w:autoSpaceDN w:val="0"/>
        <w:adjustRightInd w:val="0"/>
        <w:spacing w:line="360" w:lineRule="auto"/>
      </w:pPr>
      <w:r w:rsidRPr="000D106C">
        <w:rPr>
          <w:b/>
          <w:lang w:val="en-IN"/>
        </w:rPr>
        <w:t>Speaking:</w:t>
      </w:r>
      <w:r>
        <w:rPr>
          <w:bCs/>
          <w:lang w:val="en-IN"/>
        </w:rPr>
        <w:t xml:space="preserve"> speech presentation.</w:t>
      </w:r>
    </w:p>
    <w:p w:rsidR="00526A3B" w:rsidRDefault="00526A3B" w:rsidP="00526A3B">
      <w:pPr>
        <w:spacing w:line="360" w:lineRule="auto"/>
        <w:ind w:right="-3"/>
        <w:jc w:val="both"/>
        <w:rPr>
          <w:b/>
        </w:rPr>
      </w:pPr>
    </w:p>
    <w:p w:rsidR="00526A3B" w:rsidRDefault="00526A3B" w:rsidP="00526A3B">
      <w:pPr>
        <w:spacing w:line="360" w:lineRule="auto"/>
        <w:ind w:right="-3"/>
        <w:jc w:val="both"/>
        <w:rPr>
          <w:b/>
        </w:rPr>
      </w:pPr>
      <w:r>
        <w:rPr>
          <w:b/>
        </w:rPr>
        <w:t xml:space="preserve">Suggested Lab Manual : INTERACT by Orient Black Swan </w:t>
      </w:r>
    </w:p>
    <w:p w:rsidR="00526A3B" w:rsidRPr="007659E4" w:rsidRDefault="00526A3B" w:rsidP="00526A3B">
      <w:pPr>
        <w:autoSpaceDE w:val="0"/>
        <w:autoSpaceDN w:val="0"/>
        <w:adjustRightInd w:val="0"/>
        <w:rPr>
          <w:b/>
          <w:bCs/>
          <w:color w:val="222222"/>
          <w:lang w:val="en-IN"/>
        </w:rPr>
      </w:pPr>
      <w:r>
        <w:rPr>
          <w:b/>
        </w:rPr>
        <w:t>SOFTWARE: Train to Success series and Speak Well</w:t>
      </w:r>
    </w:p>
    <w:p w:rsidR="00526A3B" w:rsidRDefault="00526A3B" w:rsidP="00526A3B">
      <w:pPr>
        <w:spacing w:line="360" w:lineRule="auto"/>
        <w:ind w:right="-3"/>
        <w:jc w:val="both"/>
        <w:rPr>
          <w:b/>
        </w:rPr>
      </w:pPr>
    </w:p>
    <w:p w:rsidR="00526A3B" w:rsidRPr="00561197" w:rsidRDefault="00526A3B" w:rsidP="00526A3B">
      <w:pPr>
        <w:autoSpaceDE w:val="0"/>
        <w:autoSpaceDN w:val="0"/>
        <w:adjustRightInd w:val="0"/>
        <w:rPr>
          <w:b/>
          <w:bCs/>
          <w:color w:val="222222"/>
          <w:lang w:val="en-IN"/>
        </w:rPr>
      </w:pPr>
      <w:r>
        <w:rPr>
          <w:b/>
        </w:rPr>
        <w:t>References book</w:t>
      </w:r>
      <w:r w:rsidRPr="007659E4">
        <w:rPr>
          <w:b/>
        </w:rPr>
        <w:t xml:space="preserve">: </w:t>
      </w:r>
      <w:r>
        <w:rPr>
          <w:b/>
        </w:rPr>
        <w:t xml:space="preserve"> </w:t>
      </w:r>
      <w:r w:rsidRPr="007659E4">
        <w:rPr>
          <w:b/>
        </w:rPr>
        <w:t xml:space="preserve">Infotech English, Maruthi Publications. </w:t>
      </w:r>
    </w:p>
    <w:p w:rsidR="00526A3B" w:rsidRDefault="00526A3B" w:rsidP="00526A3B">
      <w:pPr>
        <w:autoSpaceDE w:val="0"/>
        <w:autoSpaceDN w:val="0"/>
        <w:adjustRightInd w:val="0"/>
        <w:rPr>
          <w:b/>
          <w:color w:val="222222"/>
          <w:lang w:val="en-IN"/>
        </w:rPr>
      </w:pPr>
    </w:p>
    <w:p w:rsidR="00526A3B" w:rsidRDefault="00526A3B" w:rsidP="00526A3B">
      <w:pPr>
        <w:autoSpaceDE w:val="0"/>
        <w:autoSpaceDN w:val="0"/>
        <w:adjustRightInd w:val="0"/>
        <w:rPr>
          <w:b/>
          <w:color w:val="222222"/>
          <w:lang w:val="en-IN"/>
        </w:rPr>
      </w:pPr>
      <w:r w:rsidRPr="007659E4">
        <w:rPr>
          <w:b/>
          <w:color w:val="222222"/>
          <w:lang w:val="en-IN"/>
        </w:rPr>
        <w:t>Web Resources</w:t>
      </w:r>
      <w:r>
        <w:rPr>
          <w:b/>
          <w:color w:val="222222"/>
          <w:lang w:val="en-IN"/>
        </w:rPr>
        <w:t>:</w:t>
      </w:r>
    </w:p>
    <w:p w:rsidR="00526A3B" w:rsidRPr="007659E4" w:rsidRDefault="00526A3B" w:rsidP="00526A3B">
      <w:pPr>
        <w:autoSpaceDE w:val="0"/>
        <w:autoSpaceDN w:val="0"/>
        <w:adjustRightInd w:val="0"/>
        <w:rPr>
          <w:b/>
          <w:color w:val="222222"/>
          <w:lang w:val="en-IN"/>
        </w:rPr>
      </w:pPr>
      <w:r>
        <w:rPr>
          <w:b/>
          <w:color w:val="222222"/>
          <w:lang w:val="en-IN"/>
        </w:rPr>
        <w:t xml:space="preserve"> </w:t>
      </w:r>
    </w:p>
    <w:p w:rsidR="00526A3B" w:rsidRPr="00561197" w:rsidRDefault="00526A3B" w:rsidP="006B3110">
      <w:pPr>
        <w:pStyle w:val="ListParagraph"/>
        <w:numPr>
          <w:ilvl w:val="0"/>
          <w:numId w:val="33"/>
        </w:numPr>
        <w:autoSpaceDE w:val="0"/>
        <w:autoSpaceDN w:val="0"/>
        <w:adjustRightInd w:val="0"/>
        <w:spacing w:line="360" w:lineRule="auto"/>
        <w:rPr>
          <w:color w:val="000000" w:themeColor="text1"/>
          <w:lang w:val="en-IN"/>
        </w:rPr>
      </w:pPr>
      <w:r w:rsidRPr="00561197">
        <w:rPr>
          <w:color w:val="000000" w:themeColor="text1"/>
          <w:lang w:val="en-IN"/>
        </w:rPr>
        <w:t>1-language.com</w:t>
      </w:r>
    </w:p>
    <w:p w:rsidR="00526A3B" w:rsidRPr="00561197" w:rsidRDefault="00526A3B" w:rsidP="006B3110">
      <w:pPr>
        <w:pStyle w:val="ListParagraph"/>
        <w:numPr>
          <w:ilvl w:val="0"/>
          <w:numId w:val="33"/>
        </w:numPr>
        <w:autoSpaceDE w:val="0"/>
        <w:autoSpaceDN w:val="0"/>
        <w:adjustRightInd w:val="0"/>
        <w:spacing w:line="360" w:lineRule="auto"/>
        <w:rPr>
          <w:color w:val="000000" w:themeColor="text1"/>
          <w:lang w:val="en-IN"/>
        </w:rPr>
      </w:pPr>
      <w:r>
        <w:rPr>
          <w:color w:val="000000" w:themeColor="text1"/>
          <w:lang w:val="en-IN"/>
        </w:rPr>
        <w:t>http://www.5minuteenglish.com</w:t>
      </w:r>
    </w:p>
    <w:p w:rsidR="00526A3B" w:rsidRPr="000612BB" w:rsidRDefault="00526A3B" w:rsidP="006B3110">
      <w:pPr>
        <w:pStyle w:val="ListParagraph"/>
        <w:numPr>
          <w:ilvl w:val="0"/>
          <w:numId w:val="33"/>
        </w:numPr>
        <w:spacing w:line="360" w:lineRule="auto"/>
        <w:ind w:right="-3"/>
        <w:jc w:val="both"/>
      </w:pPr>
      <w:r w:rsidRPr="00561197">
        <w:rPr>
          <w:color w:val="000000" w:themeColor="text1"/>
          <w:lang w:val="en-IN"/>
        </w:rPr>
        <w:t>https://www.englishpractice.com</w:t>
      </w:r>
    </w:p>
    <w:p w:rsidR="00526A3B" w:rsidRPr="00A11D0D" w:rsidRDefault="00526A3B" w:rsidP="00526A3B">
      <w:pPr>
        <w:autoSpaceDE w:val="0"/>
        <w:autoSpaceDN w:val="0"/>
        <w:adjustRightInd w:val="0"/>
        <w:spacing w:line="360" w:lineRule="auto"/>
        <w:jc w:val="both"/>
        <w:rPr>
          <w:b/>
          <w:bCs/>
        </w:rPr>
      </w:pPr>
    </w:p>
    <w:p w:rsidR="00526A3B" w:rsidRDefault="00526A3B" w:rsidP="00526A3B">
      <w:pPr>
        <w:rPr>
          <w:rFonts w:asciiTheme="majorHAnsi" w:hAnsiTheme="majorHAnsi"/>
          <w:b/>
          <w:bCs/>
          <w:lang w:val="en-IN"/>
        </w:rPr>
      </w:pPr>
      <w:r w:rsidRPr="00E82167">
        <w:rPr>
          <w:rFonts w:asciiTheme="majorHAnsi" w:hAnsiTheme="majorHAnsi"/>
          <w:b/>
          <w:bCs/>
          <w:lang w:val="en-IN"/>
        </w:rPr>
        <w:t>CO-PO Mapping</w:t>
      </w:r>
      <w:r>
        <w:rPr>
          <w:rFonts w:asciiTheme="majorHAnsi" w:hAnsiTheme="majorHAnsi"/>
          <w:b/>
          <w:bCs/>
          <w:lang w:val="en-IN"/>
        </w:rPr>
        <w:t xml:space="preserve">: </w:t>
      </w:r>
    </w:p>
    <w:p w:rsidR="00526A3B" w:rsidRDefault="00526A3B" w:rsidP="00526A3B">
      <w:pPr>
        <w:rPr>
          <w:rFonts w:asciiTheme="majorHAnsi" w:hAnsiTheme="majorHAnsi"/>
          <w:b/>
          <w:bCs/>
          <w:lang w:val="en-IN"/>
        </w:rPr>
      </w:pPr>
    </w:p>
    <w:p w:rsidR="00526A3B" w:rsidRPr="008B155B" w:rsidRDefault="00526A3B" w:rsidP="00526A3B">
      <w:pPr>
        <w:rPr>
          <w:rFonts w:asciiTheme="majorHAnsi" w:hAnsiTheme="majorHAnsi"/>
          <w:b/>
          <w:bCs/>
          <w:sz w:val="20"/>
          <w:lang w:val="en-IN"/>
        </w:rPr>
      </w:pPr>
      <w:r w:rsidRPr="008B155B">
        <w:rPr>
          <w:rFonts w:asciiTheme="majorHAnsi" w:hAnsiTheme="majorHAnsi"/>
          <w:b/>
          <w:bCs/>
          <w:sz w:val="20"/>
          <w:lang w:val="en-IN"/>
        </w:rPr>
        <w:t xml:space="preserve">( 1: Slight [Low]; </w:t>
      </w:r>
      <w:r w:rsidRPr="008B155B">
        <w:rPr>
          <w:rFonts w:asciiTheme="majorHAnsi" w:hAnsiTheme="majorHAnsi"/>
          <w:b/>
          <w:bCs/>
          <w:sz w:val="20"/>
          <w:lang w:val="en-IN"/>
        </w:rPr>
        <w:tab/>
        <w:t>2: Moderate</w:t>
      </w:r>
      <w:r>
        <w:rPr>
          <w:rFonts w:asciiTheme="majorHAnsi" w:hAnsiTheme="majorHAnsi"/>
          <w:b/>
          <w:bCs/>
          <w:sz w:val="20"/>
          <w:lang w:val="en-IN"/>
        </w:rPr>
        <w:t>[M</w:t>
      </w:r>
      <w:r w:rsidRPr="008B155B">
        <w:rPr>
          <w:rFonts w:asciiTheme="majorHAnsi" w:hAnsiTheme="majorHAnsi"/>
          <w:b/>
          <w:bCs/>
          <w:sz w:val="20"/>
          <w:lang w:val="en-IN"/>
        </w:rPr>
        <w:t xml:space="preserve">edium]; </w:t>
      </w:r>
      <w:r w:rsidRPr="008B155B">
        <w:rPr>
          <w:rFonts w:asciiTheme="majorHAnsi" w:hAnsiTheme="majorHAnsi"/>
          <w:b/>
          <w:bCs/>
          <w:sz w:val="20"/>
          <w:lang w:val="en-IN"/>
        </w:rPr>
        <w:tab/>
      </w:r>
      <w:r>
        <w:rPr>
          <w:rFonts w:asciiTheme="majorHAnsi" w:hAnsiTheme="majorHAnsi"/>
          <w:b/>
          <w:bCs/>
          <w:sz w:val="20"/>
          <w:lang w:val="en-IN"/>
        </w:rPr>
        <w:tab/>
      </w:r>
      <w:r w:rsidRPr="008B155B">
        <w:rPr>
          <w:rFonts w:asciiTheme="majorHAnsi" w:hAnsiTheme="majorHAnsi"/>
          <w:b/>
          <w:bCs/>
          <w:sz w:val="20"/>
          <w:lang w:val="en-IN"/>
        </w:rPr>
        <w:t xml:space="preserve">3: Substantial[High],  </w:t>
      </w:r>
      <w:r w:rsidRPr="008B155B">
        <w:rPr>
          <w:rFonts w:asciiTheme="majorHAnsi" w:hAnsiTheme="majorHAnsi"/>
          <w:b/>
          <w:bCs/>
          <w:sz w:val="20"/>
          <w:lang w:val="en-IN"/>
        </w:rPr>
        <w:tab/>
        <w:t>'-' : No Correlation)</w:t>
      </w:r>
    </w:p>
    <w:p w:rsidR="00526A3B" w:rsidRDefault="00526A3B" w:rsidP="00526A3B">
      <w:pPr>
        <w:rPr>
          <w:rFonts w:asciiTheme="majorHAnsi" w:hAnsiTheme="majorHAnsi"/>
          <w:b/>
          <w:bCs/>
          <w:lang w:val="en-IN"/>
        </w:rPr>
      </w:pPr>
    </w:p>
    <w:tbl>
      <w:tblPr>
        <w:tblStyle w:val="TableGrid"/>
        <w:tblW w:w="0" w:type="auto"/>
        <w:tblLook w:val="04A0"/>
      </w:tblPr>
      <w:tblGrid>
        <w:gridCol w:w="607"/>
        <w:gridCol w:w="709"/>
        <w:gridCol w:w="709"/>
        <w:gridCol w:w="710"/>
        <w:gridCol w:w="711"/>
        <w:gridCol w:w="711"/>
        <w:gridCol w:w="711"/>
        <w:gridCol w:w="711"/>
        <w:gridCol w:w="711"/>
        <w:gridCol w:w="711"/>
        <w:gridCol w:w="756"/>
        <w:gridCol w:w="756"/>
        <w:gridCol w:w="729"/>
      </w:tblGrid>
      <w:tr w:rsidR="00526A3B" w:rsidTr="00B26A55">
        <w:tc>
          <w:tcPr>
            <w:tcW w:w="607" w:type="dxa"/>
            <w:shd w:val="clear" w:color="auto" w:fill="92D050"/>
          </w:tcPr>
          <w:p w:rsidR="00526A3B" w:rsidRDefault="00526A3B" w:rsidP="00B26A55">
            <w:pPr>
              <w:rPr>
                <w:rFonts w:asciiTheme="majorHAnsi" w:hAnsiTheme="majorHAnsi"/>
              </w:rPr>
            </w:pPr>
          </w:p>
        </w:tc>
        <w:tc>
          <w:tcPr>
            <w:tcW w:w="709" w:type="dxa"/>
            <w:shd w:val="clear" w:color="auto" w:fill="92D050"/>
          </w:tcPr>
          <w:p w:rsidR="00526A3B" w:rsidRDefault="00526A3B" w:rsidP="00B26A55">
            <w:pPr>
              <w:rPr>
                <w:rFonts w:asciiTheme="majorHAnsi" w:hAnsiTheme="majorHAnsi"/>
              </w:rPr>
            </w:pPr>
            <w:r>
              <w:rPr>
                <w:rFonts w:asciiTheme="majorHAnsi" w:hAnsiTheme="majorHAnsi"/>
              </w:rPr>
              <w:t>PO1</w:t>
            </w:r>
          </w:p>
        </w:tc>
        <w:tc>
          <w:tcPr>
            <w:tcW w:w="709" w:type="dxa"/>
            <w:shd w:val="clear" w:color="auto" w:fill="92D050"/>
          </w:tcPr>
          <w:p w:rsidR="00526A3B" w:rsidRDefault="00526A3B" w:rsidP="00B26A55">
            <w:pPr>
              <w:rPr>
                <w:rFonts w:asciiTheme="majorHAnsi" w:hAnsiTheme="majorHAnsi"/>
              </w:rPr>
            </w:pPr>
            <w:r>
              <w:rPr>
                <w:rFonts w:asciiTheme="majorHAnsi" w:hAnsiTheme="majorHAnsi"/>
              </w:rPr>
              <w:t>PO2</w:t>
            </w:r>
          </w:p>
        </w:tc>
        <w:tc>
          <w:tcPr>
            <w:tcW w:w="710" w:type="dxa"/>
            <w:shd w:val="clear" w:color="auto" w:fill="92D050"/>
          </w:tcPr>
          <w:p w:rsidR="00526A3B" w:rsidRDefault="00526A3B" w:rsidP="00B26A55">
            <w:pPr>
              <w:rPr>
                <w:rFonts w:asciiTheme="majorHAnsi" w:hAnsiTheme="majorHAnsi"/>
              </w:rPr>
            </w:pPr>
            <w:r>
              <w:rPr>
                <w:rFonts w:asciiTheme="majorHAnsi" w:hAnsiTheme="majorHAnsi"/>
              </w:rPr>
              <w:t>PO3</w:t>
            </w:r>
          </w:p>
        </w:tc>
        <w:tc>
          <w:tcPr>
            <w:tcW w:w="711" w:type="dxa"/>
            <w:shd w:val="clear" w:color="auto" w:fill="92D050"/>
          </w:tcPr>
          <w:p w:rsidR="00526A3B" w:rsidRDefault="00526A3B" w:rsidP="00B26A55">
            <w:pPr>
              <w:rPr>
                <w:rFonts w:asciiTheme="majorHAnsi" w:hAnsiTheme="majorHAnsi"/>
              </w:rPr>
            </w:pPr>
            <w:r>
              <w:rPr>
                <w:rFonts w:asciiTheme="majorHAnsi" w:hAnsiTheme="majorHAnsi"/>
              </w:rPr>
              <w:t>PO4</w:t>
            </w:r>
          </w:p>
        </w:tc>
        <w:tc>
          <w:tcPr>
            <w:tcW w:w="711" w:type="dxa"/>
            <w:shd w:val="clear" w:color="auto" w:fill="92D050"/>
          </w:tcPr>
          <w:p w:rsidR="00526A3B" w:rsidRDefault="00526A3B" w:rsidP="00B26A55">
            <w:pPr>
              <w:rPr>
                <w:rFonts w:asciiTheme="majorHAnsi" w:hAnsiTheme="majorHAnsi"/>
              </w:rPr>
            </w:pPr>
            <w:r>
              <w:rPr>
                <w:rFonts w:asciiTheme="majorHAnsi" w:hAnsiTheme="majorHAnsi"/>
              </w:rPr>
              <w:t>PO5</w:t>
            </w:r>
          </w:p>
        </w:tc>
        <w:tc>
          <w:tcPr>
            <w:tcW w:w="711" w:type="dxa"/>
            <w:shd w:val="clear" w:color="auto" w:fill="92D050"/>
          </w:tcPr>
          <w:p w:rsidR="00526A3B" w:rsidRDefault="00526A3B" w:rsidP="00B26A55">
            <w:pPr>
              <w:rPr>
                <w:rFonts w:asciiTheme="majorHAnsi" w:hAnsiTheme="majorHAnsi"/>
              </w:rPr>
            </w:pPr>
            <w:r>
              <w:rPr>
                <w:rFonts w:asciiTheme="majorHAnsi" w:hAnsiTheme="majorHAnsi"/>
              </w:rPr>
              <w:t>PO6</w:t>
            </w:r>
          </w:p>
        </w:tc>
        <w:tc>
          <w:tcPr>
            <w:tcW w:w="711" w:type="dxa"/>
            <w:shd w:val="clear" w:color="auto" w:fill="92D050"/>
          </w:tcPr>
          <w:p w:rsidR="00526A3B" w:rsidRDefault="00526A3B" w:rsidP="00B26A55">
            <w:pPr>
              <w:rPr>
                <w:rFonts w:asciiTheme="majorHAnsi" w:hAnsiTheme="majorHAnsi"/>
              </w:rPr>
            </w:pPr>
            <w:r>
              <w:rPr>
                <w:rFonts w:asciiTheme="majorHAnsi" w:hAnsiTheme="majorHAnsi"/>
              </w:rPr>
              <w:t>PO7</w:t>
            </w:r>
          </w:p>
        </w:tc>
        <w:tc>
          <w:tcPr>
            <w:tcW w:w="711" w:type="dxa"/>
            <w:shd w:val="clear" w:color="auto" w:fill="92D050"/>
          </w:tcPr>
          <w:p w:rsidR="00526A3B" w:rsidRDefault="00526A3B" w:rsidP="00B26A55">
            <w:pPr>
              <w:rPr>
                <w:rFonts w:asciiTheme="majorHAnsi" w:hAnsiTheme="majorHAnsi"/>
              </w:rPr>
            </w:pPr>
            <w:r>
              <w:rPr>
                <w:rFonts w:asciiTheme="majorHAnsi" w:hAnsiTheme="majorHAnsi"/>
              </w:rPr>
              <w:t>PO8</w:t>
            </w:r>
          </w:p>
        </w:tc>
        <w:tc>
          <w:tcPr>
            <w:tcW w:w="711" w:type="dxa"/>
            <w:shd w:val="clear" w:color="auto" w:fill="92D050"/>
          </w:tcPr>
          <w:p w:rsidR="00526A3B" w:rsidRDefault="00526A3B" w:rsidP="00B26A55">
            <w:pPr>
              <w:rPr>
                <w:rFonts w:asciiTheme="majorHAnsi" w:hAnsiTheme="majorHAnsi"/>
              </w:rPr>
            </w:pPr>
            <w:r>
              <w:rPr>
                <w:rFonts w:asciiTheme="majorHAnsi" w:hAnsiTheme="majorHAnsi"/>
              </w:rPr>
              <w:t>PO9</w:t>
            </w:r>
          </w:p>
        </w:tc>
        <w:tc>
          <w:tcPr>
            <w:tcW w:w="756" w:type="dxa"/>
            <w:shd w:val="clear" w:color="auto" w:fill="92D050"/>
          </w:tcPr>
          <w:p w:rsidR="00526A3B" w:rsidRDefault="00526A3B" w:rsidP="00B26A55">
            <w:pPr>
              <w:rPr>
                <w:rFonts w:asciiTheme="majorHAnsi" w:hAnsiTheme="majorHAnsi"/>
              </w:rPr>
            </w:pPr>
            <w:r>
              <w:rPr>
                <w:rFonts w:asciiTheme="majorHAnsi" w:hAnsiTheme="majorHAnsi"/>
              </w:rPr>
              <w:t>PO10</w:t>
            </w:r>
          </w:p>
        </w:tc>
        <w:tc>
          <w:tcPr>
            <w:tcW w:w="756" w:type="dxa"/>
            <w:shd w:val="clear" w:color="auto" w:fill="92D050"/>
          </w:tcPr>
          <w:p w:rsidR="00526A3B" w:rsidRDefault="00526A3B" w:rsidP="00B26A55">
            <w:pPr>
              <w:rPr>
                <w:rFonts w:asciiTheme="majorHAnsi" w:hAnsiTheme="majorHAnsi"/>
              </w:rPr>
            </w:pPr>
            <w:r>
              <w:rPr>
                <w:rFonts w:asciiTheme="majorHAnsi" w:hAnsiTheme="majorHAnsi"/>
              </w:rPr>
              <w:t>PO11</w:t>
            </w:r>
          </w:p>
        </w:tc>
        <w:tc>
          <w:tcPr>
            <w:tcW w:w="729" w:type="dxa"/>
            <w:shd w:val="clear" w:color="auto" w:fill="92D050"/>
          </w:tcPr>
          <w:p w:rsidR="00526A3B" w:rsidRDefault="00526A3B" w:rsidP="00B26A55">
            <w:pPr>
              <w:rPr>
                <w:rFonts w:asciiTheme="majorHAnsi" w:hAnsiTheme="majorHAnsi"/>
              </w:rPr>
            </w:pPr>
            <w:r>
              <w:rPr>
                <w:rFonts w:asciiTheme="majorHAnsi" w:hAnsiTheme="majorHAnsi"/>
              </w:rPr>
              <w:t>PO12</w:t>
            </w:r>
          </w:p>
        </w:tc>
      </w:tr>
      <w:tr w:rsidR="00526A3B" w:rsidTr="00B26A55">
        <w:tc>
          <w:tcPr>
            <w:tcW w:w="607" w:type="dxa"/>
            <w:shd w:val="clear" w:color="auto" w:fill="E5B8B7" w:themeFill="accent2" w:themeFillTint="66"/>
          </w:tcPr>
          <w:p w:rsidR="00526A3B" w:rsidRDefault="00526A3B" w:rsidP="00B26A55">
            <w:pPr>
              <w:rPr>
                <w:rFonts w:asciiTheme="majorHAnsi" w:hAnsiTheme="majorHAnsi"/>
              </w:rPr>
            </w:pPr>
            <w:r>
              <w:rPr>
                <w:rFonts w:asciiTheme="majorHAnsi" w:hAnsiTheme="majorHAnsi"/>
              </w:rPr>
              <w:t>CO1</w:t>
            </w:r>
          </w:p>
        </w:tc>
        <w:tc>
          <w:tcPr>
            <w:tcW w:w="709" w:type="dxa"/>
          </w:tcPr>
          <w:p w:rsidR="00526A3B" w:rsidRDefault="00526A3B" w:rsidP="00B26A55">
            <w:pPr>
              <w:rPr>
                <w:rFonts w:asciiTheme="majorHAnsi" w:hAnsiTheme="majorHAnsi"/>
              </w:rPr>
            </w:pPr>
            <w:r>
              <w:rPr>
                <w:rFonts w:asciiTheme="majorHAnsi" w:hAnsiTheme="majorHAnsi"/>
              </w:rPr>
              <w:t>-</w:t>
            </w:r>
          </w:p>
        </w:tc>
        <w:tc>
          <w:tcPr>
            <w:tcW w:w="709" w:type="dxa"/>
          </w:tcPr>
          <w:p w:rsidR="00526A3B" w:rsidRDefault="00526A3B" w:rsidP="00B26A55">
            <w:pPr>
              <w:rPr>
                <w:rFonts w:asciiTheme="majorHAnsi" w:hAnsiTheme="majorHAnsi"/>
              </w:rPr>
            </w:pPr>
            <w:r>
              <w:rPr>
                <w:rFonts w:asciiTheme="majorHAnsi" w:hAnsiTheme="majorHAnsi"/>
              </w:rPr>
              <w:t>-</w:t>
            </w:r>
          </w:p>
        </w:tc>
        <w:tc>
          <w:tcPr>
            <w:tcW w:w="710"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3</w:t>
            </w:r>
          </w:p>
        </w:tc>
        <w:tc>
          <w:tcPr>
            <w:tcW w:w="711" w:type="dxa"/>
          </w:tcPr>
          <w:p w:rsidR="00526A3B" w:rsidRDefault="00526A3B" w:rsidP="00B26A55">
            <w:pPr>
              <w:rPr>
                <w:rFonts w:asciiTheme="majorHAnsi" w:hAnsiTheme="majorHAnsi"/>
              </w:rPr>
            </w:pPr>
            <w:r>
              <w:rPr>
                <w:rFonts w:asciiTheme="majorHAnsi" w:hAnsiTheme="majorHAnsi"/>
              </w:rPr>
              <w:t>2</w:t>
            </w:r>
          </w:p>
        </w:tc>
        <w:tc>
          <w:tcPr>
            <w:tcW w:w="711" w:type="dxa"/>
          </w:tcPr>
          <w:p w:rsidR="00526A3B" w:rsidRDefault="00526A3B" w:rsidP="00B26A55">
            <w:pPr>
              <w:rPr>
                <w:rFonts w:asciiTheme="majorHAnsi" w:hAnsiTheme="majorHAnsi"/>
              </w:rPr>
            </w:pPr>
            <w:r>
              <w:rPr>
                <w:rFonts w:asciiTheme="majorHAnsi" w:hAnsiTheme="majorHAnsi"/>
              </w:rPr>
              <w:t>3</w:t>
            </w:r>
          </w:p>
        </w:tc>
        <w:tc>
          <w:tcPr>
            <w:tcW w:w="711" w:type="dxa"/>
          </w:tcPr>
          <w:p w:rsidR="00526A3B" w:rsidRDefault="00526A3B" w:rsidP="00B26A55">
            <w:pPr>
              <w:rPr>
                <w:rFonts w:asciiTheme="majorHAnsi" w:hAnsiTheme="majorHAnsi"/>
              </w:rPr>
            </w:pPr>
            <w:r>
              <w:rPr>
                <w:rFonts w:asciiTheme="majorHAnsi" w:hAnsiTheme="majorHAnsi"/>
              </w:rPr>
              <w:t>-</w:t>
            </w:r>
          </w:p>
        </w:tc>
        <w:tc>
          <w:tcPr>
            <w:tcW w:w="756" w:type="dxa"/>
          </w:tcPr>
          <w:p w:rsidR="00526A3B" w:rsidRDefault="00526A3B" w:rsidP="00B26A55">
            <w:pPr>
              <w:rPr>
                <w:rFonts w:asciiTheme="majorHAnsi" w:hAnsiTheme="majorHAnsi"/>
              </w:rPr>
            </w:pPr>
            <w:r>
              <w:rPr>
                <w:rFonts w:asciiTheme="majorHAnsi" w:hAnsiTheme="majorHAnsi"/>
              </w:rPr>
              <w:t>-</w:t>
            </w:r>
          </w:p>
        </w:tc>
        <w:tc>
          <w:tcPr>
            <w:tcW w:w="756" w:type="dxa"/>
          </w:tcPr>
          <w:p w:rsidR="00526A3B" w:rsidRDefault="00526A3B" w:rsidP="00B26A55">
            <w:pPr>
              <w:rPr>
                <w:rFonts w:asciiTheme="majorHAnsi" w:hAnsiTheme="majorHAnsi"/>
              </w:rPr>
            </w:pPr>
            <w:r>
              <w:rPr>
                <w:rFonts w:asciiTheme="majorHAnsi" w:hAnsiTheme="majorHAnsi"/>
              </w:rPr>
              <w:t>-</w:t>
            </w:r>
          </w:p>
        </w:tc>
        <w:tc>
          <w:tcPr>
            <w:tcW w:w="729" w:type="dxa"/>
          </w:tcPr>
          <w:p w:rsidR="00526A3B" w:rsidRDefault="00526A3B" w:rsidP="00B26A55">
            <w:pPr>
              <w:rPr>
                <w:rFonts w:asciiTheme="majorHAnsi" w:hAnsiTheme="majorHAnsi"/>
              </w:rPr>
            </w:pPr>
            <w:r>
              <w:rPr>
                <w:rFonts w:asciiTheme="majorHAnsi" w:hAnsiTheme="majorHAnsi"/>
              </w:rPr>
              <w:t>1</w:t>
            </w:r>
          </w:p>
        </w:tc>
      </w:tr>
      <w:tr w:rsidR="00526A3B" w:rsidTr="00B26A55">
        <w:tc>
          <w:tcPr>
            <w:tcW w:w="607" w:type="dxa"/>
            <w:shd w:val="clear" w:color="auto" w:fill="E5B8B7" w:themeFill="accent2" w:themeFillTint="66"/>
          </w:tcPr>
          <w:p w:rsidR="00526A3B" w:rsidRDefault="00526A3B" w:rsidP="00B26A55">
            <w:pPr>
              <w:rPr>
                <w:rFonts w:asciiTheme="majorHAnsi" w:hAnsiTheme="majorHAnsi"/>
              </w:rPr>
            </w:pPr>
            <w:r>
              <w:rPr>
                <w:rFonts w:asciiTheme="majorHAnsi" w:hAnsiTheme="majorHAnsi"/>
              </w:rPr>
              <w:t>CO2</w:t>
            </w:r>
          </w:p>
        </w:tc>
        <w:tc>
          <w:tcPr>
            <w:tcW w:w="709" w:type="dxa"/>
          </w:tcPr>
          <w:p w:rsidR="00526A3B" w:rsidRDefault="00526A3B" w:rsidP="00B26A55">
            <w:pPr>
              <w:rPr>
                <w:rFonts w:asciiTheme="majorHAnsi" w:hAnsiTheme="majorHAnsi"/>
              </w:rPr>
            </w:pPr>
            <w:r>
              <w:rPr>
                <w:rFonts w:asciiTheme="majorHAnsi" w:hAnsiTheme="majorHAnsi"/>
              </w:rPr>
              <w:t>-</w:t>
            </w:r>
          </w:p>
        </w:tc>
        <w:tc>
          <w:tcPr>
            <w:tcW w:w="709" w:type="dxa"/>
          </w:tcPr>
          <w:p w:rsidR="00526A3B" w:rsidRDefault="00526A3B" w:rsidP="00B26A55">
            <w:pPr>
              <w:rPr>
                <w:rFonts w:asciiTheme="majorHAnsi" w:hAnsiTheme="majorHAnsi"/>
              </w:rPr>
            </w:pPr>
            <w:r>
              <w:rPr>
                <w:rFonts w:asciiTheme="majorHAnsi" w:hAnsiTheme="majorHAnsi"/>
              </w:rPr>
              <w:t>-</w:t>
            </w:r>
          </w:p>
        </w:tc>
        <w:tc>
          <w:tcPr>
            <w:tcW w:w="710"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2</w:t>
            </w:r>
          </w:p>
        </w:tc>
        <w:tc>
          <w:tcPr>
            <w:tcW w:w="711" w:type="dxa"/>
          </w:tcPr>
          <w:p w:rsidR="00526A3B" w:rsidRDefault="00526A3B" w:rsidP="00B26A55">
            <w:pPr>
              <w:rPr>
                <w:rFonts w:asciiTheme="majorHAnsi" w:hAnsiTheme="majorHAnsi"/>
              </w:rPr>
            </w:pPr>
            <w:r>
              <w:rPr>
                <w:rFonts w:asciiTheme="majorHAnsi" w:hAnsiTheme="majorHAnsi"/>
              </w:rPr>
              <w:t>2</w:t>
            </w:r>
          </w:p>
        </w:tc>
        <w:tc>
          <w:tcPr>
            <w:tcW w:w="711" w:type="dxa"/>
          </w:tcPr>
          <w:p w:rsidR="00526A3B" w:rsidRDefault="00526A3B" w:rsidP="00B26A55">
            <w:pPr>
              <w:rPr>
                <w:rFonts w:asciiTheme="majorHAnsi" w:hAnsiTheme="majorHAnsi"/>
              </w:rPr>
            </w:pPr>
            <w:r>
              <w:rPr>
                <w:rFonts w:asciiTheme="majorHAnsi" w:hAnsiTheme="majorHAnsi"/>
              </w:rPr>
              <w:t>3</w:t>
            </w:r>
          </w:p>
        </w:tc>
        <w:tc>
          <w:tcPr>
            <w:tcW w:w="711" w:type="dxa"/>
          </w:tcPr>
          <w:p w:rsidR="00526A3B" w:rsidRDefault="00526A3B" w:rsidP="00B26A55">
            <w:pPr>
              <w:rPr>
                <w:rFonts w:asciiTheme="majorHAnsi" w:hAnsiTheme="majorHAnsi"/>
              </w:rPr>
            </w:pPr>
            <w:r>
              <w:rPr>
                <w:rFonts w:asciiTheme="majorHAnsi" w:hAnsiTheme="majorHAnsi"/>
              </w:rPr>
              <w:t>-</w:t>
            </w:r>
          </w:p>
        </w:tc>
        <w:tc>
          <w:tcPr>
            <w:tcW w:w="756" w:type="dxa"/>
          </w:tcPr>
          <w:p w:rsidR="00526A3B" w:rsidRDefault="00526A3B" w:rsidP="00B26A55">
            <w:pPr>
              <w:rPr>
                <w:rFonts w:asciiTheme="majorHAnsi" w:hAnsiTheme="majorHAnsi"/>
              </w:rPr>
            </w:pPr>
            <w:r>
              <w:rPr>
                <w:rFonts w:asciiTheme="majorHAnsi" w:hAnsiTheme="majorHAnsi"/>
              </w:rPr>
              <w:t>-</w:t>
            </w:r>
          </w:p>
        </w:tc>
        <w:tc>
          <w:tcPr>
            <w:tcW w:w="756" w:type="dxa"/>
          </w:tcPr>
          <w:p w:rsidR="00526A3B" w:rsidRDefault="00526A3B" w:rsidP="00B26A55">
            <w:pPr>
              <w:rPr>
                <w:rFonts w:asciiTheme="majorHAnsi" w:hAnsiTheme="majorHAnsi"/>
              </w:rPr>
            </w:pPr>
            <w:r>
              <w:rPr>
                <w:rFonts w:asciiTheme="majorHAnsi" w:hAnsiTheme="majorHAnsi"/>
              </w:rPr>
              <w:t>--</w:t>
            </w:r>
          </w:p>
        </w:tc>
        <w:tc>
          <w:tcPr>
            <w:tcW w:w="729" w:type="dxa"/>
          </w:tcPr>
          <w:p w:rsidR="00526A3B" w:rsidRDefault="00526A3B" w:rsidP="00B26A55">
            <w:pPr>
              <w:rPr>
                <w:rFonts w:asciiTheme="majorHAnsi" w:hAnsiTheme="majorHAnsi"/>
              </w:rPr>
            </w:pPr>
            <w:r>
              <w:rPr>
                <w:rFonts w:asciiTheme="majorHAnsi" w:hAnsiTheme="majorHAnsi"/>
              </w:rPr>
              <w:t>1</w:t>
            </w:r>
          </w:p>
        </w:tc>
      </w:tr>
      <w:tr w:rsidR="00526A3B" w:rsidTr="00B26A55">
        <w:tc>
          <w:tcPr>
            <w:tcW w:w="607" w:type="dxa"/>
            <w:shd w:val="clear" w:color="auto" w:fill="E5B8B7" w:themeFill="accent2" w:themeFillTint="66"/>
          </w:tcPr>
          <w:p w:rsidR="00526A3B" w:rsidRDefault="00526A3B" w:rsidP="00B26A55">
            <w:pPr>
              <w:rPr>
                <w:rFonts w:asciiTheme="majorHAnsi" w:hAnsiTheme="majorHAnsi"/>
              </w:rPr>
            </w:pPr>
            <w:r>
              <w:rPr>
                <w:rFonts w:asciiTheme="majorHAnsi" w:hAnsiTheme="majorHAnsi"/>
              </w:rPr>
              <w:t>CO3</w:t>
            </w:r>
          </w:p>
        </w:tc>
        <w:tc>
          <w:tcPr>
            <w:tcW w:w="709" w:type="dxa"/>
          </w:tcPr>
          <w:p w:rsidR="00526A3B" w:rsidRDefault="00526A3B" w:rsidP="00B26A55">
            <w:pPr>
              <w:rPr>
                <w:rFonts w:asciiTheme="majorHAnsi" w:hAnsiTheme="majorHAnsi"/>
              </w:rPr>
            </w:pPr>
            <w:r>
              <w:rPr>
                <w:rFonts w:asciiTheme="majorHAnsi" w:hAnsiTheme="majorHAnsi"/>
              </w:rPr>
              <w:t>-</w:t>
            </w:r>
          </w:p>
        </w:tc>
        <w:tc>
          <w:tcPr>
            <w:tcW w:w="709" w:type="dxa"/>
          </w:tcPr>
          <w:p w:rsidR="00526A3B" w:rsidRDefault="00526A3B" w:rsidP="00B26A55">
            <w:pPr>
              <w:rPr>
                <w:rFonts w:asciiTheme="majorHAnsi" w:hAnsiTheme="majorHAnsi"/>
              </w:rPr>
            </w:pPr>
            <w:r>
              <w:rPr>
                <w:rFonts w:asciiTheme="majorHAnsi" w:hAnsiTheme="majorHAnsi"/>
              </w:rPr>
              <w:t>-</w:t>
            </w:r>
          </w:p>
        </w:tc>
        <w:tc>
          <w:tcPr>
            <w:tcW w:w="710"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w:t>
            </w:r>
          </w:p>
        </w:tc>
        <w:tc>
          <w:tcPr>
            <w:tcW w:w="711" w:type="dxa"/>
          </w:tcPr>
          <w:p w:rsidR="00526A3B" w:rsidRDefault="00526A3B" w:rsidP="00B26A55">
            <w:pPr>
              <w:rPr>
                <w:rFonts w:asciiTheme="majorHAnsi" w:hAnsiTheme="majorHAnsi"/>
              </w:rPr>
            </w:pPr>
            <w:r>
              <w:rPr>
                <w:rFonts w:asciiTheme="majorHAnsi" w:hAnsiTheme="majorHAnsi"/>
              </w:rPr>
              <w:t>3</w:t>
            </w:r>
          </w:p>
        </w:tc>
        <w:tc>
          <w:tcPr>
            <w:tcW w:w="711" w:type="dxa"/>
          </w:tcPr>
          <w:p w:rsidR="00526A3B" w:rsidRDefault="00526A3B" w:rsidP="00B26A55">
            <w:pPr>
              <w:rPr>
                <w:rFonts w:asciiTheme="majorHAnsi" w:hAnsiTheme="majorHAnsi"/>
              </w:rPr>
            </w:pPr>
            <w:r>
              <w:rPr>
                <w:rFonts w:asciiTheme="majorHAnsi" w:hAnsiTheme="majorHAnsi"/>
              </w:rPr>
              <w:t>2</w:t>
            </w:r>
          </w:p>
        </w:tc>
        <w:tc>
          <w:tcPr>
            <w:tcW w:w="711" w:type="dxa"/>
          </w:tcPr>
          <w:p w:rsidR="00526A3B" w:rsidRDefault="00526A3B" w:rsidP="00B26A55">
            <w:pPr>
              <w:rPr>
                <w:rFonts w:asciiTheme="majorHAnsi" w:hAnsiTheme="majorHAnsi"/>
              </w:rPr>
            </w:pPr>
            <w:r>
              <w:rPr>
                <w:rFonts w:asciiTheme="majorHAnsi" w:hAnsiTheme="majorHAnsi"/>
              </w:rPr>
              <w:t>2</w:t>
            </w:r>
          </w:p>
        </w:tc>
        <w:tc>
          <w:tcPr>
            <w:tcW w:w="711" w:type="dxa"/>
          </w:tcPr>
          <w:p w:rsidR="00526A3B" w:rsidRDefault="00526A3B" w:rsidP="00B26A55">
            <w:pPr>
              <w:rPr>
                <w:rFonts w:asciiTheme="majorHAnsi" w:hAnsiTheme="majorHAnsi"/>
              </w:rPr>
            </w:pPr>
            <w:r>
              <w:rPr>
                <w:rFonts w:asciiTheme="majorHAnsi" w:hAnsiTheme="majorHAnsi"/>
              </w:rPr>
              <w:t>-</w:t>
            </w:r>
          </w:p>
        </w:tc>
        <w:tc>
          <w:tcPr>
            <w:tcW w:w="756" w:type="dxa"/>
          </w:tcPr>
          <w:p w:rsidR="00526A3B" w:rsidRDefault="00526A3B" w:rsidP="00B26A55">
            <w:pPr>
              <w:rPr>
                <w:rFonts w:asciiTheme="majorHAnsi" w:hAnsiTheme="majorHAnsi"/>
              </w:rPr>
            </w:pPr>
            <w:r>
              <w:rPr>
                <w:rFonts w:asciiTheme="majorHAnsi" w:hAnsiTheme="majorHAnsi"/>
              </w:rPr>
              <w:t>-</w:t>
            </w:r>
          </w:p>
        </w:tc>
        <w:tc>
          <w:tcPr>
            <w:tcW w:w="756" w:type="dxa"/>
          </w:tcPr>
          <w:p w:rsidR="00526A3B" w:rsidRDefault="00526A3B" w:rsidP="00B26A55">
            <w:pPr>
              <w:rPr>
                <w:rFonts w:asciiTheme="majorHAnsi" w:hAnsiTheme="majorHAnsi"/>
              </w:rPr>
            </w:pPr>
            <w:r>
              <w:rPr>
                <w:rFonts w:asciiTheme="majorHAnsi" w:hAnsiTheme="majorHAnsi"/>
              </w:rPr>
              <w:t>-</w:t>
            </w:r>
          </w:p>
        </w:tc>
        <w:tc>
          <w:tcPr>
            <w:tcW w:w="729" w:type="dxa"/>
          </w:tcPr>
          <w:p w:rsidR="00526A3B" w:rsidRDefault="00526A3B" w:rsidP="00B26A55">
            <w:pPr>
              <w:rPr>
                <w:rFonts w:asciiTheme="majorHAnsi" w:hAnsiTheme="majorHAnsi"/>
              </w:rPr>
            </w:pPr>
            <w:r>
              <w:rPr>
                <w:rFonts w:asciiTheme="majorHAnsi" w:hAnsiTheme="majorHAnsi"/>
              </w:rPr>
              <w:t>2</w:t>
            </w:r>
          </w:p>
        </w:tc>
      </w:tr>
    </w:tbl>
    <w:p w:rsidR="00526A3B" w:rsidRPr="00704347" w:rsidRDefault="00526A3B" w:rsidP="00526A3B">
      <w:pPr>
        <w:rPr>
          <w:rFonts w:asciiTheme="majorHAnsi" w:hAnsiTheme="majorHAnsi"/>
        </w:rPr>
      </w:pPr>
    </w:p>
    <w:p w:rsidR="00503C0D" w:rsidRDefault="00503C0D" w:rsidP="006473FE">
      <w:pPr>
        <w:rPr>
          <w:rFonts w:asciiTheme="majorHAnsi" w:hAnsiTheme="majorHAnsi"/>
          <w:noProof/>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r>
        <w:rPr>
          <w:rFonts w:asciiTheme="majorHAnsi" w:hAnsiTheme="majorHAnsi"/>
          <w:noProof/>
        </w:rPr>
        <w:drawing>
          <wp:anchor distT="0" distB="0" distL="114300" distR="114300" simplePos="0" relativeHeight="251660288" behindDoc="0" locked="0" layoutInCell="1" allowOverlap="1">
            <wp:simplePos x="0" y="0"/>
            <wp:positionH relativeFrom="page">
              <wp:posOffset>0</wp:posOffset>
            </wp:positionH>
            <wp:positionV relativeFrom="page">
              <wp:posOffset>454025</wp:posOffset>
            </wp:positionV>
            <wp:extent cx="7560310" cy="9787255"/>
            <wp:effectExtent l="19050" t="0" r="2540" b="0"/>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7560310" cy="9787255"/>
                    </a:xfrm>
                    <a:prstGeom prst="rect">
                      <a:avLst/>
                    </a:prstGeom>
                    <a:noFill/>
                  </pic:spPr>
                </pic:pic>
              </a:graphicData>
            </a:graphic>
          </wp:anchor>
        </w:drawing>
      </w: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503C0D" w:rsidRDefault="00503C0D"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r w:rsidRPr="00353465">
        <w:rPr>
          <w:rFonts w:asciiTheme="majorHAnsi" w:hAnsiTheme="majorHAnsi"/>
          <w:noProof/>
        </w:rPr>
        <w:drawing>
          <wp:anchor distT="0" distB="0" distL="114300" distR="114300" simplePos="0" relativeHeight="251662336" behindDoc="0" locked="0" layoutInCell="1" allowOverlap="1">
            <wp:simplePos x="0" y="0"/>
            <wp:positionH relativeFrom="page">
              <wp:posOffset>155547</wp:posOffset>
            </wp:positionH>
            <wp:positionV relativeFrom="page">
              <wp:posOffset>605624</wp:posOffset>
            </wp:positionV>
            <wp:extent cx="7563955" cy="9788056"/>
            <wp:effectExtent l="19050" t="0" r="2540" b="0"/>
            <wp:wrapNone/>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7560310" cy="9787255"/>
                    </a:xfrm>
                    <a:prstGeom prst="rect">
                      <a:avLst/>
                    </a:prstGeom>
                    <a:noFill/>
                  </pic:spPr>
                </pic:pic>
              </a:graphicData>
            </a:graphic>
          </wp:anchor>
        </w:drawing>
      </w: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334"/>
        <w:gridCol w:w="562"/>
        <w:gridCol w:w="533"/>
        <w:gridCol w:w="628"/>
        <w:gridCol w:w="598"/>
      </w:tblGrid>
      <w:tr w:rsidR="00353465" w:rsidRPr="00EA3496" w:rsidTr="00B26A55">
        <w:trPr>
          <w:trHeight w:hRule="exact" w:val="868"/>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hAnsi="Verdana"/>
                <w:sz w:val="22"/>
                <w:szCs w:val="22"/>
              </w:rPr>
            </w:pPr>
            <w:r w:rsidRPr="00EA3496">
              <w:rPr>
                <w:rFonts w:ascii="Verdana" w:hAnsi="Verdana"/>
                <w:sz w:val="22"/>
                <w:szCs w:val="22"/>
              </w:rPr>
              <w:t>Regulation</w:t>
            </w:r>
          </w:p>
          <w:p w:rsidR="00353465" w:rsidRPr="00EA3496" w:rsidRDefault="00353465" w:rsidP="00B26A55">
            <w:pPr>
              <w:jc w:val="center"/>
              <w:rPr>
                <w:rFonts w:ascii="Verdana" w:hAnsi="Verdana"/>
                <w:sz w:val="22"/>
                <w:szCs w:val="22"/>
              </w:rPr>
            </w:pPr>
            <w:r w:rsidRPr="00EA3496">
              <w:rPr>
                <w:rFonts w:ascii="Verdana" w:hAnsi="Verdana"/>
                <w:sz w:val="22"/>
                <w:szCs w:val="22"/>
              </w:rPr>
              <w:t>GRBT-19</w:t>
            </w:r>
          </w:p>
        </w:tc>
        <w:tc>
          <w:tcPr>
            <w:tcW w:w="5334" w:type="dxa"/>
            <w:tcBorders>
              <w:top w:val="single" w:sz="9"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hAnsi="Verdana"/>
                <w:sz w:val="22"/>
                <w:szCs w:val="22"/>
              </w:rPr>
            </w:pPr>
            <w:r w:rsidRPr="00EA3496">
              <w:rPr>
                <w:rFonts w:ascii="Verdana" w:hAnsi="Verdana"/>
                <w:spacing w:val="1"/>
                <w:sz w:val="22"/>
                <w:szCs w:val="22"/>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353465" w:rsidRPr="00EA3496" w:rsidRDefault="00353465" w:rsidP="00B26A55">
            <w:pPr>
              <w:jc w:val="center"/>
              <w:rPr>
                <w:rFonts w:ascii="Verdana" w:hAnsi="Verdana"/>
                <w:sz w:val="22"/>
                <w:szCs w:val="22"/>
              </w:rPr>
            </w:pPr>
            <w:r w:rsidRPr="00EA3496">
              <w:rPr>
                <w:rFonts w:ascii="Verdana" w:hAnsi="Verdana"/>
                <w:sz w:val="22"/>
                <w:szCs w:val="22"/>
              </w:rPr>
              <w:t>I B.Tech. II Sem</w:t>
            </w:r>
          </w:p>
        </w:tc>
      </w:tr>
      <w:tr w:rsidR="00353465" w:rsidRPr="00EA3496" w:rsidTr="00B26A55">
        <w:trPr>
          <w:trHeight w:hRule="exact" w:val="70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Default="00353465" w:rsidP="00B26A55">
            <w:pPr>
              <w:jc w:val="center"/>
              <w:rPr>
                <w:rFonts w:ascii="Verdana" w:hAnsi="Verdana"/>
                <w:sz w:val="22"/>
                <w:szCs w:val="22"/>
              </w:rPr>
            </w:pPr>
            <w:r w:rsidRPr="00EA3496">
              <w:rPr>
                <w:rFonts w:ascii="Verdana" w:hAnsi="Verdana"/>
                <w:sz w:val="22"/>
                <w:szCs w:val="22"/>
              </w:rPr>
              <w:t>CourseCode</w:t>
            </w:r>
          </w:p>
          <w:p w:rsidR="00353465" w:rsidRDefault="00353465" w:rsidP="00B26A55">
            <w:pPr>
              <w:jc w:val="center"/>
              <w:rPr>
                <w:rFonts w:ascii="Verdana" w:hAnsi="Verdana"/>
                <w:sz w:val="22"/>
                <w:szCs w:val="22"/>
              </w:rPr>
            </w:pPr>
            <w:r w:rsidRPr="00687017">
              <w:rPr>
                <w:rFonts w:ascii="Verdana" w:hAnsi="Verdana"/>
                <w:sz w:val="22"/>
                <w:szCs w:val="22"/>
              </w:rPr>
              <w:t>1919921</w:t>
            </w:r>
            <w:r>
              <w:rPr>
                <w:rFonts w:ascii="Verdana" w:hAnsi="Verdana"/>
                <w:sz w:val="22"/>
                <w:szCs w:val="22"/>
              </w:rPr>
              <w:t>3</w:t>
            </w:r>
          </w:p>
          <w:p w:rsidR="00353465" w:rsidRPr="00EA3496" w:rsidRDefault="00353465" w:rsidP="00B26A55">
            <w:pPr>
              <w:jc w:val="center"/>
              <w:rPr>
                <w:rFonts w:ascii="Verdana" w:hAnsi="Verdana"/>
                <w:sz w:val="22"/>
                <w:szCs w:val="22"/>
              </w:rPr>
            </w:pPr>
          </w:p>
          <w:p w:rsidR="00353465" w:rsidRPr="00EA3496" w:rsidRDefault="00353465" w:rsidP="00B26A55">
            <w:pPr>
              <w:jc w:val="center"/>
              <w:rPr>
                <w:rFonts w:ascii="Verdana" w:hAnsi="Verdana"/>
                <w:sz w:val="22"/>
                <w:szCs w:val="22"/>
              </w:rPr>
            </w:pP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925C92" w:rsidRDefault="00353465" w:rsidP="00B26A55">
            <w:pPr>
              <w:pStyle w:val="Heading1"/>
              <w:spacing w:before="0"/>
              <w:jc w:val="center"/>
              <w:rPr>
                <w:rFonts w:ascii="Verdana" w:eastAsia="Arial" w:hAnsi="Verdana"/>
                <w:sz w:val="22"/>
                <w:szCs w:val="22"/>
              </w:rPr>
            </w:pPr>
            <w:r w:rsidRPr="00925C92">
              <w:rPr>
                <w:rFonts w:ascii="Verdana" w:eastAsia="Calibri" w:hAnsi="Verdana" w:cs="Arial"/>
                <w:bCs w:val="0"/>
                <w:spacing w:val="1"/>
                <w:sz w:val="22"/>
                <w:szCs w:val="22"/>
              </w:rPr>
              <w:t>PYTHON PROGRAMMING LAB</w:t>
            </w: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eastAsiaTheme="minorEastAsia" w:hAnsi="Verdana"/>
                <w:sz w:val="22"/>
                <w:szCs w:val="22"/>
              </w:rPr>
            </w:pPr>
          </w:p>
        </w:tc>
      </w:tr>
      <w:tr w:rsidR="00353465" w:rsidRPr="00EA3496" w:rsidTr="00B26A55">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spacing w:line="260" w:lineRule="exact"/>
              <w:jc w:val="center"/>
              <w:rPr>
                <w:rFonts w:ascii="Verdana" w:hAnsi="Verdana"/>
                <w:sz w:val="22"/>
                <w:szCs w:val="22"/>
              </w:rPr>
            </w:pPr>
            <w:r w:rsidRPr="00EA3496">
              <w:rPr>
                <w:rFonts w:ascii="Verdana" w:hAnsi="Verdana"/>
                <w:sz w:val="22"/>
                <w:szCs w:val="22"/>
              </w:rPr>
              <w:t>T</w:t>
            </w:r>
            <w:r w:rsidRPr="00EA3496">
              <w:rPr>
                <w:rFonts w:ascii="Verdana" w:hAnsi="Verdana"/>
                <w:spacing w:val="-1"/>
                <w:sz w:val="22"/>
                <w:szCs w:val="22"/>
              </w:rPr>
              <w:t>e</w:t>
            </w:r>
            <w:r w:rsidRPr="00EA3496">
              <w:rPr>
                <w:rFonts w:ascii="Verdana" w:hAnsi="Verdana"/>
                <w:sz w:val="22"/>
                <w:szCs w:val="22"/>
              </w:rPr>
              <w:t>a</w:t>
            </w:r>
            <w:r w:rsidRPr="00EA3496">
              <w:rPr>
                <w:rFonts w:ascii="Verdana" w:hAnsi="Verdana"/>
                <w:spacing w:val="-1"/>
                <w:sz w:val="22"/>
                <w:szCs w:val="22"/>
              </w:rPr>
              <w:t>c</w:t>
            </w:r>
            <w:r w:rsidRPr="00EA3496">
              <w:rPr>
                <w:rFonts w:ascii="Verdana" w:hAnsi="Verdana"/>
                <w:spacing w:val="1"/>
                <w:sz w:val="22"/>
                <w:szCs w:val="22"/>
              </w:rPr>
              <w:t>h</w:t>
            </w:r>
            <w:r w:rsidRPr="00EA3496">
              <w:rPr>
                <w:rFonts w:ascii="Verdana" w:hAnsi="Verdana"/>
                <w:sz w:val="22"/>
                <w:szCs w:val="22"/>
              </w:rPr>
              <w:t>i</w:t>
            </w:r>
            <w:r w:rsidRPr="00EA3496">
              <w:rPr>
                <w:rFonts w:ascii="Verdana" w:hAnsi="Verdana"/>
                <w:spacing w:val="1"/>
                <w:sz w:val="22"/>
                <w:szCs w:val="22"/>
              </w:rPr>
              <w:t>n</w:t>
            </w:r>
            <w:r w:rsidRPr="00EA3496">
              <w:rPr>
                <w:rFonts w:ascii="Verdana" w:hAnsi="Verdana"/>
                <w:sz w:val="22"/>
                <w:szCs w:val="22"/>
              </w:rPr>
              <w:t>g</w:t>
            </w: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spacing w:line="260" w:lineRule="exact"/>
              <w:ind w:left="49"/>
              <w:jc w:val="center"/>
              <w:rPr>
                <w:rFonts w:ascii="Verdana" w:hAnsi="Verdana"/>
                <w:sz w:val="22"/>
                <w:szCs w:val="22"/>
              </w:rPr>
            </w:pPr>
            <w:r w:rsidRPr="00EA3496">
              <w:rPr>
                <w:rFonts w:ascii="Verdana" w:hAnsi="Verdana"/>
                <w:spacing w:val="2"/>
                <w:sz w:val="22"/>
                <w:szCs w:val="22"/>
              </w:rPr>
              <w:t>T</w:t>
            </w:r>
            <w:r w:rsidRPr="00EA3496">
              <w:rPr>
                <w:rFonts w:ascii="Verdana" w:hAnsi="Verdana"/>
                <w:sz w:val="22"/>
                <w:szCs w:val="22"/>
              </w:rPr>
              <w:t>o</w:t>
            </w:r>
            <w:r w:rsidRPr="00EA3496">
              <w:rPr>
                <w:rFonts w:ascii="Verdana" w:hAnsi="Verdana"/>
                <w:spacing w:val="1"/>
                <w:sz w:val="22"/>
                <w:szCs w:val="22"/>
              </w:rPr>
              <w:t>t</w:t>
            </w:r>
            <w:r w:rsidRPr="00EA3496">
              <w:rPr>
                <w:rFonts w:ascii="Verdana" w:hAnsi="Verdana"/>
                <w:sz w:val="22"/>
                <w:szCs w:val="22"/>
              </w:rPr>
              <w:t>al</w:t>
            </w:r>
            <w:r>
              <w:rPr>
                <w:rFonts w:ascii="Verdana" w:hAnsi="Verdana"/>
                <w:sz w:val="22"/>
                <w:szCs w:val="22"/>
              </w:rPr>
              <w:t xml:space="preserve"> </w:t>
            </w:r>
            <w:r w:rsidRPr="00EA3496">
              <w:rPr>
                <w:rFonts w:ascii="Verdana" w:hAnsi="Verdana"/>
                <w:spacing w:val="1"/>
                <w:sz w:val="22"/>
                <w:szCs w:val="22"/>
              </w:rPr>
              <w:t>c</w:t>
            </w:r>
            <w:r w:rsidRPr="00EA3496">
              <w:rPr>
                <w:rFonts w:ascii="Verdana" w:hAnsi="Verdana"/>
                <w:sz w:val="22"/>
                <w:szCs w:val="22"/>
              </w:rPr>
              <w:t>o</w:t>
            </w:r>
            <w:r w:rsidRPr="00EA3496">
              <w:rPr>
                <w:rFonts w:ascii="Verdana" w:hAnsi="Verdana"/>
                <w:spacing w:val="2"/>
                <w:sz w:val="22"/>
                <w:szCs w:val="22"/>
              </w:rPr>
              <w:t>n</w:t>
            </w:r>
            <w:r w:rsidRPr="00EA3496">
              <w:rPr>
                <w:rFonts w:ascii="Verdana" w:hAnsi="Verdana"/>
                <w:spacing w:val="3"/>
                <w:sz w:val="22"/>
                <w:szCs w:val="22"/>
              </w:rPr>
              <w:t>t</w:t>
            </w:r>
            <w:r w:rsidRPr="00EA3496">
              <w:rPr>
                <w:rFonts w:ascii="Verdana" w:hAnsi="Verdana"/>
                <w:sz w:val="22"/>
                <w:szCs w:val="22"/>
              </w:rPr>
              <w:t>a</w:t>
            </w:r>
            <w:r w:rsidRPr="00EA3496">
              <w:rPr>
                <w:rFonts w:ascii="Verdana" w:hAnsi="Verdana"/>
                <w:spacing w:val="2"/>
                <w:sz w:val="22"/>
                <w:szCs w:val="22"/>
              </w:rPr>
              <w:t>c</w:t>
            </w:r>
            <w:r w:rsidRPr="00EA3496">
              <w:rPr>
                <w:rFonts w:ascii="Verdana" w:hAnsi="Verdana"/>
                <w:sz w:val="22"/>
                <w:szCs w:val="22"/>
              </w:rPr>
              <w:t>t</w:t>
            </w:r>
            <w:r>
              <w:rPr>
                <w:rFonts w:ascii="Verdana" w:hAnsi="Verdana"/>
                <w:sz w:val="22"/>
                <w:szCs w:val="22"/>
              </w:rPr>
              <w:t xml:space="preserve"> </w:t>
            </w:r>
            <w:r w:rsidRPr="00EA3496">
              <w:rPr>
                <w:rFonts w:ascii="Verdana" w:hAnsi="Verdana"/>
                <w:spacing w:val="1"/>
                <w:sz w:val="22"/>
                <w:szCs w:val="22"/>
              </w:rPr>
              <w:t>h</w:t>
            </w:r>
            <w:r w:rsidRPr="00EA3496">
              <w:rPr>
                <w:rFonts w:ascii="Verdana" w:hAnsi="Verdana"/>
                <w:sz w:val="22"/>
                <w:szCs w:val="22"/>
              </w:rPr>
              <w:t>o</w:t>
            </w:r>
            <w:r w:rsidRPr="00EA3496">
              <w:rPr>
                <w:rFonts w:ascii="Verdana" w:hAnsi="Verdana"/>
                <w:spacing w:val="2"/>
                <w:sz w:val="22"/>
                <w:szCs w:val="22"/>
              </w:rPr>
              <w:t>u</w:t>
            </w:r>
            <w:r w:rsidRPr="00EA3496">
              <w:rPr>
                <w:rFonts w:ascii="Verdana" w:hAnsi="Verdana"/>
                <w:spacing w:val="1"/>
                <w:sz w:val="22"/>
                <w:szCs w:val="22"/>
              </w:rPr>
              <w:t>r</w:t>
            </w:r>
            <w:r w:rsidRPr="00EA3496">
              <w:rPr>
                <w:rFonts w:ascii="Verdana" w:hAnsi="Verdana"/>
                <w:sz w:val="22"/>
                <w:szCs w:val="22"/>
              </w:rPr>
              <w:t>s-</w:t>
            </w:r>
            <w:r>
              <w:rPr>
                <w:rFonts w:ascii="Verdana" w:hAnsi="Verdana"/>
                <w:spacing w:val="-1"/>
                <w:sz w:val="22"/>
                <w:szCs w:val="22"/>
              </w:rPr>
              <w:t xml:space="preserve"> 36</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ind w:left="7"/>
              <w:jc w:val="center"/>
              <w:rPr>
                <w:rFonts w:ascii="Verdana" w:hAnsi="Verdana"/>
                <w:sz w:val="22"/>
                <w:szCs w:val="22"/>
              </w:rPr>
            </w:pPr>
            <w:r w:rsidRPr="00EA3496">
              <w:rPr>
                <w:rFonts w:ascii="Verdana" w:hAnsi="Verdana"/>
                <w:sz w:val="22"/>
                <w:szCs w:val="22"/>
              </w:rPr>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hAnsi="Verdana"/>
                <w:sz w:val="22"/>
                <w:szCs w:val="22"/>
              </w:rPr>
            </w:pPr>
            <w:r w:rsidRPr="00EA3496">
              <w:rPr>
                <w:rFonts w:ascii="Verdana" w:hAnsi="Verdana"/>
                <w:sz w:val="22"/>
                <w:szCs w:val="22"/>
              </w:rPr>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hAnsi="Verdana"/>
                <w:sz w:val="22"/>
                <w:szCs w:val="22"/>
              </w:rPr>
            </w:pPr>
            <w:r w:rsidRPr="00EA3496">
              <w:rPr>
                <w:rFonts w:ascii="Verdana" w:hAnsi="Verdana"/>
                <w:sz w:val="22"/>
                <w:szCs w:val="22"/>
              </w:rPr>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hAnsi="Verdana"/>
                <w:sz w:val="22"/>
                <w:szCs w:val="22"/>
              </w:rPr>
            </w:pPr>
            <w:r w:rsidRPr="00EA3496">
              <w:rPr>
                <w:rFonts w:ascii="Verdana" w:hAnsi="Verdana"/>
                <w:sz w:val="22"/>
                <w:szCs w:val="22"/>
              </w:rPr>
              <w:t>C</w:t>
            </w:r>
          </w:p>
        </w:tc>
      </w:tr>
      <w:tr w:rsidR="00353465" w:rsidRPr="00EA3496" w:rsidTr="00B26A55">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spacing w:line="260" w:lineRule="exact"/>
              <w:jc w:val="both"/>
              <w:rPr>
                <w:rFonts w:ascii="Verdana" w:hAnsi="Verdana"/>
                <w:spacing w:val="2"/>
                <w:sz w:val="22"/>
                <w:szCs w:val="22"/>
              </w:rPr>
            </w:pPr>
            <w:r w:rsidRPr="00EA3496">
              <w:rPr>
                <w:rFonts w:ascii="Verdana" w:hAnsi="Verdana"/>
                <w:sz w:val="22"/>
                <w:szCs w:val="22"/>
              </w:rPr>
              <w:t>Prerequi</w:t>
            </w:r>
            <w:r>
              <w:rPr>
                <w:rFonts w:ascii="Verdana" w:hAnsi="Verdana"/>
                <w:sz w:val="22"/>
                <w:szCs w:val="22"/>
              </w:rPr>
              <w:t xml:space="preserve">site(s): Basic knowledge in programming </w:t>
            </w:r>
            <w:r w:rsidRPr="00EA3496">
              <w:rPr>
                <w:rFonts w:ascii="Verdana" w:hAnsi="Verdana"/>
                <w:sz w:val="22"/>
                <w:szCs w:val="22"/>
              </w:rPr>
              <w:t>Language</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eastAsiaTheme="minorEastAsia" w:hAnsi="Verdana"/>
                <w:sz w:val="22"/>
                <w:szCs w:val="22"/>
              </w:rPr>
            </w:pPr>
            <w:r w:rsidRPr="00EA3496">
              <w:rPr>
                <w:rFonts w:ascii="Verdana" w:eastAsiaTheme="minorEastAsia" w:hAnsi="Verdana"/>
                <w:sz w:val="22"/>
                <w:szCs w:val="22"/>
              </w:rPr>
              <w:t>0</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eastAsiaTheme="minorEastAsia" w:hAnsi="Verdana"/>
                <w:sz w:val="22"/>
                <w:szCs w:val="22"/>
              </w:rPr>
            </w:pPr>
            <w:r>
              <w:rPr>
                <w:rFonts w:ascii="Verdana" w:eastAsiaTheme="minorEastAsia" w:hAnsi="Verdana"/>
                <w:sz w:val="22"/>
                <w:szCs w:val="22"/>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eastAsiaTheme="minorEastAsia" w:hAnsi="Verdana"/>
                <w:sz w:val="22"/>
                <w:szCs w:val="22"/>
              </w:rPr>
            </w:pPr>
            <w:r w:rsidRPr="00EA3496">
              <w:rPr>
                <w:rFonts w:ascii="Verdana" w:eastAsiaTheme="minorEastAsia" w:hAnsi="Verdana"/>
                <w:sz w:val="22"/>
                <w:szCs w:val="22"/>
              </w:rPr>
              <w:t>3</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A3496" w:rsidRDefault="00353465" w:rsidP="00B26A55">
            <w:pPr>
              <w:jc w:val="center"/>
              <w:rPr>
                <w:rFonts w:ascii="Verdana" w:eastAsiaTheme="minorEastAsia" w:hAnsi="Verdana"/>
                <w:sz w:val="22"/>
                <w:szCs w:val="22"/>
              </w:rPr>
            </w:pPr>
            <w:r>
              <w:rPr>
                <w:rFonts w:ascii="Verdana" w:eastAsiaTheme="minorEastAsia" w:hAnsi="Verdana"/>
                <w:sz w:val="22"/>
                <w:szCs w:val="22"/>
              </w:rPr>
              <w:t>1.5</w:t>
            </w:r>
          </w:p>
        </w:tc>
      </w:tr>
    </w:tbl>
    <w:p w:rsidR="00353465" w:rsidRPr="00EA3496" w:rsidRDefault="00353465" w:rsidP="00353465">
      <w:pPr>
        <w:rPr>
          <w:rFonts w:ascii="Verdana" w:hAnsi="Verdana"/>
          <w:sz w:val="22"/>
          <w:szCs w:val="22"/>
        </w:rPr>
      </w:pPr>
    </w:p>
    <w:p w:rsidR="00353465" w:rsidRPr="006454C6" w:rsidRDefault="00353465" w:rsidP="00353465">
      <w:pPr>
        <w:ind w:hanging="142"/>
        <w:jc w:val="both"/>
        <w:rPr>
          <w:rFonts w:ascii="Verdana" w:hAnsi="Verdana"/>
          <w:b/>
          <w:color w:val="000000"/>
          <w:sz w:val="22"/>
          <w:szCs w:val="22"/>
          <w:lang w:bidi="hi-IN"/>
        </w:rPr>
      </w:pPr>
      <w:r w:rsidRPr="00EA3496">
        <w:rPr>
          <w:rFonts w:ascii="Verdana" w:hAnsi="Verdana"/>
          <w:b/>
          <w:color w:val="000000"/>
          <w:sz w:val="22"/>
          <w:szCs w:val="22"/>
          <w:lang w:bidi="hi-IN"/>
        </w:rPr>
        <w:t>Course Objective(s):</w:t>
      </w:r>
    </w:p>
    <w:p w:rsidR="00353465" w:rsidRPr="00EA3496" w:rsidRDefault="00353465" w:rsidP="00353465">
      <w:pPr>
        <w:ind w:left="-142"/>
        <w:jc w:val="both"/>
        <w:rPr>
          <w:rFonts w:ascii="Verdana" w:hAnsi="Verdana"/>
          <w:sz w:val="22"/>
          <w:szCs w:val="22"/>
        </w:rPr>
      </w:pPr>
      <w:r w:rsidRPr="00EA3496">
        <w:rPr>
          <w:rFonts w:ascii="Verdana" w:hAnsi="Verdana"/>
          <w:sz w:val="22"/>
          <w:szCs w:val="22"/>
        </w:rPr>
        <w:t>This course is intended to teach the adequate knowledge on the python programming language and to develop the skills of programming for implementing object oriented concepts and data structures by using python programming language.</w:t>
      </w:r>
    </w:p>
    <w:p w:rsidR="00353465" w:rsidRDefault="00353465" w:rsidP="00353465">
      <w:pPr>
        <w:rPr>
          <w:lang w:bidi="hi-IN"/>
        </w:rPr>
      </w:pPr>
    </w:p>
    <w:p w:rsidR="00353465" w:rsidRPr="00F60F45" w:rsidRDefault="00353465" w:rsidP="006B3110">
      <w:pPr>
        <w:pStyle w:val="Heading1"/>
        <w:keepLines/>
        <w:numPr>
          <w:ilvl w:val="0"/>
          <w:numId w:val="35"/>
        </w:numPr>
        <w:tabs>
          <w:tab w:val="left" w:pos="567"/>
        </w:tabs>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lastRenderedPageBreak/>
        <w:t>Implement a Python program that obtains the name from the user and prints the message "Hello Username, Welcome to the Python World!".</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Implement a Python program to print all the prime numbers below n. n value should be taken from the user at the time of execution.</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 xml:space="preserve">Implement Sorting Program in Python: </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Enter a list of numbers and sort the values in largest-to -smallest order.</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 xml:space="preserve">Implement a Python program for finding the factorial of a given number. </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Implement a STACK program by using PYTHON.</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Implement a QUEUE program by using PYTHON.</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Implement a Python Program for creating a dictionary and display its keys alphabetically.</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A string with parentheses is well bracketed if all parentheses are matched: every opening bracket has a matching closing bracket and vice versa.Write a Python function well bracketed(s) that takes a string s containing parentheses and returns True if s is well bracketed and False otherwise.</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Implement a Python Program that reads and displays the contents of a file.</w:t>
      </w:r>
    </w:p>
    <w:p w:rsidR="00353465" w:rsidRPr="00F60F45" w:rsidRDefault="00353465" w:rsidP="006B3110">
      <w:pPr>
        <w:pStyle w:val="ListParagraph"/>
        <w:numPr>
          <w:ilvl w:val="0"/>
          <w:numId w:val="35"/>
        </w:numPr>
        <w:spacing w:after="80"/>
        <w:jc w:val="both"/>
        <w:rPr>
          <w:rFonts w:ascii="Verdana" w:hAnsi="Verdana"/>
          <w:sz w:val="22"/>
          <w:szCs w:val="22"/>
        </w:rPr>
      </w:pPr>
      <w:r w:rsidRPr="00F60F45">
        <w:rPr>
          <w:rFonts w:ascii="Verdana" w:hAnsi="Verdana"/>
          <w:sz w:val="22"/>
          <w:szCs w:val="22"/>
        </w:rPr>
        <w:t>Program to show how a class method calls a function defined in the global namespace.</w:t>
      </w:r>
    </w:p>
    <w:p w:rsidR="00353465" w:rsidRPr="00F60F45" w:rsidRDefault="00353465" w:rsidP="006B3110">
      <w:pPr>
        <w:pStyle w:val="Heading1"/>
        <w:keepLines/>
        <w:numPr>
          <w:ilvl w:val="0"/>
          <w:numId w:val="35"/>
        </w:numPr>
        <w:spacing w:before="0" w:after="0"/>
        <w:jc w:val="both"/>
        <w:rPr>
          <w:rFonts w:ascii="Verdana" w:eastAsia="Calibri" w:hAnsi="Verdana" w:cs="Arial"/>
          <w:b w:val="0"/>
          <w:bCs w:val="0"/>
          <w:sz w:val="22"/>
          <w:szCs w:val="22"/>
        </w:rPr>
      </w:pPr>
      <w:r w:rsidRPr="00F60F45">
        <w:rPr>
          <w:rFonts w:ascii="Verdana" w:eastAsia="Calibri" w:hAnsi="Verdana" w:cs="Arial"/>
          <w:b w:val="0"/>
          <w:bCs w:val="0"/>
          <w:sz w:val="22"/>
          <w:szCs w:val="22"/>
        </w:rPr>
        <w:t xml:space="preserve">Program to illustrate the difference between public and private variables using class. </w:t>
      </w:r>
    </w:p>
    <w:p w:rsidR="00353465" w:rsidRPr="00F60F45" w:rsidRDefault="00353465" w:rsidP="006B3110">
      <w:pPr>
        <w:pStyle w:val="ListParagraph"/>
        <w:numPr>
          <w:ilvl w:val="0"/>
          <w:numId w:val="35"/>
        </w:numPr>
        <w:jc w:val="both"/>
        <w:rPr>
          <w:rFonts w:ascii="Verdana" w:hAnsi="Verdana"/>
          <w:sz w:val="22"/>
          <w:szCs w:val="22"/>
        </w:rPr>
      </w:pPr>
      <w:r w:rsidRPr="00F60F45">
        <w:rPr>
          <w:rFonts w:ascii="Verdana" w:hAnsi="Verdana"/>
          <w:sz w:val="22"/>
          <w:szCs w:val="22"/>
        </w:rPr>
        <w:t>Program to call a class method from another method of the same class.</w:t>
      </w:r>
    </w:p>
    <w:p w:rsidR="00353465" w:rsidRPr="00F60F45" w:rsidRDefault="00353465" w:rsidP="00353465">
      <w:pPr>
        <w:ind w:left="360"/>
        <w:jc w:val="both"/>
        <w:rPr>
          <w:rFonts w:ascii="Verdana" w:hAnsi="Verdana"/>
          <w:sz w:val="22"/>
          <w:szCs w:val="22"/>
        </w:rPr>
      </w:pPr>
    </w:p>
    <w:p w:rsidR="00353465" w:rsidRPr="00F60F45" w:rsidRDefault="00353465" w:rsidP="00353465">
      <w:pPr>
        <w:jc w:val="both"/>
        <w:rPr>
          <w:rFonts w:ascii="Verdana" w:hAnsi="Verdana"/>
          <w:sz w:val="22"/>
          <w:szCs w:val="22"/>
        </w:rPr>
      </w:pPr>
    </w:p>
    <w:p w:rsidR="00353465" w:rsidRPr="00F60F45" w:rsidRDefault="00353465" w:rsidP="00353465">
      <w:pPr>
        <w:jc w:val="both"/>
        <w:rPr>
          <w:rFonts w:ascii="Verdana" w:hAnsi="Verdana"/>
          <w:sz w:val="22"/>
          <w:szCs w:val="22"/>
        </w:rPr>
      </w:pPr>
    </w:p>
    <w:p w:rsidR="00353465" w:rsidRPr="00F60F45" w:rsidRDefault="00353465" w:rsidP="00353465">
      <w:pPr>
        <w:jc w:val="both"/>
        <w:rPr>
          <w:rFonts w:ascii="Verdana" w:hAnsi="Verdana"/>
          <w:sz w:val="22"/>
          <w:szCs w:val="22"/>
        </w:rPr>
      </w:pPr>
    </w:p>
    <w:tbl>
      <w:tblPr>
        <w:tblpPr w:leftFromText="180" w:rightFromText="180" w:vertAnchor="page" w:horzAnchor="margin" w:tblpXSpec="center" w:tblpY="691"/>
        <w:tblOverlap w:val="never"/>
        <w:tblW w:w="9270" w:type="dxa"/>
        <w:tblLayout w:type="fixed"/>
        <w:tblCellMar>
          <w:left w:w="0" w:type="dxa"/>
          <w:right w:w="0" w:type="dxa"/>
        </w:tblCellMar>
        <w:tblLook w:val="01E0"/>
      </w:tblPr>
      <w:tblGrid>
        <w:gridCol w:w="1615"/>
        <w:gridCol w:w="5415"/>
        <w:gridCol w:w="481"/>
        <w:gridCol w:w="533"/>
        <w:gridCol w:w="628"/>
        <w:gridCol w:w="598"/>
      </w:tblGrid>
      <w:tr w:rsidR="00353465" w:rsidRPr="00E576CF" w:rsidTr="00B26A55">
        <w:trPr>
          <w:trHeight w:hRule="exact" w:val="72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353465" w:rsidRPr="00D714F7" w:rsidRDefault="00353465" w:rsidP="00B26A55">
            <w:pPr>
              <w:jc w:val="center"/>
              <w:rPr>
                <w:b/>
                <w:bCs/>
              </w:rPr>
            </w:pPr>
            <w:r w:rsidRPr="00D714F7">
              <w:rPr>
                <w:b/>
                <w:bCs/>
              </w:rPr>
              <w:t>Regulation</w:t>
            </w:r>
          </w:p>
          <w:p w:rsidR="00353465" w:rsidRPr="00E576CF" w:rsidRDefault="00353465" w:rsidP="00B26A55">
            <w:pPr>
              <w:jc w:val="center"/>
            </w:pPr>
            <w:r w:rsidRPr="00D714F7">
              <w:rPr>
                <w:b/>
                <w:bCs/>
              </w:rPr>
              <w:t>GRBT-19</w:t>
            </w:r>
          </w:p>
        </w:tc>
        <w:tc>
          <w:tcPr>
            <w:tcW w:w="54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jc w:val="center"/>
            </w:pPr>
            <w:r w:rsidRPr="00E576CF">
              <w:rPr>
                <w:spacing w:val="1"/>
              </w:rPr>
              <w:t>Godavari Institute of Engineering &amp; Technology (Autonomous)</w:t>
            </w:r>
          </w:p>
        </w:tc>
        <w:tc>
          <w:tcPr>
            <w:tcW w:w="2240" w:type="dxa"/>
            <w:gridSpan w:val="4"/>
            <w:vMerge w:val="restart"/>
            <w:tcBorders>
              <w:top w:val="single" w:sz="9" w:space="0" w:color="000000"/>
              <w:left w:val="single" w:sz="8" w:space="0" w:color="000000"/>
              <w:right w:val="single" w:sz="8" w:space="0" w:color="000000"/>
            </w:tcBorders>
            <w:shd w:val="clear" w:color="auto" w:fill="auto"/>
            <w:vAlign w:val="center"/>
          </w:tcPr>
          <w:p w:rsidR="00353465" w:rsidRPr="00A57EED" w:rsidRDefault="00353465" w:rsidP="00B26A55">
            <w:pPr>
              <w:jc w:val="center"/>
            </w:pPr>
            <w:r>
              <w:t>I B.Tech. II</w:t>
            </w:r>
            <w:r w:rsidRPr="00E576CF">
              <w:t xml:space="preserve"> Sem</w:t>
            </w:r>
          </w:p>
        </w:tc>
      </w:tr>
      <w:tr w:rsidR="00353465" w:rsidRPr="00E576CF" w:rsidTr="00B26A55">
        <w:trPr>
          <w:trHeight w:hRule="exact" w:val="1283"/>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jc w:val="center"/>
            </w:pPr>
            <w:r w:rsidRPr="00E576CF">
              <w:t>CourseCode</w:t>
            </w:r>
          </w:p>
          <w:p w:rsidR="00353465" w:rsidRPr="00E576CF" w:rsidRDefault="00353465" w:rsidP="00B26A55">
            <w:pPr>
              <w:jc w:val="center"/>
            </w:pPr>
            <w:r>
              <w:t>19199214</w:t>
            </w:r>
          </w:p>
        </w:tc>
        <w:tc>
          <w:tcPr>
            <w:tcW w:w="5415" w:type="dxa"/>
            <w:tcBorders>
              <w:top w:val="single" w:sz="8" w:space="0" w:color="000000"/>
              <w:left w:val="single" w:sz="8" w:space="0" w:color="000000"/>
              <w:bottom w:val="single" w:sz="8" w:space="0" w:color="000000"/>
              <w:right w:val="single" w:sz="8" w:space="0" w:color="000000"/>
            </w:tcBorders>
            <w:shd w:val="clear" w:color="auto" w:fill="auto"/>
            <w:vAlign w:val="bottom"/>
          </w:tcPr>
          <w:p w:rsidR="00353465" w:rsidRPr="00E576CF" w:rsidRDefault="00353465" w:rsidP="00B26A55">
            <w:pPr>
              <w:autoSpaceDE w:val="0"/>
              <w:autoSpaceDN w:val="0"/>
              <w:adjustRightInd w:val="0"/>
              <w:jc w:val="center"/>
              <w:rPr>
                <w:b/>
                <w:bCs/>
                <w:color w:val="000000"/>
              </w:rPr>
            </w:pPr>
            <w:r w:rsidRPr="00E576CF">
              <w:rPr>
                <w:b/>
                <w:bCs/>
                <w:color w:val="000000"/>
              </w:rPr>
              <w:t>ENGINEERING CHEMISTRY LABORATORY</w:t>
            </w:r>
          </w:p>
          <w:p w:rsidR="00353465" w:rsidRPr="00E576CF" w:rsidRDefault="00353465" w:rsidP="00B26A55">
            <w:pPr>
              <w:jc w:val="center"/>
              <w:rPr>
                <w:rFonts w:eastAsia="Calibri"/>
                <w:color w:val="000000"/>
              </w:rPr>
            </w:pPr>
          </w:p>
        </w:tc>
        <w:tc>
          <w:tcPr>
            <w:tcW w:w="2240" w:type="dxa"/>
            <w:gridSpan w:val="4"/>
            <w:vMerge/>
            <w:tcBorders>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jc w:val="center"/>
            </w:pPr>
          </w:p>
        </w:tc>
      </w:tr>
      <w:tr w:rsidR="00353465" w:rsidRPr="00E576CF" w:rsidTr="00B26A55">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spacing w:line="260" w:lineRule="exact"/>
              <w:jc w:val="center"/>
            </w:pPr>
            <w:r w:rsidRPr="00E576CF">
              <w:t>T</w:t>
            </w:r>
            <w:r w:rsidRPr="00E576CF">
              <w:rPr>
                <w:spacing w:val="-1"/>
              </w:rPr>
              <w:t>e</w:t>
            </w:r>
            <w:r w:rsidRPr="00E576CF">
              <w:t>a</w:t>
            </w:r>
            <w:r w:rsidRPr="00E576CF">
              <w:rPr>
                <w:spacing w:val="-1"/>
              </w:rPr>
              <w:t>c</w:t>
            </w:r>
            <w:r w:rsidRPr="00E576CF">
              <w:rPr>
                <w:spacing w:val="1"/>
              </w:rPr>
              <w:t>h</w:t>
            </w:r>
            <w:r w:rsidRPr="00E576CF">
              <w:t>i</w:t>
            </w:r>
            <w:r w:rsidRPr="00E576CF">
              <w:rPr>
                <w:spacing w:val="1"/>
              </w:rPr>
              <w:t>n</w:t>
            </w:r>
            <w:r w:rsidRPr="00E576CF">
              <w:t>g</w:t>
            </w:r>
          </w:p>
        </w:tc>
        <w:tc>
          <w:tcPr>
            <w:tcW w:w="5415" w:type="dxa"/>
            <w:tcBorders>
              <w:top w:val="single" w:sz="8" w:space="0" w:color="000000"/>
              <w:left w:val="single" w:sz="8" w:space="0" w:color="000000"/>
              <w:bottom w:val="single" w:sz="8" w:space="0" w:color="000000"/>
              <w:right w:val="single" w:sz="8" w:space="0" w:color="000000"/>
            </w:tcBorders>
            <w:shd w:val="clear" w:color="auto" w:fill="auto"/>
            <w:vAlign w:val="bottom"/>
          </w:tcPr>
          <w:p w:rsidR="00353465" w:rsidRPr="00E576CF" w:rsidRDefault="00353465" w:rsidP="00B26A55">
            <w:pPr>
              <w:jc w:val="center"/>
              <w:rPr>
                <w:b/>
                <w:bCs/>
                <w:color w:val="000000"/>
              </w:rPr>
            </w:pPr>
            <w:r w:rsidRPr="00E576CF">
              <w:rPr>
                <w:b/>
                <w:bCs/>
                <w:color w:val="000000"/>
              </w:rPr>
              <w:t>Total contact hours 4</w:t>
            </w:r>
            <w:r>
              <w:rPr>
                <w:b/>
                <w:bCs/>
                <w:color w:val="000000"/>
              </w:rPr>
              <w:t>8</w:t>
            </w:r>
          </w:p>
        </w:tc>
        <w:tc>
          <w:tcPr>
            <w:tcW w:w="481"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ind w:left="7"/>
              <w:jc w:val="center"/>
            </w:pPr>
            <w:r w:rsidRPr="00E576CF">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jc w:val="center"/>
            </w:pPr>
            <w:r w:rsidRPr="00E576CF">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jc w:val="center"/>
            </w:pPr>
            <w:r w:rsidRPr="00E576CF">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jc w:val="center"/>
            </w:pPr>
            <w:r w:rsidRPr="00E576CF">
              <w:t>C</w:t>
            </w:r>
          </w:p>
        </w:tc>
      </w:tr>
      <w:tr w:rsidR="00353465" w:rsidRPr="00E576CF" w:rsidTr="00B26A55">
        <w:trPr>
          <w:trHeight w:hRule="exact" w:val="556"/>
        </w:trPr>
        <w:tc>
          <w:tcPr>
            <w:tcW w:w="703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53465" w:rsidRPr="00E576CF" w:rsidRDefault="00353465" w:rsidP="00B26A55">
            <w:pPr>
              <w:spacing w:line="260" w:lineRule="exact"/>
              <w:jc w:val="both"/>
              <w:rPr>
                <w:spacing w:val="2"/>
              </w:rPr>
            </w:pPr>
            <w:r w:rsidRPr="00E576CF">
              <w:t>Prerequisite(s):Basic knowledge of Engineering Chemistry Applications</w:t>
            </w:r>
          </w:p>
        </w:tc>
        <w:tc>
          <w:tcPr>
            <w:tcW w:w="481" w:type="dxa"/>
            <w:tcBorders>
              <w:top w:val="single" w:sz="8" w:space="0" w:color="000000"/>
              <w:left w:val="single" w:sz="8" w:space="0" w:color="000000"/>
              <w:bottom w:val="single" w:sz="8" w:space="0" w:color="000000"/>
              <w:right w:val="single" w:sz="8" w:space="0" w:color="000000"/>
            </w:tcBorders>
            <w:shd w:val="clear" w:color="auto" w:fill="auto"/>
            <w:vAlign w:val="bottom"/>
          </w:tcPr>
          <w:p w:rsidR="00353465" w:rsidRPr="00E576CF" w:rsidRDefault="00353465" w:rsidP="00B26A55">
            <w:pPr>
              <w:jc w:val="center"/>
              <w:rPr>
                <w:b/>
              </w:rPr>
            </w:pPr>
            <w:r w:rsidRPr="00E576CF">
              <w:rPr>
                <w:b/>
              </w:rPr>
              <w:t>0</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bottom"/>
          </w:tcPr>
          <w:p w:rsidR="00353465" w:rsidRPr="00E576CF" w:rsidRDefault="00353465" w:rsidP="00B26A55">
            <w:pPr>
              <w:jc w:val="center"/>
              <w:rPr>
                <w:b/>
              </w:rPr>
            </w:pPr>
            <w:r w:rsidRPr="00E576CF">
              <w:rPr>
                <w:b/>
              </w:rPr>
              <w:t>0</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bottom"/>
          </w:tcPr>
          <w:p w:rsidR="00353465" w:rsidRPr="00E576CF" w:rsidRDefault="00353465" w:rsidP="00B26A55">
            <w:pPr>
              <w:jc w:val="center"/>
              <w:rPr>
                <w:b/>
              </w:rPr>
            </w:pPr>
            <w:r>
              <w:rPr>
                <w:b/>
              </w:rPr>
              <w:t>3</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bottom"/>
          </w:tcPr>
          <w:p w:rsidR="00353465" w:rsidRPr="00E576CF" w:rsidRDefault="00353465" w:rsidP="00B26A55">
            <w:pPr>
              <w:jc w:val="center"/>
              <w:rPr>
                <w:b/>
              </w:rPr>
            </w:pPr>
            <w:r w:rsidRPr="00E576CF">
              <w:rPr>
                <w:b/>
              </w:rPr>
              <w:t>1.5</w:t>
            </w:r>
          </w:p>
        </w:tc>
      </w:tr>
    </w:tbl>
    <w:p w:rsidR="00353465" w:rsidRPr="00E576CF" w:rsidRDefault="00353465" w:rsidP="00353465"/>
    <w:p w:rsidR="00353465" w:rsidRPr="00E576CF" w:rsidRDefault="00353465" w:rsidP="00353465">
      <w:r w:rsidRPr="00E576CF">
        <w:rPr>
          <w:b/>
          <w:bCs/>
          <w:color w:val="000000"/>
          <w:u w:val="single"/>
        </w:rPr>
        <w:t>COURSE OBJECTIVES</w:t>
      </w:r>
    </w:p>
    <w:p w:rsidR="00353465" w:rsidRPr="00E576CF" w:rsidRDefault="00353465" w:rsidP="00353465">
      <w:pPr>
        <w:spacing w:line="360" w:lineRule="auto"/>
      </w:pPr>
    </w:p>
    <w:p w:rsidR="00353465" w:rsidRPr="00E576CF" w:rsidRDefault="00353465" w:rsidP="00353465">
      <w:pPr>
        <w:spacing w:line="360" w:lineRule="auto"/>
        <w:jc w:val="both"/>
        <w:textAlignment w:val="baseline"/>
        <w:rPr>
          <w:color w:val="000000"/>
        </w:rPr>
      </w:pPr>
      <w:r w:rsidRPr="00E576CF">
        <w:rPr>
          <w:color w:val="000000"/>
        </w:rPr>
        <w:t>To familiarize the students with the basic concepts of Engineering Chemistry lab</w:t>
      </w:r>
      <w:r>
        <w:rPr>
          <w:color w:val="000000"/>
        </w:rPr>
        <w:t xml:space="preserve">, </w:t>
      </w:r>
      <w:r w:rsidRPr="00E576CF">
        <w:rPr>
          <w:color w:val="000000"/>
        </w:rPr>
        <w:t>train</w:t>
      </w:r>
      <w:r>
        <w:rPr>
          <w:color w:val="000000"/>
        </w:rPr>
        <w:t xml:space="preserve">ing </w:t>
      </w:r>
      <w:r w:rsidRPr="00E576CF">
        <w:rPr>
          <w:color w:val="000000"/>
        </w:rPr>
        <w:t xml:space="preserve"> the students on how to handle the instruments</w:t>
      </w:r>
      <w:r>
        <w:rPr>
          <w:color w:val="000000"/>
        </w:rPr>
        <w:t xml:space="preserve"> and t</w:t>
      </w:r>
      <w:r w:rsidRPr="00E576CF">
        <w:rPr>
          <w:color w:val="000000"/>
        </w:rPr>
        <w:t>o demonstrate the digital and instrumental methods of analysis.</w:t>
      </w:r>
    </w:p>
    <w:p w:rsidR="00353465" w:rsidRPr="00E576CF" w:rsidRDefault="00353465" w:rsidP="00353465">
      <w:pPr>
        <w:ind w:left="720"/>
        <w:jc w:val="both"/>
        <w:textAlignment w:val="baseline"/>
        <w:rPr>
          <w:color w:val="000000"/>
        </w:rPr>
      </w:pPr>
    </w:p>
    <w:p w:rsidR="00353465" w:rsidRDefault="00353465" w:rsidP="00353465">
      <w:pPr>
        <w:tabs>
          <w:tab w:val="left" w:pos="3450"/>
        </w:tabs>
        <w:rPr>
          <w:b/>
          <w:bCs/>
          <w:color w:val="000000"/>
          <w:u w:val="single"/>
        </w:rPr>
      </w:pPr>
      <w:r w:rsidRPr="00E576CF">
        <w:rPr>
          <w:b/>
          <w:bCs/>
          <w:color w:val="000000"/>
          <w:u w:val="single"/>
        </w:rPr>
        <w:t>COURSE OUTCOMES</w:t>
      </w:r>
    </w:p>
    <w:p w:rsidR="00353465" w:rsidRPr="00E576CF" w:rsidRDefault="00353465" w:rsidP="00353465">
      <w:pPr>
        <w:tabs>
          <w:tab w:val="left" w:pos="3450"/>
        </w:tabs>
      </w:pPr>
    </w:p>
    <w:tbl>
      <w:tblPr>
        <w:tblStyle w:val="TableGrid"/>
        <w:tblW w:w="9287" w:type="dxa"/>
        <w:tblLook w:val="04A0"/>
      </w:tblPr>
      <w:tblGrid>
        <w:gridCol w:w="821"/>
        <w:gridCol w:w="8466"/>
      </w:tblGrid>
      <w:tr w:rsidR="00353465" w:rsidRPr="00E576CF" w:rsidTr="00B26A55">
        <w:trPr>
          <w:trHeight w:val="182"/>
        </w:trPr>
        <w:tc>
          <w:tcPr>
            <w:tcW w:w="928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53465" w:rsidRPr="00E576CF" w:rsidRDefault="00353465" w:rsidP="00B26A55">
            <w:pPr>
              <w:rPr>
                <w:sz w:val="24"/>
                <w:szCs w:val="24"/>
              </w:rPr>
            </w:pPr>
            <w:r w:rsidRPr="00E576CF">
              <w:rPr>
                <w:sz w:val="24"/>
                <w:szCs w:val="24"/>
              </w:rPr>
              <w:t>On Completion of the course, the students will be able to-</w:t>
            </w:r>
          </w:p>
        </w:tc>
      </w:tr>
      <w:tr w:rsidR="00353465" w:rsidRPr="00E576CF" w:rsidTr="00B26A55">
        <w:trPr>
          <w:trHeight w:val="375"/>
        </w:trPr>
        <w:tc>
          <w:tcPr>
            <w:tcW w:w="82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53465" w:rsidRPr="00E576CF" w:rsidRDefault="00353465" w:rsidP="00B26A55">
            <w:pPr>
              <w:rPr>
                <w:sz w:val="24"/>
                <w:szCs w:val="24"/>
              </w:rPr>
            </w:pPr>
            <w:r w:rsidRPr="00E576CF">
              <w:rPr>
                <w:sz w:val="24"/>
                <w:szCs w:val="24"/>
              </w:rPr>
              <w:t>CO1:</w:t>
            </w:r>
          </w:p>
        </w:tc>
        <w:tc>
          <w:tcPr>
            <w:tcW w:w="8466" w:type="dxa"/>
            <w:tcBorders>
              <w:top w:val="single" w:sz="4" w:space="0" w:color="auto"/>
              <w:left w:val="single" w:sz="4" w:space="0" w:color="auto"/>
              <w:bottom w:val="single" w:sz="4" w:space="0" w:color="auto"/>
              <w:right w:val="single" w:sz="4" w:space="0" w:color="auto"/>
            </w:tcBorders>
            <w:hideMark/>
          </w:tcPr>
          <w:p w:rsidR="00353465" w:rsidRPr="00E576CF" w:rsidRDefault="00353465" w:rsidP="00B26A55">
            <w:pPr>
              <w:textAlignment w:val="baseline"/>
              <w:rPr>
                <w:bCs/>
                <w:color w:val="000000"/>
                <w:sz w:val="24"/>
                <w:szCs w:val="24"/>
              </w:rPr>
            </w:pPr>
            <w:r w:rsidRPr="00E576CF">
              <w:rPr>
                <w:bCs/>
                <w:color w:val="000000"/>
                <w:sz w:val="24"/>
                <w:szCs w:val="24"/>
              </w:rPr>
              <w:t xml:space="preserve">Explain </w:t>
            </w:r>
            <w:r w:rsidRPr="00E576CF">
              <w:rPr>
                <w:color w:val="000000"/>
                <w:sz w:val="24"/>
                <w:szCs w:val="24"/>
              </w:rPr>
              <w:t xml:space="preserve">the functioning of the </w:t>
            </w:r>
            <w:r w:rsidRPr="00E576CF">
              <w:rPr>
                <w:bCs/>
                <w:color w:val="000000"/>
                <w:sz w:val="24"/>
                <w:szCs w:val="24"/>
              </w:rPr>
              <w:t>instruments</w:t>
            </w:r>
            <w:r w:rsidRPr="00E576CF">
              <w:rPr>
                <w:color w:val="000000"/>
                <w:sz w:val="24"/>
                <w:szCs w:val="24"/>
              </w:rPr>
              <w:t xml:space="preserve"> such as pH, Conductivity and Potentiometric meters</w:t>
            </w:r>
          </w:p>
        </w:tc>
      </w:tr>
      <w:tr w:rsidR="00353465" w:rsidRPr="00E576CF" w:rsidTr="00B26A55">
        <w:trPr>
          <w:trHeight w:val="375"/>
        </w:trPr>
        <w:tc>
          <w:tcPr>
            <w:tcW w:w="82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53465" w:rsidRPr="00E576CF" w:rsidRDefault="00353465" w:rsidP="00B26A55">
            <w:pPr>
              <w:rPr>
                <w:sz w:val="24"/>
                <w:szCs w:val="24"/>
              </w:rPr>
            </w:pPr>
            <w:r w:rsidRPr="00E576CF">
              <w:rPr>
                <w:sz w:val="24"/>
                <w:szCs w:val="24"/>
              </w:rPr>
              <w:t>CO2:</w:t>
            </w:r>
          </w:p>
        </w:tc>
        <w:tc>
          <w:tcPr>
            <w:tcW w:w="8466" w:type="dxa"/>
            <w:tcBorders>
              <w:top w:val="single" w:sz="4" w:space="0" w:color="auto"/>
              <w:left w:val="single" w:sz="4" w:space="0" w:color="auto"/>
              <w:bottom w:val="single" w:sz="4" w:space="0" w:color="auto"/>
              <w:right w:val="single" w:sz="4" w:space="0" w:color="auto"/>
            </w:tcBorders>
            <w:hideMark/>
          </w:tcPr>
          <w:p w:rsidR="00353465" w:rsidRPr="00E576CF" w:rsidRDefault="00353465" w:rsidP="00B26A55">
            <w:pPr>
              <w:textAlignment w:val="baseline"/>
              <w:rPr>
                <w:bCs/>
                <w:color w:val="000000"/>
                <w:sz w:val="24"/>
                <w:szCs w:val="24"/>
              </w:rPr>
            </w:pPr>
            <w:r w:rsidRPr="00E576CF">
              <w:rPr>
                <w:color w:val="000000"/>
                <w:sz w:val="24"/>
                <w:szCs w:val="24"/>
              </w:rPr>
              <w:t>Determine the total hardness of water</w:t>
            </w:r>
          </w:p>
        </w:tc>
      </w:tr>
      <w:tr w:rsidR="00353465" w:rsidRPr="00E576CF" w:rsidTr="00B26A55">
        <w:trPr>
          <w:trHeight w:val="386"/>
        </w:trPr>
        <w:tc>
          <w:tcPr>
            <w:tcW w:w="82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53465" w:rsidRPr="00E576CF" w:rsidRDefault="00353465" w:rsidP="00B26A55">
            <w:pPr>
              <w:rPr>
                <w:sz w:val="24"/>
                <w:szCs w:val="24"/>
              </w:rPr>
            </w:pPr>
            <w:r w:rsidRPr="00E576CF">
              <w:rPr>
                <w:sz w:val="24"/>
                <w:szCs w:val="24"/>
              </w:rPr>
              <w:t>CO3:</w:t>
            </w:r>
          </w:p>
        </w:tc>
        <w:tc>
          <w:tcPr>
            <w:tcW w:w="8466" w:type="dxa"/>
            <w:tcBorders>
              <w:top w:val="single" w:sz="4" w:space="0" w:color="auto"/>
              <w:left w:val="single" w:sz="4" w:space="0" w:color="auto"/>
              <w:bottom w:val="single" w:sz="4" w:space="0" w:color="auto"/>
              <w:right w:val="single" w:sz="4" w:space="0" w:color="auto"/>
            </w:tcBorders>
            <w:hideMark/>
          </w:tcPr>
          <w:p w:rsidR="00353465" w:rsidRPr="00E576CF" w:rsidRDefault="00353465" w:rsidP="00B26A55">
            <w:pPr>
              <w:textAlignment w:val="baseline"/>
              <w:rPr>
                <w:bCs/>
                <w:color w:val="000000"/>
                <w:sz w:val="24"/>
                <w:szCs w:val="24"/>
              </w:rPr>
            </w:pPr>
            <w:r w:rsidRPr="00E576CF">
              <w:rPr>
                <w:bCs/>
                <w:color w:val="000000"/>
                <w:sz w:val="24"/>
                <w:szCs w:val="24"/>
              </w:rPr>
              <w:t>Perform various Redox titrations</w:t>
            </w:r>
          </w:p>
        </w:tc>
      </w:tr>
      <w:tr w:rsidR="00353465" w:rsidRPr="00E576CF" w:rsidTr="00B26A55">
        <w:trPr>
          <w:trHeight w:val="375"/>
        </w:trPr>
        <w:tc>
          <w:tcPr>
            <w:tcW w:w="82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53465" w:rsidRPr="00E576CF" w:rsidRDefault="00353465" w:rsidP="00B26A55">
            <w:pPr>
              <w:rPr>
                <w:sz w:val="24"/>
                <w:szCs w:val="24"/>
              </w:rPr>
            </w:pPr>
            <w:r w:rsidRPr="00E576CF">
              <w:rPr>
                <w:sz w:val="24"/>
                <w:szCs w:val="24"/>
              </w:rPr>
              <w:t>CO4:</w:t>
            </w:r>
          </w:p>
        </w:tc>
        <w:tc>
          <w:tcPr>
            <w:tcW w:w="8466" w:type="dxa"/>
            <w:tcBorders>
              <w:top w:val="single" w:sz="4" w:space="0" w:color="auto"/>
              <w:left w:val="single" w:sz="4" w:space="0" w:color="auto"/>
              <w:bottom w:val="single" w:sz="4" w:space="0" w:color="auto"/>
              <w:right w:val="single" w:sz="4" w:space="0" w:color="auto"/>
            </w:tcBorders>
          </w:tcPr>
          <w:p w:rsidR="00353465" w:rsidRPr="00E576CF" w:rsidRDefault="00353465" w:rsidP="00B26A55">
            <w:pPr>
              <w:textAlignment w:val="baseline"/>
              <w:rPr>
                <w:bCs/>
                <w:color w:val="000000"/>
                <w:sz w:val="24"/>
                <w:szCs w:val="24"/>
              </w:rPr>
            </w:pPr>
            <w:r w:rsidRPr="00E576CF">
              <w:rPr>
                <w:color w:val="000000"/>
                <w:sz w:val="24"/>
                <w:szCs w:val="24"/>
              </w:rPr>
              <w:t>Preparation of polymers</w:t>
            </w:r>
          </w:p>
        </w:tc>
      </w:tr>
      <w:tr w:rsidR="00353465" w:rsidRPr="00E576CF" w:rsidTr="00B26A55">
        <w:trPr>
          <w:trHeight w:val="287"/>
        </w:trPr>
        <w:tc>
          <w:tcPr>
            <w:tcW w:w="82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53465" w:rsidRPr="00E576CF" w:rsidRDefault="00353465" w:rsidP="00B26A55">
            <w:pPr>
              <w:rPr>
                <w:sz w:val="24"/>
                <w:szCs w:val="24"/>
              </w:rPr>
            </w:pPr>
            <w:r w:rsidRPr="00E576CF">
              <w:rPr>
                <w:sz w:val="24"/>
                <w:szCs w:val="24"/>
              </w:rPr>
              <w:t>CO5:</w:t>
            </w:r>
          </w:p>
        </w:tc>
        <w:tc>
          <w:tcPr>
            <w:tcW w:w="8466" w:type="dxa"/>
            <w:tcBorders>
              <w:top w:val="single" w:sz="4" w:space="0" w:color="auto"/>
              <w:left w:val="single" w:sz="4" w:space="0" w:color="auto"/>
              <w:bottom w:val="single" w:sz="4" w:space="0" w:color="auto"/>
              <w:right w:val="single" w:sz="4" w:space="0" w:color="auto"/>
            </w:tcBorders>
            <w:hideMark/>
          </w:tcPr>
          <w:p w:rsidR="00353465" w:rsidRPr="00E576CF" w:rsidRDefault="00353465" w:rsidP="00B26A55">
            <w:pPr>
              <w:textAlignment w:val="baseline"/>
              <w:rPr>
                <w:bCs/>
                <w:color w:val="000000"/>
                <w:sz w:val="24"/>
                <w:szCs w:val="24"/>
              </w:rPr>
            </w:pPr>
            <w:r w:rsidRPr="00E576CF">
              <w:rPr>
                <w:bCs/>
                <w:color w:val="000000"/>
                <w:sz w:val="24"/>
                <w:szCs w:val="24"/>
              </w:rPr>
              <w:t xml:space="preserve">Compare </w:t>
            </w:r>
            <w:r w:rsidRPr="00E576CF">
              <w:rPr>
                <w:color w:val="000000"/>
                <w:sz w:val="24"/>
                <w:szCs w:val="24"/>
              </w:rPr>
              <w:t>viscosities of different oils</w:t>
            </w:r>
          </w:p>
        </w:tc>
      </w:tr>
    </w:tbl>
    <w:p w:rsidR="00353465" w:rsidRPr="00E576CF" w:rsidRDefault="00353465" w:rsidP="00353465"/>
    <w:p w:rsidR="00353465" w:rsidRPr="00E576CF" w:rsidRDefault="00353465" w:rsidP="00353465">
      <w:pPr>
        <w:jc w:val="both"/>
      </w:pPr>
      <w:r w:rsidRPr="00E576CF">
        <w:rPr>
          <w:b/>
          <w:bCs/>
          <w:color w:val="000000"/>
          <w:u w:val="single"/>
        </w:rPr>
        <w:t>LIST OF EXPERIMENTS</w:t>
      </w:r>
    </w:p>
    <w:p w:rsidR="00353465" w:rsidRPr="00E576CF" w:rsidRDefault="00353465" w:rsidP="00353465"/>
    <w:p w:rsidR="00353465" w:rsidRPr="00E576CF" w:rsidRDefault="00353465" w:rsidP="006B3110">
      <w:pPr>
        <w:numPr>
          <w:ilvl w:val="0"/>
          <w:numId w:val="36"/>
        </w:numPr>
        <w:spacing w:line="360" w:lineRule="auto"/>
        <w:textAlignment w:val="baseline"/>
        <w:rPr>
          <w:color w:val="000000"/>
        </w:rPr>
      </w:pPr>
      <w:r w:rsidRPr="00E576CF">
        <w:rPr>
          <w:color w:val="000000"/>
        </w:rPr>
        <w:t>Determination of strength of an acid by pH metric method</w:t>
      </w:r>
    </w:p>
    <w:p w:rsidR="00353465" w:rsidRPr="00E576CF" w:rsidRDefault="00353465" w:rsidP="006B3110">
      <w:pPr>
        <w:numPr>
          <w:ilvl w:val="0"/>
          <w:numId w:val="36"/>
        </w:numPr>
        <w:spacing w:line="360" w:lineRule="auto"/>
        <w:textAlignment w:val="baseline"/>
        <w:rPr>
          <w:color w:val="000000"/>
        </w:rPr>
      </w:pPr>
      <w:r w:rsidRPr="00E576CF">
        <w:rPr>
          <w:color w:val="000000"/>
        </w:rPr>
        <w:t>Determination of Fe (II) in Mohr’s salt by potentiometric method</w:t>
      </w:r>
    </w:p>
    <w:p w:rsidR="00353465" w:rsidRPr="00E576CF" w:rsidRDefault="00353465" w:rsidP="006B3110">
      <w:pPr>
        <w:numPr>
          <w:ilvl w:val="0"/>
          <w:numId w:val="36"/>
        </w:numPr>
        <w:spacing w:line="360" w:lineRule="auto"/>
        <w:textAlignment w:val="baseline"/>
        <w:rPr>
          <w:color w:val="000000"/>
        </w:rPr>
      </w:pPr>
      <w:r w:rsidRPr="00E576CF">
        <w:rPr>
          <w:color w:val="000000"/>
        </w:rPr>
        <w:t>Determination of conductance by conductometric method</w:t>
      </w:r>
    </w:p>
    <w:p w:rsidR="00353465" w:rsidRPr="00E576CF" w:rsidRDefault="00353465" w:rsidP="006B3110">
      <w:pPr>
        <w:numPr>
          <w:ilvl w:val="0"/>
          <w:numId w:val="36"/>
        </w:numPr>
        <w:spacing w:line="360" w:lineRule="auto"/>
        <w:textAlignment w:val="baseline"/>
        <w:rPr>
          <w:color w:val="000000"/>
        </w:rPr>
      </w:pPr>
      <w:r w:rsidRPr="00E576CF">
        <w:rPr>
          <w:color w:val="000000"/>
        </w:rPr>
        <w:t>Determination of Hardness of a ground water sample.</w:t>
      </w:r>
    </w:p>
    <w:p w:rsidR="00353465" w:rsidRPr="00E576CF" w:rsidRDefault="00353465" w:rsidP="006B3110">
      <w:pPr>
        <w:numPr>
          <w:ilvl w:val="0"/>
          <w:numId w:val="36"/>
        </w:numPr>
        <w:spacing w:line="360" w:lineRule="auto"/>
        <w:textAlignment w:val="baseline"/>
        <w:rPr>
          <w:color w:val="000000"/>
        </w:rPr>
      </w:pPr>
      <w:r w:rsidRPr="00E576CF">
        <w:rPr>
          <w:color w:val="000000"/>
        </w:rPr>
        <w:t xml:space="preserve">Determination of chromium (VI) in potassium dichromate </w:t>
      </w:r>
    </w:p>
    <w:p w:rsidR="00353465" w:rsidRPr="00E576CF" w:rsidRDefault="00353465" w:rsidP="006B3110">
      <w:pPr>
        <w:numPr>
          <w:ilvl w:val="0"/>
          <w:numId w:val="36"/>
        </w:numPr>
        <w:spacing w:line="360" w:lineRule="auto"/>
        <w:textAlignment w:val="baseline"/>
        <w:rPr>
          <w:color w:val="000000"/>
        </w:rPr>
      </w:pPr>
      <w:r w:rsidRPr="00E576CF">
        <w:rPr>
          <w:color w:val="000000"/>
        </w:rPr>
        <w:t>Determination of strength of KMnO</w:t>
      </w:r>
      <w:r w:rsidRPr="00E576CF">
        <w:rPr>
          <w:color w:val="000000"/>
          <w:vertAlign w:val="subscript"/>
        </w:rPr>
        <w:t>4</w:t>
      </w:r>
      <w:r w:rsidRPr="00E576CF">
        <w:rPr>
          <w:color w:val="000000"/>
        </w:rPr>
        <w:t xml:space="preserve"> using standard Oxalic acid solution.</w:t>
      </w:r>
    </w:p>
    <w:p w:rsidR="00353465" w:rsidRPr="00E576CF" w:rsidRDefault="00353465" w:rsidP="006B3110">
      <w:pPr>
        <w:numPr>
          <w:ilvl w:val="0"/>
          <w:numId w:val="36"/>
        </w:numPr>
        <w:spacing w:line="360" w:lineRule="auto"/>
        <w:textAlignment w:val="baseline"/>
        <w:rPr>
          <w:color w:val="000000"/>
        </w:rPr>
      </w:pPr>
      <w:r w:rsidRPr="00E576CF">
        <w:rPr>
          <w:color w:val="000000"/>
        </w:rPr>
        <w:t>Determination of Zinc by EDTA method.</w:t>
      </w:r>
    </w:p>
    <w:p w:rsidR="00353465" w:rsidRPr="00E576CF" w:rsidRDefault="00353465" w:rsidP="006B3110">
      <w:pPr>
        <w:numPr>
          <w:ilvl w:val="0"/>
          <w:numId w:val="36"/>
        </w:numPr>
        <w:spacing w:line="360" w:lineRule="auto"/>
        <w:textAlignment w:val="baseline"/>
        <w:rPr>
          <w:color w:val="000000"/>
        </w:rPr>
      </w:pPr>
      <w:r w:rsidRPr="00E576CF">
        <w:rPr>
          <w:color w:val="000000"/>
        </w:rPr>
        <w:t>Preparation of  Phenol-Formaldehyde resin</w:t>
      </w:r>
    </w:p>
    <w:p w:rsidR="00353465" w:rsidRPr="00E576CF" w:rsidRDefault="00353465" w:rsidP="006B3110">
      <w:pPr>
        <w:numPr>
          <w:ilvl w:val="0"/>
          <w:numId w:val="36"/>
        </w:numPr>
        <w:spacing w:line="360" w:lineRule="auto"/>
        <w:textAlignment w:val="baseline"/>
        <w:rPr>
          <w:color w:val="000000"/>
        </w:rPr>
      </w:pPr>
      <w:r w:rsidRPr="00E576CF">
        <w:rPr>
          <w:color w:val="000000"/>
        </w:rPr>
        <w:t>Determination of viscosity of a liquid</w:t>
      </w:r>
    </w:p>
    <w:p w:rsidR="00353465" w:rsidRPr="00E576CF" w:rsidRDefault="00353465" w:rsidP="006B3110">
      <w:pPr>
        <w:numPr>
          <w:ilvl w:val="0"/>
          <w:numId w:val="36"/>
        </w:numPr>
        <w:spacing w:line="360" w:lineRule="auto"/>
        <w:textAlignment w:val="baseline"/>
        <w:rPr>
          <w:color w:val="000000"/>
        </w:rPr>
      </w:pPr>
      <w:r w:rsidRPr="00E576CF">
        <w:rPr>
          <w:color w:val="000000"/>
        </w:rPr>
        <w:t>Determination of surface tension of a liquid</w:t>
      </w:r>
    </w:p>
    <w:p w:rsidR="00353465" w:rsidRPr="00E576CF" w:rsidRDefault="00353465" w:rsidP="006B3110">
      <w:pPr>
        <w:numPr>
          <w:ilvl w:val="0"/>
          <w:numId w:val="36"/>
        </w:numPr>
        <w:spacing w:line="360" w:lineRule="auto"/>
        <w:textAlignment w:val="baseline"/>
        <w:rPr>
          <w:color w:val="000000"/>
        </w:rPr>
      </w:pPr>
      <w:r w:rsidRPr="00E576CF">
        <w:rPr>
          <w:color w:val="000000"/>
        </w:rPr>
        <w:t>Estimation of active chlorine content in Bleaching powder</w:t>
      </w:r>
    </w:p>
    <w:p w:rsidR="00353465" w:rsidRPr="00E576CF" w:rsidRDefault="00353465" w:rsidP="00353465"/>
    <w:p w:rsidR="00353465" w:rsidRPr="00E576CF" w:rsidRDefault="00353465" w:rsidP="00353465"/>
    <w:p w:rsidR="00353465" w:rsidRPr="00ED2F44" w:rsidRDefault="00353465" w:rsidP="00353465">
      <w:pPr>
        <w:jc w:val="both"/>
        <w:rPr>
          <w:b/>
          <w:bCs/>
        </w:rPr>
      </w:pPr>
      <w:r w:rsidRPr="00ED2F44">
        <w:rPr>
          <w:b/>
          <w:bCs/>
          <w:color w:val="000000"/>
        </w:rPr>
        <w:t>TEXT BOOKS</w:t>
      </w:r>
    </w:p>
    <w:p w:rsidR="00353465" w:rsidRPr="00E576CF" w:rsidRDefault="00353465" w:rsidP="00353465"/>
    <w:p w:rsidR="00353465" w:rsidRDefault="00353465" w:rsidP="00353465">
      <w:pPr>
        <w:jc w:val="both"/>
        <w:rPr>
          <w:color w:val="000000"/>
        </w:rPr>
      </w:pPr>
      <w:r w:rsidRPr="00E576CF">
        <w:rPr>
          <w:color w:val="000000"/>
        </w:rPr>
        <w:t>1. Mendham J, Denney RC, Barnes JD, Thosmas M and Sivasankar B Vogel’s Quantitative Chemical Analysis 6/e, Pearson publishers (2000).</w:t>
      </w:r>
    </w:p>
    <w:p w:rsidR="00353465" w:rsidRPr="00E576CF" w:rsidRDefault="00353465" w:rsidP="00353465">
      <w:pPr>
        <w:jc w:val="both"/>
      </w:pPr>
    </w:p>
    <w:p w:rsidR="00353465" w:rsidRPr="00E576CF" w:rsidRDefault="00353465" w:rsidP="00353465">
      <w:pPr>
        <w:jc w:val="both"/>
      </w:pPr>
      <w:r w:rsidRPr="00E576CF">
        <w:rPr>
          <w:color w:val="000000"/>
        </w:rPr>
        <w:t>2. N.K Bhasin and Sudha Rani Laboratory Manual on Engineering Chemistry 3/e, Dhanpat Rai Publishing Company (2007).</w:t>
      </w:r>
    </w:p>
    <w:p w:rsidR="00353465" w:rsidRPr="00E576CF" w:rsidRDefault="00353465" w:rsidP="00353465">
      <w:pPr>
        <w:spacing w:after="240"/>
      </w:pPr>
    </w:p>
    <w:p w:rsidR="00353465" w:rsidRPr="00E576CF" w:rsidRDefault="00353465" w:rsidP="00353465">
      <w:pPr>
        <w:rPr>
          <w:b/>
          <w:bCs/>
          <w:lang w:val="en-IN"/>
        </w:rPr>
      </w:pPr>
      <w:r w:rsidRPr="00E576CF">
        <w:rPr>
          <w:b/>
          <w:bCs/>
          <w:lang w:val="en-IN"/>
        </w:rPr>
        <w:t xml:space="preserve">CO-PO Mapping: </w:t>
      </w:r>
    </w:p>
    <w:p w:rsidR="00353465" w:rsidRPr="00E576CF" w:rsidRDefault="00353465" w:rsidP="00353465">
      <w:pPr>
        <w:rPr>
          <w:b/>
          <w:bCs/>
          <w:lang w:val="en-IN"/>
        </w:rPr>
      </w:pPr>
      <w:r w:rsidRPr="00DA4EC5">
        <w:rPr>
          <w:b/>
          <w:bCs/>
          <w:lang w:val="en-IN"/>
        </w:rPr>
        <w:t xml:space="preserve"> 1: Slight [Low]; </w:t>
      </w:r>
      <w:r w:rsidRPr="00DA4EC5">
        <w:rPr>
          <w:b/>
          <w:bCs/>
          <w:lang w:val="en-IN"/>
        </w:rPr>
        <w:tab/>
        <w:t>2: Moderate[Medium]; 3: Substantial[High],  '-' : No Correlation</w:t>
      </w:r>
    </w:p>
    <w:tbl>
      <w:tblPr>
        <w:tblStyle w:val="TableGrid"/>
        <w:tblW w:w="0" w:type="auto"/>
        <w:tblLook w:val="04A0"/>
      </w:tblPr>
      <w:tblGrid>
        <w:gridCol w:w="670"/>
        <w:gridCol w:w="709"/>
        <w:gridCol w:w="709"/>
        <w:gridCol w:w="710"/>
        <w:gridCol w:w="711"/>
        <w:gridCol w:w="711"/>
        <w:gridCol w:w="711"/>
        <w:gridCol w:w="711"/>
        <w:gridCol w:w="711"/>
        <w:gridCol w:w="711"/>
        <w:gridCol w:w="763"/>
        <w:gridCol w:w="763"/>
        <w:gridCol w:w="763"/>
      </w:tblGrid>
      <w:tr w:rsidR="00353465" w:rsidRPr="00E576CF" w:rsidTr="00B26A55">
        <w:tc>
          <w:tcPr>
            <w:tcW w:w="607" w:type="dxa"/>
            <w:shd w:val="clear" w:color="auto" w:fill="92D050"/>
          </w:tcPr>
          <w:p w:rsidR="00353465" w:rsidRPr="00E576CF" w:rsidRDefault="00353465" w:rsidP="00B26A55">
            <w:pPr>
              <w:rPr>
                <w:sz w:val="24"/>
                <w:szCs w:val="24"/>
              </w:rPr>
            </w:pPr>
          </w:p>
        </w:tc>
        <w:tc>
          <w:tcPr>
            <w:tcW w:w="709" w:type="dxa"/>
            <w:shd w:val="clear" w:color="auto" w:fill="92D050"/>
          </w:tcPr>
          <w:p w:rsidR="00353465" w:rsidRPr="00E576CF" w:rsidRDefault="00353465" w:rsidP="00B26A55">
            <w:pPr>
              <w:rPr>
                <w:sz w:val="24"/>
                <w:szCs w:val="24"/>
              </w:rPr>
            </w:pPr>
            <w:r w:rsidRPr="00E576CF">
              <w:rPr>
                <w:sz w:val="24"/>
                <w:szCs w:val="24"/>
              </w:rPr>
              <w:t>PO1</w:t>
            </w:r>
          </w:p>
        </w:tc>
        <w:tc>
          <w:tcPr>
            <w:tcW w:w="709" w:type="dxa"/>
            <w:shd w:val="clear" w:color="auto" w:fill="92D050"/>
          </w:tcPr>
          <w:p w:rsidR="00353465" w:rsidRPr="00E576CF" w:rsidRDefault="00353465" w:rsidP="00B26A55">
            <w:pPr>
              <w:rPr>
                <w:sz w:val="24"/>
                <w:szCs w:val="24"/>
              </w:rPr>
            </w:pPr>
            <w:r w:rsidRPr="00E576CF">
              <w:rPr>
                <w:sz w:val="24"/>
                <w:szCs w:val="24"/>
              </w:rPr>
              <w:t>PO2</w:t>
            </w:r>
          </w:p>
        </w:tc>
        <w:tc>
          <w:tcPr>
            <w:tcW w:w="710" w:type="dxa"/>
            <w:shd w:val="clear" w:color="auto" w:fill="92D050"/>
          </w:tcPr>
          <w:p w:rsidR="00353465" w:rsidRPr="00E576CF" w:rsidRDefault="00353465" w:rsidP="00B26A55">
            <w:pPr>
              <w:rPr>
                <w:sz w:val="24"/>
                <w:szCs w:val="24"/>
              </w:rPr>
            </w:pPr>
            <w:r w:rsidRPr="00E576CF">
              <w:rPr>
                <w:sz w:val="24"/>
                <w:szCs w:val="24"/>
              </w:rPr>
              <w:t>PO3</w:t>
            </w:r>
          </w:p>
        </w:tc>
        <w:tc>
          <w:tcPr>
            <w:tcW w:w="711" w:type="dxa"/>
            <w:shd w:val="clear" w:color="auto" w:fill="92D050"/>
          </w:tcPr>
          <w:p w:rsidR="00353465" w:rsidRPr="00E576CF" w:rsidRDefault="00353465" w:rsidP="00B26A55">
            <w:pPr>
              <w:rPr>
                <w:sz w:val="24"/>
                <w:szCs w:val="24"/>
              </w:rPr>
            </w:pPr>
            <w:r w:rsidRPr="00E576CF">
              <w:rPr>
                <w:sz w:val="24"/>
                <w:szCs w:val="24"/>
              </w:rPr>
              <w:t>PO4</w:t>
            </w:r>
          </w:p>
        </w:tc>
        <w:tc>
          <w:tcPr>
            <w:tcW w:w="711" w:type="dxa"/>
            <w:shd w:val="clear" w:color="auto" w:fill="92D050"/>
          </w:tcPr>
          <w:p w:rsidR="00353465" w:rsidRPr="00E576CF" w:rsidRDefault="00353465" w:rsidP="00B26A55">
            <w:pPr>
              <w:rPr>
                <w:sz w:val="24"/>
                <w:szCs w:val="24"/>
              </w:rPr>
            </w:pPr>
            <w:r w:rsidRPr="00E576CF">
              <w:rPr>
                <w:sz w:val="24"/>
                <w:szCs w:val="24"/>
              </w:rPr>
              <w:t>PO5</w:t>
            </w:r>
          </w:p>
        </w:tc>
        <w:tc>
          <w:tcPr>
            <w:tcW w:w="711" w:type="dxa"/>
            <w:shd w:val="clear" w:color="auto" w:fill="92D050"/>
          </w:tcPr>
          <w:p w:rsidR="00353465" w:rsidRPr="00E576CF" w:rsidRDefault="00353465" w:rsidP="00B26A55">
            <w:pPr>
              <w:rPr>
                <w:sz w:val="24"/>
                <w:szCs w:val="24"/>
              </w:rPr>
            </w:pPr>
            <w:r w:rsidRPr="00E576CF">
              <w:rPr>
                <w:sz w:val="24"/>
                <w:szCs w:val="24"/>
              </w:rPr>
              <w:t>PO6</w:t>
            </w:r>
          </w:p>
        </w:tc>
        <w:tc>
          <w:tcPr>
            <w:tcW w:w="711" w:type="dxa"/>
            <w:shd w:val="clear" w:color="auto" w:fill="92D050"/>
          </w:tcPr>
          <w:p w:rsidR="00353465" w:rsidRPr="00E576CF" w:rsidRDefault="00353465" w:rsidP="00B26A55">
            <w:pPr>
              <w:rPr>
                <w:sz w:val="24"/>
                <w:szCs w:val="24"/>
              </w:rPr>
            </w:pPr>
            <w:r w:rsidRPr="00E576CF">
              <w:rPr>
                <w:sz w:val="24"/>
                <w:szCs w:val="24"/>
              </w:rPr>
              <w:t>PO7</w:t>
            </w:r>
          </w:p>
        </w:tc>
        <w:tc>
          <w:tcPr>
            <w:tcW w:w="711" w:type="dxa"/>
            <w:shd w:val="clear" w:color="auto" w:fill="92D050"/>
          </w:tcPr>
          <w:p w:rsidR="00353465" w:rsidRPr="00E576CF" w:rsidRDefault="00353465" w:rsidP="00B26A55">
            <w:pPr>
              <w:rPr>
                <w:sz w:val="24"/>
                <w:szCs w:val="24"/>
              </w:rPr>
            </w:pPr>
            <w:r w:rsidRPr="00E576CF">
              <w:rPr>
                <w:sz w:val="24"/>
                <w:szCs w:val="24"/>
              </w:rPr>
              <w:t>PO8</w:t>
            </w:r>
          </w:p>
        </w:tc>
        <w:tc>
          <w:tcPr>
            <w:tcW w:w="711" w:type="dxa"/>
            <w:shd w:val="clear" w:color="auto" w:fill="92D050"/>
          </w:tcPr>
          <w:p w:rsidR="00353465" w:rsidRPr="00E576CF" w:rsidRDefault="00353465" w:rsidP="00B26A55">
            <w:pPr>
              <w:rPr>
                <w:sz w:val="24"/>
                <w:szCs w:val="24"/>
              </w:rPr>
            </w:pPr>
            <w:r w:rsidRPr="00E576CF">
              <w:rPr>
                <w:sz w:val="24"/>
                <w:szCs w:val="24"/>
              </w:rPr>
              <w:t>PO9</w:t>
            </w:r>
          </w:p>
        </w:tc>
        <w:tc>
          <w:tcPr>
            <w:tcW w:w="756" w:type="dxa"/>
            <w:shd w:val="clear" w:color="auto" w:fill="92D050"/>
          </w:tcPr>
          <w:p w:rsidR="00353465" w:rsidRPr="00E576CF" w:rsidRDefault="00353465" w:rsidP="00B26A55">
            <w:pPr>
              <w:rPr>
                <w:sz w:val="24"/>
                <w:szCs w:val="24"/>
              </w:rPr>
            </w:pPr>
            <w:r w:rsidRPr="00E576CF">
              <w:rPr>
                <w:sz w:val="24"/>
                <w:szCs w:val="24"/>
              </w:rPr>
              <w:t>PO10</w:t>
            </w:r>
          </w:p>
        </w:tc>
        <w:tc>
          <w:tcPr>
            <w:tcW w:w="756" w:type="dxa"/>
            <w:shd w:val="clear" w:color="auto" w:fill="92D050"/>
          </w:tcPr>
          <w:p w:rsidR="00353465" w:rsidRPr="00E576CF" w:rsidRDefault="00353465" w:rsidP="00B26A55">
            <w:pPr>
              <w:rPr>
                <w:sz w:val="24"/>
                <w:szCs w:val="24"/>
              </w:rPr>
            </w:pPr>
            <w:r w:rsidRPr="00E576CF">
              <w:rPr>
                <w:sz w:val="24"/>
                <w:szCs w:val="24"/>
              </w:rPr>
              <w:t>PO11</w:t>
            </w:r>
          </w:p>
        </w:tc>
        <w:tc>
          <w:tcPr>
            <w:tcW w:w="729" w:type="dxa"/>
            <w:shd w:val="clear" w:color="auto" w:fill="92D050"/>
          </w:tcPr>
          <w:p w:rsidR="00353465" w:rsidRPr="00E576CF" w:rsidRDefault="00353465" w:rsidP="00B26A55">
            <w:pPr>
              <w:rPr>
                <w:sz w:val="24"/>
                <w:szCs w:val="24"/>
              </w:rPr>
            </w:pPr>
            <w:r w:rsidRPr="00E576CF">
              <w:rPr>
                <w:sz w:val="24"/>
                <w:szCs w:val="24"/>
              </w:rPr>
              <w:t>PO12</w:t>
            </w:r>
          </w:p>
        </w:tc>
      </w:tr>
      <w:tr w:rsidR="00353465" w:rsidRPr="00E576CF" w:rsidTr="00B26A55">
        <w:tc>
          <w:tcPr>
            <w:tcW w:w="607" w:type="dxa"/>
            <w:shd w:val="clear" w:color="auto" w:fill="E5B8B7" w:themeFill="accent2" w:themeFillTint="66"/>
          </w:tcPr>
          <w:p w:rsidR="00353465" w:rsidRPr="00E576CF" w:rsidRDefault="00353465" w:rsidP="00B26A55">
            <w:pPr>
              <w:rPr>
                <w:sz w:val="24"/>
                <w:szCs w:val="24"/>
              </w:rPr>
            </w:pPr>
            <w:r w:rsidRPr="00E576CF">
              <w:rPr>
                <w:sz w:val="24"/>
                <w:szCs w:val="24"/>
              </w:rPr>
              <w:t>CO1</w:t>
            </w:r>
          </w:p>
        </w:tc>
        <w:tc>
          <w:tcPr>
            <w:tcW w:w="709" w:type="dxa"/>
          </w:tcPr>
          <w:p w:rsidR="00353465" w:rsidRPr="00E576CF" w:rsidRDefault="00353465" w:rsidP="00B26A55">
            <w:pPr>
              <w:rPr>
                <w:sz w:val="24"/>
                <w:szCs w:val="24"/>
              </w:rPr>
            </w:pPr>
            <w:r>
              <w:rPr>
                <w:sz w:val="24"/>
                <w:szCs w:val="24"/>
              </w:rPr>
              <w:t>2</w:t>
            </w:r>
          </w:p>
        </w:tc>
        <w:tc>
          <w:tcPr>
            <w:tcW w:w="709" w:type="dxa"/>
          </w:tcPr>
          <w:p w:rsidR="00353465" w:rsidRPr="00E576CF" w:rsidRDefault="00353465" w:rsidP="00B26A55">
            <w:pPr>
              <w:rPr>
                <w:sz w:val="24"/>
                <w:szCs w:val="24"/>
              </w:rPr>
            </w:pPr>
            <w:r>
              <w:rPr>
                <w:sz w:val="24"/>
                <w:szCs w:val="24"/>
              </w:rPr>
              <w:t>2</w:t>
            </w:r>
          </w:p>
        </w:tc>
        <w:tc>
          <w:tcPr>
            <w:tcW w:w="710"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1</w:t>
            </w:r>
          </w:p>
        </w:tc>
        <w:tc>
          <w:tcPr>
            <w:tcW w:w="756" w:type="dxa"/>
          </w:tcPr>
          <w:p w:rsidR="00353465" w:rsidRPr="00E576CF" w:rsidRDefault="00353465" w:rsidP="00B26A55">
            <w:pPr>
              <w:rPr>
                <w:sz w:val="24"/>
                <w:szCs w:val="24"/>
              </w:rPr>
            </w:pPr>
            <w:r>
              <w:rPr>
                <w:sz w:val="24"/>
                <w:szCs w:val="24"/>
              </w:rPr>
              <w:t>-</w:t>
            </w:r>
          </w:p>
        </w:tc>
        <w:tc>
          <w:tcPr>
            <w:tcW w:w="756" w:type="dxa"/>
          </w:tcPr>
          <w:p w:rsidR="00353465" w:rsidRPr="00E576CF" w:rsidRDefault="00353465" w:rsidP="00B26A55">
            <w:pPr>
              <w:rPr>
                <w:sz w:val="24"/>
                <w:szCs w:val="24"/>
              </w:rPr>
            </w:pPr>
            <w:r>
              <w:rPr>
                <w:sz w:val="24"/>
                <w:szCs w:val="24"/>
              </w:rPr>
              <w:t>-</w:t>
            </w:r>
          </w:p>
        </w:tc>
        <w:tc>
          <w:tcPr>
            <w:tcW w:w="729" w:type="dxa"/>
          </w:tcPr>
          <w:p w:rsidR="00353465" w:rsidRPr="00E576CF" w:rsidRDefault="00353465" w:rsidP="00B26A55">
            <w:pPr>
              <w:rPr>
                <w:sz w:val="24"/>
                <w:szCs w:val="24"/>
              </w:rPr>
            </w:pPr>
            <w:r>
              <w:rPr>
                <w:sz w:val="24"/>
                <w:szCs w:val="24"/>
              </w:rPr>
              <w:t>1</w:t>
            </w:r>
          </w:p>
        </w:tc>
      </w:tr>
      <w:tr w:rsidR="00353465" w:rsidRPr="00E576CF" w:rsidTr="00B26A55">
        <w:tc>
          <w:tcPr>
            <w:tcW w:w="607" w:type="dxa"/>
            <w:shd w:val="clear" w:color="auto" w:fill="E5B8B7" w:themeFill="accent2" w:themeFillTint="66"/>
          </w:tcPr>
          <w:p w:rsidR="00353465" w:rsidRPr="00E576CF" w:rsidRDefault="00353465" w:rsidP="00B26A55">
            <w:pPr>
              <w:rPr>
                <w:sz w:val="24"/>
                <w:szCs w:val="24"/>
              </w:rPr>
            </w:pPr>
            <w:r w:rsidRPr="00E576CF">
              <w:rPr>
                <w:sz w:val="24"/>
                <w:szCs w:val="24"/>
              </w:rPr>
              <w:t>CO2</w:t>
            </w:r>
          </w:p>
        </w:tc>
        <w:tc>
          <w:tcPr>
            <w:tcW w:w="709" w:type="dxa"/>
          </w:tcPr>
          <w:p w:rsidR="00353465" w:rsidRPr="00E576CF" w:rsidRDefault="00353465" w:rsidP="00B26A55">
            <w:pPr>
              <w:rPr>
                <w:sz w:val="24"/>
                <w:szCs w:val="24"/>
              </w:rPr>
            </w:pPr>
            <w:r>
              <w:rPr>
                <w:sz w:val="24"/>
                <w:szCs w:val="24"/>
              </w:rPr>
              <w:t>3</w:t>
            </w:r>
          </w:p>
        </w:tc>
        <w:tc>
          <w:tcPr>
            <w:tcW w:w="709" w:type="dxa"/>
          </w:tcPr>
          <w:p w:rsidR="00353465" w:rsidRPr="00E576CF" w:rsidRDefault="00353465" w:rsidP="00B26A55">
            <w:pPr>
              <w:rPr>
                <w:sz w:val="24"/>
                <w:szCs w:val="24"/>
              </w:rPr>
            </w:pPr>
            <w:r>
              <w:rPr>
                <w:sz w:val="24"/>
                <w:szCs w:val="24"/>
              </w:rPr>
              <w:t>2</w:t>
            </w:r>
          </w:p>
        </w:tc>
        <w:tc>
          <w:tcPr>
            <w:tcW w:w="710"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2</w:t>
            </w:r>
          </w:p>
        </w:tc>
        <w:tc>
          <w:tcPr>
            <w:tcW w:w="756" w:type="dxa"/>
          </w:tcPr>
          <w:p w:rsidR="00353465" w:rsidRPr="00E576CF" w:rsidRDefault="00353465" w:rsidP="00B26A55">
            <w:pPr>
              <w:rPr>
                <w:sz w:val="24"/>
                <w:szCs w:val="24"/>
              </w:rPr>
            </w:pPr>
            <w:r>
              <w:rPr>
                <w:sz w:val="24"/>
                <w:szCs w:val="24"/>
              </w:rPr>
              <w:t>-</w:t>
            </w:r>
          </w:p>
        </w:tc>
        <w:tc>
          <w:tcPr>
            <w:tcW w:w="756" w:type="dxa"/>
          </w:tcPr>
          <w:p w:rsidR="00353465" w:rsidRPr="00E576CF" w:rsidRDefault="00353465" w:rsidP="00B26A55">
            <w:pPr>
              <w:rPr>
                <w:sz w:val="24"/>
                <w:szCs w:val="24"/>
              </w:rPr>
            </w:pPr>
            <w:r>
              <w:rPr>
                <w:sz w:val="24"/>
                <w:szCs w:val="24"/>
              </w:rPr>
              <w:t>-</w:t>
            </w:r>
          </w:p>
        </w:tc>
        <w:tc>
          <w:tcPr>
            <w:tcW w:w="729" w:type="dxa"/>
          </w:tcPr>
          <w:p w:rsidR="00353465" w:rsidRPr="00E576CF" w:rsidRDefault="00353465" w:rsidP="00B26A55">
            <w:pPr>
              <w:rPr>
                <w:sz w:val="24"/>
                <w:szCs w:val="24"/>
              </w:rPr>
            </w:pPr>
            <w:r>
              <w:rPr>
                <w:sz w:val="24"/>
                <w:szCs w:val="24"/>
              </w:rPr>
              <w:t>1</w:t>
            </w:r>
          </w:p>
        </w:tc>
      </w:tr>
      <w:tr w:rsidR="00353465" w:rsidRPr="00E576CF" w:rsidTr="00B26A55">
        <w:tc>
          <w:tcPr>
            <w:tcW w:w="607" w:type="dxa"/>
            <w:shd w:val="clear" w:color="auto" w:fill="E5B8B7" w:themeFill="accent2" w:themeFillTint="66"/>
          </w:tcPr>
          <w:p w:rsidR="00353465" w:rsidRPr="00E576CF" w:rsidRDefault="00353465" w:rsidP="00B26A55">
            <w:pPr>
              <w:rPr>
                <w:sz w:val="24"/>
                <w:szCs w:val="24"/>
              </w:rPr>
            </w:pPr>
            <w:r w:rsidRPr="00E576CF">
              <w:rPr>
                <w:sz w:val="24"/>
                <w:szCs w:val="24"/>
              </w:rPr>
              <w:t>CO3</w:t>
            </w:r>
          </w:p>
        </w:tc>
        <w:tc>
          <w:tcPr>
            <w:tcW w:w="709" w:type="dxa"/>
          </w:tcPr>
          <w:p w:rsidR="00353465" w:rsidRPr="00E576CF" w:rsidRDefault="00353465" w:rsidP="00B26A55">
            <w:pPr>
              <w:rPr>
                <w:sz w:val="24"/>
                <w:szCs w:val="24"/>
              </w:rPr>
            </w:pPr>
            <w:r>
              <w:rPr>
                <w:sz w:val="24"/>
                <w:szCs w:val="24"/>
              </w:rPr>
              <w:t>2</w:t>
            </w:r>
          </w:p>
        </w:tc>
        <w:tc>
          <w:tcPr>
            <w:tcW w:w="709" w:type="dxa"/>
          </w:tcPr>
          <w:p w:rsidR="00353465" w:rsidRPr="00E576CF" w:rsidRDefault="00353465" w:rsidP="00B26A55">
            <w:pPr>
              <w:rPr>
                <w:sz w:val="24"/>
                <w:szCs w:val="24"/>
              </w:rPr>
            </w:pPr>
            <w:r>
              <w:rPr>
                <w:sz w:val="24"/>
                <w:szCs w:val="24"/>
              </w:rPr>
              <w:t>2</w:t>
            </w:r>
          </w:p>
        </w:tc>
        <w:tc>
          <w:tcPr>
            <w:tcW w:w="710"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w:t>
            </w:r>
          </w:p>
        </w:tc>
        <w:tc>
          <w:tcPr>
            <w:tcW w:w="756" w:type="dxa"/>
          </w:tcPr>
          <w:p w:rsidR="00353465" w:rsidRPr="00E576CF" w:rsidRDefault="00353465" w:rsidP="00B26A55">
            <w:pPr>
              <w:rPr>
                <w:sz w:val="24"/>
                <w:szCs w:val="24"/>
              </w:rPr>
            </w:pPr>
            <w:r>
              <w:rPr>
                <w:sz w:val="24"/>
                <w:szCs w:val="24"/>
              </w:rPr>
              <w:t>-</w:t>
            </w:r>
          </w:p>
        </w:tc>
        <w:tc>
          <w:tcPr>
            <w:tcW w:w="756" w:type="dxa"/>
          </w:tcPr>
          <w:p w:rsidR="00353465" w:rsidRPr="00E576CF" w:rsidRDefault="00353465" w:rsidP="00B26A55">
            <w:pPr>
              <w:rPr>
                <w:sz w:val="24"/>
                <w:szCs w:val="24"/>
              </w:rPr>
            </w:pPr>
            <w:r>
              <w:rPr>
                <w:sz w:val="24"/>
                <w:szCs w:val="24"/>
              </w:rPr>
              <w:t>-</w:t>
            </w:r>
          </w:p>
        </w:tc>
        <w:tc>
          <w:tcPr>
            <w:tcW w:w="729" w:type="dxa"/>
          </w:tcPr>
          <w:p w:rsidR="00353465" w:rsidRPr="00E576CF" w:rsidRDefault="00353465" w:rsidP="00B26A55">
            <w:pPr>
              <w:rPr>
                <w:sz w:val="24"/>
                <w:szCs w:val="24"/>
              </w:rPr>
            </w:pPr>
            <w:r>
              <w:rPr>
                <w:sz w:val="24"/>
                <w:szCs w:val="24"/>
              </w:rPr>
              <w:t>1</w:t>
            </w:r>
          </w:p>
        </w:tc>
      </w:tr>
      <w:tr w:rsidR="00353465" w:rsidRPr="00E576CF" w:rsidTr="00B26A55">
        <w:tc>
          <w:tcPr>
            <w:tcW w:w="607" w:type="dxa"/>
            <w:shd w:val="clear" w:color="auto" w:fill="E5B8B7" w:themeFill="accent2" w:themeFillTint="66"/>
          </w:tcPr>
          <w:p w:rsidR="00353465" w:rsidRPr="00E576CF" w:rsidRDefault="00353465" w:rsidP="00B26A55">
            <w:pPr>
              <w:rPr>
                <w:sz w:val="24"/>
                <w:szCs w:val="24"/>
              </w:rPr>
            </w:pPr>
            <w:r w:rsidRPr="00E576CF">
              <w:rPr>
                <w:sz w:val="24"/>
                <w:szCs w:val="24"/>
              </w:rPr>
              <w:t>CO4</w:t>
            </w:r>
          </w:p>
        </w:tc>
        <w:tc>
          <w:tcPr>
            <w:tcW w:w="709" w:type="dxa"/>
          </w:tcPr>
          <w:p w:rsidR="00353465" w:rsidRPr="00E576CF" w:rsidRDefault="00353465" w:rsidP="00B26A55">
            <w:pPr>
              <w:rPr>
                <w:sz w:val="24"/>
                <w:szCs w:val="24"/>
              </w:rPr>
            </w:pPr>
            <w:r>
              <w:rPr>
                <w:sz w:val="24"/>
                <w:szCs w:val="24"/>
              </w:rPr>
              <w:t>3</w:t>
            </w:r>
          </w:p>
        </w:tc>
        <w:tc>
          <w:tcPr>
            <w:tcW w:w="709" w:type="dxa"/>
          </w:tcPr>
          <w:p w:rsidR="00353465" w:rsidRPr="00E576CF" w:rsidRDefault="00353465" w:rsidP="00B26A55">
            <w:pPr>
              <w:rPr>
                <w:sz w:val="24"/>
                <w:szCs w:val="24"/>
              </w:rPr>
            </w:pPr>
            <w:r>
              <w:rPr>
                <w:sz w:val="24"/>
                <w:szCs w:val="24"/>
              </w:rPr>
              <w:t>2</w:t>
            </w:r>
          </w:p>
        </w:tc>
        <w:tc>
          <w:tcPr>
            <w:tcW w:w="710"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2</w:t>
            </w:r>
          </w:p>
        </w:tc>
        <w:tc>
          <w:tcPr>
            <w:tcW w:w="756" w:type="dxa"/>
          </w:tcPr>
          <w:p w:rsidR="00353465" w:rsidRPr="00E576CF" w:rsidRDefault="00353465" w:rsidP="00B26A55">
            <w:pPr>
              <w:rPr>
                <w:sz w:val="24"/>
                <w:szCs w:val="24"/>
              </w:rPr>
            </w:pPr>
            <w:r>
              <w:rPr>
                <w:sz w:val="24"/>
                <w:szCs w:val="24"/>
              </w:rPr>
              <w:t>1</w:t>
            </w:r>
          </w:p>
        </w:tc>
        <w:tc>
          <w:tcPr>
            <w:tcW w:w="756" w:type="dxa"/>
          </w:tcPr>
          <w:p w:rsidR="00353465" w:rsidRPr="00E576CF" w:rsidRDefault="00353465" w:rsidP="00B26A55">
            <w:pPr>
              <w:rPr>
                <w:sz w:val="24"/>
                <w:szCs w:val="24"/>
              </w:rPr>
            </w:pPr>
            <w:r>
              <w:rPr>
                <w:sz w:val="24"/>
                <w:szCs w:val="24"/>
              </w:rPr>
              <w:t>-</w:t>
            </w:r>
          </w:p>
        </w:tc>
        <w:tc>
          <w:tcPr>
            <w:tcW w:w="729" w:type="dxa"/>
          </w:tcPr>
          <w:p w:rsidR="00353465" w:rsidRPr="00E576CF" w:rsidRDefault="00353465" w:rsidP="00B26A55">
            <w:pPr>
              <w:rPr>
                <w:sz w:val="24"/>
                <w:szCs w:val="24"/>
              </w:rPr>
            </w:pPr>
            <w:r>
              <w:rPr>
                <w:sz w:val="24"/>
                <w:szCs w:val="24"/>
              </w:rPr>
              <w:t>1</w:t>
            </w:r>
          </w:p>
        </w:tc>
      </w:tr>
      <w:tr w:rsidR="00353465" w:rsidRPr="00E576CF" w:rsidTr="00B26A55">
        <w:tc>
          <w:tcPr>
            <w:tcW w:w="607" w:type="dxa"/>
            <w:shd w:val="clear" w:color="auto" w:fill="E5B8B7" w:themeFill="accent2" w:themeFillTint="66"/>
          </w:tcPr>
          <w:p w:rsidR="00353465" w:rsidRPr="00E576CF" w:rsidRDefault="00353465" w:rsidP="00B26A55">
            <w:pPr>
              <w:rPr>
                <w:sz w:val="24"/>
                <w:szCs w:val="24"/>
              </w:rPr>
            </w:pPr>
            <w:r w:rsidRPr="00E576CF">
              <w:rPr>
                <w:sz w:val="24"/>
                <w:szCs w:val="24"/>
              </w:rPr>
              <w:t>CO5</w:t>
            </w:r>
          </w:p>
        </w:tc>
        <w:tc>
          <w:tcPr>
            <w:tcW w:w="709" w:type="dxa"/>
          </w:tcPr>
          <w:p w:rsidR="00353465" w:rsidRPr="00E576CF" w:rsidRDefault="00353465" w:rsidP="00B26A55">
            <w:pPr>
              <w:rPr>
                <w:sz w:val="24"/>
                <w:szCs w:val="24"/>
              </w:rPr>
            </w:pPr>
            <w:r>
              <w:rPr>
                <w:sz w:val="24"/>
                <w:szCs w:val="24"/>
              </w:rPr>
              <w:t>2</w:t>
            </w:r>
          </w:p>
        </w:tc>
        <w:tc>
          <w:tcPr>
            <w:tcW w:w="709" w:type="dxa"/>
          </w:tcPr>
          <w:p w:rsidR="00353465" w:rsidRPr="00E576CF" w:rsidRDefault="00353465" w:rsidP="00B26A55">
            <w:pPr>
              <w:rPr>
                <w:sz w:val="24"/>
                <w:szCs w:val="24"/>
              </w:rPr>
            </w:pPr>
            <w:r>
              <w:rPr>
                <w:sz w:val="24"/>
                <w:szCs w:val="24"/>
              </w:rPr>
              <w:t>2</w:t>
            </w:r>
          </w:p>
        </w:tc>
        <w:tc>
          <w:tcPr>
            <w:tcW w:w="710"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1</w:t>
            </w:r>
          </w:p>
        </w:tc>
        <w:tc>
          <w:tcPr>
            <w:tcW w:w="711" w:type="dxa"/>
          </w:tcPr>
          <w:p w:rsidR="00353465" w:rsidRPr="00E576CF" w:rsidRDefault="00353465" w:rsidP="00B26A55">
            <w:pPr>
              <w:rPr>
                <w:sz w:val="24"/>
                <w:szCs w:val="24"/>
              </w:rPr>
            </w:pPr>
            <w:r>
              <w:rPr>
                <w:sz w:val="24"/>
                <w:szCs w:val="24"/>
              </w:rPr>
              <w:t>2</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w:t>
            </w:r>
          </w:p>
        </w:tc>
        <w:tc>
          <w:tcPr>
            <w:tcW w:w="711" w:type="dxa"/>
          </w:tcPr>
          <w:p w:rsidR="00353465" w:rsidRPr="00E576CF" w:rsidRDefault="00353465" w:rsidP="00B26A55">
            <w:pPr>
              <w:rPr>
                <w:sz w:val="24"/>
                <w:szCs w:val="24"/>
              </w:rPr>
            </w:pPr>
            <w:r>
              <w:rPr>
                <w:sz w:val="24"/>
                <w:szCs w:val="24"/>
              </w:rPr>
              <w:t>-</w:t>
            </w:r>
          </w:p>
        </w:tc>
        <w:tc>
          <w:tcPr>
            <w:tcW w:w="756" w:type="dxa"/>
          </w:tcPr>
          <w:p w:rsidR="00353465" w:rsidRPr="00E576CF" w:rsidRDefault="00353465" w:rsidP="00B26A55">
            <w:pPr>
              <w:rPr>
                <w:sz w:val="24"/>
                <w:szCs w:val="24"/>
              </w:rPr>
            </w:pPr>
            <w:r>
              <w:rPr>
                <w:sz w:val="24"/>
                <w:szCs w:val="24"/>
              </w:rPr>
              <w:t>-</w:t>
            </w:r>
          </w:p>
        </w:tc>
        <w:tc>
          <w:tcPr>
            <w:tcW w:w="756" w:type="dxa"/>
          </w:tcPr>
          <w:p w:rsidR="00353465" w:rsidRPr="00E576CF" w:rsidRDefault="00353465" w:rsidP="00B26A55">
            <w:pPr>
              <w:rPr>
                <w:sz w:val="24"/>
                <w:szCs w:val="24"/>
              </w:rPr>
            </w:pPr>
            <w:r>
              <w:rPr>
                <w:sz w:val="24"/>
                <w:szCs w:val="24"/>
              </w:rPr>
              <w:t>-</w:t>
            </w:r>
          </w:p>
        </w:tc>
        <w:tc>
          <w:tcPr>
            <w:tcW w:w="729" w:type="dxa"/>
          </w:tcPr>
          <w:p w:rsidR="00353465" w:rsidRPr="00E576CF" w:rsidRDefault="00353465" w:rsidP="00B26A55">
            <w:pPr>
              <w:rPr>
                <w:sz w:val="24"/>
                <w:szCs w:val="24"/>
              </w:rPr>
            </w:pPr>
            <w:r>
              <w:rPr>
                <w:sz w:val="24"/>
                <w:szCs w:val="24"/>
              </w:rPr>
              <w:t>1</w:t>
            </w:r>
          </w:p>
        </w:tc>
      </w:tr>
    </w:tbl>
    <w:p w:rsidR="00353465" w:rsidRPr="00E576CF" w:rsidRDefault="00353465" w:rsidP="00353465"/>
    <w:p w:rsidR="00353465" w:rsidRPr="00E576CF" w:rsidRDefault="00353465" w:rsidP="00353465"/>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r>
        <w:rPr>
          <w:rFonts w:asciiTheme="majorHAnsi" w:hAnsiTheme="majorHAnsi"/>
          <w:noProof/>
        </w:rPr>
        <w:drawing>
          <wp:anchor distT="0" distB="0" distL="114300" distR="114300" simplePos="0" relativeHeight="251663360" behindDoc="0" locked="0" layoutInCell="1" allowOverlap="1">
            <wp:simplePos x="0" y="0"/>
            <wp:positionH relativeFrom="page">
              <wp:posOffset>0</wp:posOffset>
            </wp:positionH>
            <wp:positionV relativeFrom="page">
              <wp:posOffset>454025</wp:posOffset>
            </wp:positionV>
            <wp:extent cx="7560310" cy="9787255"/>
            <wp:effectExtent l="19050" t="0" r="2540" b="0"/>
            <wp:wrapNone/>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7560310" cy="9787255"/>
                    </a:xfrm>
                    <a:prstGeom prst="rect">
                      <a:avLst/>
                    </a:prstGeom>
                    <a:noFill/>
                  </pic:spPr>
                </pic:pic>
              </a:graphicData>
            </a:graphic>
          </wp:anchor>
        </w:drawing>
      </w: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r>
        <w:rPr>
          <w:rFonts w:asciiTheme="majorHAnsi" w:hAnsiTheme="majorHAnsi"/>
          <w:noProof/>
        </w:rPr>
        <w:drawing>
          <wp:anchor distT="0" distB="0" distL="114300" distR="114300" simplePos="0" relativeHeight="251664384" behindDoc="0" locked="0" layoutInCell="1" allowOverlap="1">
            <wp:simplePos x="0" y="0"/>
            <wp:positionH relativeFrom="page">
              <wp:posOffset>0</wp:posOffset>
            </wp:positionH>
            <wp:positionV relativeFrom="page">
              <wp:posOffset>454025</wp:posOffset>
            </wp:positionV>
            <wp:extent cx="7560310" cy="9787255"/>
            <wp:effectExtent l="19050" t="0" r="2540" b="0"/>
            <wp:wrapNone/>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a:stretch>
                      <a:fillRect/>
                    </a:stretch>
                  </pic:blipFill>
                  <pic:spPr bwMode="auto">
                    <a:xfrm>
                      <a:off x="0" y="0"/>
                      <a:ext cx="7560310" cy="9787255"/>
                    </a:xfrm>
                    <a:prstGeom prst="rect">
                      <a:avLst/>
                    </a:prstGeom>
                    <a:noFill/>
                  </pic:spPr>
                </pic:pic>
              </a:graphicData>
            </a:graphic>
          </wp:anchor>
        </w:drawing>
      </w: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A6784C" w:rsidRPr="00F657B1" w:rsidRDefault="00A6784C" w:rsidP="00A6784C">
      <w:pPr>
        <w:rPr>
          <w:b/>
        </w:rPr>
      </w:pPr>
    </w:p>
    <w:tbl>
      <w:tblPr>
        <w:tblpPr w:leftFromText="180" w:rightFromText="180" w:vertAnchor="page" w:horzAnchor="margin" w:tblpXSpec="center" w:tblpY="1156"/>
        <w:tblOverlap w:val="never"/>
        <w:tblW w:w="9270" w:type="dxa"/>
        <w:tblLayout w:type="fixed"/>
        <w:tblCellMar>
          <w:left w:w="0" w:type="dxa"/>
          <w:right w:w="0" w:type="dxa"/>
        </w:tblCellMar>
        <w:tblLook w:val="01E0"/>
      </w:tblPr>
      <w:tblGrid>
        <w:gridCol w:w="1615"/>
        <w:gridCol w:w="5334"/>
        <w:gridCol w:w="562"/>
        <w:gridCol w:w="533"/>
        <w:gridCol w:w="628"/>
        <w:gridCol w:w="598"/>
      </w:tblGrid>
      <w:tr w:rsidR="00A6784C" w:rsidRPr="00F657B1" w:rsidTr="00B26A55">
        <w:trPr>
          <w:trHeight w:hRule="exact" w:val="726"/>
        </w:trPr>
        <w:tc>
          <w:tcPr>
            <w:tcW w:w="1615" w:type="dxa"/>
            <w:tcBorders>
              <w:top w:val="single" w:sz="9"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pPr>
            <w:r w:rsidRPr="00F657B1">
              <w:t>Regulation</w:t>
            </w:r>
          </w:p>
          <w:p w:rsidR="00A6784C" w:rsidRPr="00F657B1" w:rsidRDefault="00A6784C" w:rsidP="00B26A55">
            <w:pPr>
              <w:jc w:val="center"/>
            </w:pPr>
            <w:r w:rsidRPr="00F657B1">
              <w:t>GRBT-19</w:t>
            </w:r>
          </w:p>
        </w:tc>
        <w:tc>
          <w:tcPr>
            <w:tcW w:w="5334" w:type="dxa"/>
            <w:tcBorders>
              <w:top w:val="single" w:sz="9"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rPr>
                <w:b/>
                <w:bCs/>
              </w:rPr>
            </w:pPr>
            <w:r w:rsidRPr="00F657B1">
              <w:rPr>
                <w:b/>
                <w:bCs/>
                <w:spacing w:val="1"/>
              </w:rPr>
              <w:t>Godavari Institute of Engineering &amp; Technology (Autonomous)</w:t>
            </w:r>
          </w:p>
        </w:tc>
        <w:tc>
          <w:tcPr>
            <w:tcW w:w="2321" w:type="dxa"/>
            <w:gridSpan w:val="4"/>
            <w:vMerge w:val="restart"/>
            <w:tcBorders>
              <w:top w:val="single" w:sz="9" w:space="0" w:color="000000"/>
              <w:left w:val="single" w:sz="8" w:space="0" w:color="000000"/>
              <w:right w:val="single" w:sz="8" w:space="0" w:color="000000"/>
            </w:tcBorders>
            <w:shd w:val="clear" w:color="auto" w:fill="auto"/>
            <w:vAlign w:val="center"/>
          </w:tcPr>
          <w:p w:rsidR="00A6784C" w:rsidRPr="00F657B1" w:rsidRDefault="00A6784C" w:rsidP="00B26A55">
            <w:pPr>
              <w:jc w:val="center"/>
            </w:pPr>
            <w:r w:rsidRPr="00F657B1">
              <w:t>I B.Tech. I Sem</w:t>
            </w:r>
          </w:p>
          <w:p w:rsidR="00A6784C" w:rsidRPr="00F657B1" w:rsidRDefault="00A6784C" w:rsidP="00B26A55">
            <w:pPr>
              <w:jc w:val="center"/>
            </w:pPr>
          </w:p>
        </w:tc>
      </w:tr>
      <w:tr w:rsidR="00A6784C" w:rsidRPr="00F657B1" w:rsidTr="00B26A55">
        <w:trPr>
          <w:trHeight w:hRule="exact" w:val="70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Default="00A6784C" w:rsidP="00B26A55">
            <w:pPr>
              <w:jc w:val="center"/>
            </w:pPr>
            <w:r w:rsidRPr="00F657B1">
              <w:lastRenderedPageBreak/>
              <w:t>Course Code</w:t>
            </w:r>
          </w:p>
          <w:p w:rsidR="00A6784C" w:rsidRPr="00F657B1" w:rsidRDefault="00A6784C" w:rsidP="00B26A55">
            <w:pPr>
              <w:jc w:val="center"/>
            </w:pPr>
            <w:r>
              <w:t>19199112</w:t>
            </w:r>
          </w:p>
          <w:p w:rsidR="00A6784C" w:rsidRPr="00F657B1" w:rsidRDefault="00A6784C" w:rsidP="00B26A55">
            <w:pPr>
              <w:jc w:val="center"/>
            </w:pP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shd w:val="clear" w:color="auto" w:fill="FFFF00"/>
              <w:autoSpaceDE w:val="0"/>
              <w:autoSpaceDN w:val="0"/>
              <w:adjustRightInd w:val="0"/>
              <w:jc w:val="center"/>
              <w:rPr>
                <w:b/>
              </w:rPr>
            </w:pPr>
            <w:r w:rsidRPr="00F657B1">
              <w:rPr>
                <w:b/>
              </w:rPr>
              <w:t xml:space="preserve">Engineering Physics Laboratory </w:t>
            </w:r>
          </w:p>
          <w:p w:rsidR="00A6784C" w:rsidRPr="00F657B1" w:rsidRDefault="00A6784C" w:rsidP="00B26A55">
            <w:pPr>
              <w:autoSpaceDE w:val="0"/>
              <w:autoSpaceDN w:val="0"/>
              <w:adjustRightInd w:val="0"/>
              <w:jc w:val="center"/>
            </w:pPr>
            <w:r w:rsidRPr="00F657B1">
              <w:t>(common for CSE, ECE, EEE)</w:t>
            </w:r>
          </w:p>
        </w:tc>
        <w:tc>
          <w:tcPr>
            <w:tcW w:w="2321" w:type="dxa"/>
            <w:gridSpan w:val="4"/>
            <w:vMerge/>
            <w:tcBorders>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rPr>
                <w:rFonts w:eastAsiaTheme="minorEastAsia"/>
              </w:rPr>
            </w:pPr>
          </w:p>
        </w:tc>
      </w:tr>
      <w:tr w:rsidR="00A6784C" w:rsidRPr="00F657B1" w:rsidTr="00B26A55">
        <w:trPr>
          <w:trHeight w:hRule="exact" w:val="418"/>
        </w:trPr>
        <w:tc>
          <w:tcPr>
            <w:tcW w:w="1615"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spacing w:line="260" w:lineRule="exact"/>
              <w:jc w:val="center"/>
            </w:pPr>
            <w:r w:rsidRPr="00F657B1">
              <w:t>T</w:t>
            </w:r>
            <w:r w:rsidRPr="00F657B1">
              <w:rPr>
                <w:spacing w:val="-1"/>
              </w:rPr>
              <w:t>e</w:t>
            </w:r>
            <w:r w:rsidRPr="00F657B1">
              <w:t>a</w:t>
            </w:r>
            <w:r w:rsidRPr="00F657B1">
              <w:rPr>
                <w:spacing w:val="-1"/>
              </w:rPr>
              <w:t>c</w:t>
            </w:r>
            <w:r w:rsidRPr="00F657B1">
              <w:rPr>
                <w:spacing w:val="1"/>
              </w:rPr>
              <w:t>h</w:t>
            </w:r>
            <w:r w:rsidRPr="00F657B1">
              <w:t>i</w:t>
            </w:r>
            <w:r w:rsidRPr="00F657B1">
              <w:rPr>
                <w:spacing w:val="1"/>
              </w:rPr>
              <w:t>n</w:t>
            </w:r>
            <w:r w:rsidRPr="00F657B1">
              <w:t>g</w:t>
            </w:r>
          </w:p>
        </w:tc>
        <w:tc>
          <w:tcPr>
            <w:tcW w:w="53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spacing w:line="260" w:lineRule="exact"/>
              <w:ind w:left="49"/>
              <w:jc w:val="center"/>
            </w:pPr>
            <w:r w:rsidRPr="00F657B1">
              <w:rPr>
                <w:spacing w:val="2"/>
              </w:rPr>
              <w:t>T</w:t>
            </w:r>
            <w:r w:rsidRPr="00F657B1">
              <w:t>o</w:t>
            </w:r>
            <w:r w:rsidRPr="00F657B1">
              <w:rPr>
                <w:spacing w:val="1"/>
              </w:rPr>
              <w:t>t</w:t>
            </w:r>
            <w:r w:rsidRPr="00F657B1">
              <w:t xml:space="preserve">al </w:t>
            </w:r>
            <w:r w:rsidRPr="00F657B1">
              <w:rPr>
                <w:spacing w:val="1"/>
              </w:rPr>
              <w:t>c</w:t>
            </w:r>
            <w:r w:rsidRPr="00F657B1">
              <w:t>o</w:t>
            </w:r>
            <w:r w:rsidRPr="00F657B1">
              <w:rPr>
                <w:spacing w:val="2"/>
              </w:rPr>
              <w:t>n</w:t>
            </w:r>
            <w:r w:rsidRPr="00F657B1">
              <w:rPr>
                <w:spacing w:val="3"/>
              </w:rPr>
              <w:t>t</w:t>
            </w:r>
            <w:r w:rsidRPr="00F657B1">
              <w:t>a</w:t>
            </w:r>
            <w:r w:rsidRPr="00F657B1">
              <w:rPr>
                <w:spacing w:val="2"/>
              </w:rPr>
              <w:t>c</w:t>
            </w:r>
            <w:r w:rsidRPr="00F657B1">
              <w:t xml:space="preserve">t </w:t>
            </w:r>
            <w:r w:rsidRPr="00F657B1">
              <w:rPr>
                <w:spacing w:val="1"/>
              </w:rPr>
              <w:t>h</w:t>
            </w:r>
            <w:r w:rsidRPr="00F657B1">
              <w:t>o</w:t>
            </w:r>
            <w:r w:rsidRPr="00F657B1">
              <w:rPr>
                <w:spacing w:val="2"/>
              </w:rPr>
              <w:t>u</w:t>
            </w:r>
            <w:r w:rsidRPr="00F657B1">
              <w:rPr>
                <w:spacing w:val="1"/>
              </w:rPr>
              <w:t>r</w:t>
            </w:r>
            <w:r w:rsidRPr="00F657B1">
              <w:t>s-</w:t>
            </w:r>
            <w:r w:rsidRPr="00F657B1">
              <w:rPr>
                <w:spacing w:val="-1"/>
              </w:rPr>
              <w:t>48</w:t>
            </w: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ind w:left="7"/>
              <w:jc w:val="center"/>
            </w:pPr>
            <w:r w:rsidRPr="00F657B1">
              <w:t>L</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pPr>
            <w:r w:rsidRPr="00F657B1">
              <w:t>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pPr>
            <w:r w:rsidRPr="00F657B1">
              <w:t>P</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pPr>
            <w:r w:rsidRPr="00F657B1">
              <w:t>C</w:t>
            </w:r>
          </w:p>
        </w:tc>
      </w:tr>
      <w:tr w:rsidR="00A6784C" w:rsidRPr="00F657B1" w:rsidTr="00B26A55">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spacing w:line="260" w:lineRule="exact"/>
              <w:jc w:val="both"/>
              <w:rPr>
                <w:spacing w:val="2"/>
              </w:rPr>
            </w:pPr>
          </w:p>
        </w:tc>
        <w:tc>
          <w:tcPr>
            <w:tcW w:w="5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rPr>
                <w:rFonts w:eastAsiaTheme="minorEastAsia"/>
              </w:rPr>
            </w:pPr>
            <w:r w:rsidRPr="00F657B1">
              <w:rPr>
                <w:rFonts w:eastAsiaTheme="minorEastAsia"/>
              </w:rPr>
              <w:t>-</w:t>
            </w:r>
          </w:p>
        </w:tc>
        <w:tc>
          <w:tcPr>
            <w:tcW w:w="533"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rPr>
                <w:rFonts w:eastAsiaTheme="minorEastAsia"/>
              </w:rPr>
            </w:pPr>
            <w:r w:rsidRPr="00F657B1">
              <w:rPr>
                <w:rFonts w:eastAsiaTheme="minorEastAsia"/>
              </w:rPr>
              <w:t>-</w:t>
            </w:r>
          </w:p>
        </w:tc>
        <w:tc>
          <w:tcPr>
            <w:tcW w:w="6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rPr>
                <w:rFonts w:eastAsiaTheme="minorEastAsia"/>
              </w:rPr>
            </w:pPr>
            <w:r>
              <w:rPr>
                <w:rFonts w:eastAsiaTheme="minorEastAsia"/>
              </w:rPr>
              <w:t>3</w:t>
            </w:r>
          </w:p>
        </w:tc>
        <w:tc>
          <w:tcPr>
            <w:tcW w:w="598" w:type="dxa"/>
            <w:tcBorders>
              <w:top w:val="single" w:sz="8" w:space="0" w:color="000000"/>
              <w:left w:val="single" w:sz="8" w:space="0" w:color="000000"/>
              <w:bottom w:val="single" w:sz="8" w:space="0" w:color="000000"/>
              <w:right w:val="single" w:sz="8" w:space="0" w:color="000000"/>
            </w:tcBorders>
            <w:shd w:val="clear" w:color="auto" w:fill="auto"/>
            <w:vAlign w:val="center"/>
          </w:tcPr>
          <w:p w:rsidR="00A6784C" w:rsidRPr="00F657B1" w:rsidRDefault="00A6784C" w:rsidP="00B26A55">
            <w:pPr>
              <w:jc w:val="center"/>
              <w:rPr>
                <w:rFonts w:eastAsiaTheme="minorEastAsia"/>
              </w:rPr>
            </w:pPr>
            <w:r w:rsidRPr="00F657B1">
              <w:rPr>
                <w:rFonts w:eastAsiaTheme="minorEastAsia"/>
              </w:rPr>
              <w:t>1.5</w:t>
            </w:r>
          </w:p>
        </w:tc>
      </w:tr>
    </w:tbl>
    <w:p w:rsidR="00A6784C" w:rsidRPr="00F657B1" w:rsidRDefault="00A6784C" w:rsidP="00A6784C">
      <w:pPr>
        <w:rPr>
          <w:b/>
        </w:rPr>
      </w:pPr>
    </w:p>
    <w:p w:rsidR="00A6784C" w:rsidRPr="00F657B1" w:rsidRDefault="00A6784C" w:rsidP="00A6784C">
      <w:pPr>
        <w:rPr>
          <w:b/>
        </w:rPr>
      </w:pPr>
      <w:r w:rsidRPr="00F657B1">
        <w:rPr>
          <w:b/>
        </w:rPr>
        <w:t>Course Objectives:</w:t>
      </w:r>
    </w:p>
    <w:p w:rsidR="00A6784C" w:rsidRPr="00F657B1" w:rsidRDefault="00A6784C" w:rsidP="00A6784C">
      <w:pPr>
        <w:rPr>
          <w:b/>
        </w:rPr>
      </w:pPr>
    </w:p>
    <w:tbl>
      <w:tblPr>
        <w:tblStyle w:val="TableGrid"/>
        <w:tblW w:w="0" w:type="auto"/>
        <w:tblLook w:val="04A0"/>
      </w:tblPr>
      <w:tblGrid>
        <w:gridCol w:w="810"/>
        <w:gridCol w:w="7"/>
        <w:gridCol w:w="8425"/>
      </w:tblGrid>
      <w:tr w:rsidR="00A6784C" w:rsidRPr="00F657B1" w:rsidTr="00B26A55">
        <w:tc>
          <w:tcPr>
            <w:tcW w:w="9242" w:type="dxa"/>
            <w:gridSpan w:val="3"/>
            <w:shd w:val="clear" w:color="auto" w:fill="F2DBDB" w:themeFill="accent2" w:themeFillTint="33"/>
          </w:tcPr>
          <w:p w:rsidR="00A6784C" w:rsidRPr="00F657B1" w:rsidRDefault="00A6784C" w:rsidP="00B26A55">
            <w:pPr>
              <w:rPr>
                <w:sz w:val="24"/>
                <w:szCs w:val="24"/>
              </w:rPr>
            </w:pPr>
            <w:r w:rsidRPr="00F657B1">
              <w:rPr>
                <w:sz w:val="24"/>
                <w:szCs w:val="24"/>
                <w:lang w:val="en-IN"/>
              </w:rPr>
              <w:t xml:space="preserve">On Completion of the course, the students will be able </w:t>
            </w:r>
          </w:p>
        </w:tc>
      </w:tr>
      <w:tr w:rsidR="00A6784C" w:rsidRPr="00F657B1" w:rsidTr="00B26A55">
        <w:trPr>
          <w:trHeight w:val="878"/>
        </w:trPr>
        <w:tc>
          <w:tcPr>
            <w:tcW w:w="810" w:type="dxa"/>
            <w:shd w:val="clear" w:color="auto" w:fill="F2DBDB" w:themeFill="accent2" w:themeFillTint="33"/>
          </w:tcPr>
          <w:p w:rsidR="00A6784C" w:rsidRPr="00F657B1" w:rsidRDefault="00A6784C" w:rsidP="00B26A55">
            <w:pPr>
              <w:rPr>
                <w:sz w:val="24"/>
                <w:szCs w:val="24"/>
              </w:rPr>
            </w:pPr>
            <w:r w:rsidRPr="00F657B1">
              <w:rPr>
                <w:sz w:val="24"/>
                <w:szCs w:val="24"/>
              </w:rPr>
              <w:t>CO1:</w:t>
            </w:r>
          </w:p>
          <w:p w:rsidR="00A6784C" w:rsidRPr="00F657B1" w:rsidRDefault="00A6784C" w:rsidP="00B26A55">
            <w:pPr>
              <w:rPr>
                <w:sz w:val="24"/>
                <w:szCs w:val="24"/>
              </w:rPr>
            </w:pPr>
          </w:p>
        </w:tc>
        <w:tc>
          <w:tcPr>
            <w:tcW w:w="8432" w:type="dxa"/>
            <w:gridSpan w:val="2"/>
            <w:shd w:val="clear" w:color="auto" w:fill="auto"/>
          </w:tcPr>
          <w:p w:rsidR="00A6784C" w:rsidRPr="00F657B1" w:rsidRDefault="00A6784C" w:rsidP="00B26A55">
            <w:pPr>
              <w:pBdr>
                <w:top w:val="nil"/>
                <w:left w:val="nil"/>
                <w:bottom w:val="nil"/>
                <w:right w:val="nil"/>
                <w:between w:val="nil"/>
              </w:pBdr>
              <w:rPr>
                <w:sz w:val="24"/>
                <w:szCs w:val="24"/>
              </w:rPr>
            </w:pPr>
            <w:r w:rsidRPr="00F657B1">
              <w:rPr>
                <w:rFonts w:eastAsia="Times"/>
                <w:color w:val="000000"/>
                <w:sz w:val="24"/>
                <w:szCs w:val="24"/>
              </w:rPr>
              <w:t>To handle optical instruments like microscope</w:t>
            </w:r>
            <w:r w:rsidRPr="00F657B1">
              <w:rPr>
                <w:rFonts w:eastAsia="Times"/>
                <w:sz w:val="24"/>
                <w:szCs w:val="24"/>
              </w:rPr>
              <w:t xml:space="preserve"> and </w:t>
            </w:r>
            <w:r w:rsidRPr="00F657B1">
              <w:rPr>
                <w:rFonts w:eastAsia="Times"/>
                <w:color w:val="000000"/>
                <w:sz w:val="24"/>
                <w:szCs w:val="24"/>
              </w:rPr>
              <w:t>spectrometer, determine thickness of a hair/paper with the concept of interference and to estimate the wavelength and resolving power of different colors using diffraction grating</w:t>
            </w:r>
          </w:p>
        </w:tc>
      </w:tr>
      <w:tr w:rsidR="00A6784C" w:rsidRPr="00F657B1" w:rsidTr="00B26A55">
        <w:trPr>
          <w:trHeight w:val="930"/>
        </w:trPr>
        <w:tc>
          <w:tcPr>
            <w:tcW w:w="817" w:type="dxa"/>
            <w:gridSpan w:val="2"/>
            <w:shd w:val="clear" w:color="auto" w:fill="F2DBDB" w:themeFill="accent2" w:themeFillTint="33"/>
          </w:tcPr>
          <w:p w:rsidR="00A6784C" w:rsidRPr="00F657B1" w:rsidRDefault="00A6784C" w:rsidP="00B26A55">
            <w:pPr>
              <w:rPr>
                <w:sz w:val="24"/>
                <w:szCs w:val="24"/>
              </w:rPr>
            </w:pPr>
            <w:r w:rsidRPr="00F657B1">
              <w:rPr>
                <w:sz w:val="24"/>
                <w:szCs w:val="24"/>
              </w:rPr>
              <w:t>CO2:</w:t>
            </w:r>
          </w:p>
        </w:tc>
        <w:tc>
          <w:tcPr>
            <w:tcW w:w="8425" w:type="dxa"/>
          </w:tcPr>
          <w:p w:rsidR="00A6784C" w:rsidRPr="00F657B1" w:rsidRDefault="00A6784C" w:rsidP="00B26A55">
            <w:pPr>
              <w:pBdr>
                <w:top w:val="nil"/>
                <w:left w:val="nil"/>
                <w:bottom w:val="nil"/>
                <w:right w:val="nil"/>
                <w:between w:val="nil"/>
              </w:pBdr>
              <w:rPr>
                <w:sz w:val="24"/>
                <w:szCs w:val="24"/>
              </w:rPr>
            </w:pPr>
            <w:r w:rsidRPr="00F657B1">
              <w:rPr>
                <w:rFonts w:eastAsia="Times"/>
                <w:color w:val="000000"/>
                <w:sz w:val="24"/>
                <w:szCs w:val="24"/>
              </w:rPr>
              <w:t xml:space="preserve">To demonstrate the importance of dielectric material in storage of electric field energy in the capacitors and </w:t>
            </w:r>
            <w:r w:rsidRPr="00F657B1">
              <w:rPr>
                <w:rFonts w:eastAsia="Times"/>
                <w:sz w:val="24"/>
                <w:szCs w:val="24"/>
              </w:rPr>
              <w:t>plot</w:t>
            </w:r>
            <w:r w:rsidRPr="00F657B1">
              <w:rPr>
                <w:rFonts w:eastAsia="Times"/>
                <w:color w:val="000000"/>
                <w:sz w:val="24"/>
                <w:szCs w:val="24"/>
              </w:rPr>
              <w:t xml:space="preserve"> the intensity of the magnetic field of circular coil carrying current with varying distance </w:t>
            </w:r>
          </w:p>
        </w:tc>
      </w:tr>
      <w:tr w:rsidR="00A6784C" w:rsidRPr="00F657B1" w:rsidTr="00B26A55">
        <w:trPr>
          <w:trHeight w:val="609"/>
        </w:trPr>
        <w:tc>
          <w:tcPr>
            <w:tcW w:w="817" w:type="dxa"/>
            <w:gridSpan w:val="2"/>
            <w:shd w:val="clear" w:color="auto" w:fill="F2DBDB" w:themeFill="accent2" w:themeFillTint="33"/>
          </w:tcPr>
          <w:p w:rsidR="00A6784C" w:rsidRPr="00F657B1" w:rsidRDefault="00A6784C" w:rsidP="00B26A55">
            <w:pPr>
              <w:rPr>
                <w:sz w:val="24"/>
                <w:szCs w:val="24"/>
              </w:rPr>
            </w:pPr>
            <w:r w:rsidRPr="00F657B1">
              <w:rPr>
                <w:sz w:val="24"/>
                <w:szCs w:val="24"/>
              </w:rPr>
              <w:t>CO3:</w:t>
            </w:r>
          </w:p>
        </w:tc>
        <w:tc>
          <w:tcPr>
            <w:tcW w:w="8425" w:type="dxa"/>
          </w:tcPr>
          <w:p w:rsidR="00A6784C" w:rsidRPr="00F657B1" w:rsidRDefault="00A6784C" w:rsidP="00B26A55">
            <w:pPr>
              <w:pBdr>
                <w:top w:val="nil"/>
                <w:left w:val="nil"/>
                <w:bottom w:val="nil"/>
                <w:right w:val="nil"/>
                <w:between w:val="nil"/>
              </w:pBdr>
              <w:jc w:val="both"/>
              <w:rPr>
                <w:rStyle w:val="fontstyle01"/>
              </w:rPr>
            </w:pPr>
            <w:r w:rsidRPr="00F657B1">
              <w:rPr>
                <w:rFonts w:eastAsia="Times"/>
                <w:color w:val="000000"/>
                <w:sz w:val="24"/>
                <w:szCs w:val="24"/>
              </w:rPr>
              <w:t>To   evaluate the acceptance angle of an optical fiber and numerical aperture and determine the resistivity of the given semiconductor using four probe method</w:t>
            </w:r>
          </w:p>
        </w:tc>
      </w:tr>
      <w:tr w:rsidR="00A6784C" w:rsidRPr="00F657B1" w:rsidTr="00B26A55">
        <w:trPr>
          <w:trHeight w:val="499"/>
        </w:trPr>
        <w:tc>
          <w:tcPr>
            <w:tcW w:w="817" w:type="dxa"/>
            <w:gridSpan w:val="2"/>
            <w:shd w:val="clear" w:color="auto" w:fill="F2DBDB" w:themeFill="accent2" w:themeFillTint="33"/>
          </w:tcPr>
          <w:p w:rsidR="00A6784C" w:rsidRPr="00F657B1" w:rsidRDefault="00A6784C" w:rsidP="00B26A55">
            <w:pPr>
              <w:rPr>
                <w:sz w:val="24"/>
                <w:szCs w:val="24"/>
              </w:rPr>
            </w:pPr>
            <w:r w:rsidRPr="00F657B1">
              <w:rPr>
                <w:sz w:val="24"/>
                <w:szCs w:val="24"/>
              </w:rPr>
              <w:t>CO4:</w:t>
            </w:r>
          </w:p>
        </w:tc>
        <w:tc>
          <w:tcPr>
            <w:tcW w:w="8425" w:type="dxa"/>
          </w:tcPr>
          <w:p w:rsidR="00A6784C" w:rsidRPr="00F657B1" w:rsidRDefault="00A6784C" w:rsidP="00B26A55">
            <w:pPr>
              <w:pBdr>
                <w:top w:val="nil"/>
                <w:left w:val="nil"/>
                <w:bottom w:val="nil"/>
                <w:right w:val="nil"/>
                <w:between w:val="nil"/>
              </w:pBdr>
              <w:jc w:val="both"/>
              <w:rPr>
                <w:color w:val="000000"/>
                <w:sz w:val="24"/>
                <w:szCs w:val="24"/>
              </w:rPr>
            </w:pPr>
            <w:r w:rsidRPr="00F657B1">
              <w:rPr>
                <w:rFonts w:eastAsia="Times"/>
                <w:color w:val="000000"/>
                <w:sz w:val="24"/>
                <w:szCs w:val="24"/>
              </w:rPr>
              <w:t xml:space="preserve">To identify the type of semiconductor i.e., n-type or p-type using </w:t>
            </w:r>
            <w:r w:rsidRPr="00F657B1">
              <w:rPr>
                <w:rFonts w:eastAsia="Times"/>
                <w:sz w:val="24"/>
                <w:szCs w:val="24"/>
              </w:rPr>
              <w:t>H</w:t>
            </w:r>
            <w:r w:rsidRPr="00F657B1">
              <w:rPr>
                <w:rFonts w:eastAsia="Times"/>
                <w:color w:val="000000"/>
                <w:sz w:val="24"/>
                <w:szCs w:val="24"/>
              </w:rPr>
              <w:t>all effect</w:t>
            </w:r>
          </w:p>
          <w:p w:rsidR="00A6784C" w:rsidRPr="00F657B1" w:rsidRDefault="00A6784C" w:rsidP="00B26A55">
            <w:pPr>
              <w:pBdr>
                <w:top w:val="nil"/>
                <w:left w:val="nil"/>
                <w:bottom w:val="nil"/>
                <w:right w:val="nil"/>
                <w:between w:val="nil"/>
              </w:pBdr>
              <w:spacing w:after="200"/>
              <w:jc w:val="both"/>
              <w:rPr>
                <w:rStyle w:val="fontstyle01"/>
              </w:rPr>
            </w:pPr>
            <w:r w:rsidRPr="00F657B1">
              <w:rPr>
                <w:rFonts w:eastAsia="Times"/>
                <w:color w:val="000000"/>
                <w:sz w:val="24"/>
                <w:szCs w:val="24"/>
              </w:rPr>
              <w:t>and determine the band gap of a given semiconductor</w:t>
            </w:r>
          </w:p>
        </w:tc>
      </w:tr>
    </w:tbl>
    <w:p w:rsidR="00A6784C" w:rsidRPr="00F657B1" w:rsidRDefault="00A6784C" w:rsidP="00A6784C"/>
    <w:p w:rsidR="00A6784C" w:rsidRPr="00F657B1" w:rsidRDefault="00A6784C" w:rsidP="00A6784C">
      <w:pPr>
        <w:spacing w:line="360" w:lineRule="auto"/>
        <w:rPr>
          <w:color w:val="000000"/>
        </w:rPr>
      </w:pPr>
      <w:r w:rsidRPr="00F657B1">
        <w:rPr>
          <w:b/>
          <w:u w:val="single"/>
        </w:rPr>
        <w:t>List of Physics Experiments</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Determination of the radius of curvature of the lens by Newton’s ring method</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Magnetic field along the axis of a circular coil carrying current.</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To determine the resistivity of semiconductor by Four probe method</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To determine the energy gap of a semiconductor</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Measurement of resistance with varying temperature</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To determine the V-I characteristics of P-N Junction diode</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To determine the V-I characteristics Zener diode</w:t>
      </w:r>
    </w:p>
    <w:p w:rsidR="00A6784C" w:rsidRPr="00F657B1" w:rsidRDefault="00A6784C" w:rsidP="006B3110">
      <w:pPr>
        <w:numPr>
          <w:ilvl w:val="3"/>
          <w:numId w:val="38"/>
        </w:numPr>
        <w:pBdr>
          <w:top w:val="nil"/>
          <w:left w:val="nil"/>
          <w:bottom w:val="nil"/>
          <w:right w:val="nil"/>
          <w:between w:val="nil"/>
        </w:pBdr>
        <w:ind w:left="1170" w:hanging="720"/>
        <w:jc w:val="both"/>
        <w:rPr>
          <w:color w:val="000000"/>
        </w:rPr>
      </w:pPr>
      <w:r w:rsidRPr="00F657B1">
        <w:rPr>
          <w:color w:val="000000"/>
        </w:rPr>
        <w:t>To verify the laws of vibration using sonometer</w:t>
      </w:r>
    </w:p>
    <w:p w:rsidR="00A6784C" w:rsidRPr="00F657B1" w:rsidRDefault="00A6784C" w:rsidP="006B3110">
      <w:pPr>
        <w:numPr>
          <w:ilvl w:val="3"/>
          <w:numId w:val="38"/>
        </w:numPr>
        <w:pBdr>
          <w:top w:val="nil"/>
          <w:left w:val="nil"/>
          <w:bottom w:val="nil"/>
          <w:right w:val="nil"/>
          <w:between w:val="nil"/>
        </w:pBdr>
        <w:ind w:left="1170" w:hanging="720"/>
        <w:jc w:val="both"/>
      </w:pPr>
      <w:r w:rsidRPr="00F657B1">
        <w:rPr>
          <w:color w:val="000000"/>
        </w:rPr>
        <w:t>To determine the acceleration due to gravity using compound pendulum.</w:t>
      </w:r>
    </w:p>
    <w:p w:rsidR="00A6784C" w:rsidRPr="00F657B1" w:rsidRDefault="00A6784C" w:rsidP="00A6784C">
      <w:pPr>
        <w:jc w:val="both"/>
        <w:rPr>
          <w:b/>
          <w:bCs/>
        </w:rPr>
      </w:pPr>
    </w:p>
    <w:p w:rsidR="00A6784C" w:rsidRDefault="00A6784C" w:rsidP="00A6784C">
      <w:pPr>
        <w:jc w:val="both"/>
        <w:rPr>
          <w:b/>
          <w:bCs/>
        </w:rPr>
      </w:pPr>
      <w:r w:rsidRPr="00F657B1">
        <w:rPr>
          <w:b/>
          <w:bCs/>
        </w:rPr>
        <w:t>References:</w:t>
      </w:r>
    </w:p>
    <w:p w:rsidR="00A6784C" w:rsidRPr="00F657B1" w:rsidRDefault="00A6784C" w:rsidP="00A6784C">
      <w:pPr>
        <w:jc w:val="both"/>
        <w:rPr>
          <w:b/>
          <w:bCs/>
        </w:rPr>
      </w:pPr>
    </w:p>
    <w:p w:rsidR="00A6784C" w:rsidRPr="00F657B1" w:rsidRDefault="00A6784C" w:rsidP="006B3110">
      <w:pPr>
        <w:numPr>
          <w:ilvl w:val="3"/>
          <w:numId w:val="37"/>
        </w:numPr>
        <w:pBdr>
          <w:top w:val="nil"/>
          <w:left w:val="nil"/>
          <w:bottom w:val="nil"/>
          <w:right w:val="nil"/>
          <w:between w:val="nil"/>
        </w:pBdr>
        <w:ind w:left="450" w:firstLine="0"/>
        <w:jc w:val="both"/>
        <w:rPr>
          <w:color w:val="000000"/>
        </w:rPr>
      </w:pPr>
      <w:r w:rsidRPr="00F657B1">
        <w:rPr>
          <w:color w:val="000000"/>
        </w:rPr>
        <w:t xml:space="preserve"> S. Balasubramanian, M.N.  Srinivasan “A Text book of Practical Physics”- S Chand </w:t>
      </w:r>
    </w:p>
    <w:p w:rsidR="00A6784C" w:rsidRDefault="00A6784C" w:rsidP="00A6784C">
      <w:pPr>
        <w:pBdr>
          <w:top w:val="nil"/>
          <w:left w:val="nil"/>
          <w:bottom w:val="nil"/>
          <w:right w:val="nil"/>
          <w:between w:val="nil"/>
        </w:pBdr>
        <w:ind w:left="450" w:firstLine="270"/>
        <w:jc w:val="both"/>
        <w:rPr>
          <w:b/>
          <w:color w:val="000000"/>
        </w:rPr>
      </w:pPr>
      <w:r w:rsidRPr="00F657B1">
        <w:rPr>
          <w:color w:val="000000"/>
        </w:rPr>
        <w:t>Publishers, 2017</w:t>
      </w:r>
      <w:bookmarkStart w:id="1" w:name="_Hlk22629865"/>
    </w:p>
    <w:p w:rsidR="00A6784C" w:rsidRDefault="00A6784C" w:rsidP="00A6784C">
      <w:pPr>
        <w:pBdr>
          <w:top w:val="nil"/>
          <w:left w:val="nil"/>
          <w:bottom w:val="nil"/>
          <w:right w:val="nil"/>
          <w:between w:val="nil"/>
        </w:pBdr>
        <w:jc w:val="both"/>
        <w:rPr>
          <w:b/>
          <w:color w:val="000000"/>
        </w:rPr>
      </w:pPr>
    </w:p>
    <w:p w:rsidR="00A6784C" w:rsidRPr="00165680" w:rsidRDefault="00A6784C" w:rsidP="00A6784C">
      <w:pPr>
        <w:pBdr>
          <w:top w:val="nil"/>
          <w:left w:val="nil"/>
          <w:bottom w:val="nil"/>
          <w:right w:val="nil"/>
          <w:between w:val="nil"/>
        </w:pBdr>
        <w:jc w:val="both"/>
        <w:rPr>
          <w:b/>
          <w:color w:val="000000"/>
        </w:rPr>
      </w:pPr>
      <w:r w:rsidRPr="00165680">
        <w:rPr>
          <w:b/>
          <w:color w:val="000000"/>
        </w:rPr>
        <w:t>Web link:</w:t>
      </w:r>
    </w:p>
    <w:p w:rsidR="00A6784C" w:rsidRDefault="00A6784C" w:rsidP="00A6784C">
      <w:pPr>
        <w:pBdr>
          <w:top w:val="nil"/>
          <w:left w:val="nil"/>
          <w:bottom w:val="nil"/>
          <w:right w:val="nil"/>
          <w:between w:val="nil"/>
        </w:pBdr>
        <w:jc w:val="both"/>
        <w:rPr>
          <w:color w:val="000000"/>
        </w:rPr>
      </w:pPr>
    </w:p>
    <w:p w:rsidR="00A6784C" w:rsidRPr="00165680" w:rsidRDefault="00A6784C" w:rsidP="006B3110">
      <w:pPr>
        <w:pStyle w:val="ListParagraph"/>
        <w:numPr>
          <w:ilvl w:val="0"/>
          <w:numId w:val="39"/>
        </w:numPr>
        <w:pBdr>
          <w:top w:val="nil"/>
          <w:left w:val="nil"/>
          <w:bottom w:val="nil"/>
          <w:right w:val="nil"/>
          <w:between w:val="nil"/>
        </w:pBdr>
        <w:jc w:val="both"/>
        <w:rPr>
          <w:color w:val="000000"/>
        </w:rPr>
      </w:pPr>
      <w:r w:rsidRPr="00165680">
        <w:rPr>
          <w:color w:val="000000"/>
        </w:rPr>
        <w:t>http://vlab.amrita.edu/index.php -Virtual Labs, Amrita University</w:t>
      </w:r>
    </w:p>
    <w:bookmarkEnd w:id="1"/>
    <w:p w:rsidR="00A6784C" w:rsidRDefault="00A6784C" w:rsidP="00A6784C">
      <w:pPr>
        <w:spacing w:line="360" w:lineRule="auto"/>
        <w:rPr>
          <w:b/>
          <w:bCs/>
          <w:lang w:val="en-IN"/>
        </w:rPr>
      </w:pPr>
    </w:p>
    <w:p w:rsidR="00A6784C" w:rsidRDefault="00A6784C" w:rsidP="00A6784C">
      <w:pPr>
        <w:spacing w:line="360" w:lineRule="auto"/>
        <w:rPr>
          <w:b/>
          <w:bCs/>
          <w:lang w:val="en-IN"/>
        </w:rPr>
      </w:pPr>
    </w:p>
    <w:p w:rsidR="00A6784C" w:rsidRDefault="00A6784C" w:rsidP="00A6784C">
      <w:pPr>
        <w:spacing w:line="360" w:lineRule="auto"/>
        <w:rPr>
          <w:b/>
          <w:bCs/>
          <w:lang w:val="en-IN"/>
        </w:rPr>
      </w:pPr>
    </w:p>
    <w:p w:rsidR="00A6784C" w:rsidRDefault="00A6784C" w:rsidP="00A6784C">
      <w:pPr>
        <w:spacing w:line="360" w:lineRule="auto"/>
        <w:rPr>
          <w:b/>
          <w:bCs/>
          <w:lang w:val="en-IN"/>
        </w:rPr>
      </w:pPr>
    </w:p>
    <w:p w:rsidR="00A6784C" w:rsidRDefault="00A6784C" w:rsidP="00A6784C">
      <w:pPr>
        <w:spacing w:line="360" w:lineRule="auto"/>
        <w:rPr>
          <w:b/>
          <w:bCs/>
          <w:lang w:val="en-IN"/>
        </w:rPr>
      </w:pPr>
    </w:p>
    <w:p w:rsidR="00A6784C" w:rsidRPr="00F657B1" w:rsidRDefault="00A6784C" w:rsidP="00A6784C">
      <w:pPr>
        <w:spacing w:line="360" w:lineRule="auto"/>
        <w:rPr>
          <w:b/>
          <w:bCs/>
          <w:lang w:val="en-IN"/>
        </w:rPr>
      </w:pPr>
      <w:r w:rsidRPr="00F657B1">
        <w:rPr>
          <w:b/>
          <w:bCs/>
          <w:lang w:val="en-IN"/>
        </w:rPr>
        <w:t>CO-PO Mapping:</w:t>
      </w:r>
    </w:p>
    <w:p w:rsidR="00A6784C" w:rsidRDefault="00A6784C" w:rsidP="00A6784C">
      <w:pPr>
        <w:spacing w:line="360" w:lineRule="auto"/>
        <w:rPr>
          <w:b/>
          <w:bCs/>
          <w:lang w:val="en-IN"/>
        </w:rPr>
      </w:pPr>
      <w:r w:rsidRPr="00F657B1">
        <w:rPr>
          <w:b/>
          <w:bCs/>
          <w:lang w:val="en-IN"/>
        </w:rPr>
        <w:t xml:space="preserve"> 1: Slight [Low]; </w:t>
      </w:r>
      <w:r w:rsidRPr="00F657B1">
        <w:rPr>
          <w:b/>
          <w:bCs/>
          <w:lang w:val="en-IN"/>
        </w:rPr>
        <w:tab/>
        <w:t xml:space="preserve">2: Moderate[Medium]; </w:t>
      </w:r>
      <w:r w:rsidRPr="00F657B1">
        <w:rPr>
          <w:b/>
          <w:bCs/>
          <w:lang w:val="en-IN"/>
        </w:rPr>
        <w:tab/>
      </w:r>
      <w:r w:rsidRPr="00F657B1">
        <w:rPr>
          <w:b/>
          <w:bCs/>
          <w:lang w:val="en-IN"/>
        </w:rPr>
        <w:tab/>
        <w:t>3: Substantia</w:t>
      </w:r>
      <w:r>
        <w:rPr>
          <w:b/>
          <w:bCs/>
          <w:lang w:val="en-IN"/>
        </w:rPr>
        <w:t xml:space="preserve">l [High],  </w:t>
      </w:r>
    </w:p>
    <w:p w:rsidR="00A6784C" w:rsidRPr="00F657B1" w:rsidRDefault="00A6784C" w:rsidP="00A6784C">
      <w:pPr>
        <w:spacing w:line="360" w:lineRule="auto"/>
        <w:rPr>
          <w:b/>
          <w:bCs/>
          <w:lang w:val="en-IN"/>
        </w:rPr>
      </w:pPr>
      <w:r>
        <w:rPr>
          <w:b/>
          <w:bCs/>
          <w:lang w:val="en-IN"/>
        </w:rPr>
        <w:t>'-' : No Correlation</w:t>
      </w:r>
    </w:p>
    <w:tbl>
      <w:tblPr>
        <w:tblStyle w:val="TableGrid"/>
        <w:tblW w:w="0" w:type="auto"/>
        <w:tblInd w:w="-176" w:type="dxa"/>
        <w:tblLayout w:type="fixed"/>
        <w:tblLook w:val="04A0"/>
      </w:tblPr>
      <w:tblGrid>
        <w:gridCol w:w="818"/>
        <w:gridCol w:w="673"/>
        <w:gridCol w:w="672"/>
        <w:gridCol w:w="673"/>
        <w:gridCol w:w="671"/>
        <w:gridCol w:w="672"/>
        <w:gridCol w:w="672"/>
        <w:gridCol w:w="672"/>
        <w:gridCol w:w="672"/>
        <w:gridCol w:w="672"/>
        <w:gridCol w:w="775"/>
        <w:gridCol w:w="775"/>
        <w:gridCol w:w="775"/>
      </w:tblGrid>
      <w:tr w:rsidR="00A6784C" w:rsidRPr="00F657B1" w:rsidTr="00B26A55">
        <w:tc>
          <w:tcPr>
            <w:tcW w:w="818" w:type="dxa"/>
            <w:shd w:val="clear" w:color="auto" w:fill="92D050"/>
          </w:tcPr>
          <w:p w:rsidR="00A6784C" w:rsidRPr="00F657B1" w:rsidRDefault="00A6784C" w:rsidP="00B26A55">
            <w:pPr>
              <w:spacing w:line="360" w:lineRule="auto"/>
              <w:rPr>
                <w:sz w:val="24"/>
                <w:szCs w:val="24"/>
              </w:rPr>
            </w:pPr>
          </w:p>
        </w:tc>
        <w:tc>
          <w:tcPr>
            <w:tcW w:w="673" w:type="dxa"/>
            <w:shd w:val="clear" w:color="auto" w:fill="92D050"/>
          </w:tcPr>
          <w:p w:rsidR="00A6784C" w:rsidRPr="00F657B1" w:rsidRDefault="00A6784C" w:rsidP="00B26A55">
            <w:pPr>
              <w:spacing w:line="360" w:lineRule="auto"/>
              <w:rPr>
                <w:sz w:val="24"/>
                <w:szCs w:val="24"/>
              </w:rPr>
            </w:pPr>
            <w:r w:rsidRPr="00F657B1">
              <w:rPr>
                <w:sz w:val="24"/>
                <w:szCs w:val="24"/>
              </w:rPr>
              <w:t>PO1</w:t>
            </w:r>
          </w:p>
        </w:tc>
        <w:tc>
          <w:tcPr>
            <w:tcW w:w="672" w:type="dxa"/>
            <w:shd w:val="clear" w:color="auto" w:fill="92D050"/>
          </w:tcPr>
          <w:p w:rsidR="00A6784C" w:rsidRPr="00F657B1" w:rsidRDefault="00A6784C" w:rsidP="00B26A55">
            <w:pPr>
              <w:spacing w:line="360" w:lineRule="auto"/>
              <w:rPr>
                <w:sz w:val="24"/>
                <w:szCs w:val="24"/>
              </w:rPr>
            </w:pPr>
            <w:r w:rsidRPr="00F657B1">
              <w:rPr>
                <w:sz w:val="24"/>
                <w:szCs w:val="24"/>
              </w:rPr>
              <w:t>PO2</w:t>
            </w:r>
          </w:p>
        </w:tc>
        <w:tc>
          <w:tcPr>
            <w:tcW w:w="673" w:type="dxa"/>
            <w:shd w:val="clear" w:color="auto" w:fill="92D050"/>
          </w:tcPr>
          <w:p w:rsidR="00A6784C" w:rsidRPr="00F657B1" w:rsidRDefault="00A6784C" w:rsidP="00B26A55">
            <w:pPr>
              <w:spacing w:line="360" w:lineRule="auto"/>
              <w:rPr>
                <w:sz w:val="24"/>
                <w:szCs w:val="24"/>
              </w:rPr>
            </w:pPr>
            <w:r w:rsidRPr="00F657B1">
              <w:rPr>
                <w:sz w:val="24"/>
                <w:szCs w:val="24"/>
              </w:rPr>
              <w:t>PO3</w:t>
            </w:r>
          </w:p>
        </w:tc>
        <w:tc>
          <w:tcPr>
            <w:tcW w:w="671" w:type="dxa"/>
            <w:shd w:val="clear" w:color="auto" w:fill="92D050"/>
          </w:tcPr>
          <w:p w:rsidR="00A6784C" w:rsidRPr="00F657B1" w:rsidRDefault="00A6784C" w:rsidP="00B26A55">
            <w:pPr>
              <w:spacing w:line="360" w:lineRule="auto"/>
              <w:rPr>
                <w:sz w:val="24"/>
                <w:szCs w:val="24"/>
              </w:rPr>
            </w:pPr>
            <w:r w:rsidRPr="00F657B1">
              <w:rPr>
                <w:sz w:val="24"/>
                <w:szCs w:val="24"/>
              </w:rPr>
              <w:t>PO4</w:t>
            </w:r>
          </w:p>
        </w:tc>
        <w:tc>
          <w:tcPr>
            <w:tcW w:w="672" w:type="dxa"/>
            <w:shd w:val="clear" w:color="auto" w:fill="92D050"/>
          </w:tcPr>
          <w:p w:rsidR="00A6784C" w:rsidRPr="00F657B1" w:rsidRDefault="00A6784C" w:rsidP="00B26A55">
            <w:pPr>
              <w:spacing w:line="360" w:lineRule="auto"/>
              <w:rPr>
                <w:sz w:val="24"/>
                <w:szCs w:val="24"/>
              </w:rPr>
            </w:pPr>
            <w:r w:rsidRPr="00F657B1">
              <w:rPr>
                <w:sz w:val="24"/>
                <w:szCs w:val="24"/>
              </w:rPr>
              <w:t>PO5</w:t>
            </w:r>
          </w:p>
        </w:tc>
        <w:tc>
          <w:tcPr>
            <w:tcW w:w="672" w:type="dxa"/>
            <w:shd w:val="clear" w:color="auto" w:fill="92D050"/>
          </w:tcPr>
          <w:p w:rsidR="00A6784C" w:rsidRPr="00F657B1" w:rsidRDefault="00A6784C" w:rsidP="00B26A55">
            <w:pPr>
              <w:spacing w:line="360" w:lineRule="auto"/>
              <w:rPr>
                <w:sz w:val="24"/>
                <w:szCs w:val="24"/>
              </w:rPr>
            </w:pPr>
            <w:r w:rsidRPr="00F657B1">
              <w:rPr>
                <w:sz w:val="24"/>
                <w:szCs w:val="24"/>
              </w:rPr>
              <w:t>PO6</w:t>
            </w:r>
          </w:p>
        </w:tc>
        <w:tc>
          <w:tcPr>
            <w:tcW w:w="672" w:type="dxa"/>
            <w:shd w:val="clear" w:color="auto" w:fill="92D050"/>
          </w:tcPr>
          <w:p w:rsidR="00A6784C" w:rsidRPr="00F657B1" w:rsidRDefault="00A6784C" w:rsidP="00B26A55">
            <w:pPr>
              <w:spacing w:line="360" w:lineRule="auto"/>
              <w:rPr>
                <w:sz w:val="24"/>
                <w:szCs w:val="24"/>
              </w:rPr>
            </w:pPr>
            <w:r w:rsidRPr="00F657B1">
              <w:rPr>
                <w:sz w:val="24"/>
                <w:szCs w:val="24"/>
              </w:rPr>
              <w:t>PO7</w:t>
            </w:r>
          </w:p>
        </w:tc>
        <w:tc>
          <w:tcPr>
            <w:tcW w:w="672" w:type="dxa"/>
            <w:shd w:val="clear" w:color="auto" w:fill="92D050"/>
          </w:tcPr>
          <w:p w:rsidR="00A6784C" w:rsidRPr="00F657B1" w:rsidRDefault="00A6784C" w:rsidP="00B26A55">
            <w:pPr>
              <w:spacing w:line="360" w:lineRule="auto"/>
              <w:rPr>
                <w:sz w:val="24"/>
                <w:szCs w:val="24"/>
              </w:rPr>
            </w:pPr>
            <w:r w:rsidRPr="00F657B1">
              <w:rPr>
                <w:sz w:val="24"/>
                <w:szCs w:val="24"/>
              </w:rPr>
              <w:t>PO8</w:t>
            </w:r>
          </w:p>
        </w:tc>
        <w:tc>
          <w:tcPr>
            <w:tcW w:w="672" w:type="dxa"/>
            <w:shd w:val="clear" w:color="auto" w:fill="92D050"/>
          </w:tcPr>
          <w:p w:rsidR="00A6784C" w:rsidRPr="00F657B1" w:rsidRDefault="00A6784C" w:rsidP="00B26A55">
            <w:pPr>
              <w:spacing w:line="360" w:lineRule="auto"/>
              <w:rPr>
                <w:sz w:val="24"/>
                <w:szCs w:val="24"/>
              </w:rPr>
            </w:pPr>
            <w:r w:rsidRPr="00F657B1">
              <w:rPr>
                <w:sz w:val="24"/>
                <w:szCs w:val="24"/>
              </w:rPr>
              <w:t>PO9</w:t>
            </w:r>
          </w:p>
        </w:tc>
        <w:tc>
          <w:tcPr>
            <w:tcW w:w="775" w:type="dxa"/>
            <w:shd w:val="clear" w:color="auto" w:fill="92D050"/>
          </w:tcPr>
          <w:p w:rsidR="00A6784C" w:rsidRPr="00F657B1" w:rsidRDefault="00A6784C" w:rsidP="00B26A55">
            <w:pPr>
              <w:spacing w:line="360" w:lineRule="auto"/>
              <w:rPr>
                <w:sz w:val="24"/>
                <w:szCs w:val="24"/>
              </w:rPr>
            </w:pPr>
            <w:r w:rsidRPr="00F657B1">
              <w:rPr>
                <w:sz w:val="24"/>
                <w:szCs w:val="24"/>
              </w:rPr>
              <w:t>PO10</w:t>
            </w:r>
          </w:p>
        </w:tc>
        <w:tc>
          <w:tcPr>
            <w:tcW w:w="775" w:type="dxa"/>
            <w:shd w:val="clear" w:color="auto" w:fill="92D050"/>
          </w:tcPr>
          <w:p w:rsidR="00A6784C" w:rsidRPr="00F657B1" w:rsidRDefault="00A6784C" w:rsidP="00B26A55">
            <w:pPr>
              <w:spacing w:line="360" w:lineRule="auto"/>
              <w:rPr>
                <w:sz w:val="24"/>
                <w:szCs w:val="24"/>
              </w:rPr>
            </w:pPr>
            <w:r w:rsidRPr="00F657B1">
              <w:rPr>
                <w:sz w:val="24"/>
                <w:szCs w:val="24"/>
              </w:rPr>
              <w:t>PO11</w:t>
            </w:r>
          </w:p>
        </w:tc>
        <w:tc>
          <w:tcPr>
            <w:tcW w:w="775" w:type="dxa"/>
            <w:shd w:val="clear" w:color="auto" w:fill="92D050"/>
          </w:tcPr>
          <w:p w:rsidR="00A6784C" w:rsidRPr="00F657B1" w:rsidRDefault="00A6784C" w:rsidP="00B26A55">
            <w:pPr>
              <w:spacing w:line="360" w:lineRule="auto"/>
              <w:rPr>
                <w:sz w:val="24"/>
                <w:szCs w:val="24"/>
              </w:rPr>
            </w:pPr>
            <w:r w:rsidRPr="00F657B1">
              <w:rPr>
                <w:sz w:val="24"/>
                <w:szCs w:val="24"/>
              </w:rPr>
              <w:t>PO12</w:t>
            </w:r>
          </w:p>
        </w:tc>
      </w:tr>
      <w:tr w:rsidR="00A6784C" w:rsidRPr="00F657B1" w:rsidTr="00B26A55">
        <w:tc>
          <w:tcPr>
            <w:tcW w:w="818" w:type="dxa"/>
            <w:shd w:val="clear" w:color="auto" w:fill="E5B8B7" w:themeFill="accent2" w:themeFillTint="66"/>
          </w:tcPr>
          <w:p w:rsidR="00A6784C" w:rsidRPr="00F657B1" w:rsidRDefault="00A6784C" w:rsidP="00B26A55">
            <w:pPr>
              <w:spacing w:line="360" w:lineRule="auto"/>
              <w:rPr>
                <w:sz w:val="24"/>
                <w:szCs w:val="24"/>
              </w:rPr>
            </w:pPr>
            <w:r w:rsidRPr="00F657B1">
              <w:rPr>
                <w:sz w:val="24"/>
                <w:szCs w:val="24"/>
              </w:rPr>
              <w:t>CO1</w:t>
            </w:r>
          </w:p>
        </w:tc>
        <w:tc>
          <w:tcPr>
            <w:tcW w:w="673"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3</w:t>
            </w:r>
          </w:p>
        </w:tc>
        <w:tc>
          <w:tcPr>
            <w:tcW w:w="673" w:type="dxa"/>
          </w:tcPr>
          <w:p w:rsidR="00A6784C" w:rsidRPr="00F657B1" w:rsidRDefault="00A6784C" w:rsidP="00B26A55">
            <w:pPr>
              <w:spacing w:line="360" w:lineRule="auto"/>
              <w:rPr>
                <w:sz w:val="24"/>
                <w:szCs w:val="24"/>
              </w:rPr>
            </w:pPr>
            <w:r w:rsidRPr="00F657B1">
              <w:rPr>
                <w:sz w:val="24"/>
                <w:szCs w:val="24"/>
              </w:rPr>
              <w:t>2</w:t>
            </w:r>
          </w:p>
        </w:tc>
        <w:tc>
          <w:tcPr>
            <w:tcW w:w="671"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w:t>
            </w:r>
          </w:p>
        </w:tc>
        <w:tc>
          <w:tcPr>
            <w:tcW w:w="672" w:type="dxa"/>
          </w:tcPr>
          <w:p w:rsidR="00A6784C" w:rsidRPr="00F657B1" w:rsidRDefault="00A6784C" w:rsidP="00B26A55">
            <w:pPr>
              <w:spacing w:line="360" w:lineRule="auto"/>
              <w:rPr>
                <w:sz w:val="24"/>
                <w:szCs w:val="24"/>
              </w:rPr>
            </w:pPr>
            <w:r w:rsidRPr="00F657B1">
              <w:rPr>
                <w:sz w:val="24"/>
                <w:szCs w:val="24"/>
              </w:rPr>
              <w:t>3</w:t>
            </w:r>
          </w:p>
        </w:tc>
        <w:tc>
          <w:tcPr>
            <w:tcW w:w="672" w:type="dxa"/>
          </w:tcPr>
          <w:p w:rsidR="00A6784C" w:rsidRPr="00F657B1" w:rsidRDefault="00A6784C" w:rsidP="00B26A55">
            <w:pPr>
              <w:spacing w:line="360" w:lineRule="auto"/>
              <w:rPr>
                <w:sz w:val="24"/>
                <w:szCs w:val="24"/>
              </w:rPr>
            </w:pPr>
            <w:r w:rsidRPr="00F657B1">
              <w:rPr>
                <w:sz w:val="24"/>
                <w:szCs w:val="24"/>
              </w:rPr>
              <w:t>1</w:t>
            </w:r>
          </w:p>
        </w:tc>
        <w:tc>
          <w:tcPr>
            <w:tcW w:w="672" w:type="dxa"/>
          </w:tcPr>
          <w:p w:rsidR="00A6784C" w:rsidRPr="00F657B1" w:rsidRDefault="00A6784C" w:rsidP="00B26A55">
            <w:pPr>
              <w:spacing w:line="360" w:lineRule="auto"/>
              <w:rPr>
                <w:sz w:val="24"/>
                <w:szCs w:val="24"/>
              </w:rPr>
            </w:pPr>
            <w:r w:rsidRPr="00F657B1">
              <w:rPr>
                <w:sz w:val="24"/>
                <w:szCs w:val="24"/>
              </w:rPr>
              <w:t>-</w:t>
            </w:r>
          </w:p>
        </w:tc>
        <w:tc>
          <w:tcPr>
            <w:tcW w:w="672" w:type="dxa"/>
          </w:tcPr>
          <w:p w:rsidR="00A6784C" w:rsidRPr="00F657B1" w:rsidRDefault="00A6784C" w:rsidP="00B26A55">
            <w:pPr>
              <w:spacing w:line="360" w:lineRule="auto"/>
              <w:rPr>
                <w:sz w:val="24"/>
                <w:szCs w:val="24"/>
              </w:rPr>
            </w:pPr>
            <w:r w:rsidRPr="00F657B1">
              <w:rPr>
                <w:sz w:val="24"/>
                <w:szCs w:val="24"/>
              </w:rPr>
              <w:t>1</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2</w:t>
            </w:r>
          </w:p>
        </w:tc>
      </w:tr>
      <w:tr w:rsidR="00A6784C" w:rsidRPr="00F657B1" w:rsidTr="00B26A55">
        <w:tc>
          <w:tcPr>
            <w:tcW w:w="818" w:type="dxa"/>
            <w:shd w:val="clear" w:color="auto" w:fill="E5B8B7" w:themeFill="accent2" w:themeFillTint="66"/>
          </w:tcPr>
          <w:p w:rsidR="00A6784C" w:rsidRPr="00F657B1" w:rsidRDefault="00A6784C" w:rsidP="00B26A55">
            <w:pPr>
              <w:spacing w:line="360" w:lineRule="auto"/>
              <w:rPr>
                <w:sz w:val="24"/>
                <w:szCs w:val="24"/>
              </w:rPr>
            </w:pPr>
            <w:r w:rsidRPr="00F657B1">
              <w:rPr>
                <w:sz w:val="24"/>
                <w:szCs w:val="24"/>
              </w:rPr>
              <w:t>CO2</w:t>
            </w:r>
          </w:p>
        </w:tc>
        <w:tc>
          <w:tcPr>
            <w:tcW w:w="673"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3</w:t>
            </w:r>
          </w:p>
        </w:tc>
        <w:tc>
          <w:tcPr>
            <w:tcW w:w="673" w:type="dxa"/>
          </w:tcPr>
          <w:p w:rsidR="00A6784C" w:rsidRPr="00F657B1" w:rsidRDefault="00A6784C" w:rsidP="00B26A55">
            <w:pPr>
              <w:spacing w:line="360" w:lineRule="auto"/>
              <w:rPr>
                <w:sz w:val="24"/>
                <w:szCs w:val="24"/>
              </w:rPr>
            </w:pPr>
            <w:r w:rsidRPr="00F657B1">
              <w:rPr>
                <w:sz w:val="24"/>
                <w:szCs w:val="24"/>
              </w:rPr>
              <w:t>2</w:t>
            </w:r>
          </w:p>
        </w:tc>
        <w:tc>
          <w:tcPr>
            <w:tcW w:w="671" w:type="dxa"/>
          </w:tcPr>
          <w:p w:rsidR="00A6784C" w:rsidRPr="00F657B1" w:rsidRDefault="00A6784C" w:rsidP="00B26A55">
            <w:pPr>
              <w:spacing w:line="360" w:lineRule="auto"/>
              <w:rPr>
                <w:sz w:val="24"/>
                <w:szCs w:val="24"/>
              </w:rPr>
            </w:pPr>
            <w:r w:rsidRPr="00F657B1">
              <w:rPr>
                <w:sz w:val="24"/>
                <w:szCs w:val="24"/>
              </w:rPr>
              <w:t>3</w:t>
            </w:r>
          </w:p>
        </w:tc>
        <w:tc>
          <w:tcPr>
            <w:tcW w:w="672"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3</w:t>
            </w:r>
          </w:p>
        </w:tc>
        <w:tc>
          <w:tcPr>
            <w:tcW w:w="672" w:type="dxa"/>
          </w:tcPr>
          <w:p w:rsidR="00A6784C" w:rsidRPr="00F657B1" w:rsidRDefault="00A6784C" w:rsidP="00B26A55">
            <w:pPr>
              <w:spacing w:line="360" w:lineRule="auto"/>
              <w:rPr>
                <w:sz w:val="24"/>
                <w:szCs w:val="24"/>
              </w:rPr>
            </w:pPr>
            <w:r w:rsidRPr="00F657B1">
              <w:rPr>
                <w:sz w:val="24"/>
                <w:szCs w:val="24"/>
              </w:rPr>
              <w:t>1</w:t>
            </w:r>
          </w:p>
        </w:tc>
        <w:tc>
          <w:tcPr>
            <w:tcW w:w="672" w:type="dxa"/>
          </w:tcPr>
          <w:p w:rsidR="00A6784C" w:rsidRPr="00F657B1" w:rsidRDefault="00A6784C" w:rsidP="00B26A55">
            <w:pPr>
              <w:spacing w:line="360" w:lineRule="auto"/>
              <w:rPr>
                <w:sz w:val="24"/>
                <w:szCs w:val="24"/>
              </w:rPr>
            </w:pPr>
            <w:r w:rsidRPr="00F657B1">
              <w:rPr>
                <w:sz w:val="24"/>
                <w:szCs w:val="24"/>
              </w:rPr>
              <w:t>-</w:t>
            </w:r>
          </w:p>
        </w:tc>
        <w:tc>
          <w:tcPr>
            <w:tcW w:w="672" w:type="dxa"/>
          </w:tcPr>
          <w:p w:rsidR="00A6784C" w:rsidRPr="00F657B1" w:rsidRDefault="00A6784C" w:rsidP="00B26A55">
            <w:pPr>
              <w:spacing w:line="360" w:lineRule="auto"/>
              <w:rPr>
                <w:sz w:val="24"/>
                <w:szCs w:val="24"/>
              </w:rPr>
            </w:pPr>
            <w:r w:rsidRPr="00F657B1">
              <w:rPr>
                <w:sz w:val="24"/>
                <w:szCs w:val="24"/>
              </w:rPr>
              <w:t>3</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3</w:t>
            </w:r>
          </w:p>
        </w:tc>
      </w:tr>
      <w:tr w:rsidR="00A6784C" w:rsidRPr="00F657B1" w:rsidTr="00B26A55">
        <w:tc>
          <w:tcPr>
            <w:tcW w:w="818" w:type="dxa"/>
            <w:shd w:val="clear" w:color="auto" w:fill="E5B8B7" w:themeFill="accent2" w:themeFillTint="66"/>
          </w:tcPr>
          <w:p w:rsidR="00A6784C" w:rsidRPr="00F657B1" w:rsidRDefault="00A6784C" w:rsidP="00B26A55">
            <w:pPr>
              <w:spacing w:line="360" w:lineRule="auto"/>
              <w:rPr>
                <w:sz w:val="24"/>
                <w:szCs w:val="24"/>
              </w:rPr>
            </w:pPr>
            <w:r w:rsidRPr="00F657B1">
              <w:rPr>
                <w:sz w:val="24"/>
                <w:szCs w:val="24"/>
              </w:rPr>
              <w:t>CO3</w:t>
            </w:r>
          </w:p>
        </w:tc>
        <w:tc>
          <w:tcPr>
            <w:tcW w:w="673"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3</w:t>
            </w:r>
          </w:p>
        </w:tc>
        <w:tc>
          <w:tcPr>
            <w:tcW w:w="673" w:type="dxa"/>
          </w:tcPr>
          <w:p w:rsidR="00A6784C" w:rsidRPr="00F657B1" w:rsidRDefault="00A6784C" w:rsidP="00B26A55">
            <w:pPr>
              <w:spacing w:line="360" w:lineRule="auto"/>
              <w:rPr>
                <w:sz w:val="24"/>
                <w:szCs w:val="24"/>
              </w:rPr>
            </w:pPr>
            <w:r w:rsidRPr="00F657B1">
              <w:rPr>
                <w:sz w:val="24"/>
                <w:szCs w:val="24"/>
              </w:rPr>
              <w:t>2</w:t>
            </w:r>
          </w:p>
        </w:tc>
        <w:tc>
          <w:tcPr>
            <w:tcW w:w="671" w:type="dxa"/>
          </w:tcPr>
          <w:p w:rsidR="00A6784C" w:rsidRPr="00F657B1" w:rsidRDefault="00A6784C" w:rsidP="00B26A55">
            <w:pPr>
              <w:spacing w:line="360" w:lineRule="auto"/>
              <w:rPr>
                <w:sz w:val="24"/>
                <w:szCs w:val="24"/>
              </w:rPr>
            </w:pPr>
            <w:r w:rsidRPr="00F657B1">
              <w:rPr>
                <w:sz w:val="24"/>
                <w:szCs w:val="24"/>
              </w:rPr>
              <w:t>3</w:t>
            </w:r>
          </w:p>
        </w:tc>
        <w:tc>
          <w:tcPr>
            <w:tcW w:w="672"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3</w:t>
            </w:r>
          </w:p>
        </w:tc>
        <w:tc>
          <w:tcPr>
            <w:tcW w:w="672" w:type="dxa"/>
          </w:tcPr>
          <w:p w:rsidR="00A6784C" w:rsidRPr="00F657B1" w:rsidRDefault="00A6784C" w:rsidP="00B26A55">
            <w:pPr>
              <w:spacing w:line="360" w:lineRule="auto"/>
              <w:rPr>
                <w:sz w:val="24"/>
                <w:szCs w:val="24"/>
              </w:rPr>
            </w:pPr>
            <w:r w:rsidRPr="00F657B1">
              <w:rPr>
                <w:sz w:val="24"/>
                <w:szCs w:val="24"/>
              </w:rPr>
              <w:t>1</w:t>
            </w:r>
          </w:p>
        </w:tc>
        <w:tc>
          <w:tcPr>
            <w:tcW w:w="672" w:type="dxa"/>
          </w:tcPr>
          <w:p w:rsidR="00A6784C" w:rsidRPr="00F657B1" w:rsidRDefault="00A6784C" w:rsidP="00B26A55">
            <w:pPr>
              <w:spacing w:line="360" w:lineRule="auto"/>
              <w:rPr>
                <w:sz w:val="24"/>
                <w:szCs w:val="24"/>
              </w:rPr>
            </w:pPr>
            <w:r w:rsidRPr="00F657B1">
              <w:rPr>
                <w:sz w:val="24"/>
                <w:szCs w:val="24"/>
              </w:rPr>
              <w:t>-</w:t>
            </w:r>
          </w:p>
        </w:tc>
        <w:tc>
          <w:tcPr>
            <w:tcW w:w="672" w:type="dxa"/>
          </w:tcPr>
          <w:p w:rsidR="00A6784C" w:rsidRPr="00F657B1" w:rsidRDefault="00A6784C" w:rsidP="00B26A55">
            <w:pPr>
              <w:spacing w:line="360" w:lineRule="auto"/>
              <w:rPr>
                <w:sz w:val="24"/>
                <w:szCs w:val="24"/>
              </w:rPr>
            </w:pPr>
            <w:r w:rsidRPr="00F657B1">
              <w:rPr>
                <w:sz w:val="24"/>
                <w:szCs w:val="24"/>
              </w:rPr>
              <w:t>2</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3</w:t>
            </w:r>
          </w:p>
        </w:tc>
      </w:tr>
      <w:tr w:rsidR="00A6784C" w:rsidRPr="00F657B1" w:rsidTr="00B26A55">
        <w:tc>
          <w:tcPr>
            <w:tcW w:w="818" w:type="dxa"/>
            <w:shd w:val="clear" w:color="auto" w:fill="E5B8B7" w:themeFill="accent2" w:themeFillTint="66"/>
          </w:tcPr>
          <w:p w:rsidR="00A6784C" w:rsidRPr="00F657B1" w:rsidRDefault="00A6784C" w:rsidP="00B26A55">
            <w:pPr>
              <w:spacing w:line="360" w:lineRule="auto"/>
              <w:rPr>
                <w:sz w:val="24"/>
                <w:szCs w:val="24"/>
              </w:rPr>
            </w:pPr>
            <w:r w:rsidRPr="00F657B1">
              <w:rPr>
                <w:sz w:val="24"/>
                <w:szCs w:val="24"/>
              </w:rPr>
              <w:t>CO4</w:t>
            </w:r>
          </w:p>
        </w:tc>
        <w:tc>
          <w:tcPr>
            <w:tcW w:w="673"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2</w:t>
            </w:r>
          </w:p>
        </w:tc>
        <w:tc>
          <w:tcPr>
            <w:tcW w:w="673" w:type="dxa"/>
          </w:tcPr>
          <w:p w:rsidR="00A6784C" w:rsidRPr="00F657B1" w:rsidRDefault="00A6784C" w:rsidP="00B26A55">
            <w:pPr>
              <w:spacing w:line="360" w:lineRule="auto"/>
              <w:rPr>
                <w:sz w:val="24"/>
                <w:szCs w:val="24"/>
              </w:rPr>
            </w:pPr>
            <w:r w:rsidRPr="00F657B1">
              <w:rPr>
                <w:sz w:val="24"/>
                <w:szCs w:val="24"/>
              </w:rPr>
              <w:t>3</w:t>
            </w:r>
          </w:p>
        </w:tc>
        <w:tc>
          <w:tcPr>
            <w:tcW w:w="671" w:type="dxa"/>
          </w:tcPr>
          <w:p w:rsidR="00A6784C" w:rsidRPr="00F657B1" w:rsidRDefault="00A6784C" w:rsidP="00B26A55">
            <w:pPr>
              <w:spacing w:line="360" w:lineRule="auto"/>
              <w:rPr>
                <w:sz w:val="24"/>
                <w:szCs w:val="24"/>
              </w:rPr>
            </w:pPr>
            <w:r w:rsidRPr="00F657B1">
              <w:rPr>
                <w:sz w:val="24"/>
                <w:szCs w:val="24"/>
              </w:rPr>
              <w:t>3</w:t>
            </w:r>
          </w:p>
        </w:tc>
        <w:tc>
          <w:tcPr>
            <w:tcW w:w="672"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2</w:t>
            </w:r>
          </w:p>
        </w:tc>
        <w:tc>
          <w:tcPr>
            <w:tcW w:w="672" w:type="dxa"/>
          </w:tcPr>
          <w:p w:rsidR="00A6784C" w:rsidRPr="00F657B1" w:rsidRDefault="00A6784C" w:rsidP="00B26A55">
            <w:pPr>
              <w:spacing w:line="360" w:lineRule="auto"/>
              <w:rPr>
                <w:sz w:val="24"/>
                <w:szCs w:val="24"/>
              </w:rPr>
            </w:pPr>
            <w:r w:rsidRPr="00F657B1">
              <w:rPr>
                <w:sz w:val="24"/>
                <w:szCs w:val="24"/>
              </w:rPr>
              <w:t>1</w:t>
            </w:r>
          </w:p>
        </w:tc>
        <w:tc>
          <w:tcPr>
            <w:tcW w:w="672" w:type="dxa"/>
          </w:tcPr>
          <w:p w:rsidR="00A6784C" w:rsidRPr="00F657B1" w:rsidRDefault="00A6784C" w:rsidP="00B26A55">
            <w:pPr>
              <w:spacing w:line="360" w:lineRule="auto"/>
              <w:rPr>
                <w:sz w:val="24"/>
                <w:szCs w:val="24"/>
              </w:rPr>
            </w:pPr>
            <w:r w:rsidRPr="00F657B1">
              <w:rPr>
                <w:sz w:val="24"/>
                <w:szCs w:val="24"/>
              </w:rPr>
              <w:t>-</w:t>
            </w:r>
          </w:p>
        </w:tc>
        <w:tc>
          <w:tcPr>
            <w:tcW w:w="672" w:type="dxa"/>
          </w:tcPr>
          <w:p w:rsidR="00A6784C" w:rsidRPr="00F657B1" w:rsidRDefault="00A6784C" w:rsidP="00B26A55">
            <w:pPr>
              <w:spacing w:line="360" w:lineRule="auto"/>
              <w:rPr>
                <w:sz w:val="24"/>
                <w:szCs w:val="24"/>
              </w:rPr>
            </w:pPr>
            <w:r w:rsidRPr="00F657B1">
              <w:rPr>
                <w:sz w:val="24"/>
                <w:szCs w:val="24"/>
              </w:rPr>
              <w:t>2</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w:t>
            </w:r>
          </w:p>
        </w:tc>
        <w:tc>
          <w:tcPr>
            <w:tcW w:w="775" w:type="dxa"/>
          </w:tcPr>
          <w:p w:rsidR="00A6784C" w:rsidRPr="00F657B1" w:rsidRDefault="00A6784C" w:rsidP="00B26A55">
            <w:pPr>
              <w:spacing w:line="360" w:lineRule="auto"/>
              <w:rPr>
                <w:sz w:val="24"/>
                <w:szCs w:val="24"/>
              </w:rPr>
            </w:pPr>
            <w:r w:rsidRPr="00F657B1">
              <w:rPr>
                <w:sz w:val="24"/>
                <w:szCs w:val="24"/>
              </w:rPr>
              <w:t>3</w:t>
            </w:r>
          </w:p>
        </w:tc>
      </w:tr>
    </w:tbl>
    <w:p w:rsidR="00A6784C" w:rsidRDefault="00A6784C" w:rsidP="00A6784C">
      <w:pPr>
        <w:spacing w:line="360" w:lineRule="auto"/>
      </w:pPr>
    </w:p>
    <w:p w:rsidR="00A6784C" w:rsidRDefault="00A6784C" w:rsidP="00A6784C">
      <w:pPr>
        <w:spacing w:line="360" w:lineRule="auto"/>
      </w:pPr>
    </w:p>
    <w:p w:rsidR="00A6784C" w:rsidRDefault="00A6784C" w:rsidP="00A6784C">
      <w:pPr>
        <w:spacing w:line="360" w:lineRule="auto"/>
      </w:pPr>
    </w:p>
    <w:p w:rsidR="00A6784C" w:rsidRDefault="00A6784C" w:rsidP="00A6784C">
      <w:pPr>
        <w:spacing w:line="360" w:lineRule="auto"/>
      </w:pPr>
    </w:p>
    <w:p w:rsidR="00A6784C" w:rsidRDefault="00A6784C" w:rsidP="00A6784C">
      <w:pPr>
        <w:spacing w:line="360" w:lineRule="auto"/>
      </w:pPr>
    </w:p>
    <w:p w:rsidR="00A6784C" w:rsidRDefault="00A6784C" w:rsidP="00A6784C">
      <w:pPr>
        <w:spacing w:line="360" w:lineRule="auto"/>
      </w:pPr>
    </w:p>
    <w:p w:rsidR="00A6784C" w:rsidRDefault="00A6784C" w:rsidP="00A6784C">
      <w:pPr>
        <w:spacing w:line="360" w:lineRule="auto"/>
      </w:pPr>
    </w:p>
    <w:p w:rsidR="00A6784C" w:rsidRDefault="00A6784C" w:rsidP="00A6784C">
      <w:pPr>
        <w:pStyle w:val="NoSpacing"/>
        <w:ind w:firstLine="720"/>
        <w:rPr>
          <w:rFonts w:ascii="Times New Roman" w:hAnsi="Times New Roman" w:cs="Times New Roman"/>
          <w:sz w:val="24"/>
          <w:szCs w:val="24"/>
        </w:rPr>
      </w:pPr>
      <w:r>
        <w:rPr>
          <w:rFonts w:ascii="Times New Roman" w:hAnsi="Times New Roman" w:cs="Times New Roman"/>
          <w:sz w:val="24"/>
          <w:szCs w:val="24"/>
        </w:rPr>
        <w:t>HOD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Emeritus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Associate Professor</w:t>
      </w:r>
    </w:p>
    <w:p w:rsidR="00A6784C" w:rsidRDefault="00A6784C" w:rsidP="00A6784C">
      <w:pPr>
        <w:pStyle w:val="NoSpacing"/>
        <w:rPr>
          <w:rFonts w:ascii="Times New Roman" w:hAnsi="Times New Roman" w:cs="Times New Roman"/>
          <w:sz w:val="24"/>
          <w:szCs w:val="24"/>
        </w:rPr>
      </w:pPr>
      <w:r>
        <w:rPr>
          <w:rFonts w:ascii="Times New Roman" w:hAnsi="Times New Roman" w:cs="Times New Roman"/>
          <w:sz w:val="24"/>
          <w:szCs w:val="24"/>
        </w:rPr>
        <w:t>Department of Physics</w:t>
      </w:r>
      <w:r>
        <w:rPr>
          <w:rFonts w:ascii="Times New Roman" w:hAnsi="Times New Roman" w:cs="Times New Roman"/>
          <w:sz w:val="24"/>
          <w:szCs w:val="24"/>
        </w:rPr>
        <w:tab/>
      </w:r>
      <w:r>
        <w:rPr>
          <w:rFonts w:ascii="Times New Roman" w:hAnsi="Times New Roman" w:cs="Times New Roman"/>
          <w:sz w:val="24"/>
          <w:szCs w:val="24"/>
        </w:rPr>
        <w:tab/>
        <w:t xml:space="preserve">Department of Physics </w:t>
      </w:r>
      <w:r>
        <w:rPr>
          <w:rFonts w:ascii="Times New Roman" w:hAnsi="Times New Roman" w:cs="Times New Roman"/>
          <w:sz w:val="24"/>
          <w:szCs w:val="24"/>
        </w:rPr>
        <w:tab/>
        <w:t xml:space="preserve">    Department of Physics</w:t>
      </w:r>
    </w:p>
    <w:p w:rsidR="00A6784C" w:rsidRDefault="00A6784C" w:rsidP="00A6784C">
      <w:pPr>
        <w:pStyle w:val="NoSpacing"/>
        <w:rPr>
          <w:rFonts w:ascii="Times New Roman" w:hAnsi="Times New Roman" w:cs="Times New Roman"/>
          <w:sz w:val="24"/>
          <w:szCs w:val="24"/>
        </w:rPr>
      </w:pPr>
      <w:r>
        <w:rPr>
          <w:rFonts w:ascii="Times New Roman" w:hAnsi="Times New Roman" w:cs="Times New Roman"/>
          <w:sz w:val="24"/>
          <w:szCs w:val="24"/>
        </w:rPr>
        <w:t>JNTUK, Kakinada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JNTUK, Kakinada</w:t>
      </w:r>
      <w:r>
        <w:rPr>
          <w:rFonts w:ascii="Times New Roman" w:hAnsi="Times New Roman" w:cs="Times New Roman"/>
          <w:sz w:val="24"/>
          <w:szCs w:val="24"/>
        </w:rPr>
        <w:tab/>
      </w:r>
      <w:r>
        <w:rPr>
          <w:rFonts w:ascii="Times New Roman" w:hAnsi="Times New Roman" w:cs="Times New Roman"/>
          <w:sz w:val="24"/>
          <w:szCs w:val="24"/>
        </w:rPr>
        <w:tab/>
        <w:t xml:space="preserve">    NIT Warangal</w:t>
      </w:r>
    </w:p>
    <w:p w:rsidR="00A6784C" w:rsidRPr="00AE5C18" w:rsidRDefault="00A6784C" w:rsidP="00A6784C">
      <w:pPr>
        <w:pStyle w:val="NoSpacing"/>
        <w:rPr>
          <w:rFonts w:ascii="Times New Roman" w:hAnsi="Times New Roman" w:cs="Times New Roman"/>
          <w:sz w:val="24"/>
          <w:szCs w:val="24"/>
        </w:rPr>
      </w:pPr>
      <w:r>
        <w:rPr>
          <w:rFonts w:ascii="Times New Roman" w:hAnsi="Times New Roman" w:cs="Times New Roman"/>
          <w:sz w:val="24"/>
          <w:szCs w:val="24"/>
        </w:rPr>
        <w:t>Andhra Pradesh</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Andhra Pradesh</w:t>
      </w:r>
      <w:r>
        <w:rPr>
          <w:rFonts w:ascii="Times New Roman" w:hAnsi="Times New Roman" w:cs="Times New Roman"/>
          <w:sz w:val="24"/>
          <w:szCs w:val="24"/>
        </w:rPr>
        <w:tab/>
      </w:r>
      <w:r>
        <w:rPr>
          <w:rFonts w:ascii="Times New Roman" w:hAnsi="Times New Roman" w:cs="Times New Roman"/>
          <w:sz w:val="24"/>
          <w:szCs w:val="24"/>
        </w:rPr>
        <w:tab/>
        <w:t xml:space="preserve">    Telangana</w:t>
      </w:r>
    </w:p>
    <w:p w:rsidR="00A6784C" w:rsidRPr="00AE5C18" w:rsidRDefault="00A6784C" w:rsidP="00A6784C">
      <w:pPr>
        <w:pStyle w:val="NoSpacing"/>
        <w:rPr>
          <w:rFonts w:ascii="Times New Roman" w:hAnsi="Times New Roman" w:cs="Times New Roman"/>
          <w:sz w:val="24"/>
          <w:szCs w:val="24"/>
        </w:rPr>
      </w:pPr>
    </w:p>
    <w:p w:rsidR="00A6784C" w:rsidRPr="00F657B1" w:rsidRDefault="00A6784C" w:rsidP="00A6784C">
      <w:pPr>
        <w:spacing w:line="360" w:lineRule="auto"/>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FD22A5" w:rsidRDefault="00FD22A5" w:rsidP="00FD22A5">
      <w:pPr>
        <w:spacing w:before="3"/>
        <w:rPr>
          <w:sz w:val="5"/>
          <w:szCs w:val="5"/>
        </w:rPr>
      </w:pPr>
    </w:p>
    <w:tbl>
      <w:tblPr>
        <w:tblStyle w:val="TableNormal1"/>
        <w:tblW w:w="0" w:type="auto"/>
        <w:tblInd w:w="200" w:type="dxa"/>
        <w:tblLayout w:type="fixed"/>
        <w:tblLook w:val="01E0"/>
      </w:tblPr>
      <w:tblGrid>
        <w:gridCol w:w="1615"/>
        <w:gridCol w:w="5334"/>
        <w:gridCol w:w="562"/>
        <w:gridCol w:w="535"/>
        <w:gridCol w:w="626"/>
        <w:gridCol w:w="598"/>
      </w:tblGrid>
      <w:tr w:rsidR="00FD22A5" w:rsidTr="00B26A55">
        <w:trPr>
          <w:trHeight w:hRule="exact" w:val="726"/>
        </w:trPr>
        <w:tc>
          <w:tcPr>
            <w:tcW w:w="1615" w:type="dxa"/>
            <w:tcBorders>
              <w:top w:val="single" w:sz="9" w:space="0" w:color="000000"/>
              <w:left w:val="single" w:sz="8" w:space="0" w:color="000000"/>
              <w:bottom w:val="single" w:sz="8" w:space="0" w:color="000000"/>
              <w:right w:val="single" w:sz="8" w:space="0" w:color="000000"/>
            </w:tcBorders>
          </w:tcPr>
          <w:p w:rsidR="00FD22A5" w:rsidRDefault="00FD22A5" w:rsidP="00B26A55">
            <w:pPr>
              <w:pStyle w:val="TableParagraph"/>
              <w:spacing w:before="94"/>
              <w:ind w:left="298" w:right="218" w:hanging="80"/>
              <w:rPr>
                <w:rFonts w:ascii="Bookman Old Style" w:eastAsia="Bookman Old Style" w:hAnsi="Bookman Old Style" w:cs="Bookman Old Style"/>
              </w:rPr>
            </w:pPr>
            <w:r>
              <w:rPr>
                <w:rFonts w:ascii="Bookman Old Style"/>
                <w:spacing w:val="-1"/>
              </w:rPr>
              <w:t>Regulation</w:t>
            </w:r>
            <w:r>
              <w:rPr>
                <w:rFonts w:ascii="Times New Roman"/>
                <w:spacing w:val="22"/>
              </w:rPr>
              <w:t xml:space="preserve"> </w:t>
            </w:r>
            <w:r>
              <w:rPr>
                <w:rFonts w:ascii="Bookman Old Style"/>
                <w:spacing w:val="-2"/>
              </w:rPr>
              <w:t>GRBT-19</w:t>
            </w:r>
          </w:p>
        </w:tc>
        <w:tc>
          <w:tcPr>
            <w:tcW w:w="5334" w:type="dxa"/>
            <w:tcBorders>
              <w:top w:val="single" w:sz="9" w:space="0" w:color="000000"/>
              <w:left w:val="single" w:sz="8" w:space="0" w:color="000000"/>
              <w:bottom w:val="single" w:sz="8" w:space="0" w:color="000000"/>
              <w:right w:val="single" w:sz="8" w:space="0" w:color="000000"/>
            </w:tcBorders>
          </w:tcPr>
          <w:p w:rsidR="00FD22A5" w:rsidRDefault="00FD22A5" w:rsidP="00B26A55">
            <w:pPr>
              <w:pStyle w:val="TableParagraph"/>
              <w:spacing w:before="23"/>
              <w:ind w:left="748" w:right="35" w:hanging="719"/>
              <w:rPr>
                <w:rFonts w:ascii="Bookman Old Style" w:eastAsia="Bookman Old Style" w:hAnsi="Bookman Old Style" w:cs="Bookman Old Style"/>
                <w:sz w:val="28"/>
                <w:szCs w:val="28"/>
              </w:rPr>
            </w:pPr>
            <w:r>
              <w:rPr>
                <w:rFonts w:ascii="Bookman Old Style"/>
                <w:b/>
                <w:spacing w:val="-1"/>
                <w:sz w:val="28"/>
              </w:rPr>
              <w:t>Godavari</w:t>
            </w:r>
            <w:r>
              <w:rPr>
                <w:rFonts w:ascii="Bookman Old Style"/>
                <w:b/>
                <w:spacing w:val="2"/>
                <w:sz w:val="28"/>
              </w:rPr>
              <w:t xml:space="preserve"> </w:t>
            </w:r>
            <w:r>
              <w:rPr>
                <w:rFonts w:ascii="Bookman Old Style"/>
                <w:b/>
                <w:sz w:val="28"/>
              </w:rPr>
              <w:t>Institute</w:t>
            </w:r>
            <w:r>
              <w:rPr>
                <w:rFonts w:ascii="Bookman Old Style"/>
                <w:b/>
                <w:spacing w:val="1"/>
                <w:sz w:val="28"/>
              </w:rPr>
              <w:t xml:space="preserve"> </w:t>
            </w:r>
            <w:r>
              <w:rPr>
                <w:rFonts w:ascii="Bookman Old Style"/>
                <w:b/>
                <w:sz w:val="28"/>
              </w:rPr>
              <w:t>of</w:t>
            </w:r>
            <w:r>
              <w:rPr>
                <w:rFonts w:ascii="Bookman Old Style"/>
                <w:b/>
                <w:spacing w:val="-1"/>
                <w:sz w:val="28"/>
              </w:rPr>
              <w:t xml:space="preserve"> </w:t>
            </w:r>
            <w:r>
              <w:rPr>
                <w:rFonts w:ascii="Bookman Old Style"/>
                <w:b/>
                <w:sz w:val="28"/>
              </w:rPr>
              <w:t>Engineering</w:t>
            </w:r>
            <w:r>
              <w:rPr>
                <w:rFonts w:ascii="Bookman Old Style"/>
                <w:b/>
                <w:spacing w:val="1"/>
                <w:sz w:val="28"/>
              </w:rPr>
              <w:t xml:space="preserve"> </w:t>
            </w:r>
            <w:r>
              <w:rPr>
                <w:rFonts w:ascii="Bookman Old Style"/>
                <w:b/>
                <w:sz w:val="28"/>
              </w:rPr>
              <w:t>&amp;</w:t>
            </w:r>
            <w:r>
              <w:rPr>
                <w:rFonts w:ascii="Times New Roman"/>
                <w:b/>
                <w:spacing w:val="28"/>
                <w:sz w:val="28"/>
              </w:rPr>
              <w:t xml:space="preserve"> </w:t>
            </w:r>
            <w:r>
              <w:rPr>
                <w:rFonts w:ascii="Bookman Old Style"/>
                <w:b/>
                <w:spacing w:val="-1"/>
                <w:sz w:val="28"/>
              </w:rPr>
              <w:t>Technology</w:t>
            </w:r>
            <w:r>
              <w:rPr>
                <w:rFonts w:ascii="Bookman Old Style"/>
                <w:b/>
                <w:sz w:val="28"/>
              </w:rPr>
              <w:t xml:space="preserve"> </w:t>
            </w:r>
            <w:r>
              <w:rPr>
                <w:rFonts w:ascii="Bookman Old Style"/>
                <w:b/>
                <w:spacing w:val="-1"/>
                <w:sz w:val="28"/>
              </w:rPr>
              <w:t>(Autonomous)</w:t>
            </w:r>
          </w:p>
        </w:tc>
        <w:tc>
          <w:tcPr>
            <w:tcW w:w="2321" w:type="dxa"/>
            <w:gridSpan w:val="4"/>
            <w:vMerge w:val="restart"/>
            <w:tcBorders>
              <w:top w:val="single" w:sz="9" w:space="0" w:color="000000"/>
              <w:left w:val="single" w:sz="8" w:space="0" w:color="000000"/>
              <w:right w:val="single" w:sz="8" w:space="0" w:color="000000"/>
            </w:tcBorders>
          </w:tcPr>
          <w:p w:rsidR="00FD22A5" w:rsidRDefault="00FD22A5" w:rsidP="00B26A55">
            <w:pPr>
              <w:pStyle w:val="TableParagraph"/>
              <w:rPr>
                <w:rFonts w:ascii="Times New Roman" w:eastAsia="Times New Roman" w:hAnsi="Times New Roman" w:cs="Times New Roman"/>
              </w:rPr>
            </w:pPr>
          </w:p>
          <w:p w:rsidR="00FD22A5" w:rsidRDefault="00FD22A5" w:rsidP="00B26A55">
            <w:pPr>
              <w:pStyle w:val="TableParagraph"/>
              <w:spacing w:before="8"/>
              <w:rPr>
                <w:rFonts w:ascii="Times New Roman" w:eastAsia="Times New Roman" w:hAnsi="Times New Roman" w:cs="Times New Roman"/>
              </w:rPr>
            </w:pPr>
          </w:p>
          <w:p w:rsidR="00FD22A5" w:rsidRDefault="00FD22A5" w:rsidP="00B26A55">
            <w:pPr>
              <w:pStyle w:val="TableParagraph"/>
              <w:ind w:left="390" w:right="289" w:hanging="99"/>
              <w:rPr>
                <w:rFonts w:ascii="Bookman Old Style" w:eastAsia="Bookman Old Style" w:hAnsi="Bookman Old Style" w:cs="Bookman Old Style"/>
              </w:rPr>
            </w:pPr>
            <w:r>
              <w:rPr>
                <w:rFonts w:ascii="Bookman Old Style"/>
                <w:spacing w:val="-1"/>
              </w:rPr>
              <w:t>II</w:t>
            </w:r>
            <w:r>
              <w:rPr>
                <w:rFonts w:ascii="Bookman Old Style"/>
                <w:spacing w:val="-3"/>
              </w:rPr>
              <w:t xml:space="preserve"> </w:t>
            </w:r>
            <w:r>
              <w:rPr>
                <w:rFonts w:ascii="Bookman Old Style"/>
                <w:spacing w:val="-1"/>
              </w:rPr>
              <w:t>B.Tech.</w:t>
            </w:r>
            <w:r>
              <w:rPr>
                <w:rFonts w:ascii="Bookman Old Style"/>
                <w:spacing w:val="-2"/>
              </w:rPr>
              <w:t xml:space="preserve"> </w:t>
            </w:r>
            <w:r>
              <w:rPr>
                <w:rFonts w:ascii="Bookman Old Style"/>
              </w:rPr>
              <w:t>I</w:t>
            </w:r>
            <w:r>
              <w:rPr>
                <w:rFonts w:ascii="Bookman Old Style"/>
                <w:spacing w:val="-3"/>
              </w:rPr>
              <w:t xml:space="preserve"> </w:t>
            </w:r>
            <w:r>
              <w:rPr>
                <w:rFonts w:ascii="Bookman Old Style"/>
              </w:rPr>
              <w:t>Sem</w:t>
            </w:r>
            <w:r>
              <w:rPr>
                <w:rFonts w:ascii="Times New Roman"/>
                <w:spacing w:val="24"/>
              </w:rPr>
              <w:t xml:space="preserve"> </w:t>
            </w:r>
            <w:r>
              <w:rPr>
                <w:rFonts w:ascii="Bookman Old Style"/>
              </w:rPr>
              <w:t>(3</w:t>
            </w:r>
            <w:r>
              <w:rPr>
                <w:rFonts w:ascii="Bookman Old Style"/>
                <w:position w:val="5"/>
                <w:sz w:val="14"/>
              </w:rPr>
              <w:t xml:space="preserve">rd  </w:t>
            </w:r>
            <w:r>
              <w:rPr>
                <w:rFonts w:ascii="Bookman Old Style"/>
                <w:spacing w:val="3"/>
                <w:position w:val="5"/>
                <w:sz w:val="14"/>
              </w:rPr>
              <w:t xml:space="preserve"> </w:t>
            </w:r>
            <w:r>
              <w:rPr>
                <w:rFonts w:ascii="Bookman Old Style"/>
                <w:spacing w:val="-1"/>
              </w:rPr>
              <w:t>semester)</w:t>
            </w:r>
          </w:p>
        </w:tc>
      </w:tr>
      <w:tr w:rsidR="00FD22A5" w:rsidTr="00B26A55">
        <w:trPr>
          <w:trHeight w:hRule="exact" w:val="840"/>
        </w:trPr>
        <w:tc>
          <w:tcPr>
            <w:tcW w:w="1615"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139"/>
              <w:ind w:left="111"/>
              <w:rPr>
                <w:rFonts w:ascii="Bookman Old Style" w:eastAsia="Bookman Old Style" w:hAnsi="Bookman Old Style" w:cs="Bookman Old Style"/>
              </w:rPr>
            </w:pPr>
            <w:r>
              <w:rPr>
                <w:rFonts w:ascii="Bookman Old Style"/>
                <w:spacing w:val="-1"/>
              </w:rPr>
              <w:t xml:space="preserve">Course </w:t>
            </w:r>
            <w:r>
              <w:rPr>
                <w:rFonts w:ascii="Bookman Old Style"/>
                <w:spacing w:val="-2"/>
              </w:rPr>
              <w:t>Code</w:t>
            </w:r>
          </w:p>
        </w:tc>
        <w:tc>
          <w:tcPr>
            <w:tcW w:w="5334"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142"/>
              <w:ind w:right="1"/>
              <w:jc w:val="center"/>
              <w:rPr>
                <w:rFonts w:ascii="Times New Roman" w:eastAsia="Times New Roman" w:hAnsi="Times New Roman" w:cs="Times New Roman"/>
                <w:sz w:val="24"/>
                <w:szCs w:val="24"/>
              </w:rPr>
            </w:pPr>
            <w:r>
              <w:rPr>
                <w:rFonts w:ascii="Times New Roman"/>
                <w:b/>
                <w:spacing w:val="-1"/>
                <w:sz w:val="24"/>
              </w:rPr>
              <w:t>Complex</w:t>
            </w:r>
            <w:r>
              <w:rPr>
                <w:rFonts w:ascii="Times New Roman"/>
                <w:b/>
                <w:spacing w:val="-7"/>
                <w:sz w:val="24"/>
              </w:rPr>
              <w:t xml:space="preserve"> </w:t>
            </w:r>
            <w:r>
              <w:rPr>
                <w:rFonts w:ascii="Times New Roman"/>
                <w:b/>
                <w:spacing w:val="-1"/>
                <w:sz w:val="24"/>
              </w:rPr>
              <w:t>Variables</w:t>
            </w:r>
            <w:r>
              <w:rPr>
                <w:rFonts w:ascii="Times New Roman"/>
                <w:b/>
                <w:spacing w:val="-6"/>
                <w:sz w:val="24"/>
              </w:rPr>
              <w:t xml:space="preserve"> </w:t>
            </w:r>
            <w:r>
              <w:rPr>
                <w:rFonts w:ascii="Times New Roman"/>
                <w:b/>
                <w:sz w:val="24"/>
              </w:rPr>
              <w:t>and</w:t>
            </w:r>
            <w:r>
              <w:rPr>
                <w:rFonts w:ascii="Times New Roman"/>
                <w:b/>
                <w:spacing w:val="-6"/>
                <w:sz w:val="24"/>
              </w:rPr>
              <w:t xml:space="preserve"> </w:t>
            </w:r>
            <w:r>
              <w:rPr>
                <w:rFonts w:ascii="Times New Roman"/>
                <w:b/>
                <w:spacing w:val="-1"/>
                <w:sz w:val="24"/>
              </w:rPr>
              <w:t>Transform</w:t>
            </w:r>
            <w:r>
              <w:rPr>
                <w:rFonts w:ascii="Times New Roman"/>
                <w:b/>
                <w:spacing w:val="-4"/>
                <w:sz w:val="24"/>
              </w:rPr>
              <w:t xml:space="preserve"> </w:t>
            </w:r>
            <w:r>
              <w:rPr>
                <w:rFonts w:ascii="Times New Roman"/>
                <w:b/>
                <w:spacing w:val="-1"/>
                <w:sz w:val="24"/>
              </w:rPr>
              <w:t>Techniques</w:t>
            </w:r>
          </w:p>
          <w:p w:rsidR="00FD22A5" w:rsidRDefault="00FD22A5" w:rsidP="00B26A55">
            <w:pPr>
              <w:pStyle w:val="TableParagraph"/>
              <w:ind w:left="2"/>
              <w:jc w:val="center"/>
              <w:rPr>
                <w:rFonts w:ascii="Bookman Old Style" w:eastAsia="Bookman Old Style" w:hAnsi="Bookman Old Style" w:cs="Bookman Old Style"/>
              </w:rPr>
            </w:pPr>
            <w:r>
              <w:rPr>
                <w:rFonts w:ascii="Bookman Old Style"/>
                <w:spacing w:val="-1"/>
              </w:rPr>
              <w:t>(FOR</w:t>
            </w:r>
            <w:r>
              <w:rPr>
                <w:rFonts w:ascii="Bookman Old Style"/>
                <w:spacing w:val="-2"/>
              </w:rPr>
              <w:t xml:space="preserve"> </w:t>
            </w:r>
            <w:r>
              <w:rPr>
                <w:rFonts w:ascii="Bookman Old Style"/>
                <w:spacing w:val="-1"/>
              </w:rPr>
              <w:t>EEE</w:t>
            </w:r>
            <w:r>
              <w:rPr>
                <w:rFonts w:ascii="Bookman Old Style"/>
                <w:spacing w:val="-2"/>
              </w:rPr>
              <w:t xml:space="preserve"> </w:t>
            </w:r>
            <w:r>
              <w:rPr>
                <w:rFonts w:ascii="Bookman Old Style"/>
              </w:rPr>
              <w:t>&amp;</w:t>
            </w:r>
            <w:r>
              <w:rPr>
                <w:rFonts w:ascii="Bookman Old Style"/>
                <w:spacing w:val="-1"/>
              </w:rPr>
              <w:t xml:space="preserve"> ECE)</w:t>
            </w:r>
          </w:p>
        </w:tc>
        <w:tc>
          <w:tcPr>
            <w:tcW w:w="2321" w:type="dxa"/>
            <w:gridSpan w:val="4"/>
            <w:vMerge/>
            <w:tcBorders>
              <w:left w:val="single" w:sz="8" w:space="0" w:color="000000"/>
              <w:bottom w:val="single" w:sz="8" w:space="0" w:color="000000"/>
              <w:right w:val="single" w:sz="8" w:space="0" w:color="000000"/>
            </w:tcBorders>
          </w:tcPr>
          <w:p w:rsidR="00FD22A5" w:rsidRDefault="00FD22A5" w:rsidP="00B26A55"/>
        </w:tc>
      </w:tr>
      <w:tr w:rsidR="00FD22A5" w:rsidTr="00B26A55">
        <w:trPr>
          <w:trHeight w:hRule="exact" w:val="420"/>
        </w:trPr>
        <w:tc>
          <w:tcPr>
            <w:tcW w:w="1615"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70"/>
              <w:ind w:left="313"/>
              <w:rPr>
                <w:rFonts w:ascii="Bookman Old Style" w:eastAsia="Bookman Old Style" w:hAnsi="Bookman Old Style" w:cs="Bookman Old Style"/>
              </w:rPr>
            </w:pPr>
            <w:r>
              <w:rPr>
                <w:rFonts w:ascii="Bookman Old Style"/>
                <w:spacing w:val="-1"/>
              </w:rPr>
              <w:t>Teaching</w:t>
            </w:r>
          </w:p>
        </w:tc>
        <w:tc>
          <w:tcPr>
            <w:tcW w:w="5334"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70"/>
              <w:ind w:left="1401"/>
              <w:rPr>
                <w:rFonts w:ascii="Bookman Old Style" w:eastAsia="Bookman Old Style" w:hAnsi="Bookman Old Style" w:cs="Bookman Old Style"/>
              </w:rPr>
            </w:pPr>
            <w:r>
              <w:rPr>
                <w:rFonts w:ascii="Bookman Old Style"/>
              </w:rPr>
              <w:t>Total</w:t>
            </w:r>
            <w:r>
              <w:rPr>
                <w:rFonts w:ascii="Bookman Old Style"/>
                <w:spacing w:val="-18"/>
              </w:rPr>
              <w:t xml:space="preserve"> </w:t>
            </w:r>
            <w:r>
              <w:rPr>
                <w:rFonts w:ascii="Bookman Old Style"/>
              </w:rPr>
              <w:t>contact</w:t>
            </w:r>
            <w:r>
              <w:rPr>
                <w:rFonts w:ascii="Bookman Old Style"/>
                <w:spacing w:val="-22"/>
              </w:rPr>
              <w:t xml:space="preserve"> </w:t>
            </w:r>
            <w:r>
              <w:rPr>
                <w:rFonts w:ascii="Bookman Old Style"/>
                <w:spacing w:val="-1"/>
              </w:rPr>
              <w:t>hours</w:t>
            </w:r>
            <w:r>
              <w:rPr>
                <w:rFonts w:ascii="Bookman Old Style"/>
                <w:spacing w:val="-16"/>
              </w:rPr>
              <w:t xml:space="preserve"> </w:t>
            </w:r>
            <w:r>
              <w:rPr>
                <w:rFonts w:ascii="Bookman Old Style"/>
              </w:rPr>
              <w:t>-</w:t>
            </w:r>
            <w:r>
              <w:rPr>
                <w:rFonts w:ascii="Bookman Old Style"/>
                <w:spacing w:val="-3"/>
              </w:rPr>
              <w:t xml:space="preserve"> </w:t>
            </w:r>
            <w:r>
              <w:rPr>
                <w:rFonts w:ascii="Bookman Old Style"/>
                <w:spacing w:val="-2"/>
              </w:rPr>
              <w:t>48</w:t>
            </w:r>
          </w:p>
        </w:tc>
        <w:tc>
          <w:tcPr>
            <w:tcW w:w="562"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70"/>
              <w:ind w:left="7"/>
              <w:jc w:val="center"/>
              <w:rPr>
                <w:rFonts w:ascii="Bookman Old Style" w:eastAsia="Bookman Old Style" w:hAnsi="Bookman Old Style" w:cs="Bookman Old Style"/>
              </w:rPr>
            </w:pPr>
            <w:r>
              <w:rPr>
                <w:rFonts w:ascii="Bookman Old Style"/>
              </w:rPr>
              <w:t>L</w:t>
            </w:r>
          </w:p>
        </w:tc>
        <w:tc>
          <w:tcPr>
            <w:tcW w:w="535"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70"/>
              <w:jc w:val="center"/>
              <w:rPr>
                <w:rFonts w:ascii="Bookman Old Style" w:eastAsia="Bookman Old Style" w:hAnsi="Bookman Old Style" w:cs="Bookman Old Style"/>
              </w:rPr>
            </w:pPr>
            <w:r>
              <w:rPr>
                <w:rFonts w:ascii="Bookman Old Style"/>
              </w:rPr>
              <w:t>T</w:t>
            </w:r>
          </w:p>
        </w:tc>
        <w:tc>
          <w:tcPr>
            <w:tcW w:w="626"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70"/>
              <w:jc w:val="center"/>
              <w:rPr>
                <w:rFonts w:ascii="Bookman Old Style" w:eastAsia="Bookman Old Style" w:hAnsi="Bookman Old Style" w:cs="Bookman Old Style"/>
              </w:rPr>
            </w:pPr>
            <w:r>
              <w:rPr>
                <w:rFonts w:ascii="Bookman Old Style"/>
              </w:rPr>
              <w:t>P</w:t>
            </w:r>
          </w:p>
        </w:tc>
        <w:tc>
          <w:tcPr>
            <w:tcW w:w="598"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70"/>
              <w:jc w:val="center"/>
              <w:rPr>
                <w:rFonts w:ascii="Bookman Old Style" w:eastAsia="Bookman Old Style" w:hAnsi="Bookman Old Style" w:cs="Bookman Old Style"/>
              </w:rPr>
            </w:pPr>
            <w:r>
              <w:rPr>
                <w:rFonts w:ascii="Bookman Old Style"/>
              </w:rPr>
              <w:t>C</w:t>
            </w:r>
          </w:p>
        </w:tc>
      </w:tr>
      <w:tr w:rsidR="00FD22A5" w:rsidTr="00B26A55">
        <w:trPr>
          <w:trHeight w:hRule="exact" w:val="557"/>
        </w:trPr>
        <w:tc>
          <w:tcPr>
            <w:tcW w:w="6949" w:type="dxa"/>
            <w:gridSpan w:val="2"/>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line="260" w:lineRule="exact"/>
              <w:ind w:left="-2" w:right="754"/>
              <w:rPr>
                <w:rFonts w:ascii="Times New Roman" w:eastAsia="Times New Roman" w:hAnsi="Times New Roman" w:cs="Times New Roman"/>
                <w:sz w:val="24"/>
                <w:szCs w:val="24"/>
              </w:rPr>
            </w:pPr>
            <w:r>
              <w:rPr>
                <w:rFonts w:ascii="Bookman Old Style"/>
                <w:spacing w:val="-1"/>
              </w:rPr>
              <w:t>Prerequisite(s):</w:t>
            </w:r>
            <w:r>
              <w:rPr>
                <w:rFonts w:ascii="Bookman Old Style"/>
                <w:spacing w:val="48"/>
              </w:rPr>
              <w:t xml:space="preserve"> </w:t>
            </w:r>
            <w:r>
              <w:rPr>
                <w:rFonts w:ascii="Times New Roman"/>
                <w:spacing w:val="-1"/>
                <w:sz w:val="24"/>
              </w:rPr>
              <w:t>Derivatives,</w:t>
            </w:r>
            <w:r>
              <w:rPr>
                <w:rFonts w:ascii="Times New Roman"/>
                <w:spacing w:val="-7"/>
                <w:sz w:val="24"/>
              </w:rPr>
              <w:t xml:space="preserve"> </w:t>
            </w:r>
            <w:r>
              <w:rPr>
                <w:rFonts w:ascii="Times New Roman"/>
                <w:spacing w:val="-1"/>
                <w:sz w:val="24"/>
              </w:rPr>
              <w:t>integration</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z w:val="24"/>
              </w:rPr>
              <w:t>complex</w:t>
            </w:r>
            <w:r>
              <w:rPr>
                <w:rFonts w:ascii="Times New Roman"/>
                <w:spacing w:val="-6"/>
                <w:sz w:val="24"/>
              </w:rPr>
              <w:t xml:space="preserve"> </w:t>
            </w:r>
            <w:r>
              <w:rPr>
                <w:rFonts w:ascii="Times New Roman"/>
                <w:spacing w:val="-1"/>
                <w:sz w:val="24"/>
              </w:rPr>
              <w:t>numbers</w:t>
            </w:r>
            <w:r>
              <w:rPr>
                <w:rFonts w:ascii="Times New Roman"/>
                <w:spacing w:val="63"/>
                <w:sz w:val="24"/>
              </w:rPr>
              <w:t xml:space="preserve"> </w:t>
            </w:r>
            <w:r>
              <w:rPr>
                <w:rFonts w:ascii="Times New Roman"/>
                <w:spacing w:val="-1"/>
                <w:sz w:val="24"/>
              </w:rPr>
              <w:t>To</w:t>
            </w:r>
            <w:r>
              <w:rPr>
                <w:rFonts w:ascii="Times New Roman"/>
                <w:spacing w:val="-7"/>
                <w:sz w:val="24"/>
              </w:rPr>
              <w:t xml:space="preserve"> </w:t>
            </w:r>
            <w:r>
              <w:rPr>
                <w:rFonts w:ascii="Times New Roman"/>
                <w:spacing w:val="-1"/>
                <w:sz w:val="24"/>
              </w:rPr>
              <w:t>familiarize</w:t>
            </w:r>
            <w:r>
              <w:rPr>
                <w:rFonts w:ascii="Times New Roman"/>
                <w:spacing w:val="-8"/>
                <w:sz w:val="24"/>
              </w:rPr>
              <w:t xml:space="preserve"> </w:t>
            </w:r>
            <w:r>
              <w:rPr>
                <w:rFonts w:ascii="Times New Roman"/>
                <w:sz w:val="24"/>
              </w:rPr>
              <w:t>the</w:t>
            </w:r>
            <w:r>
              <w:rPr>
                <w:rFonts w:ascii="Times New Roman"/>
                <w:spacing w:val="-8"/>
                <w:sz w:val="24"/>
              </w:rPr>
              <w:t xml:space="preserve"> </w:t>
            </w:r>
            <w:r>
              <w:rPr>
                <w:rFonts w:ascii="Times New Roman"/>
                <w:sz w:val="24"/>
              </w:rPr>
              <w:t>transform</w:t>
            </w:r>
            <w:r>
              <w:rPr>
                <w:rFonts w:ascii="Times New Roman"/>
                <w:spacing w:val="-6"/>
                <w:sz w:val="24"/>
              </w:rPr>
              <w:t xml:space="preserve"> </w:t>
            </w:r>
            <w:r>
              <w:rPr>
                <w:rFonts w:ascii="Times New Roman"/>
                <w:spacing w:val="-1"/>
                <w:sz w:val="24"/>
              </w:rPr>
              <w:t>techniques</w:t>
            </w:r>
            <w:r>
              <w:rPr>
                <w:rFonts w:ascii="Times New Roman"/>
                <w:spacing w:val="-7"/>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complex</w:t>
            </w:r>
            <w:r>
              <w:rPr>
                <w:rFonts w:ascii="Times New Roman"/>
                <w:spacing w:val="-7"/>
                <w:sz w:val="24"/>
              </w:rPr>
              <w:t xml:space="preserve"> </w:t>
            </w:r>
            <w:r>
              <w:rPr>
                <w:rFonts w:ascii="Times New Roman"/>
                <w:spacing w:val="-1"/>
                <w:sz w:val="24"/>
              </w:rPr>
              <w:t>variables.</w:t>
            </w:r>
          </w:p>
        </w:tc>
        <w:tc>
          <w:tcPr>
            <w:tcW w:w="562"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137"/>
              <w:jc w:val="center"/>
              <w:rPr>
                <w:rFonts w:ascii="Bookman Old Style" w:eastAsia="Bookman Old Style" w:hAnsi="Bookman Old Style" w:cs="Bookman Old Style"/>
              </w:rPr>
            </w:pPr>
            <w:r>
              <w:rPr>
                <w:rFonts w:ascii="Bookman Old Style"/>
              </w:rPr>
              <w:t>3</w:t>
            </w:r>
          </w:p>
        </w:tc>
        <w:tc>
          <w:tcPr>
            <w:tcW w:w="535"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137"/>
              <w:jc w:val="center"/>
              <w:rPr>
                <w:rFonts w:ascii="Bookman Old Style" w:eastAsia="Bookman Old Style" w:hAnsi="Bookman Old Style" w:cs="Bookman Old Style"/>
              </w:rPr>
            </w:pPr>
            <w:r>
              <w:rPr>
                <w:rFonts w:ascii="Bookman Old Style"/>
              </w:rPr>
              <w:t>-</w:t>
            </w:r>
          </w:p>
        </w:tc>
        <w:tc>
          <w:tcPr>
            <w:tcW w:w="626"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137"/>
              <w:jc w:val="center"/>
              <w:rPr>
                <w:rFonts w:ascii="Bookman Old Style" w:eastAsia="Bookman Old Style" w:hAnsi="Bookman Old Style" w:cs="Bookman Old Style"/>
              </w:rPr>
            </w:pPr>
            <w:r>
              <w:rPr>
                <w:rFonts w:ascii="Bookman Old Style"/>
              </w:rPr>
              <w:t>-</w:t>
            </w:r>
          </w:p>
        </w:tc>
        <w:tc>
          <w:tcPr>
            <w:tcW w:w="598" w:type="dxa"/>
            <w:tcBorders>
              <w:top w:val="single" w:sz="8" w:space="0" w:color="000000"/>
              <w:left w:val="single" w:sz="8" w:space="0" w:color="000000"/>
              <w:bottom w:val="single" w:sz="8" w:space="0" w:color="000000"/>
              <w:right w:val="single" w:sz="8" w:space="0" w:color="000000"/>
            </w:tcBorders>
          </w:tcPr>
          <w:p w:rsidR="00FD22A5" w:rsidRDefault="00FD22A5" w:rsidP="00B26A55">
            <w:pPr>
              <w:pStyle w:val="TableParagraph"/>
              <w:spacing w:before="137"/>
              <w:jc w:val="center"/>
              <w:rPr>
                <w:rFonts w:ascii="Bookman Old Style" w:eastAsia="Bookman Old Style" w:hAnsi="Bookman Old Style" w:cs="Bookman Old Style"/>
              </w:rPr>
            </w:pPr>
            <w:r>
              <w:rPr>
                <w:rFonts w:ascii="Bookman Old Style"/>
              </w:rPr>
              <w:t>3</w:t>
            </w:r>
          </w:p>
        </w:tc>
      </w:tr>
    </w:tbl>
    <w:p w:rsidR="00FD22A5" w:rsidRDefault="00FD22A5" w:rsidP="00FD22A5">
      <w:pPr>
        <w:spacing w:before="11"/>
        <w:rPr>
          <w:sz w:val="17"/>
          <w:szCs w:val="17"/>
        </w:rPr>
      </w:pPr>
    </w:p>
    <w:p w:rsidR="00FD22A5" w:rsidRDefault="00FD22A5" w:rsidP="00FD22A5">
      <w:pPr>
        <w:pStyle w:val="Heading1"/>
        <w:spacing w:before="66"/>
        <w:rPr>
          <w:rFonts w:ascii="Cambria" w:eastAsia="Cambria" w:hAnsi="Cambria" w:cs="Cambria"/>
          <w:b w:val="0"/>
          <w:bCs w:val="0"/>
        </w:rPr>
      </w:pPr>
      <w:r>
        <w:rPr>
          <w:rFonts w:ascii="Cambria"/>
          <w:spacing w:val="-1"/>
        </w:rPr>
        <w:lastRenderedPageBreak/>
        <w:t>Course</w:t>
      </w:r>
      <w:r>
        <w:rPr>
          <w:rFonts w:ascii="Cambria"/>
          <w:spacing w:val="-6"/>
        </w:rPr>
        <w:t xml:space="preserve"> </w:t>
      </w:r>
      <w:r>
        <w:rPr>
          <w:rFonts w:ascii="Cambria"/>
          <w:spacing w:val="-1"/>
        </w:rPr>
        <w:t>Objective:</w:t>
      </w:r>
    </w:p>
    <w:p w:rsidR="00FD22A5" w:rsidRDefault="00FD22A5" w:rsidP="00FD22A5">
      <w:pPr>
        <w:rPr>
          <w:rFonts w:ascii="Cambria" w:eastAsia="Cambria" w:hAnsi="Cambria" w:cs="Cambria"/>
          <w:b/>
          <w:bCs/>
        </w:rPr>
      </w:pPr>
    </w:p>
    <w:p w:rsidR="00FD22A5" w:rsidRDefault="00FD22A5" w:rsidP="006B3110">
      <w:pPr>
        <w:pStyle w:val="BodyText"/>
        <w:numPr>
          <w:ilvl w:val="0"/>
          <w:numId w:val="42"/>
        </w:numPr>
        <w:tabs>
          <w:tab w:val="left" w:pos="941"/>
        </w:tabs>
        <w:spacing w:line="294" w:lineRule="exact"/>
      </w:pPr>
      <w:r>
        <w:t>To</w:t>
      </w:r>
      <w:r>
        <w:rPr>
          <w:spacing w:val="-8"/>
        </w:rPr>
        <w:t xml:space="preserve"> </w:t>
      </w:r>
      <w:r>
        <w:rPr>
          <w:spacing w:val="-1"/>
        </w:rPr>
        <w:t>familiarize</w:t>
      </w:r>
      <w:r>
        <w:rPr>
          <w:spacing w:val="-8"/>
        </w:rPr>
        <w:t xml:space="preserve"> </w:t>
      </w:r>
      <w:r>
        <w:t>the</w:t>
      </w:r>
      <w:r>
        <w:rPr>
          <w:spacing w:val="-8"/>
        </w:rPr>
        <w:t xml:space="preserve"> </w:t>
      </w:r>
      <w:r>
        <w:t>transform</w:t>
      </w:r>
      <w:r>
        <w:rPr>
          <w:spacing w:val="-7"/>
        </w:rPr>
        <w:t xml:space="preserve"> </w:t>
      </w:r>
      <w:r>
        <w:rPr>
          <w:spacing w:val="-1"/>
        </w:rPr>
        <w:t>techniques</w:t>
      </w:r>
      <w:r>
        <w:rPr>
          <w:spacing w:val="-7"/>
        </w:rPr>
        <w:t xml:space="preserve"> </w:t>
      </w:r>
      <w:r>
        <w:rPr>
          <w:spacing w:val="-1"/>
        </w:rPr>
        <w:t>and</w:t>
      </w:r>
      <w:r>
        <w:rPr>
          <w:spacing w:val="-5"/>
        </w:rPr>
        <w:t xml:space="preserve"> </w:t>
      </w:r>
      <w:r>
        <w:rPr>
          <w:spacing w:val="-1"/>
        </w:rPr>
        <w:t>complex</w:t>
      </w:r>
      <w:r>
        <w:rPr>
          <w:spacing w:val="-7"/>
        </w:rPr>
        <w:t xml:space="preserve"> </w:t>
      </w:r>
      <w:r>
        <w:rPr>
          <w:spacing w:val="-1"/>
        </w:rPr>
        <w:t>variables.</w:t>
      </w:r>
    </w:p>
    <w:p w:rsidR="00FD22A5" w:rsidRDefault="00FD22A5" w:rsidP="006B3110">
      <w:pPr>
        <w:pStyle w:val="BodyText"/>
        <w:numPr>
          <w:ilvl w:val="0"/>
          <w:numId w:val="42"/>
        </w:numPr>
        <w:tabs>
          <w:tab w:val="left" w:pos="941"/>
        </w:tabs>
        <w:spacing w:line="294" w:lineRule="exact"/>
      </w:pPr>
      <w:r>
        <w:t>To</w:t>
      </w:r>
      <w:r>
        <w:rPr>
          <w:spacing w:val="-7"/>
        </w:rPr>
        <w:t xml:space="preserve"> </w:t>
      </w:r>
      <w:r>
        <w:rPr>
          <w:spacing w:val="-1"/>
        </w:rPr>
        <w:t>equip</w:t>
      </w:r>
      <w:r>
        <w:rPr>
          <w:spacing w:val="-6"/>
        </w:rPr>
        <w:t xml:space="preserve"> </w:t>
      </w:r>
      <w:r>
        <w:t>the</w:t>
      </w:r>
      <w:r>
        <w:rPr>
          <w:spacing w:val="-6"/>
        </w:rPr>
        <w:t xml:space="preserve"> </w:t>
      </w:r>
      <w:r>
        <w:rPr>
          <w:spacing w:val="-1"/>
        </w:rPr>
        <w:t>students</w:t>
      </w:r>
      <w:r>
        <w:rPr>
          <w:spacing w:val="-6"/>
        </w:rPr>
        <w:t xml:space="preserve"> </w:t>
      </w:r>
      <w:r>
        <w:t>to</w:t>
      </w:r>
      <w:r>
        <w:rPr>
          <w:spacing w:val="-5"/>
        </w:rPr>
        <w:t xml:space="preserve"> </w:t>
      </w:r>
      <w:r>
        <w:rPr>
          <w:spacing w:val="-1"/>
        </w:rPr>
        <w:t>solve</w:t>
      </w:r>
      <w:r>
        <w:rPr>
          <w:spacing w:val="-7"/>
        </w:rPr>
        <w:t xml:space="preserve"> </w:t>
      </w:r>
      <w:r>
        <w:rPr>
          <w:spacing w:val="-1"/>
        </w:rPr>
        <w:t>application</w:t>
      </w:r>
      <w:r>
        <w:rPr>
          <w:spacing w:val="-5"/>
        </w:rPr>
        <w:t xml:space="preserve"> </w:t>
      </w:r>
      <w:r>
        <w:t>problems</w:t>
      </w:r>
      <w:r>
        <w:rPr>
          <w:spacing w:val="-7"/>
        </w:rPr>
        <w:t xml:space="preserve"> </w:t>
      </w:r>
      <w:r>
        <w:t>in</w:t>
      </w:r>
      <w:r>
        <w:rPr>
          <w:spacing w:val="-6"/>
        </w:rPr>
        <w:t xml:space="preserve"> </w:t>
      </w:r>
      <w:r>
        <w:t>their</w:t>
      </w:r>
      <w:r>
        <w:rPr>
          <w:spacing w:val="-6"/>
        </w:rPr>
        <w:t xml:space="preserve"> </w:t>
      </w:r>
      <w:r>
        <w:t>disciplines.</w:t>
      </w:r>
    </w:p>
    <w:p w:rsidR="00FD22A5" w:rsidRDefault="00FD22A5" w:rsidP="00FD22A5">
      <w:pPr>
        <w:spacing w:before="7"/>
      </w:pPr>
    </w:p>
    <w:p w:rsidR="00FD22A5" w:rsidRDefault="00FD22A5" w:rsidP="00FD22A5">
      <w:pPr>
        <w:pStyle w:val="Heading1"/>
        <w:rPr>
          <w:rFonts w:ascii="Cambria" w:eastAsia="Cambria" w:hAnsi="Cambria" w:cs="Cambria"/>
          <w:b w:val="0"/>
          <w:bCs w:val="0"/>
        </w:rPr>
      </w:pPr>
      <w:r>
        <w:rPr>
          <w:rFonts w:ascii="Cambria"/>
          <w:spacing w:val="-1"/>
        </w:rPr>
        <w:t>Course</w:t>
      </w:r>
      <w:r>
        <w:rPr>
          <w:rFonts w:ascii="Cambria"/>
          <w:spacing w:val="-8"/>
        </w:rPr>
        <w:t xml:space="preserve"> </w:t>
      </w:r>
      <w:r>
        <w:rPr>
          <w:rFonts w:ascii="Cambria"/>
        </w:rPr>
        <w:t>Outcomes:</w:t>
      </w:r>
    </w:p>
    <w:p w:rsidR="00FD22A5" w:rsidRDefault="00FD22A5" w:rsidP="00FD22A5">
      <w:pPr>
        <w:spacing w:before="10"/>
        <w:rPr>
          <w:rFonts w:ascii="Cambria" w:eastAsia="Cambria" w:hAnsi="Cambria" w:cs="Cambria"/>
          <w:b/>
          <w:bCs/>
          <w:sz w:val="23"/>
          <w:szCs w:val="23"/>
        </w:rPr>
      </w:pPr>
    </w:p>
    <w:tbl>
      <w:tblPr>
        <w:tblStyle w:val="TableNormal1"/>
        <w:tblW w:w="0" w:type="auto"/>
        <w:tblInd w:w="106" w:type="dxa"/>
        <w:tblLayout w:type="fixed"/>
        <w:tblLook w:val="01E0"/>
      </w:tblPr>
      <w:tblGrid>
        <w:gridCol w:w="816"/>
        <w:gridCol w:w="8428"/>
      </w:tblGrid>
      <w:tr w:rsidR="00FD22A5" w:rsidTr="00B26A55">
        <w:trPr>
          <w:trHeight w:hRule="exact" w:val="269"/>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FD22A5" w:rsidRDefault="00FD22A5" w:rsidP="00B26A55">
            <w:pPr>
              <w:pStyle w:val="TableParagraph"/>
              <w:spacing w:line="257" w:lineRule="exact"/>
              <w:ind w:left="102"/>
              <w:rPr>
                <w:rFonts w:ascii="Cambria" w:eastAsia="Cambria" w:hAnsi="Cambria" w:cs="Cambria"/>
              </w:rPr>
            </w:pPr>
            <w:r>
              <w:rPr>
                <w:rFonts w:ascii="Cambria"/>
                <w:spacing w:val="-1"/>
              </w:rPr>
              <w:t>On</w:t>
            </w:r>
            <w:r>
              <w:rPr>
                <w:rFonts w:ascii="Cambria"/>
                <w:spacing w:val="-2"/>
              </w:rPr>
              <w:t xml:space="preserve"> </w:t>
            </w:r>
            <w:r>
              <w:rPr>
                <w:rFonts w:ascii="Cambria"/>
                <w:spacing w:val="-1"/>
              </w:rPr>
              <w:t xml:space="preserve">Completion </w:t>
            </w:r>
            <w:r>
              <w:rPr>
                <w:rFonts w:ascii="Cambria"/>
              </w:rPr>
              <w:t>of</w:t>
            </w:r>
            <w:r>
              <w:rPr>
                <w:rFonts w:ascii="Cambria"/>
                <w:spacing w:val="-1"/>
              </w:rPr>
              <w:t xml:space="preserve"> the</w:t>
            </w:r>
            <w:r>
              <w:rPr>
                <w:rFonts w:ascii="Cambria"/>
                <w:spacing w:val="-2"/>
              </w:rPr>
              <w:t xml:space="preserve"> </w:t>
            </w:r>
            <w:r>
              <w:rPr>
                <w:rFonts w:ascii="Cambria"/>
                <w:spacing w:val="-1"/>
              </w:rPr>
              <w:t>course,</w:t>
            </w:r>
            <w:r>
              <w:rPr>
                <w:rFonts w:ascii="Cambria"/>
              </w:rPr>
              <w:t xml:space="preserve"> </w:t>
            </w:r>
            <w:r>
              <w:rPr>
                <w:rFonts w:ascii="Cambria"/>
                <w:spacing w:val="-2"/>
              </w:rPr>
              <w:t>the</w:t>
            </w:r>
            <w:r>
              <w:rPr>
                <w:rFonts w:ascii="Cambria"/>
                <w:spacing w:val="-1"/>
              </w:rPr>
              <w:t xml:space="preserve"> students</w:t>
            </w:r>
            <w:r>
              <w:rPr>
                <w:rFonts w:ascii="Cambria"/>
                <w:spacing w:val="1"/>
              </w:rPr>
              <w:t xml:space="preserve"> </w:t>
            </w:r>
            <w:r>
              <w:rPr>
                <w:rFonts w:ascii="Cambria"/>
                <w:spacing w:val="-2"/>
              </w:rPr>
              <w:t>will</w:t>
            </w:r>
            <w:r>
              <w:rPr>
                <w:rFonts w:ascii="Cambria"/>
                <w:spacing w:val="-1"/>
              </w:rPr>
              <w:t xml:space="preserve"> be</w:t>
            </w:r>
            <w:r>
              <w:rPr>
                <w:rFonts w:ascii="Cambria"/>
              </w:rPr>
              <w:t xml:space="preserve"> </w:t>
            </w:r>
            <w:r>
              <w:rPr>
                <w:rFonts w:ascii="Cambria"/>
                <w:spacing w:val="-2"/>
              </w:rPr>
              <w:t>able</w:t>
            </w:r>
            <w:r>
              <w:rPr>
                <w:rFonts w:ascii="Cambria"/>
              </w:rPr>
              <w:t xml:space="preserve"> to-</w:t>
            </w:r>
          </w:p>
        </w:tc>
      </w:tr>
      <w:tr w:rsidR="00FD22A5" w:rsidTr="00B26A55">
        <w:trPr>
          <w:trHeight w:hRule="exact" w:val="52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FD22A5" w:rsidRDefault="00FD22A5" w:rsidP="00B26A55">
            <w:pPr>
              <w:pStyle w:val="TableParagraph"/>
              <w:spacing w:line="257" w:lineRule="exact"/>
              <w:ind w:left="102"/>
              <w:rPr>
                <w:rFonts w:ascii="Cambria" w:eastAsia="Cambria" w:hAnsi="Cambria" w:cs="Cambria"/>
              </w:rPr>
            </w:pPr>
            <w:r>
              <w:rPr>
                <w:rFonts w:ascii="Cambria"/>
              </w:rPr>
              <w:t>CO1:</w:t>
            </w:r>
          </w:p>
        </w:tc>
        <w:tc>
          <w:tcPr>
            <w:tcW w:w="842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ind w:left="102" w:right="826"/>
              <w:rPr>
                <w:rFonts w:ascii="Cambria" w:eastAsia="Cambria" w:hAnsi="Cambria" w:cs="Cambria"/>
              </w:rPr>
            </w:pPr>
            <w:r>
              <w:rPr>
                <w:rFonts w:ascii="Times New Roman"/>
                <w:spacing w:val="-1"/>
              </w:rPr>
              <w:t>Demonstrate</w:t>
            </w:r>
            <w:r>
              <w:rPr>
                <w:rFonts w:ascii="Times New Roman"/>
              </w:rPr>
              <w:t xml:space="preserve"> </w:t>
            </w:r>
            <w:r>
              <w:rPr>
                <w:rFonts w:ascii="Times New Roman"/>
                <w:spacing w:val="-1"/>
              </w:rPr>
              <w:t>the</w:t>
            </w:r>
            <w:r>
              <w:rPr>
                <w:rFonts w:ascii="Times New Roman"/>
              </w:rPr>
              <w:t xml:space="preserve"> </w:t>
            </w:r>
            <w:r>
              <w:rPr>
                <w:rFonts w:ascii="Times New Roman"/>
                <w:spacing w:val="-1"/>
              </w:rPr>
              <w:t>knowledge</w:t>
            </w:r>
            <w:r>
              <w:rPr>
                <w:rFonts w:ascii="Times New Roman"/>
              </w:rPr>
              <w:t xml:space="preserve"> of</w:t>
            </w:r>
            <w:r>
              <w:rPr>
                <w:rFonts w:ascii="Times New Roman"/>
                <w:spacing w:val="1"/>
              </w:rPr>
              <w:t xml:space="preserve"> </w:t>
            </w:r>
            <w:r>
              <w:rPr>
                <w:rFonts w:ascii="Times New Roman"/>
                <w:spacing w:val="-1"/>
              </w:rPr>
              <w:t>c</w:t>
            </w:r>
            <w:r>
              <w:rPr>
                <w:rFonts w:ascii="Cambria"/>
                <w:spacing w:val="-1"/>
              </w:rPr>
              <w:t>ontinuity, analytic</w:t>
            </w:r>
            <w:r>
              <w:rPr>
                <w:rFonts w:ascii="Cambria"/>
                <w:spacing w:val="1"/>
              </w:rPr>
              <w:t xml:space="preserve"> </w:t>
            </w:r>
            <w:r>
              <w:rPr>
                <w:rFonts w:ascii="Cambria"/>
                <w:spacing w:val="-2"/>
              </w:rPr>
              <w:t>and</w:t>
            </w:r>
            <w:r>
              <w:rPr>
                <w:rFonts w:ascii="Cambria"/>
                <w:spacing w:val="-1"/>
              </w:rPr>
              <w:t xml:space="preserve"> </w:t>
            </w:r>
            <w:r>
              <w:rPr>
                <w:rFonts w:ascii="Cambria"/>
              </w:rPr>
              <w:t>C-R</w:t>
            </w:r>
            <w:r>
              <w:rPr>
                <w:rFonts w:ascii="Cambria"/>
                <w:spacing w:val="-1"/>
              </w:rPr>
              <w:t xml:space="preserve"> equations</w:t>
            </w:r>
            <w:r>
              <w:rPr>
                <w:rFonts w:ascii="Cambria"/>
                <w:spacing w:val="1"/>
              </w:rPr>
              <w:t xml:space="preserve"> </w:t>
            </w:r>
            <w:r>
              <w:rPr>
                <w:rFonts w:ascii="Cambria"/>
              </w:rPr>
              <w:t>of</w:t>
            </w:r>
            <w:r>
              <w:rPr>
                <w:rFonts w:ascii="Cambria"/>
                <w:spacing w:val="-4"/>
              </w:rPr>
              <w:t xml:space="preserve"> </w:t>
            </w:r>
            <w:r>
              <w:rPr>
                <w:rFonts w:ascii="Cambria"/>
                <w:spacing w:val="-2"/>
              </w:rPr>
              <w:t>complex</w:t>
            </w:r>
            <w:r>
              <w:rPr>
                <w:rFonts w:ascii="Times New Roman"/>
                <w:spacing w:val="44"/>
              </w:rPr>
              <w:t xml:space="preserve"> </w:t>
            </w:r>
            <w:r>
              <w:rPr>
                <w:rFonts w:ascii="Cambria"/>
                <w:spacing w:val="-1"/>
              </w:rPr>
              <w:t>function,</w:t>
            </w:r>
            <w:r>
              <w:rPr>
                <w:rFonts w:ascii="Cambria"/>
                <w:spacing w:val="-2"/>
              </w:rPr>
              <w:t xml:space="preserve"> </w:t>
            </w:r>
            <w:r>
              <w:rPr>
                <w:rFonts w:ascii="Cambria"/>
                <w:spacing w:val="-1"/>
              </w:rPr>
              <w:t>evaluate</w:t>
            </w:r>
            <w:r>
              <w:rPr>
                <w:rFonts w:ascii="Cambria"/>
                <w:spacing w:val="-3"/>
              </w:rPr>
              <w:t xml:space="preserve"> </w:t>
            </w:r>
            <w:r>
              <w:rPr>
                <w:rFonts w:ascii="Cambria"/>
                <w:spacing w:val="-1"/>
              </w:rPr>
              <w:t>Taylor</w:t>
            </w:r>
            <w:r>
              <w:rPr>
                <w:rFonts w:ascii="Cambria"/>
                <w:spacing w:val="-4"/>
              </w:rPr>
              <w:t xml:space="preserve"> </w:t>
            </w:r>
            <w:r>
              <w:rPr>
                <w:rFonts w:ascii="Cambria"/>
                <w:spacing w:val="-1"/>
              </w:rPr>
              <w:t>and</w:t>
            </w:r>
            <w:r>
              <w:rPr>
                <w:rFonts w:ascii="Cambria"/>
                <w:spacing w:val="47"/>
              </w:rPr>
              <w:t xml:space="preserve"> </w:t>
            </w:r>
            <w:r>
              <w:rPr>
                <w:rFonts w:ascii="Cambria"/>
                <w:spacing w:val="-1"/>
              </w:rPr>
              <w:t>Laurent series</w:t>
            </w:r>
            <w:r>
              <w:rPr>
                <w:rFonts w:ascii="Cambria"/>
              </w:rPr>
              <w:t xml:space="preserve"> </w:t>
            </w:r>
            <w:r>
              <w:rPr>
                <w:rFonts w:ascii="Cambria"/>
                <w:spacing w:val="-1"/>
              </w:rPr>
              <w:t>and</w:t>
            </w:r>
            <w:r>
              <w:rPr>
                <w:rFonts w:ascii="Cambria"/>
              </w:rPr>
              <w:t xml:space="preserve"> </w:t>
            </w:r>
            <w:r>
              <w:rPr>
                <w:rFonts w:ascii="Cambria"/>
                <w:spacing w:val="-2"/>
              </w:rPr>
              <w:t xml:space="preserve">apply </w:t>
            </w:r>
            <w:r>
              <w:rPr>
                <w:rFonts w:ascii="Cambria"/>
                <w:spacing w:val="-1"/>
              </w:rPr>
              <w:t>Cauchy residue</w:t>
            </w:r>
            <w:r>
              <w:rPr>
                <w:rFonts w:ascii="Cambria"/>
              </w:rPr>
              <w:t xml:space="preserve"> </w:t>
            </w:r>
            <w:r>
              <w:rPr>
                <w:rFonts w:ascii="Cambria"/>
                <w:spacing w:val="-1"/>
              </w:rPr>
              <w:t>theorem</w:t>
            </w:r>
          </w:p>
        </w:tc>
      </w:tr>
      <w:tr w:rsidR="00FD22A5" w:rsidTr="00B26A55">
        <w:trPr>
          <w:trHeight w:hRule="exact" w:val="52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FD22A5" w:rsidRDefault="00FD22A5" w:rsidP="00B26A55">
            <w:pPr>
              <w:pStyle w:val="TableParagraph"/>
              <w:spacing w:line="257" w:lineRule="exact"/>
              <w:ind w:left="102"/>
              <w:rPr>
                <w:rFonts w:ascii="Cambria" w:eastAsia="Cambria" w:hAnsi="Cambria" w:cs="Cambria"/>
              </w:rPr>
            </w:pPr>
            <w:r>
              <w:rPr>
                <w:rFonts w:ascii="Cambria"/>
              </w:rPr>
              <w:t>CO2:</w:t>
            </w:r>
          </w:p>
        </w:tc>
        <w:tc>
          <w:tcPr>
            <w:tcW w:w="842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ind w:left="102" w:right="237"/>
              <w:rPr>
                <w:rFonts w:ascii="Cambria" w:eastAsia="Cambria" w:hAnsi="Cambria" w:cs="Cambria"/>
              </w:rPr>
            </w:pPr>
            <w:r>
              <w:rPr>
                <w:rFonts w:ascii="Cambria"/>
                <w:spacing w:val="-1"/>
              </w:rPr>
              <w:t xml:space="preserve">Understand </w:t>
            </w:r>
            <w:r>
              <w:rPr>
                <w:rFonts w:ascii="Cambria"/>
                <w:spacing w:val="-2"/>
              </w:rPr>
              <w:t>properties</w:t>
            </w:r>
            <w:r>
              <w:rPr>
                <w:rFonts w:ascii="Cambria"/>
                <w:spacing w:val="1"/>
              </w:rPr>
              <w:t xml:space="preserve"> </w:t>
            </w:r>
            <w:r>
              <w:rPr>
                <w:rFonts w:ascii="Cambria"/>
              </w:rPr>
              <w:t>of</w:t>
            </w:r>
            <w:r>
              <w:rPr>
                <w:rFonts w:ascii="Cambria"/>
                <w:spacing w:val="-3"/>
              </w:rPr>
              <w:t xml:space="preserve"> </w:t>
            </w:r>
            <w:r>
              <w:rPr>
                <w:rFonts w:ascii="Cambria"/>
                <w:spacing w:val="-1"/>
              </w:rPr>
              <w:t>Laplace</w:t>
            </w:r>
            <w:r>
              <w:rPr>
                <w:rFonts w:ascii="Cambria"/>
              </w:rPr>
              <w:t xml:space="preserve"> </w:t>
            </w:r>
            <w:r>
              <w:rPr>
                <w:rFonts w:ascii="Cambria"/>
                <w:spacing w:val="-1"/>
              </w:rPr>
              <w:t>and</w:t>
            </w:r>
            <w:r>
              <w:rPr>
                <w:rFonts w:ascii="Cambria"/>
                <w:spacing w:val="-3"/>
              </w:rPr>
              <w:t xml:space="preserve"> </w:t>
            </w:r>
            <w:r>
              <w:rPr>
                <w:rFonts w:ascii="Cambria"/>
                <w:spacing w:val="-1"/>
              </w:rPr>
              <w:t xml:space="preserve">inverse </w:t>
            </w:r>
            <w:r>
              <w:rPr>
                <w:rFonts w:ascii="Cambria"/>
                <w:spacing w:val="-2"/>
              </w:rPr>
              <w:t>Laplace</w:t>
            </w:r>
            <w:r>
              <w:rPr>
                <w:rFonts w:ascii="Cambria"/>
                <w:spacing w:val="48"/>
              </w:rPr>
              <w:t xml:space="preserve"> </w:t>
            </w:r>
            <w:r>
              <w:rPr>
                <w:rFonts w:ascii="Cambria"/>
                <w:spacing w:val="-1"/>
              </w:rPr>
              <w:t>transformations,</w:t>
            </w:r>
            <w:r>
              <w:rPr>
                <w:rFonts w:ascii="Cambria"/>
                <w:spacing w:val="2"/>
              </w:rPr>
              <w:t xml:space="preserve"> </w:t>
            </w:r>
            <w:r>
              <w:rPr>
                <w:rFonts w:ascii="Cambria"/>
                <w:spacing w:val="-2"/>
              </w:rPr>
              <w:t>apply</w:t>
            </w:r>
            <w:r>
              <w:rPr>
                <w:rFonts w:ascii="Cambria"/>
                <w:spacing w:val="-1"/>
              </w:rPr>
              <w:t xml:space="preserve"> to</w:t>
            </w:r>
            <w:r>
              <w:rPr>
                <w:rFonts w:ascii="Cambria"/>
              </w:rPr>
              <w:t xml:space="preserve"> </w:t>
            </w:r>
            <w:r>
              <w:rPr>
                <w:rFonts w:ascii="Cambria"/>
                <w:spacing w:val="-1"/>
              </w:rPr>
              <w:t>solve</w:t>
            </w:r>
            <w:r>
              <w:rPr>
                <w:rFonts w:ascii="Times New Roman"/>
                <w:spacing w:val="69"/>
              </w:rPr>
              <w:t xml:space="preserve"> </w:t>
            </w:r>
            <w:r>
              <w:rPr>
                <w:rFonts w:ascii="Cambria"/>
                <w:spacing w:val="-1"/>
              </w:rPr>
              <w:t>differential equations</w:t>
            </w:r>
          </w:p>
        </w:tc>
      </w:tr>
      <w:tr w:rsidR="00FD22A5" w:rsidTr="00B26A55">
        <w:trPr>
          <w:trHeight w:hRule="exact" w:val="26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FD22A5" w:rsidRDefault="00FD22A5" w:rsidP="00B26A55">
            <w:pPr>
              <w:pStyle w:val="TableParagraph"/>
              <w:spacing w:line="255" w:lineRule="exact"/>
              <w:ind w:left="102"/>
              <w:rPr>
                <w:rFonts w:ascii="Cambria" w:eastAsia="Cambria" w:hAnsi="Cambria" w:cs="Cambria"/>
              </w:rPr>
            </w:pPr>
            <w:r>
              <w:rPr>
                <w:rFonts w:ascii="Cambria"/>
              </w:rPr>
              <w:t>CO3:</w:t>
            </w:r>
          </w:p>
        </w:tc>
        <w:tc>
          <w:tcPr>
            <w:tcW w:w="842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spacing w:val="-1"/>
              </w:rPr>
              <w:t>Evaluate Fourier</w:t>
            </w:r>
            <w:r>
              <w:rPr>
                <w:rFonts w:ascii="Cambria"/>
              </w:rPr>
              <w:t xml:space="preserve"> </w:t>
            </w:r>
            <w:r>
              <w:rPr>
                <w:rFonts w:ascii="Cambria"/>
                <w:spacing w:val="-1"/>
              </w:rPr>
              <w:t>series</w:t>
            </w:r>
            <w:r>
              <w:rPr>
                <w:rFonts w:ascii="Cambria"/>
              </w:rPr>
              <w:t xml:space="preserve"> </w:t>
            </w:r>
            <w:r>
              <w:rPr>
                <w:rFonts w:ascii="Cambria"/>
                <w:spacing w:val="-1"/>
              </w:rPr>
              <w:t>for different functions</w:t>
            </w:r>
          </w:p>
        </w:tc>
      </w:tr>
      <w:tr w:rsidR="00FD22A5" w:rsidTr="00B26A55">
        <w:trPr>
          <w:trHeight w:hRule="exact" w:val="269"/>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FD22A5" w:rsidRDefault="00FD22A5" w:rsidP="00B26A55">
            <w:pPr>
              <w:pStyle w:val="TableParagraph"/>
              <w:spacing w:before="1" w:line="256" w:lineRule="exact"/>
              <w:ind w:left="102"/>
              <w:rPr>
                <w:rFonts w:ascii="Cambria" w:eastAsia="Cambria" w:hAnsi="Cambria" w:cs="Cambria"/>
              </w:rPr>
            </w:pPr>
            <w:r>
              <w:rPr>
                <w:rFonts w:ascii="Cambria"/>
              </w:rPr>
              <w:t>CO4:</w:t>
            </w:r>
          </w:p>
        </w:tc>
        <w:tc>
          <w:tcPr>
            <w:tcW w:w="842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spacing w:val="-1"/>
              </w:rPr>
              <w:t xml:space="preserve">Understand </w:t>
            </w:r>
            <w:r>
              <w:rPr>
                <w:rFonts w:ascii="Cambria"/>
                <w:spacing w:val="-2"/>
              </w:rPr>
              <w:t>properties</w:t>
            </w:r>
            <w:r>
              <w:rPr>
                <w:rFonts w:ascii="Cambria"/>
                <w:spacing w:val="1"/>
              </w:rPr>
              <w:t xml:space="preserve"> </w:t>
            </w:r>
            <w:r>
              <w:rPr>
                <w:rFonts w:ascii="Cambria"/>
              </w:rPr>
              <w:t>of</w:t>
            </w:r>
            <w:r>
              <w:rPr>
                <w:rFonts w:ascii="Cambria"/>
                <w:spacing w:val="-4"/>
              </w:rPr>
              <w:t xml:space="preserve"> </w:t>
            </w:r>
            <w:r>
              <w:rPr>
                <w:rFonts w:ascii="Cambria"/>
                <w:spacing w:val="-1"/>
              </w:rPr>
              <w:t>Fourier transformation apply</w:t>
            </w:r>
            <w:r>
              <w:rPr>
                <w:rFonts w:ascii="Cambria"/>
                <w:spacing w:val="-2"/>
              </w:rPr>
              <w:t xml:space="preserve"> </w:t>
            </w:r>
            <w:r>
              <w:rPr>
                <w:rFonts w:ascii="Cambria"/>
              </w:rPr>
              <w:t>for</w:t>
            </w:r>
            <w:r>
              <w:rPr>
                <w:rFonts w:ascii="Cambria"/>
                <w:spacing w:val="-1"/>
              </w:rPr>
              <w:t xml:space="preserve"> different</w:t>
            </w:r>
            <w:r>
              <w:rPr>
                <w:rFonts w:ascii="Cambria"/>
                <w:spacing w:val="-2"/>
              </w:rPr>
              <w:t xml:space="preserve"> </w:t>
            </w:r>
            <w:r>
              <w:rPr>
                <w:rFonts w:ascii="Cambria"/>
                <w:spacing w:val="-1"/>
              </w:rPr>
              <w:t>function</w:t>
            </w:r>
          </w:p>
        </w:tc>
      </w:tr>
      <w:tr w:rsidR="00FD22A5" w:rsidTr="00B26A55">
        <w:trPr>
          <w:trHeight w:hRule="exact" w:val="269"/>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FD22A5" w:rsidRDefault="00FD22A5" w:rsidP="00B26A55">
            <w:pPr>
              <w:pStyle w:val="TableParagraph"/>
              <w:spacing w:line="257" w:lineRule="exact"/>
              <w:ind w:left="102"/>
              <w:rPr>
                <w:rFonts w:ascii="Cambria" w:eastAsia="Cambria" w:hAnsi="Cambria" w:cs="Cambria"/>
              </w:rPr>
            </w:pPr>
            <w:r>
              <w:rPr>
                <w:rFonts w:ascii="Cambria"/>
              </w:rPr>
              <w:t>CO5:</w:t>
            </w:r>
          </w:p>
        </w:tc>
        <w:tc>
          <w:tcPr>
            <w:tcW w:w="842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spacing w:val="-1"/>
              </w:rPr>
              <w:t xml:space="preserve">Understand </w:t>
            </w:r>
            <w:r>
              <w:rPr>
                <w:rFonts w:ascii="Cambria"/>
                <w:spacing w:val="-2"/>
              </w:rPr>
              <w:t>properties</w:t>
            </w:r>
            <w:r>
              <w:rPr>
                <w:rFonts w:ascii="Cambria"/>
                <w:spacing w:val="1"/>
              </w:rPr>
              <w:t xml:space="preserve"> </w:t>
            </w:r>
            <w:r>
              <w:rPr>
                <w:rFonts w:ascii="Cambria"/>
              </w:rPr>
              <w:t>of</w:t>
            </w:r>
            <w:r>
              <w:rPr>
                <w:rFonts w:ascii="Cambria"/>
                <w:spacing w:val="-4"/>
              </w:rPr>
              <w:t xml:space="preserve"> </w:t>
            </w:r>
            <w:r>
              <w:rPr>
                <w:rFonts w:ascii="Cambria"/>
              </w:rPr>
              <w:t>Z</w:t>
            </w:r>
            <w:r>
              <w:rPr>
                <w:rFonts w:ascii="Cambria"/>
                <w:spacing w:val="47"/>
              </w:rPr>
              <w:t xml:space="preserve"> </w:t>
            </w:r>
            <w:r>
              <w:rPr>
                <w:rFonts w:ascii="Cambria"/>
                <w:spacing w:val="-1"/>
              </w:rPr>
              <w:t>transformations</w:t>
            </w:r>
            <w:r>
              <w:rPr>
                <w:rFonts w:ascii="Cambria"/>
              </w:rPr>
              <w:t xml:space="preserve"> </w:t>
            </w:r>
            <w:r>
              <w:rPr>
                <w:rFonts w:ascii="Cambria"/>
                <w:spacing w:val="-1"/>
              </w:rPr>
              <w:t xml:space="preserve">and </w:t>
            </w:r>
            <w:r>
              <w:rPr>
                <w:rFonts w:ascii="Cambria"/>
                <w:spacing w:val="-2"/>
              </w:rPr>
              <w:t>apply</w:t>
            </w:r>
            <w:r>
              <w:rPr>
                <w:rFonts w:ascii="Cambria"/>
                <w:spacing w:val="-1"/>
              </w:rPr>
              <w:t xml:space="preserve"> to </w:t>
            </w:r>
            <w:r>
              <w:rPr>
                <w:rFonts w:ascii="Cambria"/>
              </w:rPr>
              <w:t>solve</w:t>
            </w:r>
            <w:r>
              <w:rPr>
                <w:rFonts w:ascii="Cambria"/>
                <w:spacing w:val="-1"/>
              </w:rPr>
              <w:t xml:space="preserve"> differential</w:t>
            </w:r>
            <w:r>
              <w:rPr>
                <w:rFonts w:ascii="Cambria"/>
              </w:rPr>
              <w:t xml:space="preserve"> </w:t>
            </w:r>
            <w:r>
              <w:rPr>
                <w:rFonts w:ascii="Cambria"/>
                <w:spacing w:val="-1"/>
              </w:rPr>
              <w:t>equations</w:t>
            </w:r>
          </w:p>
        </w:tc>
      </w:tr>
    </w:tbl>
    <w:p w:rsidR="00FD22A5" w:rsidRDefault="00FD22A5" w:rsidP="00FD22A5">
      <w:pPr>
        <w:spacing w:before="3"/>
        <w:rPr>
          <w:rFonts w:ascii="Cambria" w:eastAsia="Cambria" w:hAnsi="Cambria" w:cs="Cambria"/>
          <w:b/>
          <w:bCs/>
          <w:sz w:val="18"/>
          <w:szCs w:val="18"/>
        </w:rPr>
      </w:pPr>
    </w:p>
    <w:p w:rsidR="00FD22A5" w:rsidRDefault="00FD22A5" w:rsidP="00FD22A5">
      <w:pPr>
        <w:spacing w:before="66"/>
        <w:ind w:left="220"/>
        <w:rPr>
          <w:rFonts w:ascii="Cambria" w:eastAsia="Cambria" w:hAnsi="Cambria" w:cs="Cambria"/>
        </w:rPr>
      </w:pPr>
      <w:r>
        <w:rPr>
          <w:rFonts w:ascii="Cambria"/>
          <w:b/>
          <w:spacing w:val="-1"/>
        </w:rPr>
        <w:t>Syllabus:</w:t>
      </w:r>
    </w:p>
    <w:p w:rsidR="00FD22A5" w:rsidRDefault="00FD22A5" w:rsidP="00FD22A5">
      <w:pPr>
        <w:rPr>
          <w:rFonts w:ascii="Cambria" w:eastAsia="Cambria" w:hAnsi="Cambria" w:cs="Cambria"/>
          <w:b/>
          <w:bCs/>
        </w:rPr>
      </w:pPr>
    </w:p>
    <w:p w:rsidR="00FD22A5" w:rsidRDefault="00FD22A5" w:rsidP="00FD22A5">
      <w:pPr>
        <w:ind w:left="220"/>
      </w:pPr>
      <w:r>
        <w:rPr>
          <w:b/>
          <w:spacing w:val="-1"/>
        </w:rPr>
        <w:t>Unit</w:t>
      </w:r>
      <w:r>
        <w:rPr>
          <w:b/>
          <w:spacing w:val="-4"/>
        </w:rPr>
        <w:t xml:space="preserve"> </w:t>
      </w:r>
      <w:r>
        <w:rPr>
          <w:b/>
        </w:rPr>
        <w:t>1:</w:t>
      </w:r>
      <w:r>
        <w:rPr>
          <w:b/>
          <w:spacing w:val="-6"/>
        </w:rPr>
        <w:t xml:space="preserve"> </w:t>
      </w:r>
      <w:r>
        <w:rPr>
          <w:b/>
          <w:spacing w:val="-1"/>
        </w:rPr>
        <w:t>Complex</w:t>
      </w:r>
      <w:r>
        <w:rPr>
          <w:b/>
          <w:spacing w:val="-5"/>
        </w:rPr>
        <w:t xml:space="preserve"> </w:t>
      </w:r>
      <w:r>
        <w:rPr>
          <w:b/>
          <w:spacing w:val="-1"/>
        </w:rPr>
        <w:t>Variables</w:t>
      </w:r>
    </w:p>
    <w:p w:rsidR="00FD22A5" w:rsidRDefault="00FD22A5" w:rsidP="00FD22A5">
      <w:pPr>
        <w:ind w:left="220" w:right="4"/>
      </w:pPr>
      <w:r>
        <w:rPr>
          <w:b/>
          <w:bCs/>
          <w:spacing w:val="-1"/>
        </w:rPr>
        <w:t>Review:</w:t>
      </w:r>
      <w:r>
        <w:rPr>
          <w:b/>
          <w:bCs/>
          <w:spacing w:val="23"/>
        </w:rPr>
        <w:t xml:space="preserve"> </w:t>
      </w:r>
      <w:r>
        <w:rPr>
          <w:b/>
          <w:bCs/>
        </w:rPr>
        <w:t>Simple</w:t>
      </w:r>
      <w:r>
        <w:rPr>
          <w:b/>
          <w:bCs/>
          <w:spacing w:val="25"/>
        </w:rPr>
        <w:t xml:space="preserve"> </w:t>
      </w:r>
      <w:r>
        <w:rPr>
          <w:b/>
          <w:bCs/>
          <w:spacing w:val="-1"/>
        </w:rPr>
        <w:t>functions</w:t>
      </w:r>
      <w:r>
        <w:rPr>
          <w:b/>
          <w:bCs/>
          <w:spacing w:val="25"/>
        </w:rPr>
        <w:t xml:space="preserve"> </w:t>
      </w:r>
      <w:r>
        <w:rPr>
          <w:b/>
          <w:bCs/>
        </w:rPr>
        <w:t>of</w:t>
      </w:r>
      <w:r>
        <w:rPr>
          <w:b/>
          <w:bCs/>
          <w:spacing w:val="24"/>
        </w:rPr>
        <w:t xml:space="preserve"> </w:t>
      </w:r>
      <w:r>
        <w:rPr>
          <w:b/>
          <w:bCs/>
        </w:rPr>
        <w:t>a</w:t>
      </w:r>
      <w:r>
        <w:rPr>
          <w:b/>
          <w:bCs/>
          <w:spacing w:val="25"/>
        </w:rPr>
        <w:t xml:space="preserve"> </w:t>
      </w:r>
      <w:r>
        <w:rPr>
          <w:b/>
          <w:bCs/>
        </w:rPr>
        <w:t>complex</w:t>
      </w:r>
      <w:r>
        <w:rPr>
          <w:b/>
          <w:bCs/>
          <w:spacing w:val="24"/>
        </w:rPr>
        <w:t xml:space="preserve"> </w:t>
      </w:r>
      <w:r>
        <w:rPr>
          <w:b/>
          <w:bCs/>
          <w:spacing w:val="-1"/>
        </w:rPr>
        <w:t>variable</w:t>
      </w:r>
      <w:r>
        <w:rPr>
          <w:b/>
          <w:bCs/>
          <w:spacing w:val="29"/>
        </w:rPr>
        <w:t xml:space="preserve"> </w:t>
      </w:r>
      <w:r>
        <w:rPr>
          <w:b/>
          <w:bCs/>
        </w:rPr>
        <w:t>–</w:t>
      </w:r>
      <w:r>
        <w:rPr>
          <w:b/>
          <w:bCs/>
          <w:spacing w:val="25"/>
        </w:rPr>
        <w:t xml:space="preserve"> </w:t>
      </w:r>
      <w:r>
        <w:rPr>
          <w:b/>
          <w:bCs/>
          <w:spacing w:val="-1"/>
        </w:rPr>
        <w:t>real</w:t>
      </w:r>
      <w:r>
        <w:rPr>
          <w:b/>
          <w:bCs/>
          <w:spacing w:val="26"/>
        </w:rPr>
        <w:t xml:space="preserve"> </w:t>
      </w:r>
      <w:r>
        <w:rPr>
          <w:b/>
          <w:bCs/>
        </w:rPr>
        <w:t>and</w:t>
      </w:r>
      <w:r>
        <w:rPr>
          <w:b/>
          <w:bCs/>
          <w:spacing w:val="25"/>
        </w:rPr>
        <w:t xml:space="preserve"> </w:t>
      </w:r>
      <w:r>
        <w:rPr>
          <w:b/>
          <w:bCs/>
          <w:spacing w:val="-1"/>
        </w:rPr>
        <w:t>imaginary</w:t>
      </w:r>
      <w:r>
        <w:rPr>
          <w:b/>
          <w:bCs/>
          <w:spacing w:val="25"/>
        </w:rPr>
        <w:t xml:space="preserve"> </w:t>
      </w:r>
      <w:r>
        <w:rPr>
          <w:b/>
          <w:bCs/>
          <w:spacing w:val="-1"/>
        </w:rPr>
        <w:t>parts-</w:t>
      </w:r>
      <w:r>
        <w:rPr>
          <w:b/>
          <w:bCs/>
          <w:spacing w:val="25"/>
        </w:rPr>
        <w:t xml:space="preserve"> </w:t>
      </w:r>
      <w:r>
        <w:rPr>
          <w:b/>
          <w:bCs/>
          <w:spacing w:val="-1"/>
        </w:rPr>
        <w:t>No</w:t>
      </w:r>
      <w:r>
        <w:rPr>
          <w:b/>
          <w:bCs/>
          <w:spacing w:val="25"/>
        </w:rPr>
        <w:t xml:space="preserve"> </w:t>
      </w:r>
      <w:r>
        <w:rPr>
          <w:b/>
          <w:bCs/>
          <w:spacing w:val="-1"/>
        </w:rPr>
        <w:t>questions</w:t>
      </w:r>
      <w:r>
        <w:rPr>
          <w:b/>
          <w:bCs/>
          <w:spacing w:val="73"/>
        </w:rPr>
        <w:t xml:space="preserve"> </w:t>
      </w:r>
      <w:r>
        <w:rPr>
          <w:b/>
          <w:bCs/>
        </w:rPr>
        <w:t>may</w:t>
      </w:r>
      <w:r>
        <w:rPr>
          <w:b/>
          <w:bCs/>
          <w:spacing w:val="-3"/>
        </w:rPr>
        <w:t xml:space="preserve"> </w:t>
      </w:r>
      <w:r>
        <w:rPr>
          <w:b/>
          <w:bCs/>
          <w:spacing w:val="-1"/>
        </w:rPr>
        <w:t>base</w:t>
      </w:r>
      <w:r>
        <w:rPr>
          <w:b/>
          <w:bCs/>
          <w:spacing w:val="-3"/>
        </w:rPr>
        <w:t xml:space="preserve"> </w:t>
      </w:r>
      <w:r>
        <w:rPr>
          <w:b/>
          <w:bCs/>
        </w:rPr>
        <w:t>on</w:t>
      </w:r>
      <w:r>
        <w:rPr>
          <w:b/>
          <w:bCs/>
          <w:spacing w:val="-2"/>
        </w:rPr>
        <w:t xml:space="preserve"> </w:t>
      </w:r>
      <w:r>
        <w:rPr>
          <w:b/>
          <w:bCs/>
        </w:rPr>
        <w:t>this</w:t>
      </w:r>
      <w:r>
        <w:rPr>
          <w:b/>
          <w:bCs/>
          <w:spacing w:val="-6"/>
        </w:rPr>
        <w:t xml:space="preserve"> </w:t>
      </w:r>
      <w:r>
        <w:rPr>
          <w:b/>
          <w:bCs/>
          <w:spacing w:val="-1"/>
        </w:rPr>
        <w:t>portion.</w:t>
      </w:r>
    </w:p>
    <w:p w:rsidR="00FD22A5" w:rsidRDefault="00FD22A5" w:rsidP="00FD22A5">
      <w:pPr>
        <w:pStyle w:val="BodyText"/>
        <w:ind w:right="4"/>
      </w:pPr>
      <w:r>
        <w:rPr>
          <w:spacing w:val="-1"/>
        </w:rPr>
        <w:t>Differentiation,</w:t>
      </w:r>
      <w:r>
        <w:rPr>
          <w:spacing w:val="-9"/>
        </w:rPr>
        <w:t xml:space="preserve"> </w:t>
      </w:r>
      <w:r>
        <w:rPr>
          <w:spacing w:val="-1"/>
        </w:rPr>
        <w:t>Cauchy-Riemann</w:t>
      </w:r>
      <w:r>
        <w:rPr>
          <w:spacing w:val="-8"/>
        </w:rPr>
        <w:t xml:space="preserve"> </w:t>
      </w:r>
      <w:r>
        <w:rPr>
          <w:spacing w:val="-1"/>
        </w:rPr>
        <w:t>equations,</w:t>
      </w:r>
      <w:r>
        <w:rPr>
          <w:spacing w:val="-10"/>
        </w:rPr>
        <w:t xml:space="preserve"> </w:t>
      </w:r>
      <w:r>
        <w:t>analytic</w:t>
      </w:r>
      <w:r>
        <w:rPr>
          <w:spacing w:val="-9"/>
        </w:rPr>
        <w:t xml:space="preserve"> </w:t>
      </w:r>
      <w:r>
        <w:rPr>
          <w:spacing w:val="-1"/>
        </w:rPr>
        <w:t>functions,</w:t>
      </w:r>
      <w:r>
        <w:rPr>
          <w:spacing w:val="-9"/>
        </w:rPr>
        <w:t xml:space="preserve"> </w:t>
      </w:r>
      <w:r>
        <w:rPr>
          <w:spacing w:val="-1"/>
        </w:rPr>
        <w:t>harmonic</w:t>
      </w:r>
      <w:r>
        <w:rPr>
          <w:spacing w:val="-8"/>
        </w:rPr>
        <w:t xml:space="preserve"> </w:t>
      </w:r>
      <w:r>
        <w:rPr>
          <w:spacing w:val="-1"/>
        </w:rPr>
        <w:t>functions,</w:t>
      </w:r>
      <w:r>
        <w:rPr>
          <w:spacing w:val="-9"/>
        </w:rPr>
        <w:t xml:space="preserve"> </w:t>
      </w:r>
      <w:r>
        <w:t>finding</w:t>
      </w:r>
      <w:r>
        <w:rPr>
          <w:rFonts w:cs="Times New Roman"/>
          <w:spacing w:val="107"/>
          <w:w w:val="99"/>
        </w:rPr>
        <w:t xml:space="preserve"> </w:t>
      </w:r>
      <w:r>
        <w:rPr>
          <w:spacing w:val="-1"/>
        </w:rPr>
        <w:t>harmonic</w:t>
      </w:r>
      <w:r>
        <w:rPr>
          <w:spacing w:val="-8"/>
        </w:rPr>
        <w:t xml:space="preserve"> </w:t>
      </w:r>
      <w:r>
        <w:rPr>
          <w:spacing w:val="-1"/>
        </w:rPr>
        <w:t>conjugate.</w:t>
      </w:r>
      <w:r>
        <w:rPr>
          <w:spacing w:val="-5"/>
        </w:rPr>
        <w:t xml:space="preserve"> </w:t>
      </w:r>
      <w:r>
        <w:rPr>
          <w:spacing w:val="-1"/>
        </w:rPr>
        <w:t>Integration</w:t>
      </w:r>
      <w:r>
        <w:rPr>
          <w:spacing w:val="-6"/>
        </w:rPr>
        <w:t xml:space="preserve"> </w:t>
      </w:r>
      <w:r>
        <w:t>in</w:t>
      </w:r>
      <w:r>
        <w:rPr>
          <w:spacing w:val="-7"/>
        </w:rPr>
        <w:t xml:space="preserve"> </w:t>
      </w:r>
      <w:r>
        <w:t>the</w:t>
      </w:r>
      <w:r>
        <w:rPr>
          <w:spacing w:val="-7"/>
        </w:rPr>
        <w:t xml:space="preserve"> </w:t>
      </w:r>
      <w:r>
        <w:rPr>
          <w:spacing w:val="-1"/>
        </w:rPr>
        <w:t>complex</w:t>
      </w:r>
      <w:r>
        <w:rPr>
          <w:spacing w:val="-6"/>
        </w:rPr>
        <w:t xml:space="preserve"> </w:t>
      </w:r>
      <w:r>
        <w:rPr>
          <w:spacing w:val="-1"/>
        </w:rPr>
        <w:t>plane:</w:t>
      </w:r>
      <w:r>
        <w:rPr>
          <w:spacing w:val="-5"/>
        </w:rPr>
        <w:t xml:space="preserve"> </w:t>
      </w:r>
      <w:r>
        <w:rPr>
          <w:spacing w:val="-1"/>
        </w:rPr>
        <w:t>Cauchy</w:t>
      </w:r>
      <w:r>
        <w:rPr>
          <w:spacing w:val="-6"/>
        </w:rPr>
        <w:t xml:space="preserve"> </w:t>
      </w:r>
      <w:r>
        <w:rPr>
          <w:spacing w:val="-1"/>
        </w:rPr>
        <w:t>theorem</w:t>
      </w:r>
      <w:r>
        <w:rPr>
          <w:spacing w:val="-7"/>
        </w:rPr>
        <w:t xml:space="preserve"> </w:t>
      </w:r>
      <w:r>
        <w:t>(without</w:t>
      </w:r>
      <w:r>
        <w:rPr>
          <w:spacing w:val="-6"/>
        </w:rPr>
        <w:t xml:space="preserve"> </w:t>
      </w:r>
      <w:r>
        <w:rPr>
          <w:spacing w:val="-1"/>
        </w:rPr>
        <w:t>proof),</w:t>
      </w:r>
      <w:r>
        <w:rPr>
          <w:spacing w:val="-6"/>
        </w:rPr>
        <w:t xml:space="preserve"> </w:t>
      </w:r>
      <w:r>
        <w:rPr>
          <w:spacing w:val="-1"/>
        </w:rPr>
        <w:t>Cauchy</w:t>
      </w:r>
      <w:r>
        <w:rPr>
          <w:rFonts w:cs="Times New Roman"/>
          <w:spacing w:val="107"/>
        </w:rPr>
        <w:t xml:space="preserve"> </w:t>
      </w:r>
      <w:r>
        <w:rPr>
          <w:spacing w:val="-1"/>
        </w:rPr>
        <w:t>integral</w:t>
      </w:r>
      <w:r>
        <w:rPr>
          <w:spacing w:val="-6"/>
        </w:rPr>
        <w:t xml:space="preserve"> </w:t>
      </w:r>
      <w:r>
        <w:rPr>
          <w:spacing w:val="-1"/>
        </w:rPr>
        <w:t>formula</w:t>
      </w:r>
      <w:r>
        <w:rPr>
          <w:spacing w:val="-6"/>
        </w:rPr>
        <w:t xml:space="preserve"> </w:t>
      </w:r>
      <w:r>
        <w:rPr>
          <w:spacing w:val="-1"/>
        </w:rPr>
        <w:t>(without</w:t>
      </w:r>
      <w:r>
        <w:rPr>
          <w:spacing w:val="-4"/>
        </w:rPr>
        <w:t xml:space="preserve"> </w:t>
      </w:r>
      <w:r>
        <w:rPr>
          <w:spacing w:val="-1"/>
        </w:rPr>
        <w:t>proof),</w:t>
      </w:r>
      <w:r>
        <w:rPr>
          <w:spacing w:val="-4"/>
        </w:rPr>
        <w:t xml:space="preserve"> </w:t>
      </w:r>
      <w:r>
        <w:t>zeros</w:t>
      </w:r>
      <w:r>
        <w:rPr>
          <w:spacing w:val="-7"/>
        </w:rPr>
        <w:t xml:space="preserve"> </w:t>
      </w:r>
      <w:r>
        <w:rPr>
          <w:spacing w:val="-1"/>
        </w:rPr>
        <w:t>and</w:t>
      </w:r>
      <w:r>
        <w:rPr>
          <w:spacing w:val="-5"/>
        </w:rPr>
        <w:t xml:space="preserve"> </w:t>
      </w:r>
      <w:r>
        <w:t>singularities</w:t>
      </w:r>
      <w:r>
        <w:rPr>
          <w:spacing w:val="-4"/>
        </w:rPr>
        <w:t xml:space="preserve"> </w:t>
      </w:r>
      <w:r>
        <w:t>of</w:t>
      </w:r>
      <w:r>
        <w:rPr>
          <w:spacing w:val="-5"/>
        </w:rPr>
        <w:t xml:space="preserve"> </w:t>
      </w:r>
      <w:r>
        <w:rPr>
          <w:spacing w:val="-1"/>
        </w:rPr>
        <w:t>analytic</w:t>
      </w:r>
      <w:r>
        <w:rPr>
          <w:spacing w:val="-6"/>
        </w:rPr>
        <w:t xml:space="preserve"> </w:t>
      </w:r>
      <w:r>
        <w:rPr>
          <w:spacing w:val="-1"/>
        </w:rPr>
        <w:t>functions,</w:t>
      </w:r>
      <w:r>
        <w:rPr>
          <w:spacing w:val="-4"/>
        </w:rPr>
        <w:t xml:space="preserve"> </w:t>
      </w:r>
      <w:r>
        <w:rPr>
          <w:spacing w:val="-1"/>
        </w:rPr>
        <w:t>Residue,</w:t>
      </w:r>
      <w:r>
        <w:rPr>
          <w:spacing w:val="-5"/>
        </w:rPr>
        <w:t xml:space="preserve"> </w:t>
      </w:r>
      <w:r>
        <w:rPr>
          <w:spacing w:val="-1"/>
        </w:rPr>
        <w:t>Cauchy</w:t>
      </w:r>
      <w:r>
        <w:rPr>
          <w:rFonts w:cs="Times New Roman"/>
          <w:spacing w:val="-1"/>
        </w:rPr>
        <w:t>’</w:t>
      </w:r>
      <w:r>
        <w:rPr>
          <w:spacing w:val="-1"/>
        </w:rPr>
        <w:t>s</w:t>
      </w:r>
    </w:p>
    <w:p w:rsidR="00FD22A5" w:rsidRDefault="00FD22A5" w:rsidP="00FD22A5">
      <w:pPr>
        <w:spacing w:line="93" w:lineRule="exact"/>
        <w:ind w:right="2419"/>
        <w:jc w:val="right"/>
        <w:rPr>
          <w:rFonts w:ascii="Cambria Math" w:eastAsia="Cambria Math" w:hAnsi="Cambria Math" w:cs="Cambria Math"/>
          <w:sz w:val="17"/>
          <w:szCs w:val="17"/>
        </w:rPr>
      </w:pPr>
      <w:r>
        <w:rPr>
          <w:rFonts w:ascii="Cambria Math" w:eastAsia="Cambria Math" w:hAnsi="Cambria Math" w:cs="Cambria Math"/>
          <w:spacing w:val="-1"/>
          <w:w w:val="105"/>
          <w:sz w:val="17"/>
          <w:szCs w:val="17"/>
        </w:rPr>
        <w:t>2𝜋</w:t>
      </w:r>
    </w:p>
    <w:p w:rsidR="00FD22A5" w:rsidRDefault="00FD22A5" w:rsidP="00FD22A5">
      <w:pPr>
        <w:spacing w:line="93" w:lineRule="exact"/>
        <w:jc w:val="right"/>
        <w:rPr>
          <w:rFonts w:ascii="Cambria Math" w:eastAsia="Cambria Math" w:hAnsi="Cambria Math" w:cs="Cambria Math"/>
          <w:sz w:val="17"/>
          <w:szCs w:val="17"/>
        </w:rPr>
        <w:sectPr w:rsidR="00FD22A5" w:rsidSect="00FD22A5">
          <w:pgSz w:w="11910" w:h="16840"/>
          <w:pgMar w:top="1360" w:right="880" w:bottom="280" w:left="1220" w:header="720" w:footer="720" w:gutter="0"/>
          <w:cols w:space="720"/>
        </w:sectPr>
      </w:pPr>
    </w:p>
    <w:p w:rsidR="00FD22A5" w:rsidRDefault="00FD22A5" w:rsidP="00FD22A5">
      <w:pPr>
        <w:pStyle w:val="BodyText"/>
        <w:spacing w:line="168" w:lineRule="exact"/>
        <w:rPr>
          <w:rFonts w:ascii="Cambria Math" w:eastAsia="Cambria Math" w:hAnsi="Cambria Math" w:cs="Cambria Math"/>
          <w:sz w:val="17"/>
          <w:szCs w:val="17"/>
        </w:rPr>
      </w:pPr>
      <w:r>
        <w:rPr>
          <w:position w:val="1"/>
        </w:rPr>
        <w:lastRenderedPageBreak/>
        <w:t>r</w:t>
      </w:r>
      <w:r>
        <w:rPr>
          <w:spacing w:val="-2"/>
          <w:position w:val="1"/>
        </w:rPr>
        <w:t>e</w:t>
      </w:r>
      <w:r>
        <w:rPr>
          <w:spacing w:val="-1"/>
          <w:position w:val="1"/>
        </w:rPr>
        <w:t>sidu</w:t>
      </w:r>
      <w:r>
        <w:rPr>
          <w:position w:val="1"/>
        </w:rPr>
        <w:t>e</w:t>
      </w:r>
      <w:r>
        <w:rPr>
          <w:spacing w:val="-5"/>
          <w:position w:val="1"/>
        </w:rPr>
        <w:t xml:space="preserve"> </w:t>
      </w:r>
      <w:r>
        <w:rPr>
          <w:position w:val="1"/>
        </w:rPr>
        <w:t>theor</w:t>
      </w:r>
      <w:r>
        <w:rPr>
          <w:spacing w:val="-1"/>
          <w:position w:val="1"/>
        </w:rPr>
        <w:t>e</w:t>
      </w:r>
      <w:r>
        <w:rPr>
          <w:position w:val="1"/>
        </w:rPr>
        <w:t>m</w:t>
      </w:r>
      <w:r>
        <w:rPr>
          <w:spacing w:val="-4"/>
          <w:position w:val="1"/>
        </w:rPr>
        <w:t xml:space="preserve"> </w:t>
      </w:r>
      <w:r>
        <w:rPr>
          <w:position w:val="1"/>
        </w:rPr>
        <w:t>(</w:t>
      </w:r>
      <w:r>
        <w:rPr>
          <w:spacing w:val="-1"/>
          <w:position w:val="1"/>
        </w:rPr>
        <w:t>w</w:t>
      </w:r>
      <w:r>
        <w:rPr>
          <w:position w:val="1"/>
        </w:rPr>
        <w:t>ithout</w:t>
      </w:r>
      <w:r>
        <w:rPr>
          <w:spacing w:val="-4"/>
          <w:position w:val="1"/>
        </w:rPr>
        <w:t xml:space="preserve"> </w:t>
      </w:r>
      <w:r>
        <w:rPr>
          <w:position w:val="1"/>
        </w:rPr>
        <w:t>proo</w:t>
      </w:r>
      <w:r>
        <w:rPr>
          <w:spacing w:val="-1"/>
          <w:position w:val="1"/>
        </w:rPr>
        <w:t>f</w:t>
      </w:r>
      <w:r>
        <w:rPr>
          <w:position w:val="1"/>
        </w:rPr>
        <w:t>),</w:t>
      </w:r>
      <w:r>
        <w:rPr>
          <w:spacing w:val="-4"/>
          <w:position w:val="1"/>
        </w:rPr>
        <w:t xml:space="preserve"> </w:t>
      </w:r>
      <w:r>
        <w:rPr>
          <w:position w:val="1"/>
        </w:rPr>
        <w:t>Ev</w:t>
      </w:r>
      <w:r>
        <w:rPr>
          <w:spacing w:val="-2"/>
          <w:position w:val="1"/>
        </w:rPr>
        <w:t>a</w:t>
      </w:r>
      <w:r>
        <w:rPr>
          <w:position w:val="1"/>
        </w:rPr>
        <w:t>l</w:t>
      </w:r>
      <w:r>
        <w:rPr>
          <w:spacing w:val="2"/>
          <w:position w:val="1"/>
        </w:rPr>
        <w:t>u</w:t>
      </w:r>
      <w:r>
        <w:rPr>
          <w:spacing w:val="-1"/>
          <w:position w:val="1"/>
        </w:rPr>
        <w:t>a</w:t>
      </w:r>
      <w:r>
        <w:rPr>
          <w:position w:val="1"/>
        </w:rPr>
        <w:t>tion</w:t>
      </w:r>
      <w:r>
        <w:rPr>
          <w:spacing w:val="-4"/>
          <w:position w:val="1"/>
        </w:rPr>
        <w:t xml:space="preserve"> </w:t>
      </w:r>
      <w:r>
        <w:rPr>
          <w:position w:val="1"/>
        </w:rPr>
        <w:t>of</w:t>
      </w:r>
      <w:r>
        <w:rPr>
          <w:spacing w:val="-4"/>
          <w:position w:val="1"/>
        </w:rPr>
        <w:t xml:space="preserve"> </w:t>
      </w:r>
      <w:r>
        <w:rPr>
          <w:position w:val="1"/>
        </w:rPr>
        <w:t>int</w:t>
      </w:r>
      <w:r>
        <w:rPr>
          <w:spacing w:val="-1"/>
          <w:position w:val="1"/>
        </w:rPr>
        <w:t>e</w:t>
      </w:r>
      <w:r>
        <w:rPr>
          <w:position w:val="1"/>
        </w:rPr>
        <w:t>gr</w:t>
      </w:r>
      <w:r>
        <w:rPr>
          <w:spacing w:val="-2"/>
          <w:position w:val="1"/>
        </w:rPr>
        <w:t>a</w:t>
      </w:r>
      <w:r>
        <w:rPr>
          <w:position w:val="1"/>
        </w:rPr>
        <w:t>ls</w:t>
      </w:r>
      <w:r>
        <w:rPr>
          <w:spacing w:val="-5"/>
          <w:position w:val="1"/>
        </w:rPr>
        <w:t xml:space="preserve"> </w:t>
      </w:r>
      <w:r>
        <w:rPr>
          <w:position w:val="1"/>
        </w:rPr>
        <w:t>of</w:t>
      </w:r>
      <w:r>
        <w:rPr>
          <w:spacing w:val="-4"/>
          <w:position w:val="1"/>
        </w:rPr>
        <w:t xml:space="preserve"> </w:t>
      </w:r>
      <w:r>
        <w:rPr>
          <w:position w:val="1"/>
        </w:rPr>
        <w:t>the</w:t>
      </w:r>
      <w:r>
        <w:rPr>
          <w:spacing w:val="-5"/>
          <w:position w:val="1"/>
        </w:rPr>
        <w:t xml:space="preserve"> </w:t>
      </w:r>
      <w:r>
        <w:rPr>
          <w:position w:val="1"/>
        </w:rPr>
        <w:t>type</w:t>
      </w:r>
      <w:r>
        <w:rPr>
          <w:spacing w:val="-3"/>
          <w:position w:val="1"/>
        </w:rPr>
        <w:t xml:space="preserve"> </w:t>
      </w:r>
      <w:r>
        <w:rPr>
          <w:position w:val="1"/>
        </w:rPr>
        <w:t>(i)</w:t>
      </w:r>
      <w:r>
        <w:rPr>
          <w:spacing w:val="-2"/>
          <w:position w:val="1"/>
        </w:rPr>
        <w:t xml:space="preserve"> </w:t>
      </w:r>
      <w:r>
        <w:rPr>
          <w:rFonts w:ascii="Cambria Math" w:eastAsia="Cambria Math" w:hAnsi="Cambria Math" w:cs="Cambria Math"/>
          <w:spacing w:val="-48"/>
        </w:rPr>
        <w:t>∫</w:t>
      </w:r>
      <w:r>
        <w:rPr>
          <w:rFonts w:ascii="Cambria Math" w:eastAsia="Cambria Math" w:hAnsi="Cambria Math" w:cs="Cambria Math"/>
          <w:position w:val="-8"/>
          <w:sz w:val="17"/>
          <w:szCs w:val="17"/>
        </w:rPr>
        <w:t>0</w:t>
      </w:r>
    </w:p>
    <w:p w:rsidR="00FD22A5" w:rsidRDefault="00FD22A5" w:rsidP="00FD22A5">
      <w:pPr>
        <w:spacing w:line="268" w:lineRule="exact"/>
        <w:ind w:left="1041" w:right="5683"/>
        <w:jc w:val="center"/>
        <w:rPr>
          <w:rFonts w:ascii="Cambria Math" w:eastAsia="Cambria Math" w:hAnsi="Cambria Math" w:cs="Cambria Math"/>
          <w:sz w:val="17"/>
          <w:szCs w:val="17"/>
        </w:rPr>
      </w:pPr>
      <w:r>
        <w:rPr>
          <w:rFonts w:ascii="Cambria Math" w:eastAsia="Cambria Math" w:hAnsi="Cambria Math" w:cs="Cambria Math"/>
          <w:w w:val="110"/>
          <w:sz w:val="17"/>
          <w:szCs w:val="17"/>
        </w:rPr>
        <w:t>∞</w:t>
      </w:r>
    </w:p>
    <w:p w:rsidR="00FD22A5" w:rsidRDefault="00FD22A5" w:rsidP="00FD22A5">
      <w:pPr>
        <w:pStyle w:val="BodyText"/>
        <w:spacing w:line="452" w:lineRule="exact"/>
        <w:ind w:left="0" w:right="4827"/>
        <w:jc w:val="center"/>
        <w:rPr>
          <w:rFonts w:ascii="Cambria Math" w:eastAsia="Cambria Math" w:hAnsi="Cambria Math" w:cs="Cambria Math"/>
        </w:rPr>
      </w:pPr>
      <w:r>
        <w:rPr>
          <w:rFonts w:ascii="Cambria Math" w:eastAsia="Cambria Math" w:hAnsi="Cambria Math" w:cs="Cambria Math"/>
          <w:spacing w:val="-2"/>
          <w:w w:val="105"/>
        </w:rPr>
        <w:t>𝑎𝑛𝑑</w:t>
      </w:r>
      <w:r>
        <w:rPr>
          <w:rFonts w:ascii="Cambria Math" w:eastAsia="Cambria Math" w:hAnsi="Cambria Math" w:cs="Cambria Math"/>
          <w:spacing w:val="-8"/>
          <w:w w:val="105"/>
        </w:rPr>
        <w:t xml:space="preserve"> </w:t>
      </w:r>
      <w:r>
        <w:rPr>
          <w:rFonts w:ascii="Cambria Math" w:eastAsia="Cambria Math" w:hAnsi="Cambria Math" w:cs="Cambria Math"/>
          <w:w w:val="105"/>
        </w:rPr>
        <w:t>(ii)</w:t>
      </w:r>
      <w:r>
        <w:rPr>
          <w:rFonts w:ascii="Cambria Math" w:eastAsia="Cambria Math" w:hAnsi="Cambria Math" w:cs="Cambria Math"/>
          <w:spacing w:val="42"/>
          <w:w w:val="105"/>
        </w:rPr>
        <w:t xml:space="preserve"> </w:t>
      </w:r>
      <w:r>
        <w:rPr>
          <w:rFonts w:ascii="Cambria Math" w:eastAsia="Cambria Math" w:hAnsi="Cambria Math" w:cs="Cambria Math"/>
          <w:w w:val="105"/>
        </w:rPr>
        <w:t>∫</w:t>
      </w:r>
      <w:r>
        <w:rPr>
          <w:rFonts w:ascii="Cambria Math" w:eastAsia="Cambria Math" w:hAnsi="Cambria Math" w:cs="Cambria Math"/>
          <w:spacing w:val="40"/>
        </w:rPr>
        <w:t xml:space="preserve"> </w:t>
      </w:r>
      <w:r>
        <w:rPr>
          <w:rFonts w:ascii="Cambria Math" w:eastAsia="Cambria Math" w:hAnsi="Cambria Math" w:cs="Cambria Math"/>
          <w:spacing w:val="2"/>
        </w:rPr>
        <w:t>𝑅</w:t>
      </w:r>
      <w:r>
        <w:rPr>
          <w:rFonts w:ascii="Cambria Math" w:eastAsia="Cambria Math" w:hAnsi="Cambria Math" w:cs="Cambria Math"/>
          <w:spacing w:val="2"/>
          <w:position w:val="1"/>
        </w:rPr>
        <w:t>(</w:t>
      </w:r>
      <w:r>
        <w:rPr>
          <w:rFonts w:ascii="Cambria Math" w:eastAsia="Cambria Math" w:hAnsi="Cambria Math" w:cs="Cambria Math"/>
          <w:spacing w:val="2"/>
        </w:rPr>
        <w:t>𝑥</w:t>
      </w:r>
      <w:r>
        <w:rPr>
          <w:rFonts w:ascii="Cambria Math" w:eastAsia="Cambria Math" w:hAnsi="Cambria Math" w:cs="Cambria Math"/>
          <w:spacing w:val="2"/>
          <w:position w:val="1"/>
        </w:rPr>
        <w:t>)</w:t>
      </w:r>
      <w:r>
        <w:rPr>
          <w:rFonts w:ascii="Cambria Math" w:eastAsia="Cambria Math" w:hAnsi="Cambria Math" w:cs="Cambria Math"/>
          <w:spacing w:val="2"/>
        </w:rPr>
        <w:t>𝑑𝑥</w:t>
      </w:r>
    </w:p>
    <w:p w:rsidR="00FD22A5" w:rsidRDefault="00FD22A5" w:rsidP="00FD22A5">
      <w:pPr>
        <w:spacing w:line="553" w:lineRule="exact"/>
        <w:ind w:left="1017" w:right="5832"/>
        <w:jc w:val="center"/>
        <w:rPr>
          <w:rFonts w:ascii="Cambria Math" w:eastAsia="Cambria Math" w:hAnsi="Cambria Math" w:cs="Cambria Math"/>
          <w:sz w:val="17"/>
          <w:szCs w:val="17"/>
        </w:rPr>
      </w:pPr>
      <w:r>
        <w:rPr>
          <w:rFonts w:ascii="Cambria Math" w:eastAsia="Cambria Math" w:hAnsi="Cambria Math" w:cs="Cambria Math"/>
          <w:w w:val="105"/>
          <w:sz w:val="17"/>
          <w:szCs w:val="17"/>
        </w:rPr>
        <w:t>−∞</w:t>
      </w:r>
    </w:p>
    <w:p w:rsidR="00FD22A5" w:rsidRDefault="00FD22A5" w:rsidP="00FD22A5">
      <w:pPr>
        <w:pStyle w:val="BodyText"/>
        <w:spacing w:line="784" w:lineRule="exact"/>
        <w:ind w:left="163"/>
        <w:rPr>
          <w:rFonts w:ascii="Cambria Math" w:eastAsia="Cambria Math" w:hAnsi="Cambria Math" w:cs="Cambria Math"/>
        </w:rPr>
      </w:pPr>
      <w:r>
        <w:rPr>
          <w:spacing w:val="1"/>
        </w:rPr>
        <w:br w:type="column"/>
      </w:r>
      <w:r>
        <w:rPr>
          <w:rFonts w:ascii="Cambria Math" w:eastAsia="Cambria Math" w:hAnsi="Cambria Math" w:cs="Cambria Math"/>
          <w:spacing w:val="1"/>
        </w:rPr>
        <w:lastRenderedPageBreak/>
        <w:t>𝑓(𝑐𝑜𝑠𝜃,</w:t>
      </w:r>
      <w:r>
        <w:rPr>
          <w:rFonts w:ascii="Cambria Math" w:eastAsia="Cambria Math" w:hAnsi="Cambria Math" w:cs="Cambria Math"/>
        </w:rPr>
        <w:t xml:space="preserve"> </w:t>
      </w:r>
      <w:r>
        <w:rPr>
          <w:rFonts w:ascii="Cambria Math" w:eastAsia="Cambria Math" w:hAnsi="Cambria Math" w:cs="Cambria Math"/>
          <w:spacing w:val="37"/>
        </w:rPr>
        <w:t xml:space="preserve"> </w:t>
      </w:r>
      <w:r>
        <w:rPr>
          <w:rFonts w:ascii="Cambria Math" w:eastAsia="Cambria Math" w:hAnsi="Cambria Math" w:cs="Cambria Math"/>
          <w:spacing w:val="1"/>
        </w:rPr>
        <w:t>𝑠𝑖𝑛𝜃)𝑑𝜃</w:t>
      </w:r>
    </w:p>
    <w:p w:rsidR="00FD22A5" w:rsidRDefault="00FD22A5" w:rsidP="00FD22A5">
      <w:pPr>
        <w:spacing w:line="784" w:lineRule="exact"/>
        <w:rPr>
          <w:rFonts w:ascii="Cambria Math" w:eastAsia="Cambria Math" w:hAnsi="Cambria Math" w:cs="Cambria Math"/>
        </w:rPr>
        <w:sectPr w:rsidR="00FD22A5">
          <w:type w:val="continuous"/>
          <w:pgSz w:w="11910" w:h="16840"/>
          <w:pgMar w:top="1360" w:right="880" w:bottom="280" w:left="1220" w:header="720" w:footer="720" w:gutter="0"/>
          <w:cols w:num="2" w:space="720" w:equalWidth="0">
            <w:col w:w="7225" w:space="40"/>
            <w:col w:w="2545"/>
          </w:cols>
        </w:sectPr>
      </w:pPr>
    </w:p>
    <w:p w:rsidR="00FD22A5" w:rsidRDefault="00FD22A5" w:rsidP="00FD22A5">
      <w:pPr>
        <w:pStyle w:val="Heading1"/>
        <w:spacing w:line="245" w:lineRule="exact"/>
        <w:jc w:val="both"/>
        <w:rPr>
          <w:b w:val="0"/>
          <w:bCs w:val="0"/>
        </w:rPr>
      </w:pPr>
      <w:r>
        <w:rPr>
          <w:spacing w:val="-1"/>
        </w:rPr>
        <w:lastRenderedPageBreak/>
        <w:t>Unit</w:t>
      </w:r>
      <w:r>
        <w:rPr>
          <w:spacing w:val="-3"/>
        </w:rPr>
        <w:t xml:space="preserve"> </w:t>
      </w:r>
      <w:r>
        <w:rPr>
          <w:spacing w:val="-1"/>
        </w:rPr>
        <w:t>II:</w:t>
      </w:r>
      <w:r>
        <w:rPr>
          <w:spacing w:val="-4"/>
        </w:rPr>
        <w:t xml:space="preserve"> </w:t>
      </w:r>
      <w:r>
        <w:t>Laplace</w:t>
      </w:r>
      <w:r>
        <w:rPr>
          <w:spacing w:val="-4"/>
        </w:rPr>
        <w:t xml:space="preserve"> </w:t>
      </w:r>
      <w:r>
        <w:rPr>
          <w:spacing w:val="-1"/>
        </w:rPr>
        <w:t>Transforms</w:t>
      </w:r>
    </w:p>
    <w:p w:rsidR="00FD22A5" w:rsidRDefault="00FD22A5" w:rsidP="00FD22A5">
      <w:pPr>
        <w:pStyle w:val="BodyText"/>
        <w:spacing w:before="3" w:line="276" w:lineRule="exact"/>
        <w:ind w:right="104"/>
        <w:jc w:val="both"/>
      </w:pPr>
      <w:r>
        <w:rPr>
          <w:spacing w:val="-1"/>
        </w:rPr>
        <w:t>Definition</w:t>
      </w:r>
      <w:r>
        <w:rPr>
          <w:spacing w:val="22"/>
        </w:rPr>
        <w:t xml:space="preserve"> </w:t>
      </w:r>
      <w:r>
        <w:t>of</w:t>
      </w:r>
      <w:r>
        <w:rPr>
          <w:spacing w:val="22"/>
        </w:rPr>
        <w:t xml:space="preserve"> </w:t>
      </w:r>
      <w:r>
        <w:rPr>
          <w:spacing w:val="-1"/>
        </w:rPr>
        <w:t>Laplace</w:t>
      </w:r>
      <w:r>
        <w:rPr>
          <w:spacing w:val="22"/>
        </w:rPr>
        <w:t xml:space="preserve"> </w:t>
      </w:r>
      <w:r>
        <w:rPr>
          <w:spacing w:val="-1"/>
        </w:rPr>
        <w:t>transform,</w:t>
      </w:r>
      <w:r>
        <w:rPr>
          <w:spacing w:val="24"/>
        </w:rPr>
        <w:t xml:space="preserve"> </w:t>
      </w:r>
      <w:r>
        <w:t>existence</w:t>
      </w:r>
      <w:r>
        <w:rPr>
          <w:spacing w:val="22"/>
        </w:rPr>
        <w:t xml:space="preserve"> </w:t>
      </w:r>
      <w:r>
        <w:t>conditions,</w:t>
      </w:r>
      <w:r>
        <w:rPr>
          <w:spacing w:val="22"/>
        </w:rPr>
        <w:t xml:space="preserve"> </w:t>
      </w:r>
      <w:r>
        <w:rPr>
          <w:spacing w:val="-1"/>
        </w:rPr>
        <w:t>properties</w:t>
      </w:r>
      <w:r>
        <w:rPr>
          <w:spacing w:val="23"/>
        </w:rPr>
        <w:t xml:space="preserve"> </w:t>
      </w:r>
      <w:r>
        <w:t>of</w:t>
      </w:r>
      <w:r>
        <w:rPr>
          <w:spacing w:val="22"/>
        </w:rPr>
        <w:t xml:space="preserve"> </w:t>
      </w:r>
      <w:r>
        <w:rPr>
          <w:spacing w:val="-1"/>
        </w:rPr>
        <w:t>Laplace</w:t>
      </w:r>
      <w:r>
        <w:rPr>
          <w:spacing w:val="22"/>
        </w:rPr>
        <w:t xml:space="preserve"> </w:t>
      </w:r>
      <w:r>
        <w:rPr>
          <w:spacing w:val="-1"/>
        </w:rPr>
        <w:t>transforms,</w:t>
      </w:r>
      <w:r>
        <w:rPr>
          <w:spacing w:val="23"/>
        </w:rPr>
        <w:t xml:space="preserve"> </w:t>
      </w:r>
      <w:r>
        <w:rPr>
          <w:spacing w:val="-1"/>
        </w:rPr>
        <w:t>inverse</w:t>
      </w:r>
      <w:r>
        <w:rPr>
          <w:spacing w:val="92"/>
        </w:rPr>
        <w:t xml:space="preserve"> </w:t>
      </w:r>
      <w:r>
        <w:rPr>
          <w:spacing w:val="-1"/>
        </w:rPr>
        <w:t>Laplace</w:t>
      </w:r>
      <w:r>
        <w:rPr>
          <w:spacing w:val="13"/>
        </w:rPr>
        <w:t xml:space="preserve"> </w:t>
      </w:r>
      <w:r>
        <w:rPr>
          <w:spacing w:val="-1"/>
        </w:rPr>
        <w:t>transforms,</w:t>
      </w:r>
      <w:r>
        <w:rPr>
          <w:spacing w:val="14"/>
        </w:rPr>
        <w:t xml:space="preserve"> </w:t>
      </w:r>
      <w:r>
        <w:rPr>
          <w:spacing w:val="-1"/>
        </w:rPr>
        <w:t>transforms</w:t>
      </w:r>
      <w:r>
        <w:rPr>
          <w:spacing w:val="14"/>
        </w:rPr>
        <w:t xml:space="preserve"> </w:t>
      </w:r>
      <w:r>
        <w:t>of</w:t>
      </w:r>
      <w:r>
        <w:rPr>
          <w:spacing w:val="13"/>
        </w:rPr>
        <w:t xml:space="preserve"> </w:t>
      </w:r>
      <w:r>
        <w:rPr>
          <w:spacing w:val="-1"/>
        </w:rPr>
        <w:t>derivatives,</w:t>
      </w:r>
      <w:r>
        <w:rPr>
          <w:spacing w:val="16"/>
        </w:rPr>
        <w:t xml:space="preserve"> </w:t>
      </w:r>
      <w:r>
        <w:rPr>
          <w:spacing w:val="-1"/>
        </w:rPr>
        <w:t>transforms</w:t>
      </w:r>
      <w:r>
        <w:rPr>
          <w:spacing w:val="14"/>
        </w:rPr>
        <w:t xml:space="preserve"> </w:t>
      </w:r>
      <w:r>
        <w:t>of</w:t>
      </w:r>
      <w:r>
        <w:rPr>
          <w:spacing w:val="13"/>
        </w:rPr>
        <w:t xml:space="preserve"> </w:t>
      </w:r>
      <w:r>
        <w:rPr>
          <w:spacing w:val="-1"/>
        </w:rPr>
        <w:t>integrals,</w:t>
      </w:r>
      <w:r>
        <w:rPr>
          <w:spacing w:val="14"/>
        </w:rPr>
        <w:t xml:space="preserve"> </w:t>
      </w:r>
      <w:r>
        <w:rPr>
          <w:spacing w:val="-1"/>
        </w:rPr>
        <w:t>multiplication</w:t>
      </w:r>
      <w:r>
        <w:rPr>
          <w:spacing w:val="13"/>
        </w:rPr>
        <w:t xml:space="preserve"> </w:t>
      </w:r>
      <w:r>
        <w:t>by</w:t>
      </w:r>
      <w:r>
        <w:rPr>
          <w:spacing w:val="19"/>
        </w:rPr>
        <w:t xml:space="preserve"> </w:t>
      </w:r>
      <w:r>
        <w:rPr>
          <w:spacing w:val="-1"/>
        </w:rPr>
        <w:t>t</w:t>
      </w:r>
      <w:r>
        <w:rPr>
          <w:spacing w:val="-1"/>
          <w:position w:val="9"/>
          <w:sz w:val="16"/>
        </w:rPr>
        <w:t>n</w:t>
      </w:r>
      <w:r>
        <w:rPr>
          <w:spacing w:val="-1"/>
        </w:rPr>
        <w:t>,</w:t>
      </w:r>
      <w:r>
        <w:rPr>
          <w:spacing w:val="105"/>
        </w:rPr>
        <w:t xml:space="preserve"> </w:t>
      </w:r>
      <w:r>
        <w:rPr>
          <w:spacing w:val="-1"/>
        </w:rPr>
        <w:t>division</w:t>
      </w:r>
      <w:r>
        <w:rPr>
          <w:spacing w:val="16"/>
        </w:rPr>
        <w:t xml:space="preserve"> </w:t>
      </w:r>
      <w:r>
        <w:t>by</w:t>
      </w:r>
      <w:r>
        <w:rPr>
          <w:spacing w:val="16"/>
        </w:rPr>
        <w:t xml:space="preserve"> </w:t>
      </w:r>
      <w:r>
        <w:t>t,</w:t>
      </w:r>
      <w:r>
        <w:rPr>
          <w:spacing w:val="16"/>
        </w:rPr>
        <w:t xml:space="preserve"> </w:t>
      </w:r>
      <w:r>
        <w:rPr>
          <w:spacing w:val="-1"/>
        </w:rPr>
        <w:t>convolution</w:t>
      </w:r>
      <w:r>
        <w:rPr>
          <w:spacing w:val="18"/>
        </w:rPr>
        <w:t xml:space="preserve"> </w:t>
      </w:r>
      <w:r>
        <w:rPr>
          <w:spacing w:val="-1"/>
        </w:rPr>
        <w:t>theorem,</w:t>
      </w:r>
      <w:r>
        <w:rPr>
          <w:spacing w:val="15"/>
        </w:rPr>
        <w:t xml:space="preserve"> </w:t>
      </w:r>
      <w:r>
        <w:t>periodic</w:t>
      </w:r>
      <w:r>
        <w:rPr>
          <w:spacing w:val="18"/>
        </w:rPr>
        <w:t xml:space="preserve"> </w:t>
      </w:r>
      <w:r>
        <w:t>functions,</w:t>
      </w:r>
      <w:r>
        <w:rPr>
          <w:spacing w:val="16"/>
        </w:rPr>
        <w:t xml:space="preserve"> </w:t>
      </w:r>
      <w:r>
        <w:t>unit</w:t>
      </w:r>
      <w:r>
        <w:rPr>
          <w:spacing w:val="17"/>
        </w:rPr>
        <w:t xml:space="preserve"> </w:t>
      </w:r>
      <w:r>
        <w:rPr>
          <w:spacing w:val="-1"/>
        </w:rPr>
        <w:t>step</w:t>
      </w:r>
      <w:r>
        <w:rPr>
          <w:spacing w:val="15"/>
        </w:rPr>
        <w:t xml:space="preserve"> </w:t>
      </w:r>
      <w:r>
        <w:rPr>
          <w:spacing w:val="-1"/>
        </w:rPr>
        <w:t>function,</w:t>
      </w:r>
      <w:r>
        <w:rPr>
          <w:spacing w:val="18"/>
        </w:rPr>
        <w:t xml:space="preserve"> </w:t>
      </w:r>
      <w:r>
        <w:t>unit</w:t>
      </w:r>
      <w:r>
        <w:rPr>
          <w:spacing w:val="17"/>
        </w:rPr>
        <w:t xml:space="preserve"> </w:t>
      </w:r>
      <w:r>
        <w:t>impulse</w:t>
      </w:r>
      <w:r>
        <w:rPr>
          <w:spacing w:val="16"/>
        </w:rPr>
        <w:t xml:space="preserve"> </w:t>
      </w:r>
      <w:r>
        <w:rPr>
          <w:spacing w:val="-1"/>
        </w:rPr>
        <w:t>function,</w:t>
      </w:r>
      <w:r>
        <w:rPr>
          <w:spacing w:val="73"/>
        </w:rPr>
        <w:t xml:space="preserve"> </w:t>
      </w:r>
      <w:r>
        <w:rPr>
          <w:spacing w:val="-1"/>
        </w:rPr>
        <w:t>(without</w:t>
      </w:r>
      <w:r>
        <w:rPr>
          <w:spacing w:val="7"/>
        </w:rPr>
        <w:t xml:space="preserve"> </w:t>
      </w:r>
      <w:r>
        <w:rPr>
          <w:spacing w:val="-1"/>
        </w:rPr>
        <w:t>proofs).</w:t>
      </w:r>
      <w:r>
        <w:rPr>
          <w:spacing w:val="8"/>
        </w:rPr>
        <w:t xml:space="preserve"> </w:t>
      </w:r>
      <w:r>
        <w:rPr>
          <w:spacing w:val="-1"/>
        </w:rPr>
        <w:t>Applications</w:t>
      </w:r>
      <w:r>
        <w:rPr>
          <w:spacing w:val="7"/>
        </w:rPr>
        <w:t xml:space="preserve"> </w:t>
      </w:r>
      <w:r>
        <w:t>to</w:t>
      </w:r>
      <w:r>
        <w:rPr>
          <w:spacing w:val="8"/>
        </w:rPr>
        <w:t xml:space="preserve"> </w:t>
      </w:r>
      <w:r>
        <w:rPr>
          <w:spacing w:val="-1"/>
        </w:rPr>
        <w:t>ordinary</w:t>
      </w:r>
      <w:r>
        <w:rPr>
          <w:spacing w:val="8"/>
        </w:rPr>
        <w:t xml:space="preserve"> </w:t>
      </w:r>
      <w:r>
        <w:rPr>
          <w:spacing w:val="-1"/>
        </w:rPr>
        <w:t>linear</w:t>
      </w:r>
      <w:r>
        <w:rPr>
          <w:spacing w:val="10"/>
        </w:rPr>
        <w:t xml:space="preserve"> </w:t>
      </w:r>
      <w:r>
        <w:rPr>
          <w:spacing w:val="-1"/>
        </w:rPr>
        <w:t>differential</w:t>
      </w:r>
      <w:r>
        <w:rPr>
          <w:spacing w:val="10"/>
        </w:rPr>
        <w:t xml:space="preserve"> </w:t>
      </w:r>
      <w:r>
        <w:rPr>
          <w:spacing w:val="-1"/>
        </w:rPr>
        <w:t>equations</w:t>
      </w:r>
      <w:r>
        <w:rPr>
          <w:spacing w:val="8"/>
        </w:rPr>
        <w:t xml:space="preserve"> </w:t>
      </w:r>
      <w:r>
        <w:rPr>
          <w:spacing w:val="-1"/>
        </w:rPr>
        <w:t>with</w:t>
      </w:r>
      <w:r>
        <w:rPr>
          <w:spacing w:val="7"/>
        </w:rPr>
        <w:t xml:space="preserve"> </w:t>
      </w:r>
      <w:r>
        <w:rPr>
          <w:spacing w:val="-1"/>
        </w:rPr>
        <w:t>constant</w:t>
      </w:r>
      <w:r>
        <w:rPr>
          <w:spacing w:val="8"/>
        </w:rPr>
        <w:t xml:space="preserve"> </w:t>
      </w:r>
      <w:r>
        <w:rPr>
          <w:spacing w:val="-1"/>
        </w:rPr>
        <w:t>coefficients.</w:t>
      </w:r>
    </w:p>
    <w:p w:rsidR="00FD22A5" w:rsidRDefault="00FD22A5" w:rsidP="00FD22A5">
      <w:pPr>
        <w:spacing w:before="8"/>
        <w:rPr>
          <w:sz w:val="23"/>
          <w:szCs w:val="23"/>
        </w:rPr>
      </w:pPr>
    </w:p>
    <w:p w:rsidR="00FD22A5" w:rsidRDefault="00FD22A5" w:rsidP="00FD22A5">
      <w:pPr>
        <w:pStyle w:val="Heading1"/>
        <w:jc w:val="both"/>
        <w:rPr>
          <w:b w:val="0"/>
          <w:bCs w:val="0"/>
        </w:rPr>
      </w:pPr>
      <w:r>
        <w:rPr>
          <w:spacing w:val="-1"/>
        </w:rPr>
        <w:t>Unit</w:t>
      </w:r>
      <w:r>
        <w:rPr>
          <w:spacing w:val="-4"/>
        </w:rPr>
        <w:t xml:space="preserve"> </w:t>
      </w:r>
      <w:r>
        <w:rPr>
          <w:spacing w:val="-1"/>
        </w:rPr>
        <w:t>III:</w:t>
      </w:r>
      <w:r>
        <w:rPr>
          <w:spacing w:val="-3"/>
        </w:rPr>
        <w:t xml:space="preserve"> </w:t>
      </w:r>
      <w:r>
        <w:rPr>
          <w:spacing w:val="-1"/>
        </w:rPr>
        <w:t>Fourier</w:t>
      </w:r>
      <w:r>
        <w:rPr>
          <w:spacing w:val="-6"/>
        </w:rPr>
        <w:t xml:space="preserve"> </w:t>
      </w:r>
      <w:r>
        <w:rPr>
          <w:spacing w:val="-1"/>
        </w:rPr>
        <w:t>Series</w:t>
      </w:r>
    </w:p>
    <w:p w:rsidR="00FD22A5" w:rsidRDefault="00FD22A5" w:rsidP="00FD22A5">
      <w:pPr>
        <w:pStyle w:val="BodyText"/>
        <w:jc w:val="both"/>
        <w:rPr>
          <w:rFonts w:cs="Times New Roman"/>
        </w:rPr>
      </w:pPr>
      <w:r>
        <w:rPr>
          <w:rFonts w:cs="Times New Roman"/>
          <w:spacing w:val="-1"/>
        </w:rPr>
        <w:t>Dirichlet’s</w:t>
      </w:r>
      <w:r>
        <w:rPr>
          <w:rFonts w:cs="Times New Roman"/>
        </w:rPr>
        <w:t xml:space="preserve"> </w:t>
      </w:r>
      <w:r>
        <w:rPr>
          <w:rFonts w:cs="Times New Roman"/>
          <w:spacing w:val="-1"/>
        </w:rPr>
        <w:t>conditions,</w:t>
      </w:r>
      <w:r>
        <w:rPr>
          <w:rFonts w:cs="Times New Roman"/>
        </w:rPr>
        <w:t xml:space="preserve"> </w:t>
      </w:r>
      <w:r>
        <w:rPr>
          <w:rFonts w:cs="Times New Roman"/>
          <w:spacing w:val="-1"/>
        </w:rPr>
        <w:t>Fourier</w:t>
      </w:r>
      <w:r>
        <w:rPr>
          <w:rFonts w:cs="Times New Roman"/>
        </w:rPr>
        <w:t xml:space="preserve"> </w:t>
      </w:r>
      <w:r>
        <w:rPr>
          <w:rFonts w:cs="Times New Roman"/>
          <w:spacing w:val="-1"/>
        </w:rPr>
        <w:t>series,</w:t>
      </w:r>
      <w:r>
        <w:rPr>
          <w:rFonts w:cs="Times New Roman"/>
        </w:rPr>
        <w:t xml:space="preserve"> </w:t>
      </w:r>
      <w:r>
        <w:rPr>
          <w:rFonts w:cs="Times New Roman"/>
          <w:spacing w:val="-1"/>
        </w:rPr>
        <w:t>conditions</w:t>
      </w:r>
      <w:r>
        <w:rPr>
          <w:rFonts w:cs="Times New Roman"/>
        </w:rPr>
        <w:t xml:space="preserve"> for</w:t>
      </w:r>
      <w:r>
        <w:rPr>
          <w:rFonts w:cs="Times New Roman"/>
          <w:spacing w:val="-1"/>
        </w:rPr>
        <w:t xml:space="preserve"> </w:t>
      </w:r>
      <w:r>
        <w:rPr>
          <w:rFonts w:cs="Times New Roman"/>
        </w:rPr>
        <w:t>a</w:t>
      </w:r>
      <w:r>
        <w:rPr>
          <w:rFonts w:cs="Times New Roman"/>
          <w:spacing w:val="-1"/>
        </w:rPr>
        <w:t xml:space="preserve"> Fourier</w:t>
      </w:r>
      <w:r>
        <w:rPr>
          <w:rFonts w:cs="Times New Roman"/>
        </w:rPr>
        <w:t xml:space="preserve"> </w:t>
      </w:r>
      <w:r>
        <w:rPr>
          <w:rFonts w:cs="Times New Roman"/>
          <w:spacing w:val="-1"/>
        </w:rPr>
        <w:t>expansion,</w:t>
      </w:r>
      <w:r>
        <w:rPr>
          <w:rFonts w:cs="Times New Roman"/>
        </w:rPr>
        <w:t xml:space="preserve"> functions of </w:t>
      </w:r>
      <w:r>
        <w:rPr>
          <w:rFonts w:cs="Times New Roman"/>
          <w:spacing w:val="-1"/>
        </w:rPr>
        <w:t>any</w:t>
      </w:r>
      <w:r>
        <w:rPr>
          <w:rFonts w:cs="Times New Roman"/>
        </w:rPr>
        <w:t xml:space="preserve"> </w:t>
      </w:r>
      <w:r>
        <w:rPr>
          <w:rFonts w:cs="Times New Roman"/>
          <w:spacing w:val="-1"/>
        </w:rPr>
        <w:t>period,</w:t>
      </w:r>
    </w:p>
    <w:p w:rsidR="00FD22A5" w:rsidRDefault="00FD22A5" w:rsidP="00FD22A5">
      <w:pPr>
        <w:pStyle w:val="BodyText"/>
        <w:jc w:val="both"/>
      </w:pPr>
      <w:r>
        <w:t>odd</w:t>
      </w:r>
      <w:r>
        <w:rPr>
          <w:spacing w:val="-3"/>
        </w:rPr>
        <w:t xml:space="preserve"> </w:t>
      </w:r>
      <w:r>
        <w:rPr>
          <w:spacing w:val="-1"/>
        </w:rPr>
        <w:t>and</w:t>
      </w:r>
      <w:r>
        <w:rPr>
          <w:spacing w:val="-4"/>
        </w:rPr>
        <w:t xml:space="preserve"> </w:t>
      </w:r>
      <w:r>
        <w:rPr>
          <w:spacing w:val="-1"/>
        </w:rPr>
        <w:t>even</w:t>
      </w:r>
      <w:r>
        <w:t xml:space="preserve"> </w:t>
      </w:r>
      <w:r>
        <w:rPr>
          <w:spacing w:val="-1"/>
        </w:rPr>
        <w:t>functions</w:t>
      </w:r>
      <w:r>
        <w:rPr>
          <w:spacing w:val="-2"/>
        </w:rPr>
        <w:t xml:space="preserve"> </w:t>
      </w:r>
      <w:r>
        <w:t>-</w:t>
      </w:r>
      <w:r>
        <w:rPr>
          <w:spacing w:val="-2"/>
        </w:rPr>
        <w:t xml:space="preserve"> </w:t>
      </w:r>
      <w:r>
        <w:rPr>
          <w:spacing w:val="-1"/>
        </w:rPr>
        <w:t>half</w:t>
      </w:r>
      <w:r>
        <w:rPr>
          <w:spacing w:val="-3"/>
        </w:rPr>
        <w:t xml:space="preserve"> </w:t>
      </w:r>
      <w:r>
        <w:t>range</w:t>
      </w:r>
      <w:r>
        <w:rPr>
          <w:spacing w:val="-4"/>
        </w:rPr>
        <w:t xml:space="preserve"> </w:t>
      </w:r>
      <w:r>
        <w:rPr>
          <w:spacing w:val="-1"/>
        </w:rPr>
        <w:t>series.</w:t>
      </w:r>
    </w:p>
    <w:p w:rsidR="00FD22A5" w:rsidRDefault="00FD22A5" w:rsidP="00FD22A5">
      <w:pPr>
        <w:jc w:val="both"/>
        <w:sectPr w:rsidR="00FD22A5">
          <w:type w:val="continuous"/>
          <w:pgSz w:w="11910" w:h="16840"/>
          <w:pgMar w:top="1360" w:right="880" w:bottom="280" w:left="1220" w:header="720" w:footer="720" w:gutter="0"/>
          <w:cols w:space="720"/>
        </w:sectPr>
      </w:pPr>
    </w:p>
    <w:p w:rsidR="00FD22A5" w:rsidRDefault="00FD22A5" w:rsidP="00FD22A5">
      <w:pPr>
        <w:pStyle w:val="Heading1"/>
        <w:spacing w:before="40"/>
        <w:rPr>
          <w:b w:val="0"/>
          <w:bCs w:val="0"/>
        </w:rPr>
      </w:pPr>
      <w:r>
        <w:rPr>
          <w:spacing w:val="-1"/>
        </w:rPr>
        <w:lastRenderedPageBreak/>
        <w:t>Unit</w:t>
      </w:r>
      <w:r>
        <w:rPr>
          <w:spacing w:val="-4"/>
        </w:rPr>
        <w:t xml:space="preserve"> </w:t>
      </w:r>
      <w:r>
        <w:rPr>
          <w:spacing w:val="-1"/>
        </w:rPr>
        <w:t>IV:</w:t>
      </w:r>
      <w:r>
        <w:rPr>
          <w:spacing w:val="-4"/>
        </w:rPr>
        <w:t xml:space="preserve"> </w:t>
      </w:r>
      <w:r>
        <w:rPr>
          <w:spacing w:val="-1"/>
        </w:rPr>
        <w:t>Fourier</w:t>
      </w:r>
      <w:r>
        <w:rPr>
          <w:spacing w:val="-5"/>
        </w:rPr>
        <w:t xml:space="preserve"> </w:t>
      </w:r>
      <w:r>
        <w:t>Transforms</w:t>
      </w:r>
    </w:p>
    <w:p w:rsidR="00FD22A5" w:rsidRDefault="00FD22A5" w:rsidP="00FD22A5">
      <w:pPr>
        <w:pStyle w:val="BodyText"/>
      </w:pPr>
      <w:r>
        <w:rPr>
          <w:spacing w:val="-1"/>
        </w:rPr>
        <w:t>Fourier</w:t>
      </w:r>
      <w:r>
        <w:rPr>
          <w:spacing w:val="-5"/>
        </w:rPr>
        <w:t xml:space="preserve"> </w:t>
      </w:r>
      <w:r>
        <w:rPr>
          <w:spacing w:val="-1"/>
        </w:rPr>
        <w:t>integrals,</w:t>
      </w:r>
      <w:r>
        <w:rPr>
          <w:spacing w:val="-6"/>
        </w:rPr>
        <w:t xml:space="preserve"> </w:t>
      </w:r>
      <w:r>
        <w:rPr>
          <w:spacing w:val="-1"/>
        </w:rPr>
        <w:t>Fourier</w:t>
      </w:r>
      <w:r>
        <w:rPr>
          <w:spacing w:val="-4"/>
        </w:rPr>
        <w:t xml:space="preserve"> </w:t>
      </w:r>
      <w:r>
        <w:rPr>
          <w:spacing w:val="-1"/>
        </w:rPr>
        <w:t>sine</w:t>
      </w:r>
      <w:r>
        <w:rPr>
          <w:spacing w:val="-4"/>
        </w:rPr>
        <w:t xml:space="preserve"> </w:t>
      </w:r>
      <w:r>
        <w:rPr>
          <w:spacing w:val="-1"/>
        </w:rPr>
        <w:t>and</w:t>
      </w:r>
      <w:r>
        <w:rPr>
          <w:spacing w:val="-5"/>
        </w:rPr>
        <w:t xml:space="preserve"> </w:t>
      </w:r>
      <w:r>
        <w:rPr>
          <w:spacing w:val="-1"/>
        </w:rPr>
        <w:t>cosine</w:t>
      </w:r>
      <w:r>
        <w:rPr>
          <w:spacing w:val="-6"/>
        </w:rPr>
        <w:t xml:space="preserve"> </w:t>
      </w:r>
      <w:r>
        <w:rPr>
          <w:spacing w:val="-1"/>
        </w:rPr>
        <w:t>integrals,</w:t>
      </w:r>
      <w:r>
        <w:rPr>
          <w:spacing w:val="-6"/>
        </w:rPr>
        <w:t xml:space="preserve"> </w:t>
      </w:r>
      <w:r>
        <w:rPr>
          <w:spacing w:val="-1"/>
        </w:rPr>
        <w:t>Fourier</w:t>
      </w:r>
      <w:r>
        <w:rPr>
          <w:spacing w:val="-4"/>
        </w:rPr>
        <w:t xml:space="preserve"> </w:t>
      </w:r>
      <w:r>
        <w:rPr>
          <w:spacing w:val="-1"/>
        </w:rPr>
        <w:t>transform,</w:t>
      </w:r>
      <w:r>
        <w:rPr>
          <w:spacing w:val="-6"/>
        </w:rPr>
        <w:t xml:space="preserve"> </w:t>
      </w:r>
      <w:r>
        <w:t>sine</w:t>
      </w:r>
      <w:r>
        <w:rPr>
          <w:spacing w:val="-4"/>
        </w:rPr>
        <w:t xml:space="preserve"> </w:t>
      </w:r>
      <w:r>
        <w:rPr>
          <w:spacing w:val="-1"/>
        </w:rPr>
        <w:t>and</w:t>
      </w:r>
      <w:r>
        <w:rPr>
          <w:spacing w:val="-5"/>
        </w:rPr>
        <w:t xml:space="preserve"> </w:t>
      </w:r>
      <w:r>
        <w:rPr>
          <w:spacing w:val="-1"/>
        </w:rPr>
        <w:t>cosine</w:t>
      </w:r>
      <w:r>
        <w:rPr>
          <w:spacing w:val="-5"/>
        </w:rPr>
        <w:t xml:space="preserve"> </w:t>
      </w:r>
      <w:r>
        <w:t>transforms,</w:t>
      </w:r>
      <w:r>
        <w:rPr>
          <w:spacing w:val="109"/>
        </w:rPr>
        <w:t xml:space="preserve"> </w:t>
      </w:r>
      <w:r>
        <w:rPr>
          <w:spacing w:val="-1"/>
        </w:rPr>
        <w:t>properties,</w:t>
      </w:r>
      <w:r>
        <w:rPr>
          <w:spacing w:val="-15"/>
        </w:rPr>
        <w:t xml:space="preserve"> </w:t>
      </w:r>
      <w:r>
        <w:rPr>
          <w:spacing w:val="-1"/>
        </w:rPr>
        <w:t>convolution</w:t>
      </w:r>
      <w:r>
        <w:rPr>
          <w:spacing w:val="-15"/>
        </w:rPr>
        <w:t xml:space="preserve"> </w:t>
      </w:r>
      <w:r>
        <w:rPr>
          <w:spacing w:val="-1"/>
        </w:rPr>
        <w:t>theorem.</w:t>
      </w:r>
    </w:p>
    <w:p w:rsidR="00FD22A5" w:rsidRDefault="00FD22A5" w:rsidP="00FD22A5"/>
    <w:p w:rsidR="00FD22A5" w:rsidRDefault="00FD22A5" w:rsidP="00FD22A5">
      <w:pPr>
        <w:pStyle w:val="Heading1"/>
        <w:spacing w:line="276" w:lineRule="exact"/>
        <w:rPr>
          <w:b w:val="0"/>
          <w:bCs w:val="0"/>
        </w:rPr>
      </w:pPr>
      <w:r>
        <w:rPr>
          <w:spacing w:val="-1"/>
        </w:rPr>
        <w:t>Unit</w:t>
      </w:r>
      <w:r>
        <w:rPr>
          <w:spacing w:val="-2"/>
        </w:rPr>
        <w:t xml:space="preserve"> </w:t>
      </w:r>
      <w:r>
        <w:rPr>
          <w:spacing w:val="-1"/>
        </w:rPr>
        <w:t>V: Z-Transforms</w:t>
      </w:r>
    </w:p>
    <w:p w:rsidR="00FD22A5" w:rsidRDefault="00FD22A5" w:rsidP="00FD22A5">
      <w:pPr>
        <w:pStyle w:val="BodyText"/>
        <w:ind w:right="164"/>
      </w:pPr>
      <w:r>
        <w:rPr>
          <w:spacing w:val="-1"/>
          <w:position w:val="2"/>
        </w:rPr>
        <w:t>Definition</w:t>
      </w:r>
      <w:r>
        <w:rPr>
          <w:spacing w:val="-6"/>
          <w:position w:val="2"/>
        </w:rPr>
        <w:t xml:space="preserve"> </w:t>
      </w:r>
      <w:r>
        <w:rPr>
          <w:position w:val="2"/>
        </w:rPr>
        <w:t>of</w:t>
      </w:r>
      <w:r>
        <w:rPr>
          <w:spacing w:val="-5"/>
          <w:position w:val="2"/>
        </w:rPr>
        <w:t xml:space="preserve"> </w:t>
      </w:r>
      <w:r>
        <w:rPr>
          <w:spacing w:val="-1"/>
          <w:position w:val="2"/>
        </w:rPr>
        <w:t>Z-transform,</w:t>
      </w:r>
      <w:r>
        <w:rPr>
          <w:spacing w:val="-6"/>
          <w:position w:val="2"/>
        </w:rPr>
        <w:t xml:space="preserve"> </w:t>
      </w:r>
      <w:r>
        <w:rPr>
          <w:spacing w:val="-1"/>
          <w:position w:val="2"/>
        </w:rPr>
        <w:t>elementary</w:t>
      </w:r>
      <w:r>
        <w:rPr>
          <w:spacing w:val="-5"/>
          <w:position w:val="2"/>
        </w:rPr>
        <w:t xml:space="preserve"> </w:t>
      </w:r>
      <w:r>
        <w:rPr>
          <w:spacing w:val="-1"/>
          <w:position w:val="2"/>
        </w:rPr>
        <w:t>properties,</w:t>
      </w:r>
      <w:r>
        <w:rPr>
          <w:spacing w:val="-4"/>
          <w:position w:val="2"/>
        </w:rPr>
        <w:t xml:space="preserve"> </w:t>
      </w:r>
      <w:r>
        <w:rPr>
          <w:spacing w:val="-1"/>
          <w:position w:val="2"/>
        </w:rPr>
        <w:t>linearity</w:t>
      </w:r>
      <w:r>
        <w:rPr>
          <w:spacing w:val="-5"/>
          <w:position w:val="2"/>
        </w:rPr>
        <w:t xml:space="preserve"> </w:t>
      </w:r>
      <w:r>
        <w:rPr>
          <w:spacing w:val="-1"/>
          <w:position w:val="2"/>
        </w:rPr>
        <w:t>property,</w:t>
      </w:r>
      <w:r>
        <w:rPr>
          <w:spacing w:val="-5"/>
          <w:position w:val="2"/>
        </w:rPr>
        <w:t xml:space="preserve"> </w:t>
      </w:r>
      <w:r>
        <w:rPr>
          <w:position w:val="2"/>
        </w:rPr>
        <w:t>damping</w:t>
      </w:r>
      <w:r>
        <w:rPr>
          <w:spacing w:val="-5"/>
          <w:position w:val="2"/>
        </w:rPr>
        <w:t xml:space="preserve"> </w:t>
      </w:r>
      <w:r>
        <w:rPr>
          <w:spacing w:val="-1"/>
          <w:position w:val="2"/>
        </w:rPr>
        <w:t>rule,</w:t>
      </w:r>
      <w:r>
        <w:rPr>
          <w:spacing w:val="-6"/>
          <w:position w:val="2"/>
        </w:rPr>
        <w:t xml:space="preserve"> </w:t>
      </w:r>
      <w:r>
        <w:rPr>
          <w:spacing w:val="-1"/>
          <w:position w:val="2"/>
        </w:rPr>
        <w:t>shifting</w:t>
      </w:r>
      <w:r>
        <w:rPr>
          <w:spacing w:val="-5"/>
          <w:position w:val="2"/>
        </w:rPr>
        <w:t xml:space="preserve"> </w:t>
      </w:r>
      <w:r>
        <w:rPr>
          <w:spacing w:val="1"/>
          <w:position w:val="2"/>
        </w:rPr>
        <w:t>u</w:t>
      </w:r>
      <w:r>
        <w:rPr>
          <w:spacing w:val="1"/>
          <w:sz w:val="16"/>
        </w:rPr>
        <w:t>n</w:t>
      </w:r>
      <w:r>
        <w:rPr>
          <w:sz w:val="16"/>
        </w:rPr>
        <w:t xml:space="preserve"> </w:t>
      </w:r>
      <w:r>
        <w:rPr>
          <w:spacing w:val="9"/>
          <w:sz w:val="16"/>
        </w:rPr>
        <w:t xml:space="preserve"> </w:t>
      </w:r>
      <w:r>
        <w:rPr>
          <w:position w:val="2"/>
        </w:rPr>
        <w:t>to</w:t>
      </w:r>
      <w:r>
        <w:rPr>
          <w:spacing w:val="111"/>
          <w:w w:val="99"/>
          <w:position w:val="2"/>
        </w:rPr>
        <w:t xml:space="preserve"> </w:t>
      </w:r>
      <w:r>
        <w:t>the</w:t>
      </w:r>
      <w:r>
        <w:rPr>
          <w:spacing w:val="-6"/>
        </w:rPr>
        <w:t xml:space="preserve"> </w:t>
      </w:r>
      <w:r>
        <w:rPr>
          <w:spacing w:val="-1"/>
        </w:rPr>
        <w:t>right</w:t>
      </w:r>
      <w:r>
        <w:rPr>
          <w:spacing w:val="-5"/>
        </w:rPr>
        <w:t xml:space="preserve"> </w:t>
      </w:r>
      <w:r>
        <w:rPr>
          <w:spacing w:val="-1"/>
        </w:rPr>
        <w:t>and</w:t>
      </w:r>
      <w:r>
        <w:rPr>
          <w:spacing w:val="-5"/>
        </w:rPr>
        <w:t xml:space="preserve"> </w:t>
      </w:r>
      <w:r>
        <w:rPr>
          <w:spacing w:val="-1"/>
        </w:rPr>
        <w:t>left,</w:t>
      </w:r>
      <w:r>
        <w:rPr>
          <w:spacing w:val="-5"/>
        </w:rPr>
        <w:t xml:space="preserve"> </w:t>
      </w:r>
      <w:r>
        <w:rPr>
          <w:spacing w:val="-1"/>
        </w:rPr>
        <w:t>multiplication</w:t>
      </w:r>
      <w:r>
        <w:rPr>
          <w:spacing w:val="-5"/>
        </w:rPr>
        <w:t xml:space="preserve"> </w:t>
      </w:r>
      <w:r>
        <w:t>by</w:t>
      </w:r>
      <w:r>
        <w:rPr>
          <w:spacing w:val="-5"/>
        </w:rPr>
        <w:t xml:space="preserve"> </w:t>
      </w:r>
      <w:r>
        <w:t>n,</w:t>
      </w:r>
      <w:r>
        <w:rPr>
          <w:spacing w:val="-4"/>
        </w:rPr>
        <w:t xml:space="preserve"> </w:t>
      </w:r>
      <w:r>
        <w:rPr>
          <w:spacing w:val="-1"/>
        </w:rPr>
        <w:t>initial</w:t>
      </w:r>
      <w:r>
        <w:rPr>
          <w:spacing w:val="-5"/>
        </w:rPr>
        <w:t xml:space="preserve"> </w:t>
      </w:r>
      <w:r>
        <w:t>value</w:t>
      </w:r>
      <w:r>
        <w:rPr>
          <w:spacing w:val="-6"/>
        </w:rPr>
        <w:t xml:space="preserve"> </w:t>
      </w:r>
      <w:r>
        <w:rPr>
          <w:spacing w:val="-1"/>
        </w:rPr>
        <w:t>theorem,</w:t>
      </w:r>
      <w:r>
        <w:rPr>
          <w:spacing w:val="-5"/>
        </w:rPr>
        <w:t xml:space="preserve"> </w:t>
      </w:r>
      <w:r>
        <w:rPr>
          <w:spacing w:val="-1"/>
        </w:rPr>
        <w:t>final</w:t>
      </w:r>
      <w:r>
        <w:rPr>
          <w:spacing w:val="-5"/>
        </w:rPr>
        <w:t xml:space="preserve"> </w:t>
      </w:r>
      <w:r>
        <w:t>value</w:t>
      </w:r>
      <w:r>
        <w:rPr>
          <w:spacing w:val="-6"/>
        </w:rPr>
        <w:t xml:space="preserve"> </w:t>
      </w:r>
      <w:r>
        <w:rPr>
          <w:spacing w:val="-1"/>
        </w:rPr>
        <w:t>theorem,</w:t>
      </w:r>
      <w:r>
        <w:rPr>
          <w:spacing w:val="-5"/>
        </w:rPr>
        <w:t xml:space="preserve"> </w:t>
      </w:r>
      <w:r>
        <w:rPr>
          <w:spacing w:val="-1"/>
        </w:rPr>
        <w:t>inverse</w:t>
      </w:r>
      <w:r>
        <w:rPr>
          <w:spacing w:val="-7"/>
        </w:rPr>
        <w:t xml:space="preserve"> </w:t>
      </w:r>
      <w:r>
        <w:rPr>
          <w:spacing w:val="3"/>
        </w:rPr>
        <w:t>Z-</w:t>
      </w:r>
      <w:r>
        <w:rPr>
          <w:spacing w:val="101"/>
        </w:rPr>
        <w:t xml:space="preserve"> </w:t>
      </w:r>
      <w:r>
        <w:rPr>
          <w:spacing w:val="-1"/>
        </w:rPr>
        <w:t>transform,</w:t>
      </w:r>
      <w:r>
        <w:rPr>
          <w:spacing w:val="-7"/>
        </w:rPr>
        <w:t xml:space="preserve"> </w:t>
      </w:r>
      <w:r>
        <w:t>convolution</w:t>
      </w:r>
      <w:r>
        <w:rPr>
          <w:spacing w:val="-6"/>
        </w:rPr>
        <w:t xml:space="preserve"> </w:t>
      </w:r>
      <w:r>
        <w:rPr>
          <w:spacing w:val="-1"/>
        </w:rPr>
        <w:t>theorem.</w:t>
      </w:r>
      <w:r>
        <w:rPr>
          <w:spacing w:val="-6"/>
        </w:rPr>
        <w:t xml:space="preserve"> </w:t>
      </w:r>
      <w:r>
        <w:rPr>
          <w:spacing w:val="-1"/>
        </w:rPr>
        <w:t>Formation</w:t>
      </w:r>
      <w:r>
        <w:rPr>
          <w:spacing w:val="-6"/>
        </w:rPr>
        <w:t xml:space="preserve"> </w:t>
      </w:r>
      <w:r>
        <w:t>of</w:t>
      </w:r>
      <w:r>
        <w:rPr>
          <w:spacing w:val="-7"/>
        </w:rPr>
        <w:t xml:space="preserve"> </w:t>
      </w:r>
      <w:r>
        <w:rPr>
          <w:spacing w:val="-1"/>
        </w:rPr>
        <w:t>difference</w:t>
      </w:r>
      <w:r>
        <w:rPr>
          <w:spacing w:val="-7"/>
        </w:rPr>
        <w:t xml:space="preserve"> </w:t>
      </w:r>
      <w:r>
        <w:t>equations,</w:t>
      </w:r>
      <w:r>
        <w:rPr>
          <w:spacing w:val="-7"/>
        </w:rPr>
        <w:t xml:space="preserve"> </w:t>
      </w:r>
      <w:r>
        <w:rPr>
          <w:spacing w:val="-1"/>
        </w:rPr>
        <w:t>solutions</w:t>
      </w:r>
      <w:r>
        <w:rPr>
          <w:spacing w:val="-6"/>
        </w:rPr>
        <w:t xml:space="preserve"> </w:t>
      </w:r>
      <w:r>
        <w:t>of</w:t>
      </w:r>
      <w:r>
        <w:rPr>
          <w:spacing w:val="-7"/>
        </w:rPr>
        <w:t xml:space="preserve"> </w:t>
      </w:r>
      <w:r>
        <w:rPr>
          <w:spacing w:val="-1"/>
        </w:rPr>
        <w:t>linear</w:t>
      </w:r>
      <w:r>
        <w:rPr>
          <w:spacing w:val="-6"/>
        </w:rPr>
        <w:t xml:space="preserve"> </w:t>
      </w:r>
      <w:r>
        <w:rPr>
          <w:spacing w:val="-1"/>
        </w:rPr>
        <w:t>difference</w:t>
      </w:r>
      <w:r>
        <w:rPr>
          <w:spacing w:val="93"/>
          <w:w w:val="99"/>
        </w:rPr>
        <w:t xml:space="preserve"> </w:t>
      </w:r>
      <w:r>
        <w:rPr>
          <w:spacing w:val="-1"/>
        </w:rPr>
        <w:t>equations</w:t>
      </w:r>
      <w:r>
        <w:rPr>
          <w:spacing w:val="-8"/>
        </w:rPr>
        <w:t xml:space="preserve"> </w:t>
      </w:r>
      <w:r>
        <w:t>using</w:t>
      </w:r>
      <w:r>
        <w:rPr>
          <w:spacing w:val="-8"/>
        </w:rPr>
        <w:t xml:space="preserve"> </w:t>
      </w:r>
      <w:r>
        <w:rPr>
          <w:spacing w:val="-1"/>
        </w:rPr>
        <w:t>Z-transforms.</w:t>
      </w:r>
    </w:p>
    <w:p w:rsidR="00FD22A5" w:rsidRDefault="00FD22A5" w:rsidP="00FD22A5">
      <w:pPr>
        <w:spacing w:before="6"/>
      </w:pPr>
    </w:p>
    <w:p w:rsidR="00FD22A5" w:rsidRDefault="00FD22A5" w:rsidP="00FD22A5">
      <w:pPr>
        <w:pStyle w:val="Heading1"/>
        <w:rPr>
          <w:rFonts w:ascii="Cambria" w:eastAsia="Cambria" w:hAnsi="Cambria" w:cs="Cambria"/>
          <w:b w:val="0"/>
          <w:bCs w:val="0"/>
        </w:rPr>
      </w:pPr>
      <w:r>
        <w:rPr>
          <w:rFonts w:ascii="Cambria"/>
          <w:spacing w:val="-1"/>
        </w:rPr>
        <w:t>Text</w:t>
      </w:r>
      <w:r>
        <w:rPr>
          <w:rFonts w:ascii="Cambria"/>
        </w:rPr>
        <w:t xml:space="preserve"> </w:t>
      </w:r>
      <w:r>
        <w:rPr>
          <w:rFonts w:ascii="Cambria"/>
          <w:spacing w:val="-1"/>
        </w:rPr>
        <w:t>Books:</w:t>
      </w:r>
    </w:p>
    <w:p w:rsidR="00FD22A5" w:rsidRDefault="00FD22A5" w:rsidP="00FD22A5">
      <w:pPr>
        <w:rPr>
          <w:rFonts w:ascii="Cambria" w:eastAsia="Cambria" w:hAnsi="Cambria" w:cs="Cambria"/>
          <w:b/>
          <w:bCs/>
        </w:rPr>
      </w:pPr>
    </w:p>
    <w:p w:rsidR="00FD22A5" w:rsidRDefault="00FD22A5" w:rsidP="006B3110">
      <w:pPr>
        <w:pStyle w:val="BodyText"/>
        <w:numPr>
          <w:ilvl w:val="0"/>
          <w:numId w:val="41"/>
        </w:numPr>
        <w:tabs>
          <w:tab w:val="left" w:pos="461"/>
        </w:tabs>
      </w:pPr>
      <w:r>
        <w:t>B.S.</w:t>
      </w:r>
      <w:r>
        <w:rPr>
          <w:spacing w:val="-6"/>
        </w:rPr>
        <w:t xml:space="preserve"> </w:t>
      </w:r>
      <w:r>
        <w:rPr>
          <w:spacing w:val="-1"/>
        </w:rPr>
        <w:t>Grewal,</w:t>
      </w:r>
      <w:r>
        <w:rPr>
          <w:spacing w:val="-6"/>
        </w:rPr>
        <w:t xml:space="preserve"> </w:t>
      </w:r>
      <w:r>
        <w:rPr>
          <w:spacing w:val="-1"/>
        </w:rPr>
        <w:t>Higher</w:t>
      </w:r>
      <w:r>
        <w:rPr>
          <w:spacing w:val="-6"/>
        </w:rPr>
        <w:t xml:space="preserve"> </w:t>
      </w:r>
      <w:r>
        <w:rPr>
          <w:spacing w:val="-1"/>
        </w:rPr>
        <w:t>Engineering</w:t>
      </w:r>
      <w:r>
        <w:rPr>
          <w:spacing w:val="-5"/>
        </w:rPr>
        <w:t xml:space="preserve"> </w:t>
      </w:r>
      <w:r>
        <w:rPr>
          <w:spacing w:val="-1"/>
        </w:rPr>
        <w:t>Mathematics,</w:t>
      </w:r>
      <w:r>
        <w:rPr>
          <w:spacing w:val="-4"/>
        </w:rPr>
        <w:t xml:space="preserve"> </w:t>
      </w:r>
      <w:r>
        <w:rPr>
          <w:spacing w:val="-1"/>
        </w:rPr>
        <w:t>Khanna</w:t>
      </w:r>
      <w:r>
        <w:rPr>
          <w:spacing w:val="-6"/>
        </w:rPr>
        <w:t xml:space="preserve"> </w:t>
      </w:r>
      <w:r>
        <w:rPr>
          <w:spacing w:val="-1"/>
        </w:rPr>
        <w:t>Publishers,</w:t>
      </w:r>
      <w:r>
        <w:rPr>
          <w:spacing w:val="-6"/>
        </w:rPr>
        <w:t xml:space="preserve"> </w:t>
      </w:r>
      <w:r>
        <w:rPr>
          <w:spacing w:val="-1"/>
        </w:rPr>
        <w:t>43/e,</w:t>
      </w:r>
      <w:r>
        <w:rPr>
          <w:spacing w:val="-3"/>
        </w:rPr>
        <w:t xml:space="preserve"> </w:t>
      </w:r>
      <w:r>
        <w:t>2010.</w:t>
      </w:r>
    </w:p>
    <w:p w:rsidR="00FD22A5" w:rsidRDefault="00FD22A5" w:rsidP="006B3110">
      <w:pPr>
        <w:pStyle w:val="BodyText"/>
        <w:numPr>
          <w:ilvl w:val="0"/>
          <w:numId w:val="41"/>
        </w:numPr>
        <w:tabs>
          <w:tab w:val="left" w:pos="461"/>
        </w:tabs>
      </w:pPr>
      <w:r>
        <w:rPr>
          <w:spacing w:val="-1"/>
        </w:rPr>
        <w:t>Erwin</w:t>
      </w:r>
      <w:r>
        <w:rPr>
          <w:spacing w:val="-5"/>
        </w:rPr>
        <w:t xml:space="preserve"> </w:t>
      </w:r>
      <w:r>
        <w:rPr>
          <w:spacing w:val="-1"/>
        </w:rPr>
        <w:t>kreyszig,</w:t>
      </w:r>
      <w:r>
        <w:rPr>
          <w:spacing w:val="-5"/>
        </w:rPr>
        <w:t xml:space="preserve"> </w:t>
      </w:r>
      <w:r>
        <w:rPr>
          <w:spacing w:val="-1"/>
        </w:rPr>
        <w:t>Advanced</w:t>
      </w:r>
      <w:r>
        <w:rPr>
          <w:spacing w:val="-4"/>
        </w:rPr>
        <w:t xml:space="preserve"> </w:t>
      </w:r>
      <w:r>
        <w:t>Engineering</w:t>
      </w:r>
      <w:r>
        <w:rPr>
          <w:spacing w:val="-4"/>
        </w:rPr>
        <w:t xml:space="preserve"> </w:t>
      </w:r>
      <w:r>
        <w:rPr>
          <w:spacing w:val="-1"/>
        </w:rPr>
        <w:t>Mathematics,</w:t>
      </w:r>
      <w:r>
        <w:rPr>
          <w:spacing w:val="-5"/>
        </w:rPr>
        <w:t xml:space="preserve"> </w:t>
      </w:r>
      <w:r>
        <w:rPr>
          <w:spacing w:val="-1"/>
        </w:rPr>
        <w:t>9/e,</w:t>
      </w:r>
      <w:r>
        <w:rPr>
          <w:spacing w:val="-4"/>
        </w:rPr>
        <w:t xml:space="preserve"> </w:t>
      </w:r>
      <w:r>
        <w:rPr>
          <w:spacing w:val="-1"/>
        </w:rPr>
        <w:t>John</w:t>
      </w:r>
      <w:r>
        <w:rPr>
          <w:spacing w:val="-4"/>
        </w:rPr>
        <w:t xml:space="preserve"> </w:t>
      </w:r>
      <w:r>
        <w:rPr>
          <w:spacing w:val="-1"/>
        </w:rPr>
        <w:t>Wiley</w:t>
      </w:r>
      <w:r>
        <w:rPr>
          <w:spacing w:val="-2"/>
        </w:rPr>
        <w:t xml:space="preserve"> </w:t>
      </w:r>
      <w:r>
        <w:t>&amp;</w:t>
      </w:r>
      <w:r>
        <w:rPr>
          <w:spacing w:val="-5"/>
        </w:rPr>
        <w:t xml:space="preserve"> </w:t>
      </w:r>
      <w:r>
        <w:t>Sons,</w:t>
      </w:r>
      <w:r>
        <w:rPr>
          <w:spacing w:val="-5"/>
        </w:rPr>
        <w:t xml:space="preserve"> </w:t>
      </w:r>
      <w:r>
        <w:t>2006.</w:t>
      </w:r>
    </w:p>
    <w:p w:rsidR="00FD22A5" w:rsidRDefault="00FD22A5" w:rsidP="00FD22A5">
      <w:pPr>
        <w:spacing w:before="6"/>
      </w:pPr>
    </w:p>
    <w:p w:rsidR="00FD22A5" w:rsidRDefault="00FD22A5" w:rsidP="00FD22A5">
      <w:pPr>
        <w:pStyle w:val="Heading1"/>
        <w:rPr>
          <w:rFonts w:ascii="Cambria" w:eastAsia="Cambria" w:hAnsi="Cambria" w:cs="Cambria"/>
          <w:b w:val="0"/>
          <w:bCs w:val="0"/>
        </w:rPr>
      </w:pPr>
      <w:r>
        <w:rPr>
          <w:rFonts w:ascii="Cambria"/>
          <w:spacing w:val="-1"/>
        </w:rPr>
        <w:t>Reference</w:t>
      </w:r>
      <w:r>
        <w:rPr>
          <w:rFonts w:ascii="Cambria"/>
          <w:spacing w:val="-12"/>
        </w:rPr>
        <w:t xml:space="preserve"> </w:t>
      </w:r>
      <w:r>
        <w:rPr>
          <w:rFonts w:ascii="Cambria"/>
          <w:spacing w:val="-1"/>
        </w:rPr>
        <w:t>Books:</w:t>
      </w:r>
    </w:p>
    <w:p w:rsidR="00FD22A5" w:rsidRDefault="00FD22A5" w:rsidP="00FD22A5">
      <w:pPr>
        <w:spacing w:before="10"/>
        <w:rPr>
          <w:rFonts w:ascii="Cambria" w:eastAsia="Cambria" w:hAnsi="Cambria" w:cs="Cambria"/>
          <w:b/>
          <w:bCs/>
          <w:sz w:val="23"/>
          <w:szCs w:val="23"/>
        </w:rPr>
      </w:pPr>
    </w:p>
    <w:p w:rsidR="00FD22A5" w:rsidRDefault="00FD22A5" w:rsidP="006B3110">
      <w:pPr>
        <w:pStyle w:val="BodyText"/>
        <w:numPr>
          <w:ilvl w:val="0"/>
          <w:numId w:val="40"/>
        </w:numPr>
        <w:tabs>
          <w:tab w:val="left" w:pos="461"/>
        </w:tabs>
        <w:ind w:right="704" w:firstLine="0"/>
      </w:pPr>
      <w:r>
        <w:rPr>
          <w:spacing w:val="-1"/>
        </w:rPr>
        <w:t>W.</w:t>
      </w:r>
      <w:r>
        <w:rPr>
          <w:spacing w:val="-5"/>
        </w:rPr>
        <w:t xml:space="preserve"> </w:t>
      </w:r>
      <w:r>
        <w:t>E.</w:t>
      </w:r>
      <w:r>
        <w:rPr>
          <w:spacing w:val="-5"/>
        </w:rPr>
        <w:t xml:space="preserve"> </w:t>
      </w:r>
      <w:r>
        <w:t>Boyce</w:t>
      </w:r>
      <w:r>
        <w:rPr>
          <w:spacing w:val="-7"/>
        </w:rPr>
        <w:t xml:space="preserve"> </w:t>
      </w:r>
      <w:r>
        <w:rPr>
          <w:spacing w:val="-1"/>
        </w:rPr>
        <w:t>and</w:t>
      </w:r>
      <w:r>
        <w:rPr>
          <w:spacing w:val="-4"/>
        </w:rPr>
        <w:t xml:space="preserve"> </w:t>
      </w:r>
      <w:r>
        <w:t>R.</w:t>
      </w:r>
      <w:r>
        <w:rPr>
          <w:spacing w:val="-5"/>
        </w:rPr>
        <w:t xml:space="preserve"> </w:t>
      </w:r>
      <w:r>
        <w:t>C.</w:t>
      </w:r>
      <w:r>
        <w:rPr>
          <w:spacing w:val="-2"/>
        </w:rPr>
        <w:t xml:space="preserve"> </w:t>
      </w:r>
      <w:r>
        <w:rPr>
          <w:spacing w:val="-1"/>
        </w:rPr>
        <w:t>DiPrima,</w:t>
      </w:r>
      <w:r>
        <w:rPr>
          <w:spacing w:val="-5"/>
        </w:rPr>
        <w:t xml:space="preserve"> </w:t>
      </w:r>
      <w:r>
        <w:rPr>
          <w:spacing w:val="-1"/>
        </w:rPr>
        <w:t>Elementary</w:t>
      </w:r>
      <w:r>
        <w:rPr>
          <w:spacing w:val="-4"/>
        </w:rPr>
        <w:t xml:space="preserve"> </w:t>
      </w:r>
      <w:r>
        <w:rPr>
          <w:spacing w:val="-1"/>
        </w:rPr>
        <w:t>Differential</w:t>
      </w:r>
      <w:r>
        <w:rPr>
          <w:spacing w:val="-5"/>
        </w:rPr>
        <w:t xml:space="preserve"> </w:t>
      </w:r>
      <w:r>
        <w:rPr>
          <w:spacing w:val="-1"/>
        </w:rPr>
        <w:t>Equations</w:t>
      </w:r>
      <w:r>
        <w:rPr>
          <w:spacing w:val="-5"/>
        </w:rPr>
        <w:t xml:space="preserve"> </w:t>
      </w:r>
      <w:r>
        <w:rPr>
          <w:spacing w:val="-1"/>
        </w:rPr>
        <w:t>and</w:t>
      </w:r>
      <w:r>
        <w:rPr>
          <w:spacing w:val="-3"/>
        </w:rPr>
        <w:t xml:space="preserve"> </w:t>
      </w:r>
      <w:r>
        <w:rPr>
          <w:spacing w:val="-1"/>
        </w:rPr>
        <w:t>Boundary</w:t>
      </w:r>
      <w:r>
        <w:rPr>
          <w:spacing w:val="-5"/>
        </w:rPr>
        <w:t xml:space="preserve"> </w:t>
      </w:r>
      <w:r>
        <w:t>Value</w:t>
      </w:r>
      <w:r>
        <w:rPr>
          <w:spacing w:val="85"/>
          <w:w w:val="99"/>
        </w:rPr>
        <w:t xml:space="preserve"> </w:t>
      </w:r>
      <w:r>
        <w:rPr>
          <w:spacing w:val="-1"/>
        </w:rPr>
        <w:t>Problems,</w:t>
      </w:r>
      <w:r>
        <w:rPr>
          <w:spacing w:val="-5"/>
        </w:rPr>
        <w:t xml:space="preserve"> </w:t>
      </w:r>
      <w:r>
        <w:t>9/e,</w:t>
      </w:r>
      <w:r>
        <w:rPr>
          <w:spacing w:val="-5"/>
        </w:rPr>
        <w:t xml:space="preserve"> </w:t>
      </w:r>
      <w:r>
        <w:rPr>
          <w:spacing w:val="-1"/>
        </w:rPr>
        <w:t>Wiley</w:t>
      </w:r>
      <w:r>
        <w:rPr>
          <w:spacing w:val="-3"/>
        </w:rPr>
        <w:t xml:space="preserve"> </w:t>
      </w:r>
      <w:r>
        <w:rPr>
          <w:spacing w:val="-1"/>
        </w:rPr>
        <w:t>India,</w:t>
      </w:r>
      <w:r>
        <w:rPr>
          <w:spacing w:val="-5"/>
        </w:rPr>
        <w:t xml:space="preserve"> </w:t>
      </w:r>
      <w:r>
        <w:t>2009.</w:t>
      </w:r>
    </w:p>
    <w:p w:rsidR="00FD22A5" w:rsidRDefault="00FD22A5" w:rsidP="006B3110">
      <w:pPr>
        <w:pStyle w:val="BodyText"/>
        <w:numPr>
          <w:ilvl w:val="0"/>
          <w:numId w:val="40"/>
        </w:numPr>
        <w:tabs>
          <w:tab w:val="left" w:pos="461"/>
        </w:tabs>
        <w:ind w:right="1142" w:firstLine="0"/>
      </w:pPr>
      <w:r>
        <w:t>E.</w:t>
      </w:r>
      <w:r>
        <w:rPr>
          <w:spacing w:val="-6"/>
        </w:rPr>
        <w:t xml:space="preserve"> </w:t>
      </w:r>
      <w:r>
        <w:rPr>
          <w:spacing w:val="-1"/>
        </w:rPr>
        <w:t>A.</w:t>
      </w:r>
      <w:r>
        <w:rPr>
          <w:spacing w:val="-5"/>
        </w:rPr>
        <w:t xml:space="preserve"> </w:t>
      </w:r>
      <w:r>
        <w:t>Coddington,</w:t>
      </w:r>
      <w:r>
        <w:rPr>
          <w:spacing w:val="-5"/>
        </w:rPr>
        <w:t xml:space="preserve"> </w:t>
      </w:r>
      <w:r>
        <w:rPr>
          <w:spacing w:val="-1"/>
        </w:rPr>
        <w:t>An</w:t>
      </w:r>
      <w:r>
        <w:rPr>
          <w:spacing w:val="-5"/>
        </w:rPr>
        <w:t xml:space="preserve"> </w:t>
      </w:r>
      <w:r>
        <w:rPr>
          <w:spacing w:val="-1"/>
        </w:rPr>
        <w:t>Introduction</w:t>
      </w:r>
      <w:r>
        <w:rPr>
          <w:spacing w:val="-5"/>
        </w:rPr>
        <w:t xml:space="preserve"> </w:t>
      </w:r>
      <w:r>
        <w:t>to</w:t>
      </w:r>
      <w:r>
        <w:rPr>
          <w:spacing w:val="-5"/>
        </w:rPr>
        <w:t xml:space="preserve"> </w:t>
      </w:r>
      <w:r>
        <w:rPr>
          <w:spacing w:val="-1"/>
        </w:rPr>
        <w:t>Ordinary</w:t>
      </w:r>
      <w:r>
        <w:rPr>
          <w:spacing w:val="-3"/>
        </w:rPr>
        <w:t xml:space="preserve"> </w:t>
      </w:r>
      <w:r>
        <w:rPr>
          <w:spacing w:val="-1"/>
        </w:rPr>
        <w:t>Differential</w:t>
      </w:r>
      <w:r>
        <w:rPr>
          <w:spacing w:val="-5"/>
        </w:rPr>
        <w:t xml:space="preserve"> </w:t>
      </w:r>
      <w:r>
        <w:rPr>
          <w:spacing w:val="-1"/>
        </w:rPr>
        <w:t>Equations,</w:t>
      </w:r>
      <w:r>
        <w:rPr>
          <w:spacing w:val="-6"/>
        </w:rPr>
        <w:t xml:space="preserve"> </w:t>
      </w:r>
      <w:r>
        <w:rPr>
          <w:spacing w:val="-1"/>
        </w:rPr>
        <w:t>Prentice</w:t>
      </w:r>
      <w:r>
        <w:rPr>
          <w:spacing w:val="-6"/>
        </w:rPr>
        <w:t xml:space="preserve"> </w:t>
      </w:r>
      <w:r>
        <w:t>Hall</w:t>
      </w:r>
      <w:r>
        <w:rPr>
          <w:spacing w:val="67"/>
          <w:w w:val="99"/>
        </w:rPr>
        <w:t xml:space="preserve"> </w:t>
      </w:r>
      <w:r>
        <w:rPr>
          <w:spacing w:val="-1"/>
        </w:rPr>
        <w:t>India,1995.</w:t>
      </w:r>
    </w:p>
    <w:p w:rsidR="00FD22A5" w:rsidRDefault="00FD22A5" w:rsidP="006B3110">
      <w:pPr>
        <w:pStyle w:val="BodyText"/>
        <w:numPr>
          <w:ilvl w:val="0"/>
          <w:numId w:val="40"/>
        </w:numPr>
        <w:tabs>
          <w:tab w:val="left" w:pos="461"/>
        </w:tabs>
        <w:ind w:right="452" w:firstLine="0"/>
      </w:pPr>
      <w:r>
        <w:rPr>
          <w:spacing w:val="-1"/>
        </w:rPr>
        <w:t>J.</w:t>
      </w:r>
      <w:r>
        <w:rPr>
          <w:spacing w:val="-4"/>
        </w:rPr>
        <w:t xml:space="preserve"> </w:t>
      </w:r>
      <w:r>
        <w:rPr>
          <w:spacing w:val="-1"/>
        </w:rPr>
        <w:t>W.</w:t>
      </w:r>
      <w:r>
        <w:rPr>
          <w:spacing w:val="-4"/>
        </w:rPr>
        <w:t xml:space="preserve"> </w:t>
      </w:r>
      <w:r>
        <w:rPr>
          <w:spacing w:val="-1"/>
        </w:rPr>
        <w:t>Brown</w:t>
      </w:r>
      <w:r>
        <w:rPr>
          <w:spacing w:val="-3"/>
        </w:rPr>
        <w:t xml:space="preserve"> </w:t>
      </w:r>
      <w:r>
        <w:rPr>
          <w:spacing w:val="-1"/>
        </w:rPr>
        <w:t>and</w:t>
      </w:r>
      <w:r>
        <w:rPr>
          <w:spacing w:val="-4"/>
        </w:rPr>
        <w:t xml:space="preserve"> </w:t>
      </w:r>
      <w:r>
        <w:t>R.</w:t>
      </w:r>
      <w:r>
        <w:rPr>
          <w:spacing w:val="-3"/>
        </w:rPr>
        <w:t xml:space="preserve"> </w:t>
      </w:r>
      <w:r>
        <w:rPr>
          <w:spacing w:val="-1"/>
        </w:rPr>
        <w:t>V.</w:t>
      </w:r>
      <w:r>
        <w:rPr>
          <w:spacing w:val="-3"/>
        </w:rPr>
        <w:t xml:space="preserve"> </w:t>
      </w:r>
      <w:r>
        <w:rPr>
          <w:spacing w:val="-1"/>
        </w:rPr>
        <w:t>Churchill,</w:t>
      </w:r>
      <w:r>
        <w:rPr>
          <w:spacing w:val="-4"/>
        </w:rPr>
        <w:t xml:space="preserve"> </w:t>
      </w:r>
      <w:r>
        <w:rPr>
          <w:spacing w:val="-1"/>
        </w:rPr>
        <w:t>Complex</w:t>
      </w:r>
      <w:r>
        <w:rPr>
          <w:spacing w:val="-4"/>
        </w:rPr>
        <w:t xml:space="preserve"> </w:t>
      </w:r>
      <w:r>
        <w:rPr>
          <w:spacing w:val="-1"/>
        </w:rPr>
        <w:t>Variables</w:t>
      </w:r>
      <w:r>
        <w:rPr>
          <w:spacing w:val="-4"/>
        </w:rPr>
        <w:t xml:space="preserve"> </w:t>
      </w:r>
      <w:r>
        <w:rPr>
          <w:spacing w:val="-1"/>
        </w:rPr>
        <w:t>and</w:t>
      </w:r>
      <w:r>
        <w:rPr>
          <w:spacing w:val="-3"/>
        </w:rPr>
        <w:t xml:space="preserve"> </w:t>
      </w:r>
      <w:r>
        <w:rPr>
          <w:spacing w:val="-1"/>
        </w:rPr>
        <w:t>Applications,</w:t>
      </w:r>
      <w:r>
        <w:rPr>
          <w:spacing w:val="-5"/>
        </w:rPr>
        <w:t xml:space="preserve"> </w:t>
      </w:r>
      <w:r>
        <w:t>7/e,</w:t>
      </w:r>
      <w:r>
        <w:rPr>
          <w:spacing w:val="-4"/>
        </w:rPr>
        <w:t xml:space="preserve"> </w:t>
      </w:r>
      <w:r>
        <w:rPr>
          <w:spacing w:val="-1"/>
        </w:rPr>
        <w:t>Mc-Graw</w:t>
      </w:r>
      <w:r>
        <w:rPr>
          <w:spacing w:val="-5"/>
        </w:rPr>
        <w:t xml:space="preserve"> </w:t>
      </w:r>
      <w:r>
        <w:rPr>
          <w:spacing w:val="-1"/>
        </w:rPr>
        <w:t>Hill,</w:t>
      </w:r>
      <w:r>
        <w:rPr>
          <w:spacing w:val="87"/>
          <w:w w:val="99"/>
        </w:rPr>
        <w:t xml:space="preserve"> </w:t>
      </w:r>
      <w:r>
        <w:t>2004.</w:t>
      </w:r>
    </w:p>
    <w:p w:rsidR="00FD22A5" w:rsidRDefault="00FD22A5" w:rsidP="006B3110">
      <w:pPr>
        <w:pStyle w:val="BodyText"/>
        <w:numPr>
          <w:ilvl w:val="0"/>
          <w:numId w:val="40"/>
        </w:numPr>
        <w:tabs>
          <w:tab w:val="left" w:pos="461"/>
        </w:tabs>
        <w:ind w:right="425" w:firstLine="0"/>
      </w:pPr>
      <w:r>
        <w:rPr>
          <w:spacing w:val="-1"/>
        </w:rPr>
        <w:t>N.P.</w:t>
      </w:r>
      <w:r>
        <w:rPr>
          <w:spacing w:val="-4"/>
        </w:rPr>
        <w:t xml:space="preserve"> </w:t>
      </w:r>
      <w:r>
        <w:rPr>
          <w:spacing w:val="-1"/>
        </w:rPr>
        <w:t>Bali</w:t>
      </w:r>
      <w:r>
        <w:rPr>
          <w:spacing w:val="-4"/>
        </w:rPr>
        <w:t xml:space="preserve"> </w:t>
      </w:r>
      <w:r>
        <w:rPr>
          <w:spacing w:val="-1"/>
        </w:rPr>
        <w:t>and</w:t>
      </w:r>
      <w:r>
        <w:rPr>
          <w:spacing w:val="-4"/>
        </w:rPr>
        <w:t xml:space="preserve"> </w:t>
      </w:r>
      <w:r>
        <w:rPr>
          <w:spacing w:val="-1"/>
        </w:rPr>
        <w:t>Manish</w:t>
      </w:r>
      <w:r>
        <w:rPr>
          <w:spacing w:val="-4"/>
        </w:rPr>
        <w:t xml:space="preserve"> </w:t>
      </w:r>
      <w:r>
        <w:rPr>
          <w:spacing w:val="-1"/>
        </w:rPr>
        <w:t>Goyal,</w:t>
      </w:r>
      <w:r>
        <w:rPr>
          <w:spacing w:val="-5"/>
        </w:rPr>
        <w:t xml:space="preserve"> </w:t>
      </w:r>
      <w:r>
        <w:t>A</w:t>
      </w:r>
      <w:r>
        <w:rPr>
          <w:spacing w:val="-5"/>
        </w:rPr>
        <w:t xml:space="preserve"> </w:t>
      </w:r>
      <w:r>
        <w:t>text</w:t>
      </w:r>
      <w:r>
        <w:rPr>
          <w:spacing w:val="-4"/>
        </w:rPr>
        <w:t xml:space="preserve"> </w:t>
      </w:r>
      <w:r>
        <w:t>book</w:t>
      </w:r>
      <w:r>
        <w:rPr>
          <w:spacing w:val="-4"/>
        </w:rPr>
        <w:t xml:space="preserve"> </w:t>
      </w:r>
      <w:r>
        <w:t>of</w:t>
      </w:r>
      <w:r>
        <w:rPr>
          <w:spacing w:val="-5"/>
        </w:rPr>
        <w:t xml:space="preserve"> </w:t>
      </w:r>
      <w:r>
        <w:rPr>
          <w:spacing w:val="-1"/>
        </w:rPr>
        <w:t>Engineering</w:t>
      </w:r>
      <w:r>
        <w:rPr>
          <w:spacing w:val="-4"/>
        </w:rPr>
        <w:t xml:space="preserve"> </w:t>
      </w:r>
      <w:r>
        <w:rPr>
          <w:spacing w:val="-1"/>
        </w:rPr>
        <w:t>Mathematics,</w:t>
      </w:r>
      <w:r>
        <w:rPr>
          <w:spacing w:val="-2"/>
        </w:rPr>
        <w:t xml:space="preserve"> </w:t>
      </w:r>
      <w:r>
        <w:rPr>
          <w:spacing w:val="-1"/>
        </w:rPr>
        <w:t>Laxmi</w:t>
      </w:r>
      <w:r>
        <w:rPr>
          <w:spacing w:val="-4"/>
        </w:rPr>
        <w:t xml:space="preserve"> </w:t>
      </w:r>
      <w:r>
        <w:rPr>
          <w:spacing w:val="-1"/>
        </w:rPr>
        <w:t>Publications,</w:t>
      </w:r>
      <w:r>
        <w:rPr>
          <w:spacing w:val="87"/>
        </w:rPr>
        <w:t xml:space="preserve"> </w:t>
      </w:r>
      <w:r>
        <w:t>2008.</w:t>
      </w:r>
    </w:p>
    <w:p w:rsidR="00FD22A5" w:rsidRDefault="00FD22A5" w:rsidP="00FD22A5"/>
    <w:p w:rsidR="00FD22A5" w:rsidRDefault="00FD22A5" w:rsidP="00FD22A5">
      <w:pPr>
        <w:spacing w:before="2"/>
        <w:rPr>
          <w:sz w:val="25"/>
          <w:szCs w:val="25"/>
        </w:rPr>
      </w:pPr>
    </w:p>
    <w:p w:rsidR="00FD22A5" w:rsidRDefault="00FD22A5" w:rsidP="00FD22A5">
      <w:pPr>
        <w:pStyle w:val="Heading1"/>
        <w:rPr>
          <w:rFonts w:ascii="Cambria" w:eastAsia="Cambria" w:hAnsi="Cambria" w:cs="Cambria"/>
          <w:b w:val="0"/>
          <w:bCs w:val="0"/>
        </w:rPr>
      </w:pPr>
      <w:r>
        <w:rPr>
          <w:rFonts w:ascii="Cambria"/>
          <w:spacing w:val="-1"/>
        </w:rPr>
        <w:t>Web</w:t>
      </w:r>
      <w:r>
        <w:rPr>
          <w:rFonts w:ascii="Cambria"/>
          <w:spacing w:val="-6"/>
        </w:rPr>
        <w:t xml:space="preserve"> </w:t>
      </w:r>
      <w:r>
        <w:rPr>
          <w:rFonts w:ascii="Cambria"/>
          <w:spacing w:val="-1"/>
        </w:rPr>
        <w:t>Links:</w:t>
      </w:r>
    </w:p>
    <w:p w:rsidR="00FD22A5" w:rsidRDefault="00FD22A5" w:rsidP="00FD22A5">
      <w:pPr>
        <w:spacing w:before="11"/>
        <w:rPr>
          <w:rFonts w:ascii="Cambria" w:eastAsia="Cambria" w:hAnsi="Cambria" w:cs="Cambria"/>
          <w:b/>
          <w:bCs/>
          <w:sz w:val="23"/>
          <w:szCs w:val="23"/>
        </w:rPr>
      </w:pPr>
    </w:p>
    <w:p w:rsidR="00FD22A5" w:rsidRDefault="00FD22A5" w:rsidP="006B3110">
      <w:pPr>
        <w:pStyle w:val="BodyText"/>
        <w:numPr>
          <w:ilvl w:val="1"/>
          <w:numId w:val="40"/>
        </w:numPr>
        <w:tabs>
          <w:tab w:val="left" w:pos="941"/>
        </w:tabs>
        <w:spacing w:line="280" w:lineRule="exact"/>
      </w:pPr>
      <w:r>
        <w:rPr>
          <w:color w:val="0000FF"/>
          <w:spacing w:val="-1"/>
          <w:u w:val="single" w:color="0000FF"/>
        </w:rPr>
        <w:t>https://nptel.ac.in/courses/111103070/</w:t>
      </w:r>
    </w:p>
    <w:p w:rsidR="00FD22A5" w:rsidRDefault="00FD22A5" w:rsidP="00FD22A5">
      <w:pPr>
        <w:pStyle w:val="BodyText"/>
        <w:spacing w:line="280" w:lineRule="exact"/>
        <w:ind w:left="580"/>
      </w:pPr>
      <w:r>
        <w:rPr>
          <w:rFonts w:ascii="Cambria"/>
          <w:b/>
          <w:spacing w:val="-1"/>
        </w:rPr>
        <w:t>2.</w:t>
      </w:r>
      <w:r>
        <w:rPr>
          <w:rFonts w:ascii="Cambria"/>
          <w:b/>
        </w:rPr>
        <w:t xml:space="preserve"> </w:t>
      </w:r>
      <w:r>
        <w:rPr>
          <w:rFonts w:ascii="Cambria"/>
          <w:b/>
          <w:spacing w:val="16"/>
        </w:rPr>
        <w:t xml:space="preserve"> </w:t>
      </w:r>
      <w:r>
        <w:rPr>
          <w:color w:val="0000FF"/>
          <w:spacing w:val="-1"/>
          <w:u w:val="single" w:color="0000FF"/>
        </w:rPr>
        <w:t>https://nptel.ac.in/courses/111/106/111106084/</w:t>
      </w:r>
    </w:p>
    <w:p w:rsidR="00FD22A5" w:rsidRDefault="00FD22A5" w:rsidP="00FD22A5">
      <w:pPr>
        <w:pStyle w:val="BodyText"/>
        <w:spacing w:line="281" w:lineRule="exact"/>
        <w:ind w:left="580"/>
      </w:pPr>
      <w:r>
        <w:rPr>
          <w:rFonts w:ascii="Cambria"/>
          <w:b/>
          <w:spacing w:val="-1"/>
        </w:rPr>
        <w:t>3.</w:t>
      </w:r>
      <w:r>
        <w:rPr>
          <w:rFonts w:ascii="Cambria"/>
          <w:b/>
        </w:rPr>
        <w:t xml:space="preserve"> </w:t>
      </w:r>
      <w:r>
        <w:rPr>
          <w:rFonts w:ascii="Cambria"/>
          <w:b/>
          <w:spacing w:val="16"/>
        </w:rPr>
        <w:t xml:space="preserve"> </w:t>
      </w:r>
      <w:r>
        <w:rPr>
          <w:color w:val="0000FF"/>
          <w:spacing w:val="-1"/>
          <w:u w:val="single" w:color="0000FF"/>
        </w:rPr>
        <w:t>https://nptel.ac.in/courses/111/106/111106046/</w:t>
      </w:r>
    </w:p>
    <w:p w:rsidR="00FD22A5" w:rsidRDefault="00FD22A5" w:rsidP="00FD22A5">
      <w:pPr>
        <w:pStyle w:val="BodyText"/>
        <w:spacing w:line="281" w:lineRule="exact"/>
        <w:ind w:left="580"/>
      </w:pPr>
      <w:r>
        <w:rPr>
          <w:rFonts w:ascii="Cambria"/>
          <w:b/>
          <w:spacing w:val="-1"/>
        </w:rPr>
        <w:t>4.</w:t>
      </w:r>
      <w:r>
        <w:rPr>
          <w:rFonts w:ascii="Cambria"/>
          <w:b/>
        </w:rPr>
        <w:t xml:space="preserve"> </w:t>
      </w:r>
      <w:r>
        <w:rPr>
          <w:rFonts w:ascii="Cambria"/>
          <w:b/>
          <w:spacing w:val="24"/>
        </w:rPr>
        <w:t xml:space="preserve"> </w:t>
      </w:r>
      <w:r>
        <w:rPr>
          <w:color w:val="0000FF"/>
          <w:spacing w:val="-1"/>
          <w:u w:val="single" w:color="0000FF"/>
        </w:rPr>
        <w:t>https://nptel.ac.in/courses/111105123/</w:t>
      </w:r>
    </w:p>
    <w:p w:rsidR="00FD22A5" w:rsidRDefault="00FD22A5" w:rsidP="00FD22A5">
      <w:pPr>
        <w:rPr>
          <w:sz w:val="20"/>
          <w:szCs w:val="20"/>
        </w:rPr>
      </w:pPr>
    </w:p>
    <w:p w:rsidR="00FD22A5" w:rsidRDefault="00FD22A5" w:rsidP="00FD22A5">
      <w:pPr>
        <w:rPr>
          <w:sz w:val="23"/>
          <w:szCs w:val="23"/>
        </w:rPr>
      </w:pPr>
    </w:p>
    <w:p w:rsidR="00FD22A5" w:rsidRDefault="00FD22A5" w:rsidP="00FD22A5">
      <w:pPr>
        <w:pStyle w:val="Heading1"/>
        <w:spacing w:before="66"/>
        <w:rPr>
          <w:rFonts w:ascii="Cambria" w:eastAsia="Cambria" w:hAnsi="Cambria" w:cs="Cambria"/>
          <w:b w:val="0"/>
          <w:bCs w:val="0"/>
        </w:rPr>
      </w:pPr>
      <w:r>
        <w:rPr>
          <w:rFonts w:ascii="Cambria"/>
          <w:spacing w:val="-1"/>
        </w:rPr>
        <w:t>CO-PO</w:t>
      </w:r>
      <w:r>
        <w:rPr>
          <w:rFonts w:ascii="Cambria"/>
          <w:spacing w:val="-5"/>
        </w:rPr>
        <w:t xml:space="preserve"> </w:t>
      </w:r>
      <w:r>
        <w:rPr>
          <w:rFonts w:ascii="Cambria"/>
          <w:spacing w:val="-1"/>
        </w:rPr>
        <w:t>Mapping:</w:t>
      </w:r>
    </w:p>
    <w:p w:rsidR="00FD22A5" w:rsidRDefault="00FD22A5" w:rsidP="00FD22A5">
      <w:pPr>
        <w:spacing w:before="10"/>
        <w:rPr>
          <w:rFonts w:ascii="Cambria" w:eastAsia="Cambria" w:hAnsi="Cambria" w:cs="Cambria"/>
          <w:b/>
          <w:bCs/>
          <w:sz w:val="23"/>
          <w:szCs w:val="23"/>
        </w:rPr>
      </w:pPr>
    </w:p>
    <w:p w:rsidR="00FD22A5" w:rsidRDefault="00FD22A5" w:rsidP="00FD22A5">
      <w:pPr>
        <w:tabs>
          <w:tab w:val="left" w:pos="2380"/>
          <w:tab w:val="left" w:pos="5261"/>
          <w:tab w:val="left" w:pos="7421"/>
        </w:tabs>
        <w:ind w:left="220"/>
        <w:rPr>
          <w:rFonts w:ascii="Cambria" w:eastAsia="Cambria" w:hAnsi="Cambria" w:cs="Cambria"/>
          <w:sz w:val="20"/>
          <w:szCs w:val="20"/>
        </w:rPr>
      </w:pPr>
      <w:r>
        <w:rPr>
          <w:rFonts w:ascii="Cambria"/>
          <w:b/>
          <w:sz w:val="20"/>
        </w:rPr>
        <w:t>(</w:t>
      </w:r>
      <w:r>
        <w:rPr>
          <w:rFonts w:ascii="Cambria"/>
          <w:b/>
          <w:spacing w:val="-6"/>
          <w:sz w:val="20"/>
        </w:rPr>
        <w:t xml:space="preserve"> </w:t>
      </w:r>
      <w:r>
        <w:rPr>
          <w:rFonts w:ascii="Cambria"/>
          <w:b/>
          <w:spacing w:val="-1"/>
          <w:sz w:val="20"/>
        </w:rPr>
        <w:t>1:</w:t>
      </w:r>
      <w:r>
        <w:rPr>
          <w:rFonts w:ascii="Cambria"/>
          <w:b/>
          <w:spacing w:val="-7"/>
          <w:sz w:val="20"/>
        </w:rPr>
        <w:t xml:space="preserve"> </w:t>
      </w:r>
      <w:r>
        <w:rPr>
          <w:rFonts w:ascii="Cambria"/>
          <w:b/>
          <w:sz w:val="20"/>
        </w:rPr>
        <w:t>Slight</w:t>
      </w:r>
      <w:r>
        <w:rPr>
          <w:rFonts w:ascii="Cambria"/>
          <w:b/>
          <w:spacing w:val="-6"/>
          <w:sz w:val="20"/>
        </w:rPr>
        <w:t xml:space="preserve"> </w:t>
      </w:r>
      <w:r>
        <w:rPr>
          <w:rFonts w:ascii="Cambria"/>
          <w:b/>
          <w:sz w:val="20"/>
        </w:rPr>
        <w:t>[Low];</w:t>
      </w:r>
      <w:r>
        <w:rPr>
          <w:b/>
          <w:sz w:val="20"/>
        </w:rPr>
        <w:tab/>
      </w:r>
      <w:r>
        <w:rPr>
          <w:rFonts w:ascii="Cambria"/>
          <w:b/>
          <w:spacing w:val="-1"/>
          <w:sz w:val="20"/>
        </w:rPr>
        <w:t>2:</w:t>
      </w:r>
      <w:r>
        <w:rPr>
          <w:rFonts w:ascii="Cambria"/>
          <w:b/>
          <w:spacing w:val="-20"/>
          <w:sz w:val="20"/>
        </w:rPr>
        <w:t xml:space="preserve"> </w:t>
      </w:r>
      <w:r>
        <w:rPr>
          <w:rFonts w:ascii="Cambria"/>
          <w:b/>
          <w:spacing w:val="-1"/>
          <w:sz w:val="20"/>
        </w:rPr>
        <w:t>Moderate[Medium];</w:t>
      </w:r>
      <w:r>
        <w:rPr>
          <w:b/>
          <w:spacing w:val="-1"/>
          <w:sz w:val="20"/>
        </w:rPr>
        <w:tab/>
      </w:r>
      <w:r>
        <w:rPr>
          <w:rFonts w:ascii="Cambria"/>
          <w:b/>
          <w:spacing w:val="-1"/>
          <w:sz w:val="20"/>
        </w:rPr>
        <w:t>3:</w:t>
      </w:r>
      <w:r>
        <w:rPr>
          <w:rFonts w:ascii="Cambria"/>
          <w:b/>
          <w:spacing w:val="-21"/>
          <w:sz w:val="20"/>
        </w:rPr>
        <w:t xml:space="preserve"> </w:t>
      </w:r>
      <w:r>
        <w:rPr>
          <w:rFonts w:ascii="Cambria"/>
          <w:b/>
          <w:spacing w:val="-1"/>
          <w:sz w:val="20"/>
        </w:rPr>
        <w:t>Substantial[High],</w:t>
      </w:r>
      <w:r>
        <w:rPr>
          <w:b/>
          <w:spacing w:val="-1"/>
          <w:sz w:val="20"/>
        </w:rPr>
        <w:tab/>
      </w:r>
      <w:r>
        <w:rPr>
          <w:rFonts w:ascii="Cambria"/>
          <w:b/>
          <w:sz w:val="20"/>
        </w:rPr>
        <w:t>'-'</w:t>
      </w:r>
      <w:r>
        <w:rPr>
          <w:rFonts w:ascii="Cambria"/>
          <w:b/>
          <w:spacing w:val="-6"/>
          <w:sz w:val="20"/>
        </w:rPr>
        <w:t xml:space="preserve"> </w:t>
      </w:r>
      <w:r>
        <w:rPr>
          <w:rFonts w:ascii="Cambria"/>
          <w:b/>
          <w:sz w:val="20"/>
        </w:rPr>
        <w:t>:</w:t>
      </w:r>
      <w:r>
        <w:rPr>
          <w:rFonts w:ascii="Cambria"/>
          <w:b/>
          <w:spacing w:val="-6"/>
          <w:sz w:val="20"/>
        </w:rPr>
        <w:t xml:space="preserve"> </w:t>
      </w:r>
      <w:r>
        <w:rPr>
          <w:rFonts w:ascii="Cambria"/>
          <w:b/>
          <w:spacing w:val="-1"/>
          <w:sz w:val="20"/>
        </w:rPr>
        <w:t>No</w:t>
      </w:r>
      <w:r>
        <w:rPr>
          <w:rFonts w:ascii="Cambria"/>
          <w:b/>
          <w:spacing w:val="-7"/>
          <w:sz w:val="20"/>
        </w:rPr>
        <w:t xml:space="preserve"> </w:t>
      </w:r>
      <w:r>
        <w:rPr>
          <w:rFonts w:ascii="Cambria"/>
          <w:b/>
          <w:spacing w:val="-1"/>
          <w:sz w:val="20"/>
        </w:rPr>
        <w:t>Correlation)</w:t>
      </w:r>
    </w:p>
    <w:p w:rsidR="00FD22A5" w:rsidRDefault="00FD22A5" w:rsidP="00FD22A5">
      <w:pPr>
        <w:spacing w:before="2"/>
        <w:rPr>
          <w:rFonts w:ascii="Cambria" w:eastAsia="Cambria" w:hAnsi="Cambria" w:cs="Cambria"/>
          <w:b/>
          <w:bCs/>
        </w:rPr>
      </w:pPr>
    </w:p>
    <w:tbl>
      <w:tblPr>
        <w:tblStyle w:val="TableNormal1"/>
        <w:tblW w:w="0" w:type="auto"/>
        <w:tblInd w:w="106" w:type="dxa"/>
        <w:tblLayout w:type="fixed"/>
        <w:tblLook w:val="01E0"/>
      </w:tblPr>
      <w:tblGrid>
        <w:gridCol w:w="607"/>
        <w:gridCol w:w="708"/>
        <w:gridCol w:w="710"/>
        <w:gridCol w:w="711"/>
        <w:gridCol w:w="710"/>
        <w:gridCol w:w="710"/>
        <w:gridCol w:w="710"/>
        <w:gridCol w:w="713"/>
        <w:gridCol w:w="710"/>
        <w:gridCol w:w="710"/>
        <w:gridCol w:w="757"/>
        <w:gridCol w:w="756"/>
        <w:gridCol w:w="730"/>
      </w:tblGrid>
      <w:tr w:rsidR="00FD22A5" w:rsidTr="00B26A55">
        <w:trPr>
          <w:trHeight w:hRule="exact" w:val="267"/>
        </w:trPr>
        <w:tc>
          <w:tcPr>
            <w:tcW w:w="607"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tc>
        <w:tc>
          <w:tcPr>
            <w:tcW w:w="708"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PO1</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PO2</w:t>
            </w:r>
          </w:p>
        </w:tc>
        <w:tc>
          <w:tcPr>
            <w:tcW w:w="711"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PO3</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PO4</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PO5</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PO6</w:t>
            </w:r>
          </w:p>
        </w:tc>
        <w:tc>
          <w:tcPr>
            <w:tcW w:w="713"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PO7</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PO8</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PO9</w:t>
            </w:r>
          </w:p>
        </w:tc>
        <w:tc>
          <w:tcPr>
            <w:tcW w:w="757"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PO10</w:t>
            </w:r>
          </w:p>
        </w:tc>
        <w:tc>
          <w:tcPr>
            <w:tcW w:w="756"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PO11</w:t>
            </w:r>
          </w:p>
        </w:tc>
        <w:tc>
          <w:tcPr>
            <w:tcW w:w="730" w:type="dxa"/>
            <w:tcBorders>
              <w:top w:val="single" w:sz="5" w:space="0" w:color="000000"/>
              <w:left w:val="single" w:sz="5" w:space="0" w:color="000000"/>
              <w:bottom w:val="single" w:sz="5" w:space="0" w:color="000000"/>
              <w:right w:val="single" w:sz="5" w:space="0" w:color="000000"/>
            </w:tcBorders>
            <w:shd w:val="clear" w:color="auto" w:fill="91D050"/>
          </w:tcPr>
          <w:p w:rsidR="00FD22A5" w:rsidRDefault="00FD22A5" w:rsidP="00B26A55">
            <w:pPr>
              <w:pStyle w:val="TableParagraph"/>
              <w:spacing w:line="255" w:lineRule="exact"/>
              <w:ind w:left="102"/>
              <w:rPr>
                <w:rFonts w:ascii="Cambria" w:eastAsia="Cambria" w:hAnsi="Cambria" w:cs="Cambria"/>
              </w:rPr>
            </w:pPr>
            <w:r>
              <w:rPr>
                <w:rFonts w:ascii="Cambria"/>
                <w:spacing w:val="-1"/>
              </w:rPr>
              <w:t>PO12</w:t>
            </w:r>
          </w:p>
        </w:tc>
      </w:tr>
      <w:tr w:rsidR="00FD22A5" w:rsidTr="00B26A55">
        <w:trPr>
          <w:trHeight w:hRule="exact" w:val="269"/>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FD22A5" w:rsidRDefault="00FD22A5" w:rsidP="00B26A55">
            <w:pPr>
              <w:pStyle w:val="TableParagraph"/>
              <w:spacing w:line="257" w:lineRule="exact"/>
              <w:ind w:left="102"/>
              <w:rPr>
                <w:rFonts w:ascii="Cambria" w:eastAsia="Cambria" w:hAnsi="Cambria" w:cs="Cambria"/>
              </w:rPr>
            </w:pPr>
            <w:r>
              <w:rPr>
                <w:rFonts w:ascii="Cambria"/>
              </w:rPr>
              <w:t>CO1</w:t>
            </w:r>
          </w:p>
        </w:tc>
        <w:tc>
          <w:tcPr>
            <w:tcW w:w="70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1</w:t>
            </w:r>
          </w:p>
        </w:tc>
      </w:tr>
      <w:tr w:rsidR="00FD22A5" w:rsidTr="00B26A55">
        <w:trPr>
          <w:trHeight w:hRule="exact" w:val="269"/>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FD22A5" w:rsidRDefault="00FD22A5" w:rsidP="00B26A55">
            <w:pPr>
              <w:pStyle w:val="TableParagraph"/>
              <w:spacing w:line="257" w:lineRule="exact"/>
              <w:ind w:left="102"/>
              <w:rPr>
                <w:rFonts w:ascii="Cambria" w:eastAsia="Cambria" w:hAnsi="Cambria" w:cs="Cambria"/>
              </w:rPr>
            </w:pPr>
            <w:r>
              <w:rPr>
                <w:rFonts w:ascii="Cambria"/>
              </w:rPr>
              <w:t>CO2</w:t>
            </w:r>
          </w:p>
        </w:tc>
        <w:tc>
          <w:tcPr>
            <w:tcW w:w="70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1</w:t>
            </w:r>
          </w:p>
        </w:tc>
      </w:tr>
      <w:tr w:rsidR="00FD22A5" w:rsidTr="00B26A55">
        <w:trPr>
          <w:trHeight w:hRule="exact" w:val="266"/>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FD22A5" w:rsidRDefault="00FD22A5" w:rsidP="00B26A55">
            <w:pPr>
              <w:pStyle w:val="TableParagraph"/>
              <w:spacing w:line="255" w:lineRule="exact"/>
              <w:ind w:left="102"/>
              <w:rPr>
                <w:rFonts w:ascii="Cambria" w:eastAsia="Cambria" w:hAnsi="Cambria" w:cs="Cambria"/>
              </w:rPr>
            </w:pPr>
            <w:r>
              <w:rPr>
                <w:rFonts w:ascii="Cambria"/>
              </w:rPr>
              <w:t>CO3</w:t>
            </w:r>
          </w:p>
        </w:tc>
        <w:tc>
          <w:tcPr>
            <w:tcW w:w="70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5" w:lineRule="exact"/>
              <w:ind w:left="102"/>
              <w:rPr>
                <w:rFonts w:ascii="Cambria" w:eastAsia="Cambria" w:hAnsi="Cambria" w:cs="Cambria"/>
              </w:rPr>
            </w:pPr>
            <w:r>
              <w:rPr>
                <w:rFonts w:ascii="Cambria"/>
              </w:rPr>
              <w:t>1</w:t>
            </w:r>
          </w:p>
        </w:tc>
      </w:tr>
      <w:tr w:rsidR="00FD22A5" w:rsidTr="00B26A55">
        <w:trPr>
          <w:trHeight w:hRule="exact" w:val="374"/>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FD22A5" w:rsidRDefault="00FD22A5" w:rsidP="00B26A55">
            <w:pPr>
              <w:pStyle w:val="TableParagraph"/>
              <w:spacing w:line="257" w:lineRule="exact"/>
              <w:ind w:left="102"/>
              <w:rPr>
                <w:rFonts w:ascii="Cambria" w:eastAsia="Cambria" w:hAnsi="Cambria" w:cs="Cambria"/>
              </w:rPr>
            </w:pPr>
            <w:r>
              <w:rPr>
                <w:rFonts w:ascii="Cambria"/>
              </w:rPr>
              <w:t>CO4</w:t>
            </w:r>
          </w:p>
        </w:tc>
        <w:tc>
          <w:tcPr>
            <w:tcW w:w="70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line="257" w:lineRule="exact"/>
              <w:ind w:left="102"/>
              <w:rPr>
                <w:rFonts w:ascii="Cambria" w:eastAsia="Cambria" w:hAnsi="Cambria" w:cs="Cambria"/>
              </w:rPr>
            </w:pPr>
            <w:r>
              <w:rPr>
                <w:rFonts w:ascii="Cambria"/>
              </w:rPr>
              <w:t>1</w:t>
            </w:r>
          </w:p>
        </w:tc>
      </w:tr>
      <w:tr w:rsidR="00FD22A5" w:rsidTr="00B26A55">
        <w:trPr>
          <w:trHeight w:hRule="exact" w:val="269"/>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FD22A5" w:rsidRDefault="00FD22A5" w:rsidP="00B26A55">
            <w:pPr>
              <w:pStyle w:val="TableParagraph"/>
              <w:spacing w:before="1" w:line="256" w:lineRule="exact"/>
              <w:ind w:left="102"/>
              <w:rPr>
                <w:rFonts w:ascii="Cambria" w:eastAsia="Cambria" w:hAnsi="Cambria" w:cs="Cambria"/>
              </w:rPr>
            </w:pPr>
            <w:r>
              <w:rPr>
                <w:rFonts w:ascii="Cambria"/>
              </w:rPr>
              <w:t>CO5</w:t>
            </w:r>
          </w:p>
        </w:tc>
        <w:tc>
          <w:tcPr>
            <w:tcW w:w="708"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FD22A5" w:rsidRDefault="00FD22A5" w:rsidP="00B26A55">
            <w:pPr>
              <w:pStyle w:val="TableParagraph"/>
              <w:spacing w:before="1" w:line="256" w:lineRule="exact"/>
              <w:ind w:left="102"/>
              <w:rPr>
                <w:rFonts w:ascii="Cambria" w:eastAsia="Cambria" w:hAnsi="Cambria" w:cs="Cambria"/>
              </w:rPr>
            </w:pPr>
            <w:r>
              <w:rPr>
                <w:rFonts w:ascii="Cambria"/>
              </w:rPr>
              <w:t>1</w:t>
            </w:r>
          </w:p>
        </w:tc>
      </w:tr>
    </w:tbl>
    <w:p w:rsidR="00FD22A5" w:rsidRDefault="00FD22A5" w:rsidP="00FD22A5"/>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A40DA2" w:rsidRDefault="00A40DA2" w:rsidP="00A40DA2">
      <w:pPr>
        <w:spacing w:before="3"/>
        <w:rPr>
          <w:sz w:val="5"/>
          <w:szCs w:val="5"/>
        </w:rPr>
      </w:pPr>
    </w:p>
    <w:tbl>
      <w:tblPr>
        <w:tblStyle w:val="TableNormal1"/>
        <w:tblW w:w="0" w:type="auto"/>
        <w:tblInd w:w="200" w:type="dxa"/>
        <w:tblLayout w:type="fixed"/>
        <w:tblLook w:val="01E0"/>
      </w:tblPr>
      <w:tblGrid>
        <w:gridCol w:w="1615"/>
        <w:gridCol w:w="5334"/>
        <w:gridCol w:w="562"/>
        <w:gridCol w:w="535"/>
        <w:gridCol w:w="626"/>
        <w:gridCol w:w="598"/>
      </w:tblGrid>
      <w:tr w:rsidR="00A40DA2" w:rsidTr="00B26A55">
        <w:trPr>
          <w:trHeight w:hRule="exact" w:val="726"/>
        </w:trPr>
        <w:tc>
          <w:tcPr>
            <w:tcW w:w="1615" w:type="dxa"/>
            <w:tcBorders>
              <w:top w:val="single" w:sz="9" w:space="0" w:color="000000"/>
              <w:left w:val="single" w:sz="8" w:space="0" w:color="000000"/>
              <w:bottom w:val="single" w:sz="8" w:space="0" w:color="000000"/>
              <w:right w:val="single" w:sz="8" w:space="0" w:color="000000"/>
            </w:tcBorders>
          </w:tcPr>
          <w:p w:rsidR="00A40DA2" w:rsidRDefault="00A40DA2" w:rsidP="00B26A55">
            <w:pPr>
              <w:pStyle w:val="TableParagraph"/>
              <w:spacing w:before="94"/>
              <w:ind w:left="298" w:right="218" w:hanging="80"/>
              <w:rPr>
                <w:rFonts w:ascii="Bookman Old Style" w:eastAsia="Bookman Old Style" w:hAnsi="Bookman Old Style" w:cs="Bookman Old Style"/>
              </w:rPr>
            </w:pPr>
            <w:r>
              <w:rPr>
                <w:rFonts w:ascii="Bookman Old Style"/>
                <w:spacing w:val="-1"/>
              </w:rPr>
              <w:t>Regulation</w:t>
            </w:r>
            <w:r>
              <w:rPr>
                <w:rFonts w:ascii="Times New Roman"/>
                <w:spacing w:val="22"/>
              </w:rPr>
              <w:t xml:space="preserve"> </w:t>
            </w:r>
            <w:r>
              <w:rPr>
                <w:rFonts w:ascii="Bookman Old Style"/>
                <w:spacing w:val="-2"/>
              </w:rPr>
              <w:t>GRBT-19</w:t>
            </w:r>
          </w:p>
        </w:tc>
        <w:tc>
          <w:tcPr>
            <w:tcW w:w="5334" w:type="dxa"/>
            <w:tcBorders>
              <w:top w:val="single" w:sz="9" w:space="0" w:color="000000"/>
              <w:left w:val="single" w:sz="8" w:space="0" w:color="000000"/>
              <w:bottom w:val="single" w:sz="8" w:space="0" w:color="000000"/>
              <w:right w:val="single" w:sz="8" w:space="0" w:color="000000"/>
            </w:tcBorders>
          </w:tcPr>
          <w:p w:rsidR="00A40DA2" w:rsidRDefault="00A40DA2" w:rsidP="00B26A55">
            <w:pPr>
              <w:pStyle w:val="TableParagraph"/>
              <w:spacing w:before="23"/>
              <w:ind w:left="748" w:right="35" w:hanging="719"/>
              <w:rPr>
                <w:rFonts w:ascii="Bookman Old Style" w:eastAsia="Bookman Old Style" w:hAnsi="Bookman Old Style" w:cs="Bookman Old Style"/>
                <w:sz w:val="28"/>
                <w:szCs w:val="28"/>
              </w:rPr>
            </w:pPr>
            <w:r>
              <w:rPr>
                <w:rFonts w:ascii="Bookman Old Style"/>
                <w:b/>
                <w:spacing w:val="-1"/>
                <w:sz w:val="28"/>
              </w:rPr>
              <w:t>Godavari</w:t>
            </w:r>
            <w:r>
              <w:rPr>
                <w:rFonts w:ascii="Bookman Old Style"/>
                <w:b/>
                <w:spacing w:val="2"/>
                <w:sz w:val="28"/>
              </w:rPr>
              <w:t xml:space="preserve"> </w:t>
            </w:r>
            <w:r>
              <w:rPr>
                <w:rFonts w:ascii="Bookman Old Style"/>
                <w:b/>
                <w:sz w:val="28"/>
              </w:rPr>
              <w:t>Institute</w:t>
            </w:r>
            <w:r>
              <w:rPr>
                <w:rFonts w:ascii="Bookman Old Style"/>
                <w:b/>
                <w:spacing w:val="1"/>
                <w:sz w:val="28"/>
              </w:rPr>
              <w:t xml:space="preserve"> </w:t>
            </w:r>
            <w:r>
              <w:rPr>
                <w:rFonts w:ascii="Bookman Old Style"/>
                <w:b/>
                <w:sz w:val="28"/>
              </w:rPr>
              <w:t>of</w:t>
            </w:r>
            <w:r>
              <w:rPr>
                <w:rFonts w:ascii="Bookman Old Style"/>
                <w:b/>
                <w:spacing w:val="-1"/>
                <w:sz w:val="28"/>
              </w:rPr>
              <w:t xml:space="preserve"> </w:t>
            </w:r>
            <w:r>
              <w:rPr>
                <w:rFonts w:ascii="Bookman Old Style"/>
                <w:b/>
                <w:sz w:val="28"/>
              </w:rPr>
              <w:t>Engineering</w:t>
            </w:r>
            <w:r>
              <w:rPr>
                <w:rFonts w:ascii="Bookman Old Style"/>
                <w:b/>
                <w:spacing w:val="1"/>
                <w:sz w:val="28"/>
              </w:rPr>
              <w:t xml:space="preserve"> </w:t>
            </w:r>
            <w:r>
              <w:rPr>
                <w:rFonts w:ascii="Bookman Old Style"/>
                <w:b/>
                <w:sz w:val="28"/>
              </w:rPr>
              <w:t>&amp;</w:t>
            </w:r>
            <w:r>
              <w:rPr>
                <w:rFonts w:ascii="Times New Roman"/>
                <w:b/>
                <w:spacing w:val="28"/>
                <w:sz w:val="28"/>
              </w:rPr>
              <w:t xml:space="preserve"> </w:t>
            </w:r>
            <w:r>
              <w:rPr>
                <w:rFonts w:ascii="Bookman Old Style"/>
                <w:b/>
                <w:spacing w:val="-1"/>
                <w:sz w:val="28"/>
              </w:rPr>
              <w:t>Technology</w:t>
            </w:r>
            <w:r>
              <w:rPr>
                <w:rFonts w:ascii="Bookman Old Style"/>
                <w:b/>
                <w:sz w:val="28"/>
              </w:rPr>
              <w:t xml:space="preserve"> </w:t>
            </w:r>
            <w:r>
              <w:rPr>
                <w:rFonts w:ascii="Bookman Old Style"/>
                <w:b/>
                <w:spacing w:val="-1"/>
                <w:sz w:val="28"/>
              </w:rPr>
              <w:t>(Autonomous)</w:t>
            </w:r>
          </w:p>
        </w:tc>
        <w:tc>
          <w:tcPr>
            <w:tcW w:w="2321" w:type="dxa"/>
            <w:gridSpan w:val="4"/>
            <w:vMerge w:val="restart"/>
            <w:tcBorders>
              <w:top w:val="single" w:sz="9" w:space="0" w:color="000000"/>
              <w:left w:val="single" w:sz="8" w:space="0" w:color="000000"/>
              <w:right w:val="single" w:sz="8" w:space="0" w:color="000000"/>
            </w:tcBorders>
          </w:tcPr>
          <w:p w:rsidR="00A40DA2" w:rsidRDefault="00A40DA2" w:rsidP="00B26A55">
            <w:pPr>
              <w:pStyle w:val="TableParagraph"/>
              <w:rPr>
                <w:rFonts w:ascii="Times New Roman" w:eastAsia="Times New Roman" w:hAnsi="Times New Roman" w:cs="Times New Roman"/>
              </w:rPr>
            </w:pPr>
          </w:p>
          <w:p w:rsidR="00A40DA2" w:rsidRDefault="00A40DA2" w:rsidP="00B26A55">
            <w:pPr>
              <w:pStyle w:val="TableParagraph"/>
              <w:spacing w:before="8"/>
              <w:rPr>
                <w:rFonts w:ascii="Times New Roman" w:eastAsia="Times New Roman" w:hAnsi="Times New Roman" w:cs="Times New Roman"/>
              </w:rPr>
            </w:pPr>
          </w:p>
          <w:p w:rsidR="00A40DA2" w:rsidRDefault="00A40DA2" w:rsidP="00B26A55">
            <w:pPr>
              <w:pStyle w:val="TableParagraph"/>
              <w:ind w:left="390" w:right="289" w:hanging="99"/>
              <w:rPr>
                <w:rFonts w:ascii="Bookman Old Style" w:eastAsia="Bookman Old Style" w:hAnsi="Bookman Old Style" w:cs="Bookman Old Style"/>
              </w:rPr>
            </w:pPr>
            <w:r>
              <w:rPr>
                <w:rFonts w:ascii="Bookman Old Style"/>
                <w:spacing w:val="-1"/>
              </w:rPr>
              <w:t>II</w:t>
            </w:r>
            <w:r>
              <w:rPr>
                <w:rFonts w:ascii="Bookman Old Style"/>
                <w:spacing w:val="-3"/>
              </w:rPr>
              <w:t xml:space="preserve"> </w:t>
            </w:r>
            <w:r>
              <w:rPr>
                <w:rFonts w:ascii="Bookman Old Style"/>
                <w:spacing w:val="-1"/>
              </w:rPr>
              <w:t>B.Tech.</w:t>
            </w:r>
            <w:r>
              <w:rPr>
                <w:rFonts w:ascii="Bookman Old Style"/>
                <w:spacing w:val="-2"/>
              </w:rPr>
              <w:t xml:space="preserve"> </w:t>
            </w:r>
            <w:r>
              <w:rPr>
                <w:rFonts w:ascii="Bookman Old Style"/>
              </w:rPr>
              <w:t>I</w:t>
            </w:r>
            <w:r>
              <w:rPr>
                <w:rFonts w:ascii="Bookman Old Style"/>
                <w:spacing w:val="-3"/>
              </w:rPr>
              <w:t xml:space="preserve"> </w:t>
            </w:r>
            <w:r>
              <w:rPr>
                <w:rFonts w:ascii="Bookman Old Style"/>
              </w:rPr>
              <w:t>Sem</w:t>
            </w:r>
            <w:r>
              <w:rPr>
                <w:rFonts w:ascii="Times New Roman"/>
                <w:spacing w:val="24"/>
              </w:rPr>
              <w:t xml:space="preserve"> </w:t>
            </w:r>
            <w:r>
              <w:rPr>
                <w:rFonts w:ascii="Bookman Old Style"/>
              </w:rPr>
              <w:t>(3</w:t>
            </w:r>
            <w:r>
              <w:rPr>
                <w:rFonts w:ascii="Bookman Old Style"/>
                <w:position w:val="5"/>
                <w:sz w:val="14"/>
              </w:rPr>
              <w:t xml:space="preserve">rd  </w:t>
            </w:r>
            <w:r>
              <w:rPr>
                <w:rFonts w:ascii="Bookman Old Style"/>
                <w:spacing w:val="3"/>
                <w:position w:val="5"/>
                <w:sz w:val="14"/>
              </w:rPr>
              <w:t xml:space="preserve"> </w:t>
            </w:r>
            <w:r>
              <w:rPr>
                <w:rFonts w:ascii="Bookman Old Style"/>
                <w:spacing w:val="-1"/>
              </w:rPr>
              <w:t>semester)</w:t>
            </w:r>
          </w:p>
        </w:tc>
      </w:tr>
      <w:tr w:rsidR="00A40DA2" w:rsidTr="00B26A55">
        <w:trPr>
          <w:trHeight w:hRule="exact" w:val="840"/>
        </w:trPr>
        <w:tc>
          <w:tcPr>
            <w:tcW w:w="1615"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139"/>
              <w:ind w:left="111"/>
              <w:rPr>
                <w:rFonts w:ascii="Bookman Old Style" w:eastAsia="Bookman Old Style" w:hAnsi="Bookman Old Style" w:cs="Bookman Old Style"/>
              </w:rPr>
            </w:pPr>
            <w:r>
              <w:rPr>
                <w:rFonts w:ascii="Bookman Old Style"/>
                <w:spacing w:val="-1"/>
              </w:rPr>
              <w:t xml:space="preserve">Course </w:t>
            </w:r>
            <w:r>
              <w:rPr>
                <w:rFonts w:ascii="Bookman Old Style"/>
                <w:spacing w:val="-2"/>
              </w:rPr>
              <w:t>Code</w:t>
            </w:r>
          </w:p>
        </w:tc>
        <w:tc>
          <w:tcPr>
            <w:tcW w:w="5334"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142"/>
              <w:ind w:right="1"/>
              <w:jc w:val="center"/>
              <w:rPr>
                <w:rFonts w:ascii="Times New Roman" w:eastAsia="Times New Roman" w:hAnsi="Times New Roman" w:cs="Times New Roman"/>
                <w:sz w:val="24"/>
                <w:szCs w:val="24"/>
              </w:rPr>
            </w:pPr>
            <w:r>
              <w:rPr>
                <w:rFonts w:ascii="Times New Roman"/>
                <w:b/>
                <w:spacing w:val="-1"/>
                <w:sz w:val="24"/>
              </w:rPr>
              <w:t>Complex</w:t>
            </w:r>
            <w:r>
              <w:rPr>
                <w:rFonts w:ascii="Times New Roman"/>
                <w:b/>
                <w:spacing w:val="-7"/>
                <w:sz w:val="24"/>
              </w:rPr>
              <w:t xml:space="preserve"> </w:t>
            </w:r>
            <w:r>
              <w:rPr>
                <w:rFonts w:ascii="Times New Roman"/>
                <w:b/>
                <w:spacing w:val="-1"/>
                <w:sz w:val="24"/>
              </w:rPr>
              <w:t>Variables</w:t>
            </w:r>
            <w:r>
              <w:rPr>
                <w:rFonts w:ascii="Times New Roman"/>
                <w:b/>
                <w:spacing w:val="-6"/>
                <w:sz w:val="24"/>
              </w:rPr>
              <w:t xml:space="preserve"> </w:t>
            </w:r>
            <w:r>
              <w:rPr>
                <w:rFonts w:ascii="Times New Roman"/>
                <w:b/>
                <w:sz w:val="24"/>
              </w:rPr>
              <w:t>and</w:t>
            </w:r>
            <w:r>
              <w:rPr>
                <w:rFonts w:ascii="Times New Roman"/>
                <w:b/>
                <w:spacing w:val="-6"/>
                <w:sz w:val="24"/>
              </w:rPr>
              <w:t xml:space="preserve"> </w:t>
            </w:r>
            <w:r>
              <w:rPr>
                <w:rFonts w:ascii="Times New Roman"/>
                <w:b/>
                <w:spacing w:val="-1"/>
                <w:sz w:val="24"/>
              </w:rPr>
              <w:t>Transform</w:t>
            </w:r>
            <w:r>
              <w:rPr>
                <w:rFonts w:ascii="Times New Roman"/>
                <w:b/>
                <w:spacing w:val="-4"/>
                <w:sz w:val="24"/>
              </w:rPr>
              <w:t xml:space="preserve"> </w:t>
            </w:r>
            <w:r>
              <w:rPr>
                <w:rFonts w:ascii="Times New Roman"/>
                <w:b/>
                <w:spacing w:val="-1"/>
                <w:sz w:val="24"/>
              </w:rPr>
              <w:t>Techniques</w:t>
            </w:r>
          </w:p>
          <w:p w:rsidR="00A40DA2" w:rsidRDefault="00A40DA2" w:rsidP="00B26A55">
            <w:pPr>
              <w:pStyle w:val="TableParagraph"/>
              <w:ind w:left="2"/>
              <w:jc w:val="center"/>
              <w:rPr>
                <w:rFonts w:ascii="Bookman Old Style" w:eastAsia="Bookman Old Style" w:hAnsi="Bookman Old Style" w:cs="Bookman Old Style"/>
              </w:rPr>
            </w:pPr>
            <w:r>
              <w:rPr>
                <w:rFonts w:ascii="Bookman Old Style"/>
                <w:spacing w:val="-1"/>
              </w:rPr>
              <w:t>(FOR</w:t>
            </w:r>
            <w:r>
              <w:rPr>
                <w:rFonts w:ascii="Bookman Old Style"/>
                <w:spacing w:val="-2"/>
              </w:rPr>
              <w:t xml:space="preserve"> </w:t>
            </w:r>
            <w:r>
              <w:rPr>
                <w:rFonts w:ascii="Bookman Old Style"/>
                <w:spacing w:val="-1"/>
              </w:rPr>
              <w:t>EEE</w:t>
            </w:r>
            <w:r>
              <w:rPr>
                <w:rFonts w:ascii="Bookman Old Style"/>
                <w:spacing w:val="-2"/>
              </w:rPr>
              <w:t xml:space="preserve"> </w:t>
            </w:r>
            <w:r>
              <w:rPr>
                <w:rFonts w:ascii="Bookman Old Style"/>
              </w:rPr>
              <w:t>&amp;</w:t>
            </w:r>
            <w:r>
              <w:rPr>
                <w:rFonts w:ascii="Bookman Old Style"/>
                <w:spacing w:val="-1"/>
              </w:rPr>
              <w:t xml:space="preserve"> ECE)</w:t>
            </w:r>
          </w:p>
        </w:tc>
        <w:tc>
          <w:tcPr>
            <w:tcW w:w="2321" w:type="dxa"/>
            <w:gridSpan w:val="4"/>
            <w:vMerge/>
            <w:tcBorders>
              <w:left w:val="single" w:sz="8" w:space="0" w:color="000000"/>
              <w:bottom w:val="single" w:sz="8" w:space="0" w:color="000000"/>
              <w:right w:val="single" w:sz="8" w:space="0" w:color="000000"/>
            </w:tcBorders>
          </w:tcPr>
          <w:p w:rsidR="00A40DA2" w:rsidRDefault="00A40DA2" w:rsidP="00B26A55"/>
        </w:tc>
      </w:tr>
      <w:tr w:rsidR="00A40DA2" w:rsidTr="00B26A55">
        <w:trPr>
          <w:trHeight w:hRule="exact" w:val="420"/>
        </w:trPr>
        <w:tc>
          <w:tcPr>
            <w:tcW w:w="1615"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70"/>
              <w:ind w:left="313"/>
              <w:rPr>
                <w:rFonts w:ascii="Bookman Old Style" w:eastAsia="Bookman Old Style" w:hAnsi="Bookman Old Style" w:cs="Bookman Old Style"/>
              </w:rPr>
            </w:pPr>
            <w:r>
              <w:rPr>
                <w:rFonts w:ascii="Bookman Old Style"/>
                <w:spacing w:val="-1"/>
              </w:rPr>
              <w:t>Teaching</w:t>
            </w:r>
          </w:p>
        </w:tc>
        <w:tc>
          <w:tcPr>
            <w:tcW w:w="5334"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70"/>
              <w:ind w:left="1401"/>
              <w:rPr>
                <w:rFonts w:ascii="Bookman Old Style" w:eastAsia="Bookman Old Style" w:hAnsi="Bookman Old Style" w:cs="Bookman Old Style"/>
              </w:rPr>
            </w:pPr>
            <w:r>
              <w:rPr>
                <w:rFonts w:ascii="Bookman Old Style"/>
              </w:rPr>
              <w:t>Total</w:t>
            </w:r>
            <w:r>
              <w:rPr>
                <w:rFonts w:ascii="Bookman Old Style"/>
                <w:spacing w:val="-18"/>
              </w:rPr>
              <w:t xml:space="preserve"> </w:t>
            </w:r>
            <w:r>
              <w:rPr>
                <w:rFonts w:ascii="Bookman Old Style"/>
              </w:rPr>
              <w:t>contact</w:t>
            </w:r>
            <w:r>
              <w:rPr>
                <w:rFonts w:ascii="Bookman Old Style"/>
                <w:spacing w:val="-22"/>
              </w:rPr>
              <w:t xml:space="preserve"> </w:t>
            </w:r>
            <w:r>
              <w:rPr>
                <w:rFonts w:ascii="Bookman Old Style"/>
                <w:spacing w:val="-1"/>
              </w:rPr>
              <w:t>hours</w:t>
            </w:r>
            <w:r>
              <w:rPr>
                <w:rFonts w:ascii="Bookman Old Style"/>
                <w:spacing w:val="-16"/>
              </w:rPr>
              <w:t xml:space="preserve"> </w:t>
            </w:r>
            <w:r>
              <w:rPr>
                <w:rFonts w:ascii="Bookman Old Style"/>
              </w:rPr>
              <w:t>-</w:t>
            </w:r>
            <w:r>
              <w:rPr>
                <w:rFonts w:ascii="Bookman Old Style"/>
                <w:spacing w:val="-3"/>
              </w:rPr>
              <w:t xml:space="preserve"> </w:t>
            </w:r>
            <w:r>
              <w:rPr>
                <w:rFonts w:ascii="Bookman Old Style"/>
                <w:spacing w:val="-2"/>
              </w:rPr>
              <w:t>48</w:t>
            </w:r>
          </w:p>
        </w:tc>
        <w:tc>
          <w:tcPr>
            <w:tcW w:w="562"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70"/>
              <w:ind w:left="7"/>
              <w:jc w:val="center"/>
              <w:rPr>
                <w:rFonts w:ascii="Bookman Old Style" w:eastAsia="Bookman Old Style" w:hAnsi="Bookman Old Style" w:cs="Bookman Old Style"/>
              </w:rPr>
            </w:pPr>
            <w:r>
              <w:rPr>
                <w:rFonts w:ascii="Bookman Old Style"/>
              </w:rPr>
              <w:t>L</w:t>
            </w:r>
          </w:p>
        </w:tc>
        <w:tc>
          <w:tcPr>
            <w:tcW w:w="535"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70"/>
              <w:jc w:val="center"/>
              <w:rPr>
                <w:rFonts w:ascii="Bookman Old Style" w:eastAsia="Bookman Old Style" w:hAnsi="Bookman Old Style" w:cs="Bookman Old Style"/>
              </w:rPr>
            </w:pPr>
            <w:r>
              <w:rPr>
                <w:rFonts w:ascii="Bookman Old Style"/>
              </w:rPr>
              <w:t>T</w:t>
            </w:r>
          </w:p>
        </w:tc>
        <w:tc>
          <w:tcPr>
            <w:tcW w:w="626"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70"/>
              <w:jc w:val="center"/>
              <w:rPr>
                <w:rFonts w:ascii="Bookman Old Style" w:eastAsia="Bookman Old Style" w:hAnsi="Bookman Old Style" w:cs="Bookman Old Style"/>
              </w:rPr>
            </w:pPr>
            <w:r>
              <w:rPr>
                <w:rFonts w:ascii="Bookman Old Style"/>
              </w:rPr>
              <w:t>P</w:t>
            </w:r>
          </w:p>
        </w:tc>
        <w:tc>
          <w:tcPr>
            <w:tcW w:w="598"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70"/>
              <w:jc w:val="center"/>
              <w:rPr>
                <w:rFonts w:ascii="Bookman Old Style" w:eastAsia="Bookman Old Style" w:hAnsi="Bookman Old Style" w:cs="Bookman Old Style"/>
              </w:rPr>
            </w:pPr>
            <w:r>
              <w:rPr>
                <w:rFonts w:ascii="Bookman Old Style"/>
              </w:rPr>
              <w:t>C</w:t>
            </w:r>
          </w:p>
        </w:tc>
      </w:tr>
      <w:tr w:rsidR="00A40DA2" w:rsidTr="00B26A55">
        <w:trPr>
          <w:trHeight w:hRule="exact" w:val="557"/>
        </w:trPr>
        <w:tc>
          <w:tcPr>
            <w:tcW w:w="6949" w:type="dxa"/>
            <w:gridSpan w:val="2"/>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line="260" w:lineRule="exact"/>
              <w:ind w:left="-2" w:right="754"/>
              <w:rPr>
                <w:rFonts w:ascii="Times New Roman" w:eastAsia="Times New Roman" w:hAnsi="Times New Roman" w:cs="Times New Roman"/>
                <w:sz w:val="24"/>
                <w:szCs w:val="24"/>
              </w:rPr>
            </w:pPr>
            <w:r>
              <w:rPr>
                <w:rFonts w:ascii="Bookman Old Style"/>
                <w:spacing w:val="-1"/>
              </w:rPr>
              <w:t>Prerequisite(s):</w:t>
            </w:r>
            <w:r>
              <w:rPr>
                <w:rFonts w:ascii="Bookman Old Style"/>
                <w:spacing w:val="48"/>
              </w:rPr>
              <w:t xml:space="preserve"> </w:t>
            </w:r>
            <w:r>
              <w:rPr>
                <w:rFonts w:ascii="Times New Roman"/>
                <w:spacing w:val="-1"/>
                <w:sz w:val="24"/>
              </w:rPr>
              <w:t>Derivatives,</w:t>
            </w:r>
            <w:r>
              <w:rPr>
                <w:rFonts w:ascii="Times New Roman"/>
                <w:spacing w:val="-7"/>
                <w:sz w:val="24"/>
              </w:rPr>
              <w:t xml:space="preserve"> </w:t>
            </w:r>
            <w:r>
              <w:rPr>
                <w:rFonts w:ascii="Times New Roman"/>
                <w:spacing w:val="-1"/>
                <w:sz w:val="24"/>
              </w:rPr>
              <w:t>integration</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z w:val="24"/>
              </w:rPr>
              <w:t>complex</w:t>
            </w:r>
            <w:r>
              <w:rPr>
                <w:rFonts w:ascii="Times New Roman"/>
                <w:spacing w:val="-6"/>
                <w:sz w:val="24"/>
              </w:rPr>
              <w:t xml:space="preserve"> </w:t>
            </w:r>
            <w:r>
              <w:rPr>
                <w:rFonts w:ascii="Times New Roman"/>
                <w:spacing w:val="-1"/>
                <w:sz w:val="24"/>
              </w:rPr>
              <w:t>numbers</w:t>
            </w:r>
            <w:r>
              <w:rPr>
                <w:rFonts w:ascii="Times New Roman"/>
                <w:spacing w:val="63"/>
                <w:sz w:val="24"/>
              </w:rPr>
              <w:t xml:space="preserve"> </w:t>
            </w:r>
            <w:r>
              <w:rPr>
                <w:rFonts w:ascii="Times New Roman"/>
                <w:spacing w:val="-1"/>
                <w:sz w:val="24"/>
              </w:rPr>
              <w:t>To</w:t>
            </w:r>
            <w:r>
              <w:rPr>
                <w:rFonts w:ascii="Times New Roman"/>
                <w:spacing w:val="-7"/>
                <w:sz w:val="24"/>
              </w:rPr>
              <w:t xml:space="preserve"> </w:t>
            </w:r>
            <w:r>
              <w:rPr>
                <w:rFonts w:ascii="Times New Roman"/>
                <w:spacing w:val="-1"/>
                <w:sz w:val="24"/>
              </w:rPr>
              <w:t>familiarize</w:t>
            </w:r>
            <w:r>
              <w:rPr>
                <w:rFonts w:ascii="Times New Roman"/>
                <w:spacing w:val="-8"/>
                <w:sz w:val="24"/>
              </w:rPr>
              <w:t xml:space="preserve"> </w:t>
            </w:r>
            <w:r>
              <w:rPr>
                <w:rFonts w:ascii="Times New Roman"/>
                <w:sz w:val="24"/>
              </w:rPr>
              <w:t>the</w:t>
            </w:r>
            <w:r>
              <w:rPr>
                <w:rFonts w:ascii="Times New Roman"/>
                <w:spacing w:val="-8"/>
                <w:sz w:val="24"/>
              </w:rPr>
              <w:t xml:space="preserve"> </w:t>
            </w:r>
            <w:r>
              <w:rPr>
                <w:rFonts w:ascii="Times New Roman"/>
                <w:sz w:val="24"/>
              </w:rPr>
              <w:t>transform</w:t>
            </w:r>
            <w:r>
              <w:rPr>
                <w:rFonts w:ascii="Times New Roman"/>
                <w:spacing w:val="-6"/>
                <w:sz w:val="24"/>
              </w:rPr>
              <w:t xml:space="preserve"> </w:t>
            </w:r>
            <w:r>
              <w:rPr>
                <w:rFonts w:ascii="Times New Roman"/>
                <w:spacing w:val="-1"/>
                <w:sz w:val="24"/>
              </w:rPr>
              <w:t>techniques</w:t>
            </w:r>
            <w:r>
              <w:rPr>
                <w:rFonts w:ascii="Times New Roman"/>
                <w:spacing w:val="-7"/>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complex</w:t>
            </w:r>
            <w:r>
              <w:rPr>
                <w:rFonts w:ascii="Times New Roman"/>
                <w:spacing w:val="-7"/>
                <w:sz w:val="24"/>
              </w:rPr>
              <w:t xml:space="preserve"> </w:t>
            </w:r>
            <w:r>
              <w:rPr>
                <w:rFonts w:ascii="Times New Roman"/>
                <w:spacing w:val="-1"/>
                <w:sz w:val="24"/>
              </w:rPr>
              <w:t>variables.</w:t>
            </w:r>
          </w:p>
        </w:tc>
        <w:tc>
          <w:tcPr>
            <w:tcW w:w="562"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137"/>
              <w:jc w:val="center"/>
              <w:rPr>
                <w:rFonts w:ascii="Bookman Old Style" w:eastAsia="Bookman Old Style" w:hAnsi="Bookman Old Style" w:cs="Bookman Old Style"/>
              </w:rPr>
            </w:pPr>
            <w:r>
              <w:rPr>
                <w:rFonts w:ascii="Bookman Old Style"/>
              </w:rPr>
              <w:t>3</w:t>
            </w:r>
          </w:p>
        </w:tc>
        <w:tc>
          <w:tcPr>
            <w:tcW w:w="535"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137"/>
              <w:jc w:val="center"/>
              <w:rPr>
                <w:rFonts w:ascii="Bookman Old Style" w:eastAsia="Bookman Old Style" w:hAnsi="Bookman Old Style" w:cs="Bookman Old Style"/>
              </w:rPr>
            </w:pPr>
            <w:r>
              <w:rPr>
                <w:rFonts w:ascii="Bookman Old Style"/>
              </w:rPr>
              <w:t>-</w:t>
            </w:r>
          </w:p>
        </w:tc>
        <w:tc>
          <w:tcPr>
            <w:tcW w:w="626"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137"/>
              <w:jc w:val="center"/>
              <w:rPr>
                <w:rFonts w:ascii="Bookman Old Style" w:eastAsia="Bookman Old Style" w:hAnsi="Bookman Old Style" w:cs="Bookman Old Style"/>
              </w:rPr>
            </w:pPr>
            <w:r>
              <w:rPr>
                <w:rFonts w:ascii="Bookman Old Style"/>
              </w:rPr>
              <w:t>-</w:t>
            </w:r>
          </w:p>
        </w:tc>
        <w:tc>
          <w:tcPr>
            <w:tcW w:w="598" w:type="dxa"/>
            <w:tcBorders>
              <w:top w:val="single" w:sz="8" w:space="0" w:color="000000"/>
              <w:left w:val="single" w:sz="8" w:space="0" w:color="000000"/>
              <w:bottom w:val="single" w:sz="8" w:space="0" w:color="000000"/>
              <w:right w:val="single" w:sz="8" w:space="0" w:color="000000"/>
            </w:tcBorders>
          </w:tcPr>
          <w:p w:rsidR="00A40DA2" w:rsidRDefault="00A40DA2" w:rsidP="00B26A55">
            <w:pPr>
              <w:pStyle w:val="TableParagraph"/>
              <w:spacing w:before="137"/>
              <w:jc w:val="center"/>
              <w:rPr>
                <w:rFonts w:ascii="Bookman Old Style" w:eastAsia="Bookman Old Style" w:hAnsi="Bookman Old Style" w:cs="Bookman Old Style"/>
              </w:rPr>
            </w:pPr>
            <w:r>
              <w:rPr>
                <w:rFonts w:ascii="Bookman Old Style"/>
              </w:rPr>
              <w:t>3</w:t>
            </w:r>
          </w:p>
        </w:tc>
      </w:tr>
    </w:tbl>
    <w:p w:rsidR="00A40DA2" w:rsidRDefault="00A40DA2" w:rsidP="00A40DA2">
      <w:pPr>
        <w:spacing w:before="11"/>
        <w:rPr>
          <w:sz w:val="17"/>
          <w:szCs w:val="17"/>
        </w:rPr>
      </w:pPr>
    </w:p>
    <w:p w:rsidR="00A40DA2" w:rsidRDefault="00A40DA2" w:rsidP="00A40DA2">
      <w:pPr>
        <w:pStyle w:val="Heading1"/>
        <w:spacing w:before="66"/>
        <w:rPr>
          <w:rFonts w:ascii="Cambria" w:eastAsia="Cambria" w:hAnsi="Cambria" w:cs="Cambria"/>
          <w:b w:val="0"/>
          <w:bCs w:val="0"/>
        </w:rPr>
      </w:pPr>
      <w:r>
        <w:rPr>
          <w:rFonts w:ascii="Cambria"/>
          <w:spacing w:val="-1"/>
        </w:rPr>
        <w:t>Course</w:t>
      </w:r>
      <w:r>
        <w:rPr>
          <w:rFonts w:ascii="Cambria"/>
          <w:spacing w:val="-6"/>
        </w:rPr>
        <w:t xml:space="preserve"> </w:t>
      </w:r>
      <w:r>
        <w:rPr>
          <w:rFonts w:ascii="Cambria"/>
          <w:spacing w:val="-1"/>
        </w:rPr>
        <w:t>Objective:</w:t>
      </w:r>
    </w:p>
    <w:p w:rsidR="00A40DA2" w:rsidRDefault="00A40DA2" w:rsidP="00A40DA2">
      <w:pPr>
        <w:rPr>
          <w:rFonts w:ascii="Cambria" w:eastAsia="Cambria" w:hAnsi="Cambria" w:cs="Cambria"/>
          <w:b/>
          <w:bCs/>
        </w:rPr>
      </w:pPr>
    </w:p>
    <w:p w:rsidR="00A40DA2" w:rsidRDefault="00A40DA2" w:rsidP="006B3110">
      <w:pPr>
        <w:pStyle w:val="BodyText"/>
        <w:numPr>
          <w:ilvl w:val="0"/>
          <w:numId w:val="45"/>
        </w:numPr>
        <w:tabs>
          <w:tab w:val="left" w:pos="941"/>
        </w:tabs>
        <w:spacing w:line="294" w:lineRule="exact"/>
      </w:pPr>
      <w:r>
        <w:t>To</w:t>
      </w:r>
      <w:r>
        <w:rPr>
          <w:spacing w:val="-8"/>
        </w:rPr>
        <w:t xml:space="preserve"> </w:t>
      </w:r>
      <w:r>
        <w:rPr>
          <w:spacing w:val="-1"/>
        </w:rPr>
        <w:t>familiarize</w:t>
      </w:r>
      <w:r>
        <w:rPr>
          <w:spacing w:val="-8"/>
        </w:rPr>
        <w:t xml:space="preserve"> </w:t>
      </w:r>
      <w:r>
        <w:t>the</w:t>
      </w:r>
      <w:r>
        <w:rPr>
          <w:spacing w:val="-8"/>
        </w:rPr>
        <w:t xml:space="preserve"> </w:t>
      </w:r>
      <w:r>
        <w:t>transform</w:t>
      </w:r>
      <w:r>
        <w:rPr>
          <w:spacing w:val="-7"/>
        </w:rPr>
        <w:t xml:space="preserve"> </w:t>
      </w:r>
      <w:r>
        <w:rPr>
          <w:spacing w:val="-1"/>
        </w:rPr>
        <w:t>techniques</w:t>
      </w:r>
      <w:r>
        <w:rPr>
          <w:spacing w:val="-7"/>
        </w:rPr>
        <w:t xml:space="preserve"> </w:t>
      </w:r>
      <w:r>
        <w:rPr>
          <w:spacing w:val="-1"/>
        </w:rPr>
        <w:t>and</w:t>
      </w:r>
      <w:r>
        <w:rPr>
          <w:spacing w:val="-5"/>
        </w:rPr>
        <w:t xml:space="preserve"> </w:t>
      </w:r>
      <w:r>
        <w:rPr>
          <w:spacing w:val="-1"/>
        </w:rPr>
        <w:t>complex</w:t>
      </w:r>
      <w:r>
        <w:rPr>
          <w:spacing w:val="-7"/>
        </w:rPr>
        <w:t xml:space="preserve"> </w:t>
      </w:r>
      <w:r>
        <w:rPr>
          <w:spacing w:val="-1"/>
        </w:rPr>
        <w:t>variables.</w:t>
      </w:r>
    </w:p>
    <w:p w:rsidR="00A40DA2" w:rsidRDefault="00A40DA2" w:rsidP="006B3110">
      <w:pPr>
        <w:pStyle w:val="BodyText"/>
        <w:numPr>
          <w:ilvl w:val="0"/>
          <w:numId w:val="45"/>
        </w:numPr>
        <w:tabs>
          <w:tab w:val="left" w:pos="941"/>
        </w:tabs>
        <w:spacing w:line="294" w:lineRule="exact"/>
      </w:pPr>
      <w:r>
        <w:t>To</w:t>
      </w:r>
      <w:r>
        <w:rPr>
          <w:spacing w:val="-7"/>
        </w:rPr>
        <w:t xml:space="preserve"> </w:t>
      </w:r>
      <w:r>
        <w:rPr>
          <w:spacing w:val="-1"/>
        </w:rPr>
        <w:t>equip</w:t>
      </w:r>
      <w:r>
        <w:rPr>
          <w:spacing w:val="-6"/>
        </w:rPr>
        <w:t xml:space="preserve"> </w:t>
      </w:r>
      <w:r>
        <w:t>the</w:t>
      </w:r>
      <w:r>
        <w:rPr>
          <w:spacing w:val="-6"/>
        </w:rPr>
        <w:t xml:space="preserve"> </w:t>
      </w:r>
      <w:r>
        <w:rPr>
          <w:spacing w:val="-1"/>
        </w:rPr>
        <w:t>students</w:t>
      </w:r>
      <w:r>
        <w:rPr>
          <w:spacing w:val="-6"/>
        </w:rPr>
        <w:t xml:space="preserve"> </w:t>
      </w:r>
      <w:r>
        <w:t>to</w:t>
      </w:r>
      <w:r>
        <w:rPr>
          <w:spacing w:val="-5"/>
        </w:rPr>
        <w:t xml:space="preserve"> </w:t>
      </w:r>
      <w:r>
        <w:rPr>
          <w:spacing w:val="-1"/>
        </w:rPr>
        <w:t>solve</w:t>
      </w:r>
      <w:r>
        <w:rPr>
          <w:spacing w:val="-7"/>
        </w:rPr>
        <w:t xml:space="preserve"> </w:t>
      </w:r>
      <w:r>
        <w:rPr>
          <w:spacing w:val="-1"/>
        </w:rPr>
        <w:t>application</w:t>
      </w:r>
      <w:r>
        <w:rPr>
          <w:spacing w:val="-5"/>
        </w:rPr>
        <w:t xml:space="preserve"> </w:t>
      </w:r>
      <w:r>
        <w:t>problems</w:t>
      </w:r>
      <w:r>
        <w:rPr>
          <w:spacing w:val="-7"/>
        </w:rPr>
        <w:t xml:space="preserve"> </w:t>
      </w:r>
      <w:r>
        <w:t>in</w:t>
      </w:r>
      <w:r>
        <w:rPr>
          <w:spacing w:val="-6"/>
        </w:rPr>
        <w:t xml:space="preserve"> </w:t>
      </w:r>
      <w:r>
        <w:t>their</w:t>
      </w:r>
      <w:r>
        <w:rPr>
          <w:spacing w:val="-6"/>
        </w:rPr>
        <w:t xml:space="preserve"> </w:t>
      </w:r>
      <w:r>
        <w:t>disciplines.</w:t>
      </w:r>
    </w:p>
    <w:p w:rsidR="00A40DA2" w:rsidRDefault="00A40DA2" w:rsidP="00A40DA2">
      <w:pPr>
        <w:spacing w:before="7"/>
      </w:pPr>
    </w:p>
    <w:p w:rsidR="00A40DA2" w:rsidRDefault="00A40DA2" w:rsidP="00A40DA2">
      <w:pPr>
        <w:pStyle w:val="Heading1"/>
        <w:rPr>
          <w:rFonts w:ascii="Cambria" w:eastAsia="Cambria" w:hAnsi="Cambria" w:cs="Cambria"/>
          <w:b w:val="0"/>
          <w:bCs w:val="0"/>
        </w:rPr>
      </w:pPr>
      <w:r>
        <w:rPr>
          <w:rFonts w:ascii="Cambria"/>
          <w:spacing w:val="-1"/>
        </w:rPr>
        <w:t>Course</w:t>
      </w:r>
      <w:r>
        <w:rPr>
          <w:rFonts w:ascii="Cambria"/>
          <w:spacing w:val="-8"/>
        </w:rPr>
        <w:t xml:space="preserve"> </w:t>
      </w:r>
      <w:r>
        <w:rPr>
          <w:rFonts w:ascii="Cambria"/>
        </w:rPr>
        <w:t>Outcomes:</w:t>
      </w:r>
    </w:p>
    <w:p w:rsidR="00A40DA2" w:rsidRDefault="00A40DA2" w:rsidP="00A40DA2">
      <w:pPr>
        <w:spacing w:before="10"/>
        <w:rPr>
          <w:rFonts w:ascii="Cambria" w:eastAsia="Cambria" w:hAnsi="Cambria" w:cs="Cambria"/>
          <w:b/>
          <w:bCs/>
          <w:sz w:val="23"/>
          <w:szCs w:val="23"/>
        </w:rPr>
      </w:pPr>
    </w:p>
    <w:tbl>
      <w:tblPr>
        <w:tblStyle w:val="TableNormal1"/>
        <w:tblW w:w="0" w:type="auto"/>
        <w:tblInd w:w="106" w:type="dxa"/>
        <w:tblLayout w:type="fixed"/>
        <w:tblLook w:val="01E0"/>
      </w:tblPr>
      <w:tblGrid>
        <w:gridCol w:w="816"/>
        <w:gridCol w:w="8428"/>
      </w:tblGrid>
      <w:tr w:rsidR="00A40DA2" w:rsidTr="00B26A55">
        <w:trPr>
          <w:trHeight w:hRule="exact" w:val="269"/>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A40DA2" w:rsidRDefault="00A40DA2" w:rsidP="00B26A55">
            <w:pPr>
              <w:pStyle w:val="TableParagraph"/>
              <w:spacing w:line="257" w:lineRule="exact"/>
              <w:ind w:left="102"/>
              <w:rPr>
                <w:rFonts w:ascii="Cambria" w:eastAsia="Cambria" w:hAnsi="Cambria" w:cs="Cambria"/>
              </w:rPr>
            </w:pPr>
            <w:r>
              <w:rPr>
                <w:rFonts w:ascii="Cambria"/>
                <w:spacing w:val="-1"/>
              </w:rPr>
              <w:t>On</w:t>
            </w:r>
            <w:r>
              <w:rPr>
                <w:rFonts w:ascii="Cambria"/>
                <w:spacing w:val="-2"/>
              </w:rPr>
              <w:t xml:space="preserve"> </w:t>
            </w:r>
            <w:r>
              <w:rPr>
                <w:rFonts w:ascii="Cambria"/>
                <w:spacing w:val="-1"/>
              </w:rPr>
              <w:t xml:space="preserve">Completion </w:t>
            </w:r>
            <w:r>
              <w:rPr>
                <w:rFonts w:ascii="Cambria"/>
              </w:rPr>
              <w:t>of</w:t>
            </w:r>
            <w:r>
              <w:rPr>
                <w:rFonts w:ascii="Cambria"/>
                <w:spacing w:val="-1"/>
              </w:rPr>
              <w:t xml:space="preserve"> the</w:t>
            </w:r>
            <w:r>
              <w:rPr>
                <w:rFonts w:ascii="Cambria"/>
                <w:spacing w:val="-2"/>
              </w:rPr>
              <w:t xml:space="preserve"> </w:t>
            </w:r>
            <w:r>
              <w:rPr>
                <w:rFonts w:ascii="Cambria"/>
                <w:spacing w:val="-1"/>
              </w:rPr>
              <w:t>course,</w:t>
            </w:r>
            <w:r>
              <w:rPr>
                <w:rFonts w:ascii="Cambria"/>
              </w:rPr>
              <w:t xml:space="preserve"> </w:t>
            </w:r>
            <w:r>
              <w:rPr>
                <w:rFonts w:ascii="Cambria"/>
                <w:spacing w:val="-2"/>
              </w:rPr>
              <w:t>the</w:t>
            </w:r>
            <w:r>
              <w:rPr>
                <w:rFonts w:ascii="Cambria"/>
                <w:spacing w:val="-1"/>
              </w:rPr>
              <w:t xml:space="preserve"> students</w:t>
            </w:r>
            <w:r>
              <w:rPr>
                <w:rFonts w:ascii="Cambria"/>
                <w:spacing w:val="1"/>
              </w:rPr>
              <w:t xml:space="preserve"> </w:t>
            </w:r>
            <w:r>
              <w:rPr>
                <w:rFonts w:ascii="Cambria"/>
                <w:spacing w:val="-2"/>
              </w:rPr>
              <w:t>will</w:t>
            </w:r>
            <w:r>
              <w:rPr>
                <w:rFonts w:ascii="Cambria"/>
                <w:spacing w:val="-1"/>
              </w:rPr>
              <w:t xml:space="preserve"> be</w:t>
            </w:r>
            <w:r>
              <w:rPr>
                <w:rFonts w:ascii="Cambria"/>
              </w:rPr>
              <w:t xml:space="preserve"> </w:t>
            </w:r>
            <w:r>
              <w:rPr>
                <w:rFonts w:ascii="Cambria"/>
                <w:spacing w:val="-2"/>
              </w:rPr>
              <w:t>able</w:t>
            </w:r>
            <w:r>
              <w:rPr>
                <w:rFonts w:ascii="Cambria"/>
              </w:rPr>
              <w:t xml:space="preserve"> to-</w:t>
            </w:r>
          </w:p>
        </w:tc>
      </w:tr>
      <w:tr w:rsidR="00A40DA2" w:rsidTr="00B26A55">
        <w:trPr>
          <w:trHeight w:hRule="exact" w:val="52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A40DA2" w:rsidRDefault="00A40DA2" w:rsidP="00B26A55">
            <w:pPr>
              <w:pStyle w:val="TableParagraph"/>
              <w:spacing w:line="257" w:lineRule="exact"/>
              <w:ind w:left="102"/>
              <w:rPr>
                <w:rFonts w:ascii="Cambria" w:eastAsia="Cambria" w:hAnsi="Cambria" w:cs="Cambria"/>
              </w:rPr>
            </w:pPr>
            <w:r>
              <w:rPr>
                <w:rFonts w:ascii="Cambria"/>
              </w:rPr>
              <w:t>CO1:</w:t>
            </w:r>
          </w:p>
        </w:tc>
        <w:tc>
          <w:tcPr>
            <w:tcW w:w="842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ind w:left="102" w:right="826"/>
              <w:rPr>
                <w:rFonts w:ascii="Cambria" w:eastAsia="Cambria" w:hAnsi="Cambria" w:cs="Cambria"/>
              </w:rPr>
            </w:pPr>
            <w:r>
              <w:rPr>
                <w:rFonts w:ascii="Times New Roman"/>
                <w:spacing w:val="-1"/>
              </w:rPr>
              <w:t>Demonstrate</w:t>
            </w:r>
            <w:r>
              <w:rPr>
                <w:rFonts w:ascii="Times New Roman"/>
              </w:rPr>
              <w:t xml:space="preserve"> </w:t>
            </w:r>
            <w:r>
              <w:rPr>
                <w:rFonts w:ascii="Times New Roman"/>
                <w:spacing w:val="-1"/>
              </w:rPr>
              <w:t>the</w:t>
            </w:r>
            <w:r>
              <w:rPr>
                <w:rFonts w:ascii="Times New Roman"/>
              </w:rPr>
              <w:t xml:space="preserve"> </w:t>
            </w:r>
            <w:r>
              <w:rPr>
                <w:rFonts w:ascii="Times New Roman"/>
                <w:spacing w:val="-1"/>
              </w:rPr>
              <w:t>knowledge</w:t>
            </w:r>
            <w:r>
              <w:rPr>
                <w:rFonts w:ascii="Times New Roman"/>
              </w:rPr>
              <w:t xml:space="preserve"> of</w:t>
            </w:r>
            <w:r>
              <w:rPr>
                <w:rFonts w:ascii="Times New Roman"/>
                <w:spacing w:val="1"/>
              </w:rPr>
              <w:t xml:space="preserve"> </w:t>
            </w:r>
            <w:r>
              <w:rPr>
                <w:rFonts w:ascii="Times New Roman"/>
                <w:spacing w:val="-1"/>
              </w:rPr>
              <w:t>c</w:t>
            </w:r>
            <w:r>
              <w:rPr>
                <w:rFonts w:ascii="Cambria"/>
                <w:spacing w:val="-1"/>
              </w:rPr>
              <w:t>ontinuity, analytic</w:t>
            </w:r>
            <w:r>
              <w:rPr>
                <w:rFonts w:ascii="Cambria"/>
                <w:spacing w:val="1"/>
              </w:rPr>
              <w:t xml:space="preserve"> </w:t>
            </w:r>
            <w:r>
              <w:rPr>
                <w:rFonts w:ascii="Cambria"/>
                <w:spacing w:val="-2"/>
              </w:rPr>
              <w:t>and</w:t>
            </w:r>
            <w:r>
              <w:rPr>
                <w:rFonts w:ascii="Cambria"/>
                <w:spacing w:val="-1"/>
              </w:rPr>
              <w:t xml:space="preserve"> </w:t>
            </w:r>
            <w:r>
              <w:rPr>
                <w:rFonts w:ascii="Cambria"/>
              </w:rPr>
              <w:t>C-R</w:t>
            </w:r>
            <w:r>
              <w:rPr>
                <w:rFonts w:ascii="Cambria"/>
                <w:spacing w:val="-1"/>
              </w:rPr>
              <w:t xml:space="preserve"> equations</w:t>
            </w:r>
            <w:r>
              <w:rPr>
                <w:rFonts w:ascii="Cambria"/>
                <w:spacing w:val="1"/>
              </w:rPr>
              <w:t xml:space="preserve"> </w:t>
            </w:r>
            <w:r>
              <w:rPr>
                <w:rFonts w:ascii="Cambria"/>
              </w:rPr>
              <w:t>of</w:t>
            </w:r>
            <w:r>
              <w:rPr>
                <w:rFonts w:ascii="Cambria"/>
                <w:spacing w:val="-4"/>
              </w:rPr>
              <w:t xml:space="preserve"> </w:t>
            </w:r>
            <w:r>
              <w:rPr>
                <w:rFonts w:ascii="Cambria"/>
                <w:spacing w:val="-2"/>
              </w:rPr>
              <w:t>complex</w:t>
            </w:r>
            <w:r>
              <w:rPr>
                <w:rFonts w:ascii="Times New Roman"/>
                <w:spacing w:val="44"/>
              </w:rPr>
              <w:t xml:space="preserve"> </w:t>
            </w:r>
            <w:r>
              <w:rPr>
                <w:rFonts w:ascii="Cambria"/>
                <w:spacing w:val="-1"/>
              </w:rPr>
              <w:t>function,</w:t>
            </w:r>
            <w:r>
              <w:rPr>
                <w:rFonts w:ascii="Cambria"/>
                <w:spacing w:val="-2"/>
              </w:rPr>
              <w:t xml:space="preserve"> </w:t>
            </w:r>
            <w:r>
              <w:rPr>
                <w:rFonts w:ascii="Cambria"/>
                <w:spacing w:val="-1"/>
              </w:rPr>
              <w:t>evaluate</w:t>
            </w:r>
            <w:r>
              <w:rPr>
                <w:rFonts w:ascii="Cambria"/>
                <w:spacing w:val="-3"/>
              </w:rPr>
              <w:t xml:space="preserve"> </w:t>
            </w:r>
            <w:r>
              <w:rPr>
                <w:rFonts w:ascii="Cambria"/>
                <w:spacing w:val="-1"/>
              </w:rPr>
              <w:t>Taylor</w:t>
            </w:r>
            <w:r>
              <w:rPr>
                <w:rFonts w:ascii="Cambria"/>
                <w:spacing w:val="-4"/>
              </w:rPr>
              <w:t xml:space="preserve"> </w:t>
            </w:r>
            <w:r>
              <w:rPr>
                <w:rFonts w:ascii="Cambria"/>
                <w:spacing w:val="-1"/>
              </w:rPr>
              <w:t>and</w:t>
            </w:r>
            <w:r>
              <w:rPr>
                <w:rFonts w:ascii="Cambria"/>
                <w:spacing w:val="47"/>
              </w:rPr>
              <w:t xml:space="preserve"> </w:t>
            </w:r>
            <w:r>
              <w:rPr>
                <w:rFonts w:ascii="Cambria"/>
                <w:spacing w:val="-1"/>
              </w:rPr>
              <w:t>Laurent series</w:t>
            </w:r>
            <w:r>
              <w:rPr>
                <w:rFonts w:ascii="Cambria"/>
              </w:rPr>
              <w:t xml:space="preserve"> </w:t>
            </w:r>
            <w:r>
              <w:rPr>
                <w:rFonts w:ascii="Cambria"/>
                <w:spacing w:val="-1"/>
              </w:rPr>
              <w:t>and</w:t>
            </w:r>
            <w:r>
              <w:rPr>
                <w:rFonts w:ascii="Cambria"/>
              </w:rPr>
              <w:t xml:space="preserve"> </w:t>
            </w:r>
            <w:r>
              <w:rPr>
                <w:rFonts w:ascii="Cambria"/>
                <w:spacing w:val="-2"/>
              </w:rPr>
              <w:t xml:space="preserve">apply </w:t>
            </w:r>
            <w:r>
              <w:rPr>
                <w:rFonts w:ascii="Cambria"/>
                <w:spacing w:val="-1"/>
              </w:rPr>
              <w:t>Cauchy residue</w:t>
            </w:r>
            <w:r>
              <w:rPr>
                <w:rFonts w:ascii="Cambria"/>
              </w:rPr>
              <w:t xml:space="preserve"> </w:t>
            </w:r>
            <w:r>
              <w:rPr>
                <w:rFonts w:ascii="Cambria"/>
                <w:spacing w:val="-1"/>
              </w:rPr>
              <w:t>theorem</w:t>
            </w:r>
          </w:p>
        </w:tc>
      </w:tr>
      <w:tr w:rsidR="00A40DA2" w:rsidTr="00B26A55">
        <w:trPr>
          <w:trHeight w:hRule="exact" w:val="52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A40DA2" w:rsidRDefault="00A40DA2" w:rsidP="00B26A55">
            <w:pPr>
              <w:pStyle w:val="TableParagraph"/>
              <w:spacing w:line="257" w:lineRule="exact"/>
              <w:ind w:left="102"/>
              <w:rPr>
                <w:rFonts w:ascii="Cambria" w:eastAsia="Cambria" w:hAnsi="Cambria" w:cs="Cambria"/>
              </w:rPr>
            </w:pPr>
            <w:r>
              <w:rPr>
                <w:rFonts w:ascii="Cambria"/>
              </w:rPr>
              <w:t>CO2:</w:t>
            </w:r>
          </w:p>
        </w:tc>
        <w:tc>
          <w:tcPr>
            <w:tcW w:w="842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ind w:left="102" w:right="237"/>
              <w:rPr>
                <w:rFonts w:ascii="Cambria" w:eastAsia="Cambria" w:hAnsi="Cambria" w:cs="Cambria"/>
              </w:rPr>
            </w:pPr>
            <w:r>
              <w:rPr>
                <w:rFonts w:ascii="Cambria"/>
                <w:spacing w:val="-1"/>
              </w:rPr>
              <w:t xml:space="preserve">Understand </w:t>
            </w:r>
            <w:r>
              <w:rPr>
                <w:rFonts w:ascii="Cambria"/>
                <w:spacing w:val="-2"/>
              </w:rPr>
              <w:t>properties</w:t>
            </w:r>
            <w:r>
              <w:rPr>
                <w:rFonts w:ascii="Cambria"/>
                <w:spacing w:val="1"/>
              </w:rPr>
              <w:t xml:space="preserve"> </w:t>
            </w:r>
            <w:r>
              <w:rPr>
                <w:rFonts w:ascii="Cambria"/>
              </w:rPr>
              <w:t>of</w:t>
            </w:r>
            <w:r>
              <w:rPr>
                <w:rFonts w:ascii="Cambria"/>
                <w:spacing w:val="-3"/>
              </w:rPr>
              <w:t xml:space="preserve"> </w:t>
            </w:r>
            <w:r>
              <w:rPr>
                <w:rFonts w:ascii="Cambria"/>
                <w:spacing w:val="-1"/>
              </w:rPr>
              <w:t>Laplace</w:t>
            </w:r>
            <w:r>
              <w:rPr>
                <w:rFonts w:ascii="Cambria"/>
              </w:rPr>
              <w:t xml:space="preserve"> </w:t>
            </w:r>
            <w:r>
              <w:rPr>
                <w:rFonts w:ascii="Cambria"/>
                <w:spacing w:val="-1"/>
              </w:rPr>
              <w:t>and</w:t>
            </w:r>
            <w:r>
              <w:rPr>
                <w:rFonts w:ascii="Cambria"/>
                <w:spacing w:val="-3"/>
              </w:rPr>
              <w:t xml:space="preserve"> </w:t>
            </w:r>
            <w:r>
              <w:rPr>
                <w:rFonts w:ascii="Cambria"/>
                <w:spacing w:val="-1"/>
              </w:rPr>
              <w:t xml:space="preserve">inverse </w:t>
            </w:r>
            <w:r>
              <w:rPr>
                <w:rFonts w:ascii="Cambria"/>
                <w:spacing w:val="-2"/>
              </w:rPr>
              <w:t>Laplace</w:t>
            </w:r>
            <w:r>
              <w:rPr>
                <w:rFonts w:ascii="Cambria"/>
                <w:spacing w:val="48"/>
              </w:rPr>
              <w:t xml:space="preserve"> </w:t>
            </w:r>
            <w:r>
              <w:rPr>
                <w:rFonts w:ascii="Cambria"/>
                <w:spacing w:val="-1"/>
              </w:rPr>
              <w:t>transformations,</w:t>
            </w:r>
            <w:r>
              <w:rPr>
                <w:rFonts w:ascii="Cambria"/>
                <w:spacing w:val="2"/>
              </w:rPr>
              <w:t xml:space="preserve"> </w:t>
            </w:r>
            <w:r>
              <w:rPr>
                <w:rFonts w:ascii="Cambria"/>
                <w:spacing w:val="-2"/>
              </w:rPr>
              <w:t>apply</w:t>
            </w:r>
            <w:r>
              <w:rPr>
                <w:rFonts w:ascii="Cambria"/>
                <w:spacing w:val="-1"/>
              </w:rPr>
              <w:t xml:space="preserve"> to</w:t>
            </w:r>
            <w:r>
              <w:rPr>
                <w:rFonts w:ascii="Cambria"/>
              </w:rPr>
              <w:t xml:space="preserve"> </w:t>
            </w:r>
            <w:r>
              <w:rPr>
                <w:rFonts w:ascii="Cambria"/>
                <w:spacing w:val="-1"/>
              </w:rPr>
              <w:t>solve</w:t>
            </w:r>
            <w:r>
              <w:rPr>
                <w:rFonts w:ascii="Times New Roman"/>
                <w:spacing w:val="69"/>
              </w:rPr>
              <w:t xml:space="preserve"> </w:t>
            </w:r>
            <w:r>
              <w:rPr>
                <w:rFonts w:ascii="Cambria"/>
                <w:spacing w:val="-1"/>
              </w:rPr>
              <w:t>differential equations</w:t>
            </w:r>
          </w:p>
        </w:tc>
      </w:tr>
      <w:tr w:rsidR="00A40DA2" w:rsidTr="00B26A55">
        <w:trPr>
          <w:trHeight w:hRule="exact" w:val="26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A40DA2" w:rsidRDefault="00A40DA2" w:rsidP="00B26A55">
            <w:pPr>
              <w:pStyle w:val="TableParagraph"/>
              <w:spacing w:line="255" w:lineRule="exact"/>
              <w:ind w:left="102"/>
              <w:rPr>
                <w:rFonts w:ascii="Cambria" w:eastAsia="Cambria" w:hAnsi="Cambria" w:cs="Cambria"/>
              </w:rPr>
            </w:pPr>
            <w:r>
              <w:rPr>
                <w:rFonts w:ascii="Cambria"/>
              </w:rPr>
              <w:t>CO3:</w:t>
            </w:r>
          </w:p>
        </w:tc>
        <w:tc>
          <w:tcPr>
            <w:tcW w:w="842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spacing w:val="-1"/>
              </w:rPr>
              <w:t>Evaluate Fourier</w:t>
            </w:r>
            <w:r>
              <w:rPr>
                <w:rFonts w:ascii="Cambria"/>
              </w:rPr>
              <w:t xml:space="preserve"> </w:t>
            </w:r>
            <w:r>
              <w:rPr>
                <w:rFonts w:ascii="Cambria"/>
                <w:spacing w:val="-1"/>
              </w:rPr>
              <w:t>series</w:t>
            </w:r>
            <w:r>
              <w:rPr>
                <w:rFonts w:ascii="Cambria"/>
              </w:rPr>
              <w:t xml:space="preserve"> </w:t>
            </w:r>
            <w:r>
              <w:rPr>
                <w:rFonts w:ascii="Cambria"/>
                <w:spacing w:val="-1"/>
              </w:rPr>
              <w:t>for different functions</w:t>
            </w:r>
          </w:p>
        </w:tc>
      </w:tr>
      <w:tr w:rsidR="00A40DA2" w:rsidTr="00B26A55">
        <w:trPr>
          <w:trHeight w:hRule="exact" w:val="269"/>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A40DA2" w:rsidRDefault="00A40DA2" w:rsidP="00B26A55">
            <w:pPr>
              <w:pStyle w:val="TableParagraph"/>
              <w:spacing w:before="1" w:line="256" w:lineRule="exact"/>
              <w:ind w:left="102"/>
              <w:rPr>
                <w:rFonts w:ascii="Cambria" w:eastAsia="Cambria" w:hAnsi="Cambria" w:cs="Cambria"/>
              </w:rPr>
            </w:pPr>
            <w:r>
              <w:rPr>
                <w:rFonts w:ascii="Cambria"/>
              </w:rPr>
              <w:t>CO4:</w:t>
            </w:r>
          </w:p>
        </w:tc>
        <w:tc>
          <w:tcPr>
            <w:tcW w:w="842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spacing w:val="-1"/>
              </w:rPr>
              <w:t xml:space="preserve">Understand </w:t>
            </w:r>
            <w:r>
              <w:rPr>
                <w:rFonts w:ascii="Cambria"/>
                <w:spacing w:val="-2"/>
              </w:rPr>
              <w:t>properties</w:t>
            </w:r>
            <w:r>
              <w:rPr>
                <w:rFonts w:ascii="Cambria"/>
                <w:spacing w:val="1"/>
              </w:rPr>
              <w:t xml:space="preserve"> </w:t>
            </w:r>
            <w:r>
              <w:rPr>
                <w:rFonts w:ascii="Cambria"/>
              </w:rPr>
              <w:t>of</w:t>
            </w:r>
            <w:r>
              <w:rPr>
                <w:rFonts w:ascii="Cambria"/>
                <w:spacing w:val="-4"/>
              </w:rPr>
              <w:t xml:space="preserve"> </w:t>
            </w:r>
            <w:r>
              <w:rPr>
                <w:rFonts w:ascii="Cambria"/>
                <w:spacing w:val="-1"/>
              </w:rPr>
              <w:t>Fourier transformation apply</w:t>
            </w:r>
            <w:r>
              <w:rPr>
                <w:rFonts w:ascii="Cambria"/>
                <w:spacing w:val="-2"/>
              </w:rPr>
              <w:t xml:space="preserve"> </w:t>
            </w:r>
            <w:r>
              <w:rPr>
                <w:rFonts w:ascii="Cambria"/>
              </w:rPr>
              <w:t>for</w:t>
            </w:r>
            <w:r>
              <w:rPr>
                <w:rFonts w:ascii="Cambria"/>
                <w:spacing w:val="-1"/>
              </w:rPr>
              <w:t xml:space="preserve"> different</w:t>
            </w:r>
            <w:r>
              <w:rPr>
                <w:rFonts w:ascii="Cambria"/>
                <w:spacing w:val="-2"/>
              </w:rPr>
              <w:t xml:space="preserve"> </w:t>
            </w:r>
            <w:r>
              <w:rPr>
                <w:rFonts w:ascii="Cambria"/>
                <w:spacing w:val="-1"/>
              </w:rPr>
              <w:t>function</w:t>
            </w:r>
          </w:p>
        </w:tc>
      </w:tr>
      <w:tr w:rsidR="00A40DA2" w:rsidTr="00B26A55">
        <w:trPr>
          <w:trHeight w:hRule="exact" w:val="269"/>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A40DA2" w:rsidRDefault="00A40DA2" w:rsidP="00B26A55">
            <w:pPr>
              <w:pStyle w:val="TableParagraph"/>
              <w:spacing w:line="257" w:lineRule="exact"/>
              <w:ind w:left="102"/>
              <w:rPr>
                <w:rFonts w:ascii="Cambria" w:eastAsia="Cambria" w:hAnsi="Cambria" w:cs="Cambria"/>
              </w:rPr>
            </w:pPr>
            <w:r>
              <w:rPr>
                <w:rFonts w:ascii="Cambria"/>
              </w:rPr>
              <w:t>CO5:</w:t>
            </w:r>
          </w:p>
        </w:tc>
        <w:tc>
          <w:tcPr>
            <w:tcW w:w="842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spacing w:val="-1"/>
              </w:rPr>
              <w:t xml:space="preserve">Understand </w:t>
            </w:r>
            <w:r>
              <w:rPr>
                <w:rFonts w:ascii="Cambria"/>
                <w:spacing w:val="-2"/>
              </w:rPr>
              <w:t>properties</w:t>
            </w:r>
            <w:r>
              <w:rPr>
                <w:rFonts w:ascii="Cambria"/>
                <w:spacing w:val="1"/>
              </w:rPr>
              <w:t xml:space="preserve"> </w:t>
            </w:r>
            <w:r>
              <w:rPr>
                <w:rFonts w:ascii="Cambria"/>
              </w:rPr>
              <w:t>of</w:t>
            </w:r>
            <w:r>
              <w:rPr>
                <w:rFonts w:ascii="Cambria"/>
                <w:spacing w:val="-4"/>
              </w:rPr>
              <w:t xml:space="preserve"> </w:t>
            </w:r>
            <w:r>
              <w:rPr>
                <w:rFonts w:ascii="Cambria"/>
              </w:rPr>
              <w:t>Z</w:t>
            </w:r>
            <w:r>
              <w:rPr>
                <w:rFonts w:ascii="Cambria"/>
                <w:spacing w:val="47"/>
              </w:rPr>
              <w:t xml:space="preserve"> </w:t>
            </w:r>
            <w:r>
              <w:rPr>
                <w:rFonts w:ascii="Cambria"/>
                <w:spacing w:val="-1"/>
              </w:rPr>
              <w:t>transformations</w:t>
            </w:r>
            <w:r>
              <w:rPr>
                <w:rFonts w:ascii="Cambria"/>
              </w:rPr>
              <w:t xml:space="preserve"> </w:t>
            </w:r>
            <w:r>
              <w:rPr>
                <w:rFonts w:ascii="Cambria"/>
                <w:spacing w:val="-1"/>
              </w:rPr>
              <w:t xml:space="preserve">and </w:t>
            </w:r>
            <w:r>
              <w:rPr>
                <w:rFonts w:ascii="Cambria"/>
                <w:spacing w:val="-2"/>
              </w:rPr>
              <w:t>apply</w:t>
            </w:r>
            <w:r>
              <w:rPr>
                <w:rFonts w:ascii="Cambria"/>
                <w:spacing w:val="-1"/>
              </w:rPr>
              <w:t xml:space="preserve"> to </w:t>
            </w:r>
            <w:r>
              <w:rPr>
                <w:rFonts w:ascii="Cambria"/>
              </w:rPr>
              <w:t>solve</w:t>
            </w:r>
            <w:r>
              <w:rPr>
                <w:rFonts w:ascii="Cambria"/>
                <w:spacing w:val="-1"/>
              </w:rPr>
              <w:t xml:space="preserve"> differential</w:t>
            </w:r>
            <w:r>
              <w:rPr>
                <w:rFonts w:ascii="Cambria"/>
              </w:rPr>
              <w:t xml:space="preserve"> </w:t>
            </w:r>
            <w:r>
              <w:rPr>
                <w:rFonts w:ascii="Cambria"/>
                <w:spacing w:val="-1"/>
              </w:rPr>
              <w:t>equations</w:t>
            </w:r>
          </w:p>
        </w:tc>
      </w:tr>
    </w:tbl>
    <w:p w:rsidR="00A40DA2" w:rsidRDefault="00A40DA2" w:rsidP="00A40DA2">
      <w:pPr>
        <w:spacing w:before="3"/>
        <w:rPr>
          <w:rFonts w:ascii="Cambria" w:eastAsia="Cambria" w:hAnsi="Cambria" w:cs="Cambria"/>
          <w:b/>
          <w:bCs/>
          <w:sz w:val="18"/>
          <w:szCs w:val="18"/>
        </w:rPr>
      </w:pPr>
    </w:p>
    <w:p w:rsidR="00A40DA2" w:rsidRDefault="00A40DA2" w:rsidP="00A40DA2">
      <w:pPr>
        <w:spacing w:before="66"/>
        <w:ind w:left="220"/>
        <w:rPr>
          <w:rFonts w:ascii="Cambria" w:eastAsia="Cambria" w:hAnsi="Cambria" w:cs="Cambria"/>
        </w:rPr>
      </w:pPr>
      <w:r>
        <w:rPr>
          <w:rFonts w:ascii="Cambria"/>
          <w:b/>
          <w:spacing w:val="-1"/>
        </w:rPr>
        <w:t>Syllabus:</w:t>
      </w:r>
    </w:p>
    <w:p w:rsidR="00A40DA2" w:rsidRDefault="00A40DA2" w:rsidP="00A40DA2">
      <w:pPr>
        <w:rPr>
          <w:rFonts w:ascii="Cambria" w:eastAsia="Cambria" w:hAnsi="Cambria" w:cs="Cambria"/>
          <w:b/>
          <w:bCs/>
        </w:rPr>
      </w:pPr>
    </w:p>
    <w:p w:rsidR="00A40DA2" w:rsidRDefault="00A40DA2" w:rsidP="00A40DA2">
      <w:pPr>
        <w:ind w:left="220"/>
      </w:pPr>
      <w:r>
        <w:rPr>
          <w:b/>
          <w:spacing w:val="-1"/>
        </w:rPr>
        <w:t>Unit</w:t>
      </w:r>
      <w:r>
        <w:rPr>
          <w:b/>
          <w:spacing w:val="-4"/>
        </w:rPr>
        <w:t xml:space="preserve"> </w:t>
      </w:r>
      <w:r>
        <w:rPr>
          <w:b/>
        </w:rPr>
        <w:t>1:</w:t>
      </w:r>
      <w:r>
        <w:rPr>
          <w:b/>
          <w:spacing w:val="-6"/>
        </w:rPr>
        <w:t xml:space="preserve"> </w:t>
      </w:r>
      <w:r>
        <w:rPr>
          <w:b/>
          <w:spacing w:val="-1"/>
        </w:rPr>
        <w:t>Complex</w:t>
      </w:r>
      <w:r>
        <w:rPr>
          <w:b/>
          <w:spacing w:val="-5"/>
        </w:rPr>
        <w:t xml:space="preserve"> </w:t>
      </w:r>
      <w:r>
        <w:rPr>
          <w:b/>
          <w:spacing w:val="-1"/>
        </w:rPr>
        <w:t>Variables</w:t>
      </w:r>
    </w:p>
    <w:p w:rsidR="00A40DA2" w:rsidRDefault="00A40DA2" w:rsidP="00A40DA2">
      <w:pPr>
        <w:ind w:left="220" w:right="4"/>
      </w:pPr>
      <w:r>
        <w:rPr>
          <w:b/>
          <w:bCs/>
          <w:spacing w:val="-1"/>
        </w:rPr>
        <w:t>Review:</w:t>
      </w:r>
      <w:r>
        <w:rPr>
          <w:b/>
          <w:bCs/>
          <w:spacing w:val="23"/>
        </w:rPr>
        <w:t xml:space="preserve"> </w:t>
      </w:r>
      <w:r>
        <w:rPr>
          <w:b/>
          <w:bCs/>
        </w:rPr>
        <w:t>Simple</w:t>
      </w:r>
      <w:r>
        <w:rPr>
          <w:b/>
          <w:bCs/>
          <w:spacing w:val="25"/>
        </w:rPr>
        <w:t xml:space="preserve"> </w:t>
      </w:r>
      <w:r>
        <w:rPr>
          <w:b/>
          <w:bCs/>
          <w:spacing w:val="-1"/>
        </w:rPr>
        <w:t>functions</w:t>
      </w:r>
      <w:r>
        <w:rPr>
          <w:b/>
          <w:bCs/>
          <w:spacing w:val="25"/>
        </w:rPr>
        <w:t xml:space="preserve"> </w:t>
      </w:r>
      <w:r>
        <w:rPr>
          <w:b/>
          <w:bCs/>
        </w:rPr>
        <w:t>of</w:t>
      </w:r>
      <w:r>
        <w:rPr>
          <w:b/>
          <w:bCs/>
          <w:spacing w:val="24"/>
        </w:rPr>
        <w:t xml:space="preserve"> </w:t>
      </w:r>
      <w:r>
        <w:rPr>
          <w:b/>
          <w:bCs/>
        </w:rPr>
        <w:t>a</w:t>
      </w:r>
      <w:r>
        <w:rPr>
          <w:b/>
          <w:bCs/>
          <w:spacing w:val="25"/>
        </w:rPr>
        <w:t xml:space="preserve"> </w:t>
      </w:r>
      <w:r>
        <w:rPr>
          <w:b/>
          <w:bCs/>
        </w:rPr>
        <w:t>complex</w:t>
      </w:r>
      <w:r>
        <w:rPr>
          <w:b/>
          <w:bCs/>
          <w:spacing w:val="24"/>
        </w:rPr>
        <w:t xml:space="preserve"> </w:t>
      </w:r>
      <w:r>
        <w:rPr>
          <w:b/>
          <w:bCs/>
          <w:spacing w:val="-1"/>
        </w:rPr>
        <w:t>variable</w:t>
      </w:r>
      <w:r>
        <w:rPr>
          <w:b/>
          <w:bCs/>
          <w:spacing w:val="29"/>
        </w:rPr>
        <w:t xml:space="preserve"> </w:t>
      </w:r>
      <w:r>
        <w:rPr>
          <w:b/>
          <w:bCs/>
        </w:rPr>
        <w:t>–</w:t>
      </w:r>
      <w:r>
        <w:rPr>
          <w:b/>
          <w:bCs/>
          <w:spacing w:val="25"/>
        </w:rPr>
        <w:t xml:space="preserve"> </w:t>
      </w:r>
      <w:r>
        <w:rPr>
          <w:b/>
          <w:bCs/>
          <w:spacing w:val="-1"/>
        </w:rPr>
        <w:t>real</w:t>
      </w:r>
      <w:r>
        <w:rPr>
          <w:b/>
          <w:bCs/>
          <w:spacing w:val="26"/>
        </w:rPr>
        <w:t xml:space="preserve"> </w:t>
      </w:r>
      <w:r>
        <w:rPr>
          <w:b/>
          <w:bCs/>
        </w:rPr>
        <w:t>and</w:t>
      </w:r>
      <w:r>
        <w:rPr>
          <w:b/>
          <w:bCs/>
          <w:spacing w:val="25"/>
        </w:rPr>
        <w:t xml:space="preserve"> </w:t>
      </w:r>
      <w:r>
        <w:rPr>
          <w:b/>
          <w:bCs/>
          <w:spacing w:val="-1"/>
        </w:rPr>
        <w:t>imaginary</w:t>
      </w:r>
      <w:r>
        <w:rPr>
          <w:b/>
          <w:bCs/>
          <w:spacing w:val="25"/>
        </w:rPr>
        <w:t xml:space="preserve"> </w:t>
      </w:r>
      <w:r>
        <w:rPr>
          <w:b/>
          <w:bCs/>
          <w:spacing w:val="-1"/>
        </w:rPr>
        <w:t>parts-</w:t>
      </w:r>
      <w:r>
        <w:rPr>
          <w:b/>
          <w:bCs/>
          <w:spacing w:val="25"/>
        </w:rPr>
        <w:t xml:space="preserve"> </w:t>
      </w:r>
      <w:r>
        <w:rPr>
          <w:b/>
          <w:bCs/>
          <w:spacing w:val="-1"/>
        </w:rPr>
        <w:t>No</w:t>
      </w:r>
      <w:r>
        <w:rPr>
          <w:b/>
          <w:bCs/>
          <w:spacing w:val="25"/>
        </w:rPr>
        <w:t xml:space="preserve"> </w:t>
      </w:r>
      <w:r>
        <w:rPr>
          <w:b/>
          <w:bCs/>
          <w:spacing w:val="-1"/>
        </w:rPr>
        <w:t>questions</w:t>
      </w:r>
      <w:r>
        <w:rPr>
          <w:b/>
          <w:bCs/>
          <w:spacing w:val="73"/>
        </w:rPr>
        <w:t xml:space="preserve"> </w:t>
      </w:r>
      <w:r>
        <w:rPr>
          <w:b/>
          <w:bCs/>
        </w:rPr>
        <w:t>may</w:t>
      </w:r>
      <w:r>
        <w:rPr>
          <w:b/>
          <w:bCs/>
          <w:spacing w:val="-3"/>
        </w:rPr>
        <w:t xml:space="preserve"> </w:t>
      </w:r>
      <w:r>
        <w:rPr>
          <w:b/>
          <w:bCs/>
          <w:spacing w:val="-1"/>
        </w:rPr>
        <w:t>base</w:t>
      </w:r>
      <w:r>
        <w:rPr>
          <w:b/>
          <w:bCs/>
          <w:spacing w:val="-3"/>
        </w:rPr>
        <w:t xml:space="preserve"> </w:t>
      </w:r>
      <w:r>
        <w:rPr>
          <w:b/>
          <w:bCs/>
        </w:rPr>
        <w:t>on</w:t>
      </w:r>
      <w:r>
        <w:rPr>
          <w:b/>
          <w:bCs/>
          <w:spacing w:val="-2"/>
        </w:rPr>
        <w:t xml:space="preserve"> </w:t>
      </w:r>
      <w:r>
        <w:rPr>
          <w:b/>
          <w:bCs/>
        </w:rPr>
        <w:t>this</w:t>
      </w:r>
      <w:r>
        <w:rPr>
          <w:b/>
          <w:bCs/>
          <w:spacing w:val="-6"/>
        </w:rPr>
        <w:t xml:space="preserve"> </w:t>
      </w:r>
      <w:r>
        <w:rPr>
          <w:b/>
          <w:bCs/>
          <w:spacing w:val="-1"/>
        </w:rPr>
        <w:t>portion.</w:t>
      </w:r>
    </w:p>
    <w:p w:rsidR="00A40DA2" w:rsidRDefault="00A40DA2" w:rsidP="00A40DA2">
      <w:pPr>
        <w:pStyle w:val="BodyText"/>
        <w:ind w:right="4"/>
      </w:pPr>
      <w:r>
        <w:rPr>
          <w:spacing w:val="-1"/>
        </w:rPr>
        <w:t>Differentiation,</w:t>
      </w:r>
      <w:r>
        <w:rPr>
          <w:spacing w:val="-9"/>
        </w:rPr>
        <w:t xml:space="preserve"> </w:t>
      </w:r>
      <w:r>
        <w:rPr>
          <w:spacing w:val="-1"/>
        </w:rPr>
        <w:t>Cauchy-Riemann</w:t>
      </w:r>
      <w:r>
        <w:rPr>
          <w:spacing w:val="-8"/>
        </w:rPr>
        <w:t xml:space="preserve"> </w:t>
      </w:r>
      <w:r>
        <w:rPr>
          <w:spacing w:val="-1"/>
        </w:rPr>
        <w:t>equations,</w:t>
      </w:r>
      <w:r>
        <w:rPr>
          <w:spacing w:val="-10"/>
        </w:rPr>
        <w:t xml:space="preserve"> </w:t>
      </w:r>
      <w:r>
        <w:t>analytic</w:t>
      </w:r>
      <w:r>
        <w:rPr>
          <w:spacing w:val="-9"/>
        </w:rPr>
        <w:t xml:space="preserve"> </w:t>
      </w:r>
      <w:r>
        <w:rPr>
          <w:spacing w:val="-1"/>
        </w:rPr>
        <w:t>functions,</w:t>
      </w:r>
      <w:r>
        <w:rPr>
          <w:spacing w:val="-9"/>
        </w:rPr>
        <w:t xml:space="preserve"> </w:t>
      </w:r>
      <w:r>
        <w:rPr>
          <w:spacing w:val="-1"/>
        </w:rPr>
        <w:t>harmonic</w:t>
      </w:r>
      <w:r>
        <w:rPr>
          <w:spacing w:val="-8"/>
        </w:rPr>
        <w:t xml:space="preserve"> </w:t>
      </w:r>
      <w:r>
        <w:rPr>
          <w:spacing w:val="-1"/>
        </w:rPr>
        <w:t>functions,</w:t>
      </w:r>
      <w:r>
        <w:rPr>
          <w:spacing w:val="-9"/>
        </w:rPr>
        <w:t xml:space="preserve"> </w:t>
      </w:r>
      <w:r>
        <w:t>finding</w:t>
      </w:r>
      <w:r>
        <w:rPr>
          <w:rFonts w:cs="Times New Roman"/>
          <w:spacing w:val="107"/>
          <w:w w:val="99"/>
        </w:rPr>
        <w:t xml:space="preserve"> </w:t>
      </w:r>
      <w:r>
        <w:rPr>
          <w:spacing w:val="-1"/>
        </w:rPr>
        <w:t>harmonic</w:t>
      </w:r>
      <w:r>
        <w:rPr>
          <w:spacing w:val="-8"/>
        </w:rPr>
        <w:t xml:space="preserve"> </w:t>
      </w:r>
      <w:r>
        <w:rPr>
          <w:spacing w:val="-1"/>
        </w:rPr>
        <w:t>conjugate.</w:t>
      </w:r>
      <w:r>
        <w:rPr>
          <w:spacing w:val="-5"/>
        </w:rPr>
        <w:t xml:space="preserve"> </w:t>
      </w:r>
      <w:r>
        <w:rPr>
          <w:spacing w:val="-1"/>
        </w:rPr>
        <w:t>Integration</w:t>
      </w:r>
      <w:r>
        <w:rPr>
          <w:spacing w:val="-6"/>
        </w:rPr>
        <w:t xml:space="preserve"> </w:t>
      </w:r>
      <w:r>
        <w:t>in</w:t>
      </w:r>
      <w:r>
        <w:rPr>
          <w:spacing w:val="-7"/>
        </w:rPr>
        <w:t xml:space="preserve"> </w:t>
      </w:r>
      <w:r>
        <w:t>the</w:t>
      </w:r>
      <w:r>
        <w:rPr>
          <w:spacing w:val="-7"/>
        </w:rPr>
        <w:t xml:space="preserve"> </w:t>
      </w:r>
      <w:r>
        <w:rPr>
          <w:spacing w:val="-1"/>
        </w:rPr>
        <w:t>complex</w:t>
      </w:r>
      <w:r>
        <w:rPr>
          <w:spacing w:val="-6"/>
        </w:rPr>
        <w:t xml:space="preserve"> </w:t>
      </w:r>
      <w:r>
        <w:rPr>
          <w:spacing w:val="-1"/>
        </w:rPr>
        <w:t>plane:</w:t>
      </w:r>
      <w:r>
        <w:rPr>
          <w:spacing w:val="-5"/>
        </w:rPr>
        <w:t xml:space="preserve"> </w:t>
      </w:r>
      <w:r>
        <w:rPr>
          <w:spacing w:val="-1"/>
        </w:rPr>
        <w:t>Cauchy</w:t>
      </w:r>
      <w:r>
        <w:rPr>
          <w:spacing w:val="-6"/>
        </w:rPr>
        <w:t xml:space="preserve"> </w:t>
      </w:r>
      <w:r>
        <w:rPr>
          <w:spacing w:val="-1"/>
        </w:rPr>
        <w:t>theorem</w:t>
      </w:r>
      <w:r>
        <w:rPr>
          <w:spacing w:val="-7"/>
        </w:rPr>
        <w:t xml:space="preserve"> </w:t>
      </w:r>
      <w:r>
        <w:t>(without</w:t>
      </w:r>
      <w:r>
        <w:rPr>
          <w:spacing w:val="-6"/>
        </w:rPr>
        <w:t xml:space="preserve"> </w:t>
      </w:r>
      <w:r>
        <w:rPr>
          <w:spacing w:val="-1"/>
        </w:rPr>
        <w:t>proof),</w:t>
      </w:r>
      <w:r>
        <w:rPr>
          <w:spacing w:val="-6"/>
        </w:rPr>
        <w:t xml:space="preserve"> </w:t>
      </w:r>
      <w:r>
        <w:rPr>
          <w:spacing w:val="-1"/>
        </w:rPr>
        <w:t>Cauchy</w:t>
      </w:r>
      <w:r>
        <w:rPr>
          <w:rFonts w:cs="Times New Roman"/>
          <w:spacing w:val="107"/>
        </w:rPr>
        <w:t xml:space="preserve"> </w:t>
      </w:r>
      <w:r>
        <w:rPr>
          <w:spacing w:val="-1"/>
        </w:rPr>
        <w:t>integral</w:t>
      </w:r>
      <w:r>
        <w:rPr>
          <w:spacing w:val="-6"/>
        </w:rPr>
        <w:t xml:space="preserve"> </w:t>
      </w:r>
      <w:r>
        <w:rPr>
          <w:spacing w:val="-1"/>
        </w:rPr>
        <w:t>formula</w:t>
      </w:r>
      <w:r>
        <w:rPr>
          <w:spacing w:val="-6"/>
        </w:rPr>
        <w:t xml:space="preserve"> </w:t>
      </w:r>
      <w:r>
        <w:rPr>
          <w:spacing w:val="-1"/>
        </w:rPr>
        <w:t>(without</w:t>
      </w:r>
      <w:r>
        <w:rPr>
          <w:spacing w:val="-4"/>
        </w:rPr>
        <w:t xml:space="preserve"> </w:t>
      </w:r>
      <w:r>
        <w:rPr>
          <w:spacing w:val="-1"/>
        </w:rPr>
        <w:t>proof),</w:t>
      </w:r>
      <w:r>
        <w:rPr>
          <w:spacing w:val="-4"/>
        </w:rPr>
        <w:t xml:space="preserve"> </w:t>
      </w:r>
      <w:r>
        <w:t>zeros</w:t>
      </w:r>
      <w:r>
        <w:rPr>
          <w:spacing w:val="-7"/>
        </w:rPr>
        <w:t xml:space="preserve"> </w:t>
      </w:r>
      <w:r>
        <w:rPr>
          <w:spacing w:val="-1"/>
        </w:rPr>
        <w:t>and</w:t>
      </w:r>
      <w:r>
        <w:rPr>
          <w:spacing w:val="-5"/>
        </w:rPr>
        <w:t xml:space="preserve"> </w:t>
      </w:r>
      <w:r>
        <w:t>singularities</w:t>
      </w:r>
      <w:r>
        <w:rPr>
          <w:spacing w:val="-4"/>
        </w:rPr>
        <w:t xml:space="preserve"> </w:t>
      </w:r>
      <w:r>
        <w:t>of</w:t>
      </w:r>
      <w:r>
        <w:rPr>
          <w:spacing w:val="-5"/>
        </w:rPr>
        <w:t xml:space="preserve"> </w:t>
      </w:r>
      <w:r>
        <w:rPr>
          <w:spacing w:val="-1"/>
        </w:rPr>
        <w:t>analytic</w:t>
      </w:r>
      <w:r>
        <w:rPr>
          <w:spacing w:val="-6"/>
        </w:rPr>
        <w:t xml:space="preserve"> </w:t>
      </w:r>
      <w:r>
        <w:rPr>
          <w:spacing w:val="-1"/>
        </w:rPr>
        <w:t>functions,</w:t>
      </w:r>
      <w:r>
        <w:rPr>
          <w:spacing w:val="-4"/>
        </w:rPr>
        <w:t xml:space="preserve"> </w:t>
      </w:r>
      <w:r>
        <w:rPr>
          <w:spacing w:val="-1"/>
        </w:rPr>
        <w:t>Residue,</w:t>
      </w:r>
      <w:r>
        <w:rPr>
          <w:spacing w:val="-5"/>
        </w:rPr>
        <w:t xml:space="preserve"> </w:t>
      </w:r>
      <w:r>
        <w:rPr>
          <w:spacing w:val="-1"/>
        </w:rPr>
        <w:t>Cauchy</w:t>
      </w:r>
      <w:r>
        <w:rPr>
          <w:rFonts w:cs="Times New Roman"/>
          <w:spacing w:val="-1"/>
        </w:rPr>
        <w:t>’</w:t>
      </w:r>
      <w:r>
        <w:rPr>
          <w:spacing w:val="-1"/>
        </w:rPr>
        <w:t>s</w:t>
      </w:r>
    </w:p>
    <w:p w:rsidR="00A40DA2" w:rsidRDefault="00A40DA2" w:rsidP="00A40DA2">
      <w:pPr>
        <w:spacing w:line="93" w:lineRule="exact"/>
        <w:ind w:right="2419"/>
        <w:jc w:val="right"/>
        <w:rPr>
          <w:rFonts w:ascii="Cambria Math" w:eastAsia="Cambria Math" w:hAnsi="Cambria Math" w:cs="Cambria Math"/>
          <w:sz w:val="17"/>
          <w:szCs w:val="17"/>
        </w:rPr>
      </w:pPr>
      <w:r>
        <w:rPr>
          <w:rFonts w:ascii="Cambria Math" w:eastAsia="Cambria Math" w:hAnsi="Cambria Math" w:cs="Cambria Math"/>
          <w:spacing w:val="-1"/>
          <w:w w:val="105"/>
          <w:sz w:val="17"/>
          <w:szCs w:val="17"/>
        </w:rPr>
        <w:t>2𝜋</w:t>
      </w:r>
    </w:p>
    <w:p w:rsidR="00A40DA2" w:rsidRDefault="00A40DA2" w:rsidP="00A40DA2">
      <w:pPr>
        <w:spacing w:line="93" w:lineRule="exact"/>
        <w:jc w:val="right"/>
        <w:rPr>
          <w:rFonts w:ascii="Cambria Math" w:eastAsia="Cambria Math" w:hAnsi="Cambria Math" w:cs="Cambria Math"/>
          <w:sz w:val="17"/>
          <w:szCs w:val="17"/>
        </w:rPr>
        <w:sectPr w:rsidR="00A40DA2" w:rsidSect="00A40DA2">
          <w:pgSz w:w="11910" w:h="16840"/>
          <w:pgMar w:top="1360" w:right="880" w:bottom="280" w:left="1220" w:header="720" w:footer="720" w:gutter="0"/>
          <w:cols w:space="720"/>
        </w:sectPr>
      </w:pPr>
    </w:p>
    <w:p w:rsidR="00A40DA2" w:rsidRDefault="00A40DA2" w:rsidP="00A40DA2">
      <w:pPr>
        <w:pStyle w:val="BodyText"/>
        <w:spacing w:line="168" w:lineRule="exact"/>
        <w:rPr>
          <w:rFonts w:ascii="Cambria Math" w:eastAsia="Cambria Math" w:hAnsi="Cambria Math" w:cs="Cambria Math"/>
          <w:sz w:val="17"/>
          <w:szCs w:val="17"/>
        </w:rPr>
      </w:pPr>
      <w:r>
        <w:rPr>
          <w:position w:val="1"/>
        </w:rPr>
        <w:lastRenderedPageBreak/>
        <w:t>r</w:t>
      </w:r>
      <w:r>
        <w:rPr>
          <w:spacing w:val="-2"/>
          <w:position w:val="1"/>
        </w:rPr>
        <w:t>e</w:t>
      </w:r>
      <w:r>
        <w:rPr>
          <w:spacing w:val="-1"/>
          <w:position w:val="1"/>
        </w:rPr>
        <w:t>sidu</w:t>
      </w:r>
      <w:r>
        <w:rPr>
          <w:position w:val="1"/>
        </w:rPr>
        <w:t>e</w:t>
      </w:r>
      <w:r>
        <w:rPr>
          <w:spacing w:val="-5"/>
          <w:position w:val="1"/>
        </w:rPr>
        <w:t xml:space="preserve"> </w:t>
      </w:r>
      <w:r>
        <w:rPr>
          <w:position w:val="1"/>
        </w:rPr>
        <w:t>theor</w:t>
      </w:r>
      <w:r>
        <w:rPr>
          <w:spacing w:val="-1"/>
          <w:position w:val="1"/>
        </w:rPr>
        <w:t>e</w:t>
      </w:r>
      <w:r>
        <w:rPr>
          <w:position w:val="1"/>
        </w:rPr>
        <w:t>m</w:t>
      </w:r>
      <w:r>
        <w:rPr>
          <w:spacing w:val="-4"/>
          <w:position w:val="1"/>
        </w:rPr>
        <w:t xml:space="preserve"> </w:t>
      </w:r>
      <w:r>
        <w:rPr>
          <w:position w:val="1"/>
        </w:rPr>
        <w:t>(</w:t>
      </w:r>
      <w:r>
        <w:rPr>
          <w:spacing w:val="-1"/>
          <w:position w:val="1"/>
        </w:rPr>
        <w:t>w</w:t>
      </w:r>
      <w:r>
        <w:rPr>
          <w:position w:val="1"/>
        </w:rPr>
        <w:t>ithout</w:t>
      </w:r>
      <w:r>
        <w:rPr>
          <w:spacing w:val="-4"/>
          <w:position w:val="1"/>
        </w:rPr>
        <w:t xml:space="preserve"> </w:t>
      </w:r>
      <w:r>
        <w:rPr>
          <w:position w:val="1"/>
        </w:rPr>
        <w:t>proo</w:t>
      </w:r>
      <w:r>
        <w:rPr>
          <w:spacing w:val="-1"/>
          <w:position w:val="1"/>
        </w:rPr>
        <w:t>f</w:t>
      </w:r>
      <w:r>
        <w:rPr>
          <w:position w:val="1"/>
        </w:rPr>
        <w:t>),</w:t>
      </w:r>
      <w:r>
        <w:rPr>
          <w:spacing w:val="-4"/>
          <w:position w:val="1"/>
        </w:rPr>
        <w:t xml:space="preserve"> </w:t>
      </w:r>
      <w:r>
        <w:rPr>
          <w:position w:val="1"/>
        </w:rPr>
        <w:t>Ev</w:t>
      </w:r>
      <w:r>
        <w:rPr>
          <w:spacing w:val="-2"/>
          <w:position w:val="1"/>
        </w:rPr>
        <w:t>a</w:t>
      </w:r>
      <w:r>
        <w:rPr>
          <w:position w:val="1"/>
        </w:rPr>
        <w:t>l</w:t>
      </w:r>
      <w:r>
        <w:rPr>
          <w:spacing w:val="2"/>
          <w:position w:val="1"/>
        </w:rPr>
        <w:t>u</w:t>
      </w:r>
      <w:r>
        <w:rPr>
          <w:spacing w:val="-1"/>
          <w:position w:val="1"/>
        </w:rPr>
        <w:t>a</w:t>
      </w:r>
      <w:r>
        <w:rPr>
          <w:position w:val="1"/>
        </w:rPr>
        <w:t>tion</w:t>
      </w:r>
      <w:r>
        <w:rPr>
          <w:spacing w:val="-4"/>
          <w:position w:val="1"/>
        </w:rPr>
        <w:t xml:space="preserve"> </w:t>
      </w:r>
      <w:r>
        <w:rPr>
          <w:position w:val="1"/>
        </w:rPr>
        <w:t>of</w:t>
      </w:r>
      <w:r>
        <w:rPr>
          <w:spacing w:val="-4"/>
          <w:position w:val="1"/>
        </w:rPr>
        <w:t xml:space="preserve"> </w:t>
      </w:r>
      <w:r>
        <w:rPr>
          <w:position w:val="1"/>
        </w:rPr>
        <w:t>int</w:t>
      </w:r>
      <w:r>
        <w:rPr>
          <w:spacing w:val="-1"/>
          <w:position w:val="1"/>
        </w:rPr>
        <w:t>e</w:t>
      </w:r>
      <w:r>
        <w:rPr>
          <w:position w:val="1"/>
        </w:rPr>
        <w:t>gr</w:t>
      </w:r>
      <w:r>
        <w:rPr>
          <w:spacing w:val="-2"/>
          <w:position w:val="1"/>
        </w:rPr>
        <w:t>a</w:t>
      </w:r>
      <w:r>
        <w:rPr>
          <w:position w:val="1"/>
        </w:rPr>
        <w:t>ls</w:t>
      </w:r>
      <w:r>
        <w:rPr>
          <w:spacing w:val="-5"/>
          <w:position w:val="1"/>
        </w:rPr>
        <w:t xml:space="preserve"> </w:t>
      </w:r>
      <w:r>
        <w:rPr>
          <w:position w:val="1"/>
        </w:rPr>
        <w:t>of</w:t>
      </w:r>
      <w:r>
        <w:rPr>
          <w:spacing w:val="-4"/>
          <w:position w:val="1"/>
        </w:rPr>
        <w:t xml:space="preserve"> </w:t>
      </w:r>
      <w:r>
        <w:rPr>
          <w:position w:val="1"/>
        </w:rPr>
        <w:t>the</w:t>
      </w:r>
      <w:r>
        <w:rPr>
          <w:spacing w:val="-5"/>
          <w:position w:val="1"/>
        </w:rPr>
        <w:t xml:space="preserve"> </w:t>
      </w:r>
      <w:r>
        <w:rPr>
          <w:position w:val="1"/>
        </w:rPr>
        <w:t>type</w:t>
      </w:r>
      <w:r>
        <w:rPr>
          <w:spacing w:val="-3"/>
          <w:position w:val="1"/>
        </w:rPr>
        <w:t xml:space="preserve"> </w:t>
      </w:r>
      <w:r>
        <w:rPr>
          <w:position w:val="1"/>
        </w:rPr>
        <w:t>(i)</w:t>
      </w:r>
      <w:r>
        <w:rPr>
          <w:spacing w:val="-2"/>
          <w:position w:val="1"/>
        </w:rPr>
        <w:t xml:space="preserve"> </w:t>
      </w:r>
      <w:r>
        <w:rPr>
          <w:rFonts w:ascii="Cambria Math" w:eastAsia="Cambria Math" w:hAnsi="Cambria Math" w:cs="Cambria Math"/>
          <w:spacing w:val="-48"/>
        </w:rPr>
        <w:t>∫</w:t>
      </w:r>
      <w:r>
        <w:rPr>
          <w:rFonts w:ascii="Cambria Math" w:eastAsia="Cambria Math" w:hAnsi="Cambria Math" w:cs="Cambria Math"/>
          <w:position w:val="-8"/>
          <w:sz w:val="17"/>
          <w:szCs w:val="17"/>
        </w:rPr>
        <w:t>0</w:t>
      </w:r>
    </w:p>
    <w:p w:rsidR="00A40DA2" w:rsidRDefault="00A40DA2" w:rsidP="00A40DA2">
      <w:pPr>
        <w:spacing w:line="268" w:lineRule="exact"/>
        <w:ind w:left="1041" w:right="5683"/>
        <w:jc w:val="center"/>
        <w:rPr>
          <w:rFonts w:ascii="Cambria Math" w:eastAsia="Cambria Math" w:hAnsi="Cambria Math" w:cs="Cambria Math"/>
          <w:sz w:val="17"/>
          <w:szCs w:val="17"/>
        </w:rPr>
      </w:pPr>
      <w:r>
        <w:rPr>
          <w:rFonts w:ascii="Cambria Math" w:eastAsia="Cambria Math" w:hAnsi="Cambria Math" w:cs="Cambria Math"/>
          <w:w w:val="110"/>
          <w:sz w:val="17"/>
          <w:szCs w:val="17"/>
        </w:rPr>
        <w:t>∞</w:t>
      </w:r>
    </w:p>
    <w:p w:rsidR="00A40DA2" w:rsidRDefault="00A40DA2" w:rsidP="00A40DA2">
      <w:pPr>
        <w:pStyle w:val="BodyText"/>
        <w:spacing w:line="452" w:lineRule="exact"/>
        <w:ind w:left="0" w:right="4827"/>
        <w:jc w:val="center"/>
        <w:rPr>
          <w:rFonts w:ascii="Cambria Math" w:eastAsia="Cambria Math" w:hAnsi="Cambria Math" w:cs="Cambria Math"/>
        </w:rPr>
      </w:pPr>
      <w:r>
        <w:rPr>
          <w:rFonts w:ascii="Cambria Math" w:eastAsia="Cambria Math" w:hAnsi="Cambria Math" w:cs="Cambria Math"/>
          <w:spacing w:val="-2"/>
          <w:w w:val="105"/>
        </w:rPr>
        <w:t>𝑎𝑛𝑑</w:t>
      </w:r>
      <w:r>
        <w:rPr>
          <w:rFonts w:ascii="Cambria Math" w:eastAsia="Cambria Math" w:hAnsi="Cambria Math" w:cs="Cambria Math"/>
          <w:spacing w:val="-8"/>
          <w:w w:val="105"/>
        </w:rPr>
        <w:t xml:space="preserve"> </w:t>
      </w:r>
      <w:r>
        <w:rPr>
          <w:rFonts w:ascii="Cambria Math" w:eastAsia="Cambria Math" w:hAnsi="Cambria Math" w:cs="Cambria Math"/>
          <w:w w:val="105"/>
        </w:rPr>
        <w:t>(ii)</w:t>
      </w:r>
      <w:r>
        <w:rPr>
          <w:rFonts w:ascii="Cambria Math" w:eastAsia="Cambria Math" w:hAnsi="Cambria Math" w:cs="Cambria Math"/>
          <w:spacing w:val="42"/>
          <w:w w:val="105"/>
        </w:rPr>
        <w:t xml:space="preserve"> </w:t>
      </w:r>
      <w:r>
        <w:rPr>
          <w:rFonts w:ascii="Cambria Math" w:eastAsia="Cambria Math" w:hAnsi="Cambria Math" w:cs="Cambria Math"/>
          <w:w w:val="105"/>
        </w:rPr>
        <w:t>∫</w:t>
      </w:r>
      <w:r>
        <w:rPr>
          <w:rFonts w:ascii="Cambria Math" w:eastAsia="Cambria Math" w:hAnsi="Cambria Math" w:cs="Cambria Math"/>
          <w:spacing w:val="40"/>
        </w:rPr>
        <w:t xml:space="preserve"> </w:t>
      </w:r>
      <w:r>
        <w:rPr>
          <w:rFonts w:ascii="Cambria Math" w:eastAsia="Cambria Math" w:hAnsi="Cambria Math" w:cs="Cambria Math"/>
          <w:spacing w:val="2"/>
        </w:rPr>
        <w:t>𝑅</w:t>
      </w:r>
      <w:r>
        <w:rPr>
          <w:rFonts w:ascii="Cambria Math" w:eastAsia="Cambria Math" w:hAnsi="Cambria Math" w:cs="Cambria Math"/>
          <w:spacing w:val="2"/>
          <w:position w:val="1"/>
        </w:rPr>
        <w:t>(</w:t>
      </w:r>
      <w:r>
        <w:rPr>
          <w:rFonts w:ascii="Cambria Math" w:eastAsia="Cambria Math" w:hAnsi="Cambria Math" w:cs="Cambria Math"/>
          <w:spacing w:val="2"/>
        </w:rPr>
        <w:t>𝑥</w:t>
      </w:r>
      <w:r>
        <w:rPr>
          <w:rFonts w:ascii="Cambria Math" w:eastAsia="Cambria Math" w:hAnsi="Cambria Math" w:cs="Cambria Math"/>
          <w:spacing w:val="2"/>
          <w:position w:val="1"/>
        </w:rPr>
        <w:t>)</w:t>
      </w:r>
      <w:r>
        <w:rPr>
          <w:rFonts w:ascii="Cambria Math" w:eastAsia="Cambria Math" w:hAnsi="Cambria Math" w:cs="Cambria Math"/>
          <w:spacing w:val="2"/>
        </w:rPr>
        <w:t>𝑑𝑥</w:t>
      </w:r>
    </w:p>
    <w:p w:rsidR="00A40DA2" w:rsidRDefault="00A40DA2" w:rsidP="00A40DA2">
      <w:pPr>
        <w:spacing w:line="553" w:lineRule="exact"/>
        <w:ind w:left="1017" w:right="5832"/>
        <w:jc w:val="center"/>
        <w:rPr>
          <w:rFonts w:ascii="Cambria Math" w:eastAsia="Cambria Math" w:hAnsi="Cambria Math" w:cs="Cambria Math"/>
          <w:sz w:val="17"/>
          <w:szCs w:val="17"/>
        </w:rPr>
      </w:pPr>
      <w:r>
        <w:rPr>
          <w:rFonts w:ascii="Cambria Math" w:eastAsia="Cambria Math" w:hAnsi="Cambria Math" w:cs="Cambria Math"/>
          <w:w w:val="105"/>
          <w:sz w:val="17"/>
          <w:szCs w:val="17"/>
        </w:rPr>
        <w:t>−∞</w:t>
      </w:r>
    </w:p>
    <w:p w:rsidR="00A40DA2" w:rsidRDefault="00A40DA2" w:rsidP="00A40DA2">
      <w:pPr>
        <w:pStyle w:val="BodyText"/>
        <w:spacing w:line="784" w:lineRule="exact"/>
        <w:ind w:left="163"/>
        <w:rPr>
          <w:rFonts w:ascii="Cambria Math" w:eastAsia="Cambria Math" w:hAnsi="Cambria Math" w:cs="Cambria Math"/>
        </w:rPr>
      </w:pPr>
      <w:r>
        <w:rPr>
          <w:spacing w:val="1"/>
        </w:rPr>
        <w:br w:type="column"/>
      </w:r>
      <w:r>
        <w:rPr>
          <w:rFonts w:ascii="Cambria Math" w:eastAsia="Cambria Math" w:hAnsi="Cambria Math" w:cs="Cambria Math"/>
          <w:spacing w:val="1"/>
        </w:rPr>
        <w:lastRenderedPageBreak/>
        <w:t>𝑓(𝑐𝑜𝑠𝜃,</w:t>
      </w:r>
      <w:r>
        <w:rPr>
          <w:rFonts w:ascii="Cambria Math" w:eastAsia="Cambria Math" w:hAnsi="Cambria Math" w:cs="Cambria Math"/>
        </w:rPr>
        <w:t xml:space="preserve"> </w:t>
      </w:r>
      <w:r>
        <w:rPr>
          <w:rFonts w:ascii="Cambria Math" w:eastAsia="Cambria Math" w:hAnsi="Cambria Math" w:cs="Cambria Math"/>
          <w:spacing w:val="37"/>
        </w:rPr>
        <w:t xml:space="preserve"> </w:t>
      </w:r>
      <w:r>
        <w:rPr>
          <w:rFonts w:ascii="Cambria Math" w:eastAsia="Cambria Math" w:hAnsi="Cambria Math" w:cs="Cambria Math"/>
          <w:spacing w:val="1"/>
        </w:rPr>
        <w:t>𝑠𝑖𝑛𝜃)𝑑𝜃</w:t>
      </w:r>
    </w:p>
    <w:p w:rsidR="00A40DA2" w:rsidRDefault="00A40DA2" w:rsidP="00A40DA2">
      <w:pPr>
        <w:spacing w:line="784" w:lineRule="exact"/>
        <w:rPr>
          <w:rFonts w:ascii="Cambria Math" w:eastAsia="Cambria Math" w:hAnsi="Cambria Math" w:cs="Cambria Math"/>
        </w:rPr>
        <w:sectPr w:rsidR="00A40DA2">
          <w:type w:val="continuous"/>
          <w:pgSz w:w="11910" w:h="16840"/>
          <w:pgMar w:top="1360" w:right="880" w:bottom="280" w:left="1220" w:header="720" w:footer="720" w:gutter="0"/>
          <w:cols w:num="2" w:space="720" w:equalWidth="0">
            <w:col w:w="7225" w:space="40"/>
            <w:col w:w="2545"/>
          </w:cols>
        </w:sectPr>
      </w:pPr>
    </w:p>
    <w:p w:rsidR="00A40DA2" w:rsidRDefault="00A40DA2" w:rsidP="00A40DA2">
      <w:pPr>
        <w:pStyle w:val="Heading1"/>
        <w:spacing w:line="245" w:lineRule="exact"/>
        <w:jc w:val="both"/>
        <w:rPr>
          <w:b w:val="0"/>
          <w:bCs w:val="0"/>
        </w:rPr>
      </w:pPr>
      <w:r>
        <w:rPr>
          <w:spacing w:val="-1"/>
        </w:rPr>
        <w:lastRenderedPageBreak/>
        <w:t>Unit</w:t>
      </w:r>
      <w:r>
        <w:rPr>
          <w:spacing w:val="-3"/>
        </w:rPr>
        <w:t xml:space="preserve"> </w:t>
      </w:r>
      <w:r>
        <w:rPr>
          <w:spacing w:val="-1"/>
        </w:rPr>
        <w:t>II:</w:t>
      </w:r>
      <w:r>
        <w:rPr>
          <w:spacing w:val="-4"/>
        </w:rPr>
        <w:t xml:space="preserve"> </w:t>
      </w:r>
      <w:r>
        <w:t>Laplace</w:t>
      </w:r>
      <w:r>
        <w:rPr>
          <w:spacing w:val="-4"/>
        </w:rPr>
        <w:t xml:space="preserve"> </w:t>
      </w:r>
      <w:r>
        <w:rPr>
          <w:spacing w:val="-1"/>
        </w:rPr>
        <w:t>Transforms</w:t>
      </w:r>
    </w:p>
    <w:p w:rsidR="00A40DA2" w:rsidRDefault="00A40DA2" w:rsidP="00A40DA2">
      <w:pPr>
        <w:pStyle w:val="BodyText"/>
        <w:spacing w:before="3" w:line="276" w:lineRule="exact"/>
        <w:ind w:right="104"/>
        <w:jc w:val="both"/>
      </w:pPr>
      <w:r>
        <w:rPr>
          <w:spacing w:val="-1"/>
        </w:rPr>
        <w:t>Definition</w:t>
      </w:r>
      <w:r>
        <w:rPr>
          <w:spacing w:val="22"/>
        </w:rPr>
        <w:t xml:space="preserve"> </w:t>
      </w:r>
      <w:r>
        <w:t>of</w:t>
      </w:r>
      <w:r>
        <w:rPr>
          <w:spacing w:val="22"/>
        </w:rPr>
        <w:t xml:space="preserve"> </w:t>
      </w:r>
      <w:r>
        <w:rPr>
          <w:spacing w:val="-1"/>
        </w:rPr>
        <w:t>Laplace</w:t>
      </w:r>
      <w:r>
        <w:rPr>
          <w:spacing w:val="22"/>
        </w:rPr>
        <w:t xml:space="preserve"> </w:t>
      </w:r>
      <w:r>
        <w:rPr>
          <w:spacing w:val="-1"/>
        </w:rPr>
        <w:t>transform,</w:t>
      </w:r>
      <w:r>
        <w:rPr>
          <w:spacing w:val="24"/>
        </w:rPr>
        <w:t xml:space="preserve"> </w:t>
      </w:r>
      <w:r>
        <w:t>existence</w:t>
      </w:r>
      <w:r>
        <w:rPr>
          <w:spacing w:val="22"/>
        </w:rPr>
        <w:t xml:space="preserve"> </w:t>
      </w:r>
      <w:r>
        <w:t>conditions,</w:t>
      </w:r>
      <w:r>
        <w:rPr>
          <w:spacing w:val="22"/>
        </w:rPr>
        <w:t xml:space="preserve"> </w:t>
      </w:r>
      <w:r>
        <w:rPr>
          <w:spacing w:val="-1"/>
        </w:rPr>
        <w:t>properties</w:t>
      </w:r>
      <w:r>
        <w:rPr>
          <w:spacing w:val="23"/>
        </w:rPr>
        <w:t xml:space="preserve"> </w:t>
      </w:r>
      <w:r>
        <w:t>of</w:t>
      </w:r>
      <w:r>
        <w:rPr>
          <w:spacing w:val="22"/>
        </w:rPr>
        <w:t xml:space="preserve"> </w:t>
      </w:r>
      <w:r>
        <w:rPr>
          <w:spacing w:val="-1"/>
        </w:rPr>
        <w:t>Laplace</w:t>
      </w:r>
      <w:r>
        <w:rPr>
          <w:spacing w:val="22"/>
        </w:rPr>
        <w:t xml:space="preserve"> </w:t>
      </w:r>
      <w:r>
        <w:rPr>
          <w:spacing w:val="-1"/>
        </w:rPr>
        <w:t>transforms,</w:t>
      </w:r>
      <w:r>
        <w:rPr>
          <w:spacing w:val="23"/>
        </w:rPr>
        <w:t xml:space="preserve"> </w:t>
      </w:r>
      <w:r>
        <w:rPr>
          <w:spacing w:val="-1"/>
        </w:rPr>
        <w:t>inverse</w:t>
      </w:r>
      <w:r>
        <w:rPr>
          <w:spacing w:val="92"/>
        </w:rPr>
        <w:t xml:space="preserve"> </w:t>
      </w:r>
      <w:r>
        <w:rPr>
          <w:spacing w:val="-1"/>
        </w:rPr>
        <w:t>Laplace</w:t>
      </w:r>
      <w:r>
        <w:rPr>
          <w:spacing w:val="13"/>
        </w:rPr>
        <w:t xml:space="preserve"> </w:t>
      </w:r>
      <w:r>
        <w:rPr>
          <w:spacing w:val="-1"/>
        </w:rPr>
        <w:t>transforms,</w:t>
      </w:r>
      <w:r>
        <w:rPr>
          <w:spacing w:val="14"/>
        </w:rPr>
        <w:t xml:space="preserve"> </w:t>
      </w:r>
      <w:r>
        <w:rPr>
          <w:spacing w:val="-1"/>
        </w:rPr>
        <w:t>transforms</w:t>
      </w:r>
      <w:r>
        <w:rPr>
          <w:spacing w:val="14"/>
        </w:rPr>
        <w:t xml:space="preserve"> </w:t>
      </w:r>
      <w:r>
        <w:t>of</w:t>
      </w:r>
      <w:r>
        <w:rPr>
          <w:spacing w:val="13"/>
        </w:rPr>
        <w:t xml:space="preserve"> </w:t>
      </w:r>
      <w:r>
        <w:rPr>
          <w:spacing w:val="-1"/>
        </w:rPr>
        <w:t>derivatives,</w:t>
      </w:r>
      <w:r>
        <w:rPr>
          <w:spacing w:val="16"/>
        </w:rPr>
        <w:t xml:space="preserve"> </w:t>
      </w:r>
      <w:r>
        <w:rPr>
          <w:spacing w:val="-1"/>
        </w:rPr>
        <w:t>transforms</w:t>
      </w:r>
      <w:r>
        <w:rPr>
          <w:spacing w:val="14"/>
        </w:rPr>
        <w:t xml:space="preserve"> </w:t>
      </w:r>
      <w:r>
        <w:t>of</w:t>
      </w:r>
      <w:r>
        <w:rPr>
          <w:spacing w:val="13"/>
        </w:rPr>
        <w:t xml:space="preserve"> </w:t>
      </w:r>
      <w:r>
        <w:rPr>
          <w:spacing w:val="-1"/>
        </w:rPr>
        <w:t>integrals,</w:t>
      </w:r>
      <w:r>
        <w:rPr>
          <w:spacing w:val="14"/>
        </w:rPr>
        <w:t xml:space="preserve"> </w:t>
      </w:r>
      <w:r>
        <w:rPr>
          <w:spacing w:val="-1"/>
        </w:rPr>
        <w:t>multiplication</w:t>
      </w:r>
      <w:r>
        <w:rPr>
          <w:spacing w:val="13"/>
        </w:rPr>
        <w:t xml:space="preserve"> </w:t>
      </w:r>
      <w:r>
        <w:t>by</w:t>
      </w:r>
      <w:r>
        <w:rPr>
          <w:spacing w:val="19"/>
        </w:rPr>
        <w:t xml:space="preserve"> </w:t>
      </w:r>
      <w:r>
        <w:rPr>
          <w:spacing w:val="-1"/>
        </w:rPr>
        <w:t>t</w:t>
      </w:r>
      <w:r>
        <w:rPr>
          <w:spacing w:val="-1"/>
          <w:position w:val="9"/>
          <w:sz w:val="16"/>
        </w:rPr>
        <w:t>n</w:t>
      </w:r>
      <w:r>
        <w:rPr>
          <w:spacing w:val="-1"/>
        </w:rPr>
        <w:t>,</w:t>
      </w:r>
      <w:r>
        <w:rPr>
          <w:spacing w:val="105"/>
        </w:rPr>
        <w:t xml:space="preserve"> </w:t>
      </w:r>
      <w:r>
        <w:rPr>
          <w:spacing w:val="-1"/>
        </w:rPr>
        <w:t>division</w:t>
      </w:r>
      <w:r>
        <w:rPr>
          <w:spacing w:val="16"/>
        </w:rPr>
        <w:t xml:space="preserve"> </w:t>
      </w:r>
      <w:r>
        <w:t>by</w:t>
      </w:r>
      <w:r>
        <w:rPr>
          <w:spacing w:val="16"/>
        </w:rPr>
        <w:t xml:space="preserve"> </w:t>
      </w:r>
      <w:r>
        <w:t>t,</w:t>
      </w:r>
      <w:r>
        <w:rPr>
          <w:spacing w:val="16"/>
        </w:rPr>
        <w:t xml:space="preserve"> </w:t>
      </w:r>
      <w:r>
        <w:rPr>
          <w:spacing w:val="-1"/>
        </w:rPr>
        <w:t>convolution</w:t>
      </w:r>
      <w:r>
        <w:rPr>
          <w:spacing w:val="18"/>
        </w:rPr>
        <w:t xml:space="preserve"> </w:t>
      </w:r>
      <w:r>
        <w:rPr>
          <w:spacing w:val="-1"/>
        </w:rPr>
        <w:t>theorem,</w:t>
      </w:r>
      <w:r>
        <w:rPr>
          <w:spacing w:val="15"/>
        </w:rPr>
        <w:t xml:space="preserve"> </w:t>
      </w:r>
      <w:r>
        <w:t>periodic</w:t>
      </w:r>
      <w:r>
        <w:rPr>
          <w:spacing w:val="18"/>
        </w:rPr>
        <w:t xml:space="preserve"> </w:t>
      </w:r>
      <w:r>
        <w:t>functions,</w:t>
      </w:r>
      <w:r>
        <w:rPr>
          <w:spacing w:val="16"/>
        </w:rPr>
        <w:t xml:space="preserve"> </w:t>
      </w:r>
      <w:r>
        <w:t>unit</w:t>
      </w:r>
      <w:r>
        <w:rPr>
          <w:spacing w:val="17"/>
        </w:rPr>
        <w:t xml:space="preserve"> </w:t>
      </w:r>
      <w:r>
        <w:rPr>
          <w:spacing w:val="-1"/>
        </w:rPr>
        <w:t>step</w:t>
      </w:r>
      <w:r>
        <w:rPr>
          <w:spacing w:val="15"/>
        </w:rPr>
        <w:t xml:space="preserve"> </w:t>
      </w:r>
      <w:r>
        <w:rPr>
          <w:spacing w:val="-1"/>
        </w:rPr>
        <w:t>function,</w:t>
      </w:r>
      <w:r>
        <w:rPr>
          <w:spacing w:val="18"/>
        </w:rPr>
        <w:t xml:space="preserve"> </w:t>
      </w:r>
      <w:r>
        <w:t>unit</w:t>
      </w:r>
      <w:r>
        <w:rPr>
          <w:spacing w:val="17"/>
        </w:rPr>
        <w:t xml:space="preserve"> </w:t>
      </w:r>
      <w:r>
        <w:t>impulse</w:t>
      </w:r>
      <w:r>
        <w:rPr>
          <w:spacing w:val="16"/>
        </w:rPr>
        <w:t xml:space="preserve"> </w:t>
      </w:r>
      <w:r>
        <w:rPr>
          <w:spacing w:val="-1"/>
        </w:rPr>
        <w:t>function,</w:t>
      </w:r>
      <w:r>
        <w:rPr>
          <w:spacing w:val="73"/>
        </w:rPr>
        <w:t xml:space="preserve"> </w:t>
      </w:r>
      <w:r>
        <w:rPr>
          <w:spacing w:val="-1"/>
        </w:rPr>
        <w:t>(without</w:t>
      </w:r>
      <w:r>
        <w:rPr>
          <w:spacing w:val="7"/>
        </w:rPr>
        <w:t xml:space="preserve"> </w:t>
      </w:r>
      <w:r>
        <w:rPr>
          <w:spacing w:val="-1"/>
        </w:rPr>
        <w:t>proofs).</w:t>
      </w:r>
      <w:r>
        <w:rPr>
          <w:spacing w:val="8"/>
        </w:rPr>
        <w:t xml:space="preserve"> </w:t>
      </w:r>
      <w:r>
        <w:rPr>
          <w:spacing w:val="-1"/>
        </w:rPr>
        <w:t>Applications</w:t>
      </w:r>
      <w:r>
        <w:rPr>
          <w:spacing w:val="7"/>
        </w:rPr>
        <w:t xml:space="preserve"> </w:t>
      </w:r>
      <w:r>
        <w:t>to</w:t>
      </w:r>
      <w:r>
        <w:rPr>
          <w:spacing w:val="8"/>
        </w:rPr>
        <w:t xml:space="preserve"> </w:t>
      </w:r>
      <w:r>
        <w:rPr>
          <w:spacing w:val="-1"/>
        </w:rPr>
        <w:t>ordinary</w:t>
      </w:r>
      <w:r>
        <w:rPr>
          <w:spacing w:val="8"/>
        </w:rPr>
        <w:t xml:space="preserve"> </w:t>
      </w:r>
      <w:r>
        <w:rPr>
          <w:spacing w:val="-1"/>
        </w:rPr>
        <w:t>linear</w:t>
      </w:r>
      <w:r>
        <w:rPr>
          <w:spacing w:val="10"/>
        </w:rPr>
        <w:t xml:space="preserve"> </w:t>
      </w:r>
      <w:r>
        <w:rPr>
          <w:spacing w:val="-1"/>
        </w:rPr>
        <w:t>differential</w:t>
      </w:r>
      <w:r>
        <w:rPr>
          <w:spacing w:val="10"/>
        </w:rPr>
        <w:t xml:space="preserve"> </w:t>
      </w:r>
      <w:r>
        <w:rPr>
          <w:spacing w:val="-1"/>
        </w:rPr>
        <w:t>equations</w:t>
      </w:r>
      <w:r>
        <w:rPr>
          <w:spacing w:val="8"/>
        </w:rPr>
        <w:t xml:space="preserve"> </w:t>
      </w:r>
      <w:r>
        <w:rPr>
          <w:spacing w:val="-1"/>
        </w:rPr>
        <w:t>with</w:t>
      </w:r>
      <w:r>
        <w:rPr>
          <w:spacing w:val="7"/>
        </w:rPr>
        <w:t xml:space="preserve"> </w:t>
      </w:r>
      <w:r>
        <w:rPr>
          <w:spacing w:val="-1"/>
        </w:rPr>
        <w:t>constant</w:t>
      </w:r>
      <w:r>
        <w:rPr>
          <w:spacing w:val="8"/>
        </w:rPr>
        <w:t xml:space="preserve"> </w:t>
      </w:r>
      <w:r>
        <w:rPr>
          <w:spacing w:val="-1"/>
        </w:rPr>
        <w:t>coefficients.</w:t>
      </w:r>
    </w:p>
    <w:p w:rsidR="00A40DA2" w:rsidRDefault="00A40DA2" w:rsidP="00A40DA2">
      <w:pPr>
        <w:spacing w:before="8"/>
        <w:rPr>
          <w:sz w:val="23"/>
          <w:szCs w:val="23"/>
        </w:rPr>
      </w:pPr>
    </w:p>
    <w:p w:rsidR="00A40DA2" w:rsidRDefault="00A40DA2" w:rsidP="00A40DA2">
      <w:pPr>
        <w:pStyle w:val="Heading1"/>
        <w:jc w:val="both"/>
        <w:rPr>
          <w:b w:val="0"/>
          <w:bCs w:val="0"/>
        </w:rPr>
      </w:pPr>
      <w:r>
        <w:rPr>
          <w:spacing w:val="-1"/>
        </w:rPr>
        <w:t>Unit</w:t>
      </w:r>
      <w:r>
        <w:rPr>
          <w:spacing w:val="-4"/>
        </w:rPr>
        <w:t xml:space="preserve"> </w:t>
      </w:r>
      <w:r>
        <w:rPr>
          <w:spacing w:val="-1"/>
        </w:rPr>
        <w:t>III:</w:t>
      </w:r>
      <w:r>
        <w:rPr>
          <w:spacing w:val="-3"/>
        </w:rPr>
        <w:t xml:space="preserve"> </w:t>
      </w:r>
      <w:r>
        <w:rPr>
          <w:spacing w:val="-1"/>
        </w:rPr>
        <w:t>Fourier</w:t>
      </w:r>
      <w:r>
        <w:rPr>
          <w:spacing w:val="-6"/>
        </w:rPr>
        <w:t xml:space="preserve"> </w:t>
      </w:r>
      <w:r>
        <w:rPr>
          <w:spacing w:val="-1"/>
        </w:rPr>
        <w:t>Series</w:t>
      </w:r>
    </w:p>
    <w:p w:rsidR="00A40DA2" w:rsidRDefault="00A40DA2" w:rsidP="00A40DA2">
      <w:pPr>
        <w:pStyle w:val="BodyText"/>
        <w:jc w:val="both"/>
        <w:rPr>
          <w:rFonts w:cs="Times New Roman"/>
        </w:rPr>
      </w:pPr>
      <w:r>
        <w:rPr>
          <w:rFonts w:cs="Times New Roman"/>
          <w:spacing w:val="-1"/>
        </w:rPr>
        <w:t>Dirichlet’s</w:t>
      </w:r>
      <w:r>
        <w:rPr>
          <w:rFonts w:cs="Times New Roman"/>
        </w:rPr>
        <w:t xml:space="preserve"> </w:t>
      </w:r>
      <w:r>
        <w:rPr>
          <w:rFonts w:cs="Times New Roman"/>
          <w:spacing w:val="-1"/>
        </w:rPr>
        <w:t>conditions,</w:t>
      </w:r>
      <w:r>
        <w:rPr>
          <w:rFonts w:cs="Times New Roman"/>
        </w:rPr>
        <w:t xml:space="preserve"> </w:t>
      </w:r>
      <w:r>
        <w:rPr>
          <w:rFonts w:cs="Times New Roman"/>
          <w:spacing w:val="-1"/>
        </w:rPr>
        <w:t>Fourier</w:t>
      </w:r>
      <w:r>
        <w:rPr>
          <w:rFonts w:cs="Times New Roman"/>
        </w:rPr>
        <w:t xml:space="preserve"> </w:t>
      </w:r>
      <w:r>
        <w:rPr>
          <w:rFonts w:cs="Times New Roman"/>
          <w:spacing w:val="-1"/>
        </w:rPr>
        <w:t>series,</w:t>
      </w:r>
      <w:r>
        <w:rPr>
          <w:rFonts w:cs="Times New Roman"/>
        </w:rPr>
        <w:t xml:space="preserve"> </w:t>
      </w:r>
      <w:r>
        <w:rPr>
          <w:rFonts w:cs="Times New Roman"/>
          <w:spacing w:val="-1"/>
        </w:rPr>
        <w:t>conditions</w:t>
      </w:r>
      <w:r>
        <w:rPr>
          <w:rFonts w:cs="Times New Roman"/>
        </w:rPr>
        <w:t xml:space="preserve"> for</w:t>
      </w:r>
      <w:r>
        <w:rPr>
          <w:rFonts w:cs="Times New Roman"/>
          <w:spacing w:val="-1"/>
        </w:rPr>
        <w:t xml:space="preserve"> </w:t>
      </w:r>
      <w:r>
        <w:rPr>
          <w:rFonts w:cs="Times New Roman"/>
        </w:rPr>
        <w:t>a</w:t>
      </w:r>
      <w:r>
        <w:rPr>
          <w:rFonts w:cs="Times New Roman"/>
          <w:spacing w:val="-1"/>
        </w:rPr>
        <w:t xml:space="preserve"> Fourier</w:t>
      </w:r>
      <w:r>
        <w:rPr>
          <w:rFonts w:cs="Times New Roman"/>
        </w:rPr>
        <w:t xml:space="preserve"> </w:t>
      </w:r>
      <w:r>
        <w:rPr>
          <w:rFonts w:cs="Times New Roman"/>
          <w:spacing w:val="-1"/>
        </w:rPr>
        <w:t>expansion,</w:t>
      </w:r>
      <w:r>
        <w:rPr>
          <w:rFonts w:cs="Times New Roman"/>
        </w:rPr>
        <w:t xml:space="preserve"> functions of </w:t>
      </w:r>
      <w:r>
        <w:rPr>
          <w:rFonts w:cs="Times New Roman"/>
          <w:spacing w:val="-1"/>
        </w:rPr>
        <w:t>any</w:t>
      </w:r>
      <w:r>
        <w:rPr>
          <w:rFonts w:cs="Times New Roman"/>
        </w:rPr>
        <w:t xml:space="preserve"> </w:t>
      </w:r>
      <w:r>
        <w:rPr>
          <w:rFonts w:cs="Times New Roman"/>
          <w:spacing w:val="-1"/>
        </w:rPr>
        <w:t>period,</w:t>
      </w:r>
    </w:p>
    <w:p w:rsidR="00A40DA2" w:rsidRDefault="00A40DA2" w:rsidP="00A40DA2">
      <w:pPr>
        <w:pStyle w:val="BodyText"/>
        <w:jc w:val="both"/>
      </w:pPr>
      <w:r>
        <w:t>odd</w:t>
      </w:r>
      <w:r>
        <w:rPr>
          <w:spacing w:val="-3"/>
        </w:rPr>
        <w:t xml:space="preserve"> </w:t>
      </w:r>
      <w:r>
        <w:rPr>
          <w:spacing w:val="-1"/>
        </w:rPr>
        <w:t>and</w:t>
      </w:r>
      <w:r>
        <w:rPr>
          <w:spacing w:val="-4"/>
        </w:rPr>
        <w:t xml:space="preserve"> </w:t>
      </w:r>
      <w:r>
        <w:rPr>
          <w:spacing w:val="-1"/>
        </w:rPr>
        <w:t>even</w:t>
      </w:r>
      <w:r>
        <w:t xml:space="preserve"> </w:t>
      </w:r>
      <w:r>
        <w:rPr>
          <w:spacing w:val="-1"/>
        </w:rPr>
        <w:t>functions</w:t>
      </w:r>
      <w:r>
        <w:rPr>
          <w:spacing w:val="-2"/>
        </w:rPr>
        <w:t xml:space="preserve"> </w:t>
      </w:r>
      <w:r>
        <w:t>-</w:t>
      </w:r>
      <w:r>
        <w:rPr>
          <w:spacing w:val="-2"/>
        </w:rPr>
        <w:t xml:space="preserve"> </w:t>
      </w:r>
      <w:r>
        <w:rPr>
          <w:spacing w:val="-1"/>
        </w:rPr>
        <w:t>half</w:t>
      </w:r>
      <w:r>
        <w:rPr>
          <w:spacing w:val="-3"/>
        </w:rPr>
        <w:t xml:space="preserve"> </w:t>
      </w:r>
      <w:r>
        <w:t>range</w:t>
      </w:r>
      <w:r>
        <w:rPr>
          <w:spacing w:val="-4"/>
        </w:rPr>
        <w:t xml:space="preserve"> </w:t>
      </w:r>
      <w:r>
        <w:rPr>
          <w:spacing w:val="-1"/>
        </w:rPr>
        <w:t>series.</w:t>
      </w:r>
    </w:p>
    <w:p w:rsidR="00A40DA2" w:rsidRDefault="00A40DA2" w:rsidP="00A40DA2">
      <w:pPr>
        <w:jc w:val="both"/>
        <w:sectPr w:rsidR="00A40DA2">
          <w:type w:val="continuous"/>
          <w:pgSz w:w="11910" w:h="16840"/>
          <w:pgMar w:top="1360" w:right="880" w:bottom="280" w:left="1220" w:header="720" w:footer="720" w:gutter="0"/>
          <w:cols w:space="720"/>
        </w:sectPr>
      </w:pPr>
    </w:p>
    <w:p w:rsidR="00A40DA2" w:rsidRDefault="00A40DA2" w:rsidP="00A40DA2">
      <w:pPr>
        <w:pStyle w:val="Heading1"/>
        <w:spacing w:before="40"/>
        <w:rPr>
          <w:b w:val="0"/>
          <w:bCs w:val="0"/>
        </w:rPr>
      </w:pPr>
      <w:r>
        <w:rPr>
          <w:spacing w:val="-1"/>
        </w:rPr>
        <w:lastRenderedPageBreak/>
        <w:t>Unit</w:t>
      </w:r>
      <w:r>
        <w:rPr>
          <w:spacing w:val="-4"/>
        </w:rPr>
        <w:t xml:space="preserve"> </w:t>
      </w:r>
      <w:r>
        <w:rPr>
          <w:spacing w:val="-1"/>
        </w:rPr>
        <w:t>IV:</w:t>
      </w:r>
      <w:r>
        <w:rPr>
          <w:spacing w:val="-4"/>
        </w:rPr>
        <w:t xml:space="preserve"> </w:t>
      </w:r>
      <w:r>
        <w:rPr>
          <w:spacing w:val="-1"/>
        </w:rPr>
        <w:t>Fourier</w:t>
      </w:r>
      <w:r>
        <w:rPr>
          <w:spacing w:val="-5"/>
        </w:rPr>
        <w:t xml:space="preserve"> </w:t>
      </w:r>
      <w:r>
        <w:t>Transforms</w:t>
      </w:r>
    </w:p>
    <w:p w:rsidR="00A40DA2" w:rsidRDefault="00A40DA2" w:rsidP="00A40DA2">
      <w:pPr>
        <w:pStyle w:val="BodyText"/>
      </w:pPr>
      <w:r>
        <w:rPr>
          <w:spacing w:val="-1"/>
        </w:rPr>
        <w:t>Fourier</w:t>
      </w:r>
      <w:r>
        <w:rPr>
          <w:spacing w:val="-5"/>
        </w:rPr>
        <w:t xml:space="preserve"> </w:t>
      </w:r>
      <w:r>
        <w:rPr>
          <w:spacing w:val="-1"/>
        </w:rPr>
        <w:t>integrals,</w:t>
      </w:r>
      <w:r>
        <w:rPr>
          <w:spacing w:val="-6"/>
        </w:rPr>
        <w:t xml:space="preserve"> </w:t>
      </w:r>
      <w:r>
        <w:rPr>
          <w:spacing w:val="-1"/>
        </w:rPr>
        <w:t>Fourier</w:t>
      </w:r>
      <w:r>
        <w:rPr>
          <w:spacing w:val="-4"/>
        </w:rPr>
        <w:t xml:space="preserve"> </w:t>
      </w:r>
      <w:r>
        <w:rPr>
          <w:spacing w:val="-1"/>
        </w:rPr>
        <w:t>sine</w:t>
      </w:r>
      <w:r>
        <w:rPr>
          <w:spacing w:val="-4"/>
        </w:rPr>
        <w:t xml:space="preserve"> </w:t>
      </w:r>
      <w:r>
        <w:rPr>
          <w:spacing w:val="-1"/>
        </w:rPr>
        <w:t>and</w:t>
      </w:r>
      <w:r>
        <w:rPr>
          <w:spacing w:val="-5"/>
        </w:rPr>
        <w:t xml:space="preserve"> </w:t>
      </w:r>
      <w:r>
        <w:rPr>
          <w:spacing w:val="-1"/>
        </w:rPr>
        <w:t>cosine</w:t>
      </w:r>
      <w:r>
        <w:rPr>
          <w:spacing w:val="-6"/>
        </w:rPr>
        <w:t xml:space="preserve"> </w:t>
      </w:r>
      <w:r>
        <w:rPr>
          <w:spacing w:val="-1"/>
        </w:rPr>
        <w:t>integrals,</w:t>
      </w:r>
      <w:r>
        <w:rPr>
          <w:spacing w:val="-6"/>
        </w:rPr>
        <w:t xml:space="preserve"> </w:t>
      </w:r>
      <w:r>
        <w:rPr>
          <w:spacing w:val="-1"/>
        </w:rPr>
        <w:t>Fourier</w:t>
      </w:r>
      <w:r>
        <w:rPr>
          <w:spacing w:val="-4"/>
        </w:rPr>
        <w:t xml:space="preserve"> </w:t>
      </w:r>
      <w:r>
        <w:rPr>
          <w:spacing w:val="-1"/>
        </w:rPr>
        <w:t>transform,</w:t>
      </w:r>
      <w:r>
        <w:rPr>
          <w:spacing w:val="-6"/>
        </w:rPr>
        <w:t xml:space="preserve"> </w:t>
      </w:r>
      <w:r>
        <w:t>sine</w:t>
      </w:r>
      <w:r>
        <w:rPr>
          <w:spacing w:val="-4"/>
        </w:rPr>
        <w:t xml:space="preserve"> </w:t>
      </w:r>
      <w:r>
        <w:rPr>
          <w:spacing w:val="-1"/>
        </w:rPr>
        <w:t>and</w:t>
      </w:r>
      <w:r>
        <w:rPr>
          <w:spacing w:val="-5"/>
        </w:rPr>
        <w:t xml:space="preserve"> </w:t>
      </w:r>
      <w:r>
        <w:rPr>
          <w:spacing w:val="-1"/>
        </w:rPr>
        <w:t>cosine</w:t>
      </w:r>
      <w:r>
        <w:rPr>
          <w:spacing w:val="-5"/>
        </w:rPr>
        <w:t xml:space="preserve"> </w:t>
      </w:r>
      <w:r>
        <w:t>transforms,</w:t>
      </w:r>
      <w:r>
        <w:rPr>
          <w:spacing w:val="109"/>
        </w:rPr>
        <w:t xml:space="preserve"> </w:t>
      </w:r>
      <w:r>
        <w:rPr>
          <w:spacing w:val="-1"/>
        </w:rPr>
        <w:t>properties,</w:t>
      </w:r>
      <w:r>
        <w:rPr>
          <w:spacing w:val="-15"/>
        </w:rPr>
        <w:t xml:space="preserve"> </w:t>
      </w:r>
      <w:r>
        <w:rPr>
          <w:spacing w:val="-1"/>
        </w:rPr>
        <w:t>convolution</w:t>
      </w:r>
      <w:r>
        <w:rPr>
          <w:spacing w:val="-15"/>
        </w:rPr>
        <w:t xml:space="preserve"> </w:t>
      </w:r>
      <w:r>
        <w:rPr>
          <w:spacing w:val="-1"/>
        </w:rPr>
        <w:t>theorem.</w:t>
      </w:r>
    </w:p>
    <w:p w:rsidR="00A40DA2" w:rsidRDefault="00A40DA2" w:rsidP="00A40DA2"/>
    <w:p w:rsidR="00A40DA2" w:rsidRDefault="00A40DA2" w:rsidP="00A40DA2">
      <w:pPr>
        <w:pStyle w:val="Heading1"/>
        <w:spacing w:line="276" w:lineRule="exact"/>
        <w:rPr>
          <w:b w:val="0"/>
          <w:bCs w:val="0"/>
        </w:rPr>
      </w:pPr>
      <w:r>
        <w:rPr>
          <w:spacing w:val="-1"/>
        </w:rPr>
        <w:t>Unit</w:t>
      </w:r>
      <w:r>
        <w:rPr>
          <w:spacing w:val="-2"/>
        </w:rPr>
        <w:t xml:space="preserve"> </w:t>
      </w:r>
      <w:r>
        <w:rPr>
          <w:spacing w:val="-1"/>
        </w:rPr>
        <w:t>V: Z-Transforms</w:t>
      </w:r>
    </w:p>
    <w:p w:rsidR="00A40DA2" w:rsidRDefault="00A40DA2" w:rsidP="00A40DA2">
      <w:pPr>
        <w:pStyle w:val="BodyText"/>
        <w:ind w:right="164"/>
      </w:pPr>
      <w:r>
        <w:rPr>
          <w:spacing w:val="-1"/>
          <w:position w:val="2"/>
        </w:rPr>
        <w:t>Definition</w:t>
      </w:r>
      <w:r>
        <w:rPr>
          <w:spacing w:val="-6"/>
          <w:position w:val="2"/>
        </w:rPr>
        <w:t xml:space="preserve"> </w:t>
      </w:r>
      <w:r>
        <w:rPr>
          <w:position w:val="2"/>
        </w:rPr>
        <w:t>of</w:t>
      </w:r>
      <w:r>
        <w:rPr>
          <w:spacing w:val="-5"/>
          <w:position w:val="2"/>
        </w:rPr>
        <w:t xml:space="preserve"> </w:t>
      </w:r>
      <w:r>
        <w:rPr>
          <w:spacing w:val="-1"/>
          <w:position w:val="2"/>
        </w:rPr>
        <w:t>Z-transform,</w:t>
      </w:r>
      <w:r>
        <w:rPr>
          <w:spacing w:val="-6"/>
          <w:position w:val="2"/>
        </w:rPr>
        <w:t xml:space="preserve"> </w:t>
      </w:r>
      <w:r>
        <w:rPr>
          <w:spacing w:val="-1"/>
          <w:position w:val="2"/>
        </w:rPr>
        <w:t>elementary</w:t>
      </w:r>
      <w:r>
        <w:rPr>
          <w:spacing w:val="-5"/>
          <w:position w:val="2"/>
        </w:rPr>
        <w:t xml:space="preserve"> </w:t>
      </w:r>
      <w:r>
        <w:rPr>
          <w:spacing w:val="-1"/>
          <w:position w:val="2"/>
        </w:rPr>
        <w:t>properties,</w:t>
      </w:r>
      <w:r>
        <w:rPr>
          <w:spacing w:val="-4"/>
          <w:position w:val="2"/>
        </w:rPr>
        <w:t xml:space="preserve"> </w:t>
      </w:r>
      <w:r>
        <w:rPr>
          <w:spacing w:val="-1"/>
          <w:position w:val="2"/>
        </w:rPr>
        <w:t>linearity</w:t>
      </w:r>
      <w:r>
        <w:rPr>
          <w:spacing w:val="-5"/>
          <w:position w:val="2"/>
        </w:rPr>
        <w:t xml:space="preserve"> </w:t>
      </w:r>
      <w:r>
        <w:rPr>
          <w:spacing w:val="-1"/>
          <w:position w:val="2"/>
        </w:rPr>
        <w:t>property,</w:t>
      </w:r>
      <w:r>
        <w:rPr>
          <w:spacing w:val="-5"/>
          <w:position w:val="2"/>
        </w:rPr>
        <w:t xml:space="preserve"> </w:t>
      </w:r>
      <w:r>
        <w:rPr>
          <w:position w:val="2"/>
        </w:rPr>
        <w:t>damping</w:t>
      </w:r>
      <w:r>
        <w:rPr>
          <w:spacing w:val="-5"/>
          <w:position w:val="2"/>
        </w:rPr>
        <w:t xml:space="preserve"> </w:t>
      </w:r>
      <w:r>
        <w:rPr>
          <w:spacing w:val="-1"/>
          <w:position w:val="2"/>
        </w:rPr>
        <w:t>rule,</w:t>
      </w:r>
      <w:r>
        <w:rPr>
          <w:spacing w:val="-6"/>
          <w:position w:val="2"/>
        </w:rPr>
        <w:t xml:space="preserve"> </w:t>
      </w:r>
      <w:r>
        <w:rPr>
          <w:spacing w:val="-1"/>
          <w:position w:val="2"/>
        </w:rPr>
        <w:t>shifting</w:t>
      </w:r>
      <w:r>
        <w:rPr>
          <w:spacing w:val="-5"/>
          <w:position w:val="2"/>
        </w:rPr>
        <w:t xml:space="preserve"> </w:t>
      </w:r>
      <w:r>
        <w:rPr>
          <w:spacing w:val="1"/>
          <w:position w:val="2"/>
        </w:rPr>
        <w:t>u</w:t>
      </w:r>
      <w:r>
        <w:rPr>
          <w:spacing w:val="1"/>
          <w:sz w:val="16"/>
        </w:rPr>
        <w:t>n</w:t>
      </w:r>
      <w:r>
        <w:rPr>
          <w:sz w:val="16"/>
        </w:rPr>
        <w:t xml:space="preserve"> </w:t>
      </w:r>
      <w:r>
        <w:rPr>
          <w:spacing w:val="9"/>
          <w:sz w:val="16"/>
        </w:rPr>
        <w:t xml:space="preserve"> </w:t>
      </w:r>
      <w:r>
        <w:rPr>
          <w:position w:val="2"/>
        </w:rPr>
        <w:t>to</w:t>
      </w:r>
      <w:r>
        <w:rPr>
          <w:spacing w:val="111"/>
          <w:w w:val="99"/>
          <w:position w:val="2"/>
        </w:rPr>
        <w:t xml:space="preserve"> </w:t>
      </w:r>
      <w:r>
        <w:t>the</w:t>
      </w:r>
      <w:r>
        <w:rPr>
          <w:spacing w:val="-6"/>
        </w:rPr>
        <w:t xml:space="preserve"> </w:t>
      </w:r>
      <w:r>
        <w:rPr>
          <w:spacing w:val="-1"/>
        </w:rPr>
        <w:t>right</w:t>
      </w:r>
      <w:r>
        <w:rPr>
          <w:spacing w:val="-5"/>
        </w:rPr>
        <w:t xml:space="preserve"> </w:t>
      </w:r>
      <w:r>
        <w:rPr>
          <w:spacing w:val="-1"/>
        </w:rPr>
        <w:t>and</w:t>
      </w:r>
      <w:r>
        <w:rPr>
          <w:spacing w:val="-5"/>
        </w:rPr>
        <w:t xml:space="preserve"> </w:t>
      </w:r>
      <w:r>
        <w:rPr>
          <w:spacing w:val="-1"/>
        </w:rPr>
        <w:t>left,</w:t>
      </w:r>
      <w:r>
        <w:rPr>
          <w:spacing w:val="-5"/>
        </w:rPr>
        <w:t xml:space="preserve"> </w:t>
      </w:r>
      <w:r>
        <w:rPr>
          <w:spacing w:val="-1"/>
        </w:rPr>
        <w:t>multiplication</w:t>
      </w:r>
      <w:r>
        <w:rPr>
          <w:spacing w:val="-5"/>
        </w:rPr>
        <w:t xml:space="preserve"> </w:t>
      </w:r>
      <w:r>
        <w:t>by</w:t>
      </w:r>
      <w:r>
        <w:rPr>
          <w:spacing w:val="-5"/>
        </w:rPr>
        <w:t xml:space="preserve"> </w:t>
      </w:r>
      <w:r>
        <w:t>n,</w:t>
      </w:r>
      <w:r>
        <w:rPr>
          <w:spacing w:val="-4"/>
        </w:rPr>
        <w:t xml:space="preserve"> </w:t>
      </w:r>
      <w:r>
        <w:rPr>
          <w:spacing w:val="-1"/>
        </w:rPr>
        <w:t>initial</w:t>
      </w:r>
      <w:r>
        <w:rPr>
          <w:spacing w:val="-5"/>
        </w:rPr>
        <w:t xml:space="preserve"> </w:t>
      </w:r>
      <w:r>
        <w:t>value</w:t>
      </w:r>
      <w:r>
        <w:rPr>
          <w:spacing w:val="-6"/>
        </w:rPr>
        <w:t xml:space="preserve"> </w:t>
      </w:r>
      <w:r>
        <w:rPr>
          <w:spacing w:val="-1"/>
        </w:rPr>
        <w:t>theorem,</w:t>
      </w:r>
      <w:r>
        <w:rPr>
          <w:spacing w:val="-5"/>
        </w:rPr>
        <w:t xml:space="preserve"> </w:t>
      </w:r>
      <w:r>
        <w:rPr>
          <w:spacing w:val="-1"/>
        </w:rPr>
        <w:t>final</w:t>
      </w:r>
      <w:r>
        <w:rPr>
          <w:spacing w:val="-5"/>
        </w:rPr>
        <w:t xml:space="preserve"> </w:t>
      </w:r>
      <w:r>
        <w:t>value</w:t>
      </w:r>
      <w:r>
        <w:rPr>
          <w:spacing w:val="-6"/>
        </w:rPr>
        <w:t xml:space="preserve"> </w:t>
      </w:r>
      <w:r>
        <w:rPr>
          <w:spacing w:val="-1"/>
        </w:rPr>
        <w:t>theorem,</w:t>
      </w:r>
      <w:r>
        <w:rPr>
          <w:spacing w:val="-5"/>
        </w:rPr>
        <w:t xml:space="preserve"> </w:t>
      </w:r>
      <w:r>
        <w:rPr>
          <w:spacing w:val="-1"/>
        </w:rPr>
        <w:t>inverse</w:t>
      </w:r>
      <w:r>
        <w:rPr>
          <w:spacing w:val="-7"/>
        </w:rPr>
        <w:t xml:space="preserve"> </w:t>
      </w:r>
      <w:r>
        <w:rPr>
          <w:spacing w:val="3"/>
        </w:rPr>
        <w:t>Z-</w:t>
      </w:r>
      <w:r>
        <w:rPr>
          <w:spacing w:val="101"/>
        </w:rPr>
        <w:t xml:space="preserve"> </w:t>
      </w:r>
      <w:r>
        <w:rPr>
          <w:spacing w:val="-1"/>
        </w:rPr>
        <w:t>transform,</w:t>
      </w:r>
      <w:r>
        <w:rPr>
          <w:spacing w:val="-7"/>
        </w:rPr>
        <w:t xml:space="preserve"> </w:t>
      </w:r>
      <w:r>
        <w:t>convolution</w:t>
      </w:r>
      <w:r>
        <w:rPr>
          <w:spacing w:val="-6"/>
        </w:rPr>
        <w:t xml:space="preserve"> </w:t>
      </w:r>
      <w:r>
        <w:rPr>
          <w:spacing w:val="-1"/>
        </w:rPr>
        <w:t>theorem.</w:t>
      </w:r>
      <w:r>
        <w:rPr>
          <w:spacing w:val="-6"/>
        </w:rPr>
        <w:t xml:space="preserve"> </w:t>
      </w:r>
      <w:r>
        <w:rPr>
          <w:spacing w:val="-1"/>
        </w:rPr>
        <w:t>Formation</w:t>
      </w:r>
      <w:r>
        <w:rPr>
          <w:spacing w:val="-6"/>
        </w:rPr>
        <w:t xml:space="preserve"> </w:t>
      </w:r>
      <w:r>
        <w:t>of</w:t>
      </w:r>
      <w:r>
        <w:rPr>
          <w:spacing w:val="-7"/>
        </w:rPr>
        <w:t xml:space="preserve"> </w:t>
      </w:r>
      <w:r>
        <w:rPr>
          <w:spacing w:val="-1"/>
        </w:rPr>
        <w:t>difference</w:t>
      </w:r>
      <w:r>
        <w:rPr>
          <w:spacing w:val="-7"/>
        </w:rPr>
        <w:t xml:space="preserve"> </w:t>
      </w:r>
      <w:r>
        <w:t>equations,</w:t>
      </w:r>
      <w:r>
        <w:rPr>
          <w:spacing w:val="-7"/>
        </w:rPr>
        <w:t xml:space="preserve"> </w:t>
      </w:r>
      <w:r>
        <w:rPr>
          <w:spacing w:val="-1"/>
        </w:rPr>
        <w:t>solutions</w:t>
      </w:r>
      <w:r>
        <w:rPr>
          <w:spacing w:val="-6"/>
        </w:rPr>
        <w:t xml:space="preserve"> </w:t>
      </w:r>
      <w:r>
        <w:t>of</w:t>
      </w:r>
      <w:r>
        <w:rPr>
          <w:spacing w:val="-7"/>
        </w:rPr>
        <w:t xml:space="preserve"> </w:t>
      </w:r>
      <w:r>
        <w:rPr>
          <w:spacing w:val="-1"/>
        </w:rPr>
        <w:t>linear</w:t>
      </w:r>
      <w:r>
        <w:rPr>
          <w:spacing w:val="-6"/>
        </w:rPr>
        <w:t xml:space="preserve"> </w:t>
      </w:r>
      <w:r>
        <w:rPr>
          <w:spacing w:val="-1"/>
        </w:rPr>
        <w:t>difference</w:t>
      </w:r>
      <w:r>
        <w:rPr>
          <w:spacing w:val="93"/>
          <w:w w:val="99"/>
        </w:rPr>
        <w:t xml:space="preserve"> </w:t>
      </w:r>
      <w:r>
        <w:rPr>
          <w:spacing w:val="-1"/>
        </w:rPr>
        <w:t>equations</w:t>
      </w:r>
      <w:r>
        <w:rPr>
          <w:spacing w:val="-8"/>
        </w:rPr>
        <w:t xml:space="preserve"> </w:t>
      </w:r>
      <w:r>
        <w:t>using</w:t>
      </w:r>
      <w:r>
        <w:rPr>
          <w:spacing w:val="-8"/>
        </w:rPr>
        <w:t xml:space="preserve"> </w:t>
      </w:r>
      <w:r>
        <w:rPr>
          <w:spacing w:val="-1"/>
        </w:rPr>
        <w:t>Z-transforms.</w:t>
      </w:r>
    </w:p>
    <w:p w:rsidR="00A40DA2" w:rsidRDefault="00A40DA2" w:rsidP="00A40DA2">
      <w:pPr>
        <w:spacing w:before="6"/>
      </w:pPr>
    </w:p>
    <w:p w:rsidR="00A40DA2" w:rsidRDefault="00A40DA2" w:rsidP="00A40DA2">
      <w:pPr>
        <w:pStyle w:val="Heading1"/>
        <w:rPr>
          <w:rFonts w:ascii="Cambria" w:eastAsia="Cambria" w:hAnsi="Cambria" w:cs="Cambria"/>
          <w:b w:val="0"/>
          <w:bCs w:val="0"/>
        </w:rPr>
      </w:pPr>
      <w:r>
        <w:rPr>
          <w:rFonts w:ascii="Cambria"/>
          <w:spacing w:val="-1"/>
        </w:rPr>
        <w:t>Text</w:t>
      </w:r>
      <w:r>
        <w:rPr>
          <w:rFonts w:ascii="Cambria"/>
        </w:rPr>
        <w:t xml:space="preserve"> </w:t>
      </w:r>
      <w:r>
        <w:rPr>
          <w:rFonts w:ascii="Cambria"/>
          <w:spacing w:val="-1"/>
        </w:rPr>
        <w:t>Books:</w:t>
      </w:r>
    </w:p>
    <w:p w:rsidR="00A40DA2" w:rsidRDefault="00A40DA2" w:rsidP="00A40DA2">
      <w:pPr>
        <w:rPr>
          <w:rFonts w:ascii="Cambria" w:eastAsia="Cambria" w:hAnsi="Cambria" w:cs="Cambria"/>
          <w:b/>
          <w:bCs/>
        </w:rPr>
      </w:pPr>
    </w:p>
    <w:p w:rsidR="00A40DA2" w:rsidRDefault="00A40DA2" w:rsidP="006B3110">
      <w:pPr>
        <w:pStyle w:val="BodyText"/>
        <w:numPr>
          <w:ilvl w:val="0"/>
          <w:numId w:val="44"/>
        </w:numPr>
        <w:tabs>
          <w:tab w:val="left" w:pos="461"/>
        </w:tabs>
      </w:pPr>
      <w:r>
        <w:t>B.S.</w:t>
      </w:r>
      <w:r>
        <w:rPr>
          <w:spacing w:val="-6"/>
        </w:rPr>
        <w:t xml:space="preserve"> </w:t>
      </w:r>
      <w:r>
        <w:rPr>
          <w:spacing w:val="-1"/>
        </w:rPr>
        <w:t>Grewal,</w:t>
      </w:r>
      <w:r>
        <w:rPr>
          <w:spacing w:val="-6"/>
        </w:rPr>
        <w:t xml:space="preserve"> </w:t>
      </w:r>
      <w:r>
        <w:rPr>
          <w:spacing w:val="-1"/>
        </w:rPr>
        <w:t>Higher</w:t>
      </w:r>
      <w:r>
        <w:rPr>
          <w:spacing w:val="-6"/>
        </w:rPr>
        <w:t xml:space="preserve"> </w:t>
      </w:r>
      <w:r>
        <w:rPr>
          <w:spacing w:val="-1"/>
        </w:rPr>
        <w:t>Engineering</w:t>
      </w:r>
      <w:r>
        <w:rPr>
          <w:spacing w:val="-5"/>
        </w:rPr>
        <w:t xml:space="preserve"> </w:t>
      </w:r>
      <w:r>
        <w:rPr>
          <w:spacing w:val="-1"/>
        </w:rPr>
        <w:t>Mathematics,</w:t>
      </w:r>
      <w:r>
        <w:rPr>
          <w:spacing w:val="-4"/>
        </w:rPr>
        <w:t xml:space="preserve"> </w:t>
      </w:r>
      <w:r>
        <w:rPr>
          <w:spacing w:val="-1"/>
        </w:rPr>
        <w:t>Khanna</w:t>
      </w:r>
      <w:r>
        <w:rPr>
          <w:spacing w:val="-6"/>
        </w:rPr>
        <w:t xml:space="preserve"> </w:t>
      </w:r>
      <w:r>
        <w:rPr>
          <w:spacing w:val="-1"/>
        </w:rPr>
        <w:t>Publishers,</w:t>
      </w:r>
      <w:r>
        <w:rPr>
          <w:spacing w:val="-6"/>
        </w:rPr>
        <w:t xml:space="preserve"> </w:t>
      </w:r>
      <w:r>
        <w:rPr>
          <w:spacing w:val="-1"/>
        </w:rPr>
        <w:t>43/e,</w:t>
      </w:r>
      <w:r>
        <w:rPr>
          <w:spacing w:val="-3"/>
        </w:rPr>
        <w:t xml:space="preserve"> </w:t>
      </w:r>
      <w:r>
        <w:t>2010.</w:t>
      </w:r>
    </w:p>
    <w:p w:rsidR="00A40DA2" w:rsidRDefault="00A40DA2" w:rsidP="006B3110">
      <w:pPr>
        <w:pStyle w:val="BodyText"/>
        <w:numPr>
          <w:ilvl w:val="0"/>
          <w:numId w:val="44"/>
        </w:numPr>
        <w:tabs>
          <w:tab w:val="left" w:pos="461"/>
        </w:tabs>
      </w:pPr>
      <w:r>
        <w:rPr>
          <w:spacing w:val="-1"/>
        </w:rPr>
        <w:t>Erwin</w:t>
      </w:r>
      <w:r>
        <w:rPr>
          <w:spacing w:val="-5"/>
        </w:rPr>
        <w:t xml:space="preserve"> </w:t>
      </w:r>
      <w:r>
        <w:rPr>
          <w:spacing w:val="-1"/>
        </w:rPr>
        <w:t>kreyszig,</w:t>
      </w:r>
      <w:r>
        <w:rPr>
          <w:spacing w:val="-5"/>
        </w:rPr>
        <w:t xml:space="preserve"> </w:t>
      </w:r>
      <w:r>
        <w:rPr>
          <w:spacing w:val="-1"/>
        </w:rPr>
        <w:t>Advanced</w:t>
      </w:r>
      <w:r>
        <w:rPr>
          <w:spacing w:val="-4"/>
        </w:rPr>
        <w:t xml:space="preserve"> </w:t>
      </w:r>
      <w:r>
        <w:t>Engineering</w:t>
      </w:r>
      <w:r>
        <w:rPr>
          <w:spacing w:val="-4"/>
        </w:rPr>
        <w:t xml:space="preserve"> </w:t>
      </w:r>
      <w:r>
        <w:rPr>
          <w:spacing w:val="-1"/>
        </w:rPr>
        <w:t>Mathematics,</w:t>
      </w:r>
      <w:r>
        <w:rPr>
          <w:spacing w:val="-5"/>
        </w:rPr>
        <w:t xml:space="preserve"> </w:t>
      </w:r>
      <w:r>
        <w:rPr>
          <w:spacing w:val="-1"/>
        </w:rPr>
        <w:t>9/e,</w:t>
      </w:r>
      <w:r>
        <w:rPr>
          <w:spacing w:val="-4"/>
        </w:rPr>
        <w:t xml:space="preserve"> </w:t>
      </w:r>
      <w:r>
        <w:rPr>
          <w:spacing w:val="-1"/>
        </w:rPr>
        <w:t>John</w:t>
      </w:r>
      <w:r>
        <w:rPr>
          <w:spacing w:val="-4"/>
        </w:rPr>
        <w:t xml:space="preserve"> </w:t>
      </w:r>
      <w:r>
        <w:rPr>
          <w:spacing w:val="-1"/>
        </w:rPr>
        <w:t>Wiley</w:t>
      </w:r>
      <w:r>
        <w:rPr>
          <w:spacing w:val="-2"/>
        </w:rPr>
        <w:t xml:space="preserve"> </w:t>
      </w:r>
      <w:r>
        <w:t>&amp;</w:t>
      </w:r>
      <w:r>
        <w:rPr>
          <w:spacing w:val="-5"/>
        </w:rPr>
        <w:t xml:space="preserve"> </w:t>
      </w:r>
      <w:r>
        <w:t>Sons,</w:t>
      </w:r>
      <w:r>
        <w:rPr>
          <w:spacing w:val="-5"/>
        </w:rPr>
        <w:t xml:space="preserve"> </w:t>
      </w:r>
      <w:r>
        <w:t>2006.</w:t>
      </w:r>
    </w:p>
    <w:p w:rsidR="00A40DA2" w:rsidRDefault="00A40DA2" w:rsidP="00A40DA2">
      <w:pPr>
        <w:spacing w:before="6"/>
      </w:pPr>
    </w:p>
    <w:p w:rsidR="00A40DA2" w:rsidRDefault="00A40DA2" w:rsidP="00A40DA2">
      <w:pPr>
        <w:pStyle w:val="Heading1"/>
        <w:rPr>
          <w:rFonts w:ascii="Cambria" w:eastAsia="Cambria" w:hAnsi="Cambria" w:cs="Cambria"/>
          <w:b w:val="0"/>
          <w:bCs w:val="0"/>
        </w:rPr>
      </w:pPr>
      <w:r>
        <w:rPr>
          <w:rFonts w:ascii="Cambria"/>
          <w:spacing w:val="-1"/>
        </w:rPr>
        <w:t>Reference</w:t>
      </w:r>
      <w:r>
        <w:rPr>
          <w:rFonts w:ascii="Cambria"/>
          <w:spacing w:val="-12"/>
        </w:rPr>
        <w:t xml:space="preserve"> </w:t>
      </w:r>
      <w:r>
        <w:rPr>
          <w:rFonts w:ascii="Cambria"/>
          <w:spacing w:val="-1"/>
        </w:rPr>
        <w:t>Books:</w:t>
      </w:r>
    </w:p>
    <w:p w:rsidR="00A40DA2" w:rsidRDefault="00A40DA2" w:rsidP="00A40DA2">
      <w:pPr>
        <w:spacing w:before="10"/>
        <w:rPr>
          <w:rFonts w:ascii="Cambria" w:eastAsia="Cambria" w:hAnsi="Cambria" w:cs="Cambria"/>
          <w:b/>
          <w:bCs/>
          <w:sz w:val="23"/>
          <w:szCs w:val="23"/>
        </w:rPr>
      </w:pPr>
    </w:p>
    <w:p w:rsidR="00A40DA2" w:rsidRDefault="00A40DA2" w:rsidP="006B3110">
      <w:pPr>
        <w:pStyle w:val="BodyText"/>
        <w:numPr>
          <w:ilvl w:val="0"/>
          <w:numId w:val="43"/>
        </w:numPr>
        <w:tabs>
          <w:tab w:val="left" w:pos="461"/>
        </w:tabs>
        <w:ind w:right="704" w:firstLine="0"/>
      </w:pPr>
      <w:r>
        <w:rPr>
          <w:spacing w:val="-1"/>
        </w:rPr>
        <w:t>W.</w:t>
      </w:r>
      <w:r>
        <w:rPr>
          <w:spacing w:val="-5"/>
        </w:rPr>
        <w:t xml:space="preserve"> </w:t>
      </w:r>
      <w:r>
        <w:t>E.</w:t>
      </w:r>
      <w:r>
        <w:rPr>
          <w:spacing w:val="-5"/>
        </w:rPr>
        <w:t xml:space="preserve"> </w:t>
      </w:r>
      <w:r>
        <w:t>Boyce</w:t>
      </w:r>
      <w:r>
        <w:rPr>
          <w:spacing w:val="-7"/>
        </w:rPr>
        <w:t xml:space="preserve"> </w:t>
      </w:r>
      <w:r>
        <w:rPr>
          <w:spacing w:val="-1"/>
        </w:rPr>
        <w:t>and</w:t>
      </w:r>
      <w:r>
        <w:rPr>
          <w:spacing w:val="-4"/>
        </w:rPr>
        <w:t xml:space="preserve"> </w:t>
      </w:r>
      <w:r>
        <w:t>R.</w:t>
      </w:r>
      <w:r>
        <w:rPr>
          <w:spacing w:val="-5"/>
        </w:rPr>
        <w:t xml:space="preserve"> </w:t>
      </w:r>
      <w:r>
        <w:t>C.</w:t>
      </w:r>
      <w:r>
        <w:rPr>
          <w:spacing w:val="-2"/>
        </w:rPr>
        <w:t xml:space="preserve"> </w:t>
      </w:r>
      <w:r>
        <w:rPr>
          <w:spacing w:val="-1"/>
        </w:rPr>
        <w:t>DiPrima,</w:t>
      </w:r>
      <w:r>
        <w:rPr>
          <w:spacing w:val="-5"/>
        </w:rPr>
        <w:t xml:space="preserve"> </w:t>
      </w:r>
      <w:r>
        <w:rPr>
          <w:spacing w:val="-1"/>
        </w:rPr>
        <w:t>Elementary</w:t>
      </w:r>
      <w:r>
        <w:rPr>
          <w:spacing w:val="-4"/>
        </w:rPr>
        <w:t xml:space="preserve"> </w:t>
      </w:r>
      <w:r>
        <w:rPr>
          <w:spacing w:val="-1"/>
        </w:rPr>
        <w:t>Differential</w:t>
      </w:r>
      <w:r>
        <w:rPr>
          <w:spacing w:val="-5"/>
        </w:rPr>
        <w:t xml:space="preserve"> </w:t>
      </w:r>
      <w:r>
        <w:rPr>
          <w:spacing w:val="-1"/>
        </w:rPr>
        <w:t>Equations</w:t>
      </w:r>
      <w:r>
        <w:rPr>
          <w:spacing w:val="-5"/>
        </w:rPr>
        <w:t xml:space="preserve"> </w:t>
      </w:r>
      <w:r>
        <w:rPr>
          <w:spacing w:val="-1"/>
        </w:rPr>
        <w:t>and</w:t>
      </w:r>
      <w:r>
        <w:rPr>
          <w:spacing w:val="-3"/>
        </w:rPr>
        <w:t xml:space="preserve"> </w:t>
      </w:r>
      <w:r>
        <w:rPr>
          <w:spacing w:val="-1"/>
        </w:rPr>
        <w:t>Boundary</w:t>
      </w:r>
      <w:r>
        <w:rPr>
          <w:spacing w:val="-5"/>
        </w:rPr>
        <w:t xml:space="preserve"> </w:t>
      </w:r>
      <w:r>
        <w:t>Value</w:t>
      </w:r>
      <w:r>
        <w:rPr>
          <w:spacing w:val="85"/>
          <w:w w:val="99"/>
        </w:rPr>
        <w:t xml:space="preserve"> </w:t>
      </w:r>
      <w:r>
        <w:rPr>
          <w:spacing w:val="-1"/>
        </w:rPr>
        <w:t>Problems,</w:t>
      </w:r>
      <w:r>
        <w:rPr>
          <w:spacing w:val="-5"/>
        </w:rPr>
        <w:t xml:space="preserve"> </w:t>
      </w:r>
      <w:r>
        <w:t>9/e,</w:t>
      </w:r>
      <w:r>
        <w:rPr>
          <w:spacing w:val="-5"/>
        </w:rPr>
        <w:t xml:space="preserve"> </w:t>
      </w:r>
      <w:r>
        <w:rPr>
          <w:spacing w:val="-1"/>
        </w:rPr>
        <w:t>Wiley</w:t>
      </w:r>
      <w:r>
        <w:rPr>
          <w:spacing w:val="-3"/>
        </w:rPr>
        <w:t xml:space="preserve"> </w:t>
      </w:r>
      <w:r>
        <w:rPr>
          <w:spacing w:val="-1"/>
        </w:rPr>
        <w:t>India,</w:t>
      </w:r>
      <w:r>
        <w:rPr>
          <w:spacing w:val="-5"/>
        </w:rPr>
        <w:t xml:space="preserve"> </w:t>
      </w:r>
      <w:r>
        <w:t>2009.</w:t>
      </w:r>
    </w:p>
    <w:p w:rsidR="00A40DA2" w:rsidRDefault="00A40DA2" w:rsidP="006B3110">
      <w:pPr>
        <w:pStyle w:val="BodyText"/>
        <w:numPr>
          <w:ilvl w:val="0"/>
          <w:numId w:val="43"/>
        </w:numPr>
        <w:tabs>
          <w:tab w:val="left" w:pos="461"/>
        </w:tabs>
        <w:ind w:right="1142" w:firstLine="0"/>
      </w:pPr>
      <w:r>
        <w:t>E.</w:t>
      </w:r>
      <w:r>
        <w:rPr>
          <w:spacing w:val="-6"/>
        </w:rPr>
        <w:t xml:space="preserve"> </w:t>
      </w:r>
      <w:r>
        <w:rPr>
          <w:spacing w:val="-1"/>
        </w:rPr>
        <w:t>A.</w:t>
      </w:r>
      <w:r>
        <w:rPr>
          <w:spacing w:val="-5"/>
        </w:rPr>
        <w:t xml:space="preserve"> </w:t>
      </w:r>
      <w:r>
        <w:t>Coddington,</w:t>
      </w:r>
      <w:r>
        <w:rPr>
          <w:spacing w:val="-5"/>
        </w:rPr>
        <w:t xml:space="preserve"> </w:t>
      </w:r>
      <w:r>
        <w:rPr>
          <w:spacing w:val="-1"/>
        </w:rPr>
        <w:t>An</w:t>
      </w:r>
      <w:r>
        <w:rPr>
          <w:spacing w:val="-5"/>
        </w:rPr>
        <w:t xml:space="preserve"> </w:t>
      </w:r>
      <w:r>
        <w:rPr>
          <w:spacing w:val="-1"/>
        </w:rPr>
        <w:t>Introduction</w:t>
      </w:r>
      <w:r>
        <w:rPr>
          <w:spacing w:val="-5"/>
        </w:rPr>
        <w:t xml:space="preserve"> </w:t>
      </w:r>
      <w:r>
        <w:t>to</w:t>
      </w:r>
      <w:r>
        <w:rPr>
          <w:spacing w:val="-5"/>
        </w:rPr>
        <w:t xml:space="preserve"> </w:t>
      </w:r>
      <w:r>
        <w:rPr>
          <w:spacing w:val="-1"/>
        </w:rPr>
        <w:t>Ordinary</w:t>
      </w:r>
      <w:r>
        <w:rPr>
          <w:spacing w:val="-3"/>
        </w:rPr>
        <w:t xml:space="preserve"> </w:t>
      </w:r>
      <w:r>
        <w:rPr>
          <w:spacing w:val="-1"/>
        </w:rPr>
        <w:t>Differential</w:t>
      </w:r>
      <w:r>
        <w:rPr>
          <w:spacing w:val="-5"/>
        </w:rPr>
        <w:t xml:space="preserve"> </w:t>
      </w:r>
      <w:r>
        <w:rPr>
          <w:spacing w:val="-1"/>
        </w:rPr>
        <w:t>Equations,</w:t>
      </w:r>
      <w:r>
        <w:rPr>
          <w:spacing w:val="-6"/>
        </w:rPr>
        <w:t xml:space="preserve"> </w:t>
      </w:r>
      <w:r>
        <w:rPr>
          <w:spacing w:val="-1"/>
        </w:rPr>
        <w:t>Prentice</w:t>
      </w:r>
      <w:r>
        <w:rPr>
          <w:spacing w:val="-6"/>
        </w:rPr>
        <w:t xml:space="preserve"> </w:t>
      </w:r>
      <w:r>
        <w:t>Hall</w:t>
      </w:r>
      <w:r>
        <w:rPr>
          <w:spacing w:val="67"/>
          <w:w w:val="99"/>
        </w:rPr>
        <w:t xml:space="preserve"> </w:t>
      </w:r>
      <w:r>
        <w:rPr>
          <w:spacing w:val="-1"/>
        </w:rPr>
        <w:t>India,1995.</w:t>
      </w:r>
    </w:p>
    <w:p w:rsidR="00A40DA2" w:rsidRDefault="00A40DA2" w:rsidP="006B3110">
      <w:pPr>
        <w:pStyle w:val="BodyText"/>
        <w:numPr>
          <w:ilvl w:val="0"/>
          <w:numId w:val="43"/>
        </w:numPr>
        <w:tabs>
          <w:tab w:val="left" w:pos="461"/>
        </w:tabs>
        <w:ind w:right="452" w:firstLine="0"/>
      </w:pPr>
      <w:r>
        <w:rPr>
          <w:spacing w:val="-1"/>
        </w:rPr>
        <w:t>J.</w:t>
      </w:r>
      <w:r>
        <w:rPr>
          <w:spacing w:val="-4"/>
        </w:rPr>
        <w:t xml:space="preserve"> </w:t>
      </w:r>
      <w:r>
        <w:rPr>
          <w:spacing w:val="-1"/>
        </w:rPr>
        <w:t>W.</w:t>
      </w:r>
      <w:r>
        <w:rPr>
          <w:spacing w:val="-4"/>
        </w:rPr>
        <w:t xml:space="preserve"> </w:t>
      </w:r>
      <w:r>
        <w:rPr>
          <w:spacing w:val="-1"/>
        </w:rPr>
        <w:t>Brown</w:t>
      </w:r>
      <w:r>
        <w:rPr>
          <w:spacing w:val="-3"/>
        </w:rPr>
        <w:t xml:space="preserve"> </w:t>
      </w:r>
      <w:r>
        <w:rPr>
          <w:spacing w:val="-1"/>
        </w:rPr>
        <w:t>and</w:t>
      </w:r>
      <w:r>
        <w:rPr>
          <w:spacing w:val="-4"/>
        </w:rPr>
        <w:t xml:space="preserve"> </w:t>
      </w:r>
      <w:r>
        <w:t>R.</w:t>
      </w:r>
      <w:r>
        <w:rPr>
          <w:spacing w:val="-3"/>
        </w:rPr>
        <w:t xml:space="preserve"> </w:t>
      </w:r>
      <w:r>
        <w:rPr>
          <w:spacing w:val="-1"/>
        </w:rPr>
        <w:t>V.</w:t>
      </w:r>
      <w:r>
        <w:rPr>
          <w:spacing w:val="-3"/>
        </w:rPr>
        <w:t xml:space="preserve"> </w:t>
      </w:r>
      <w:r>
        <w:rPr>
          <w:spacing w:val="-1"/>
        </w:rPr>
        <w:t>Churchill,</w:t>
      </w:r>
      <w:r>
        <w:rPr>
          <w:spacing w:val="-4"/>
        </w:rPr>
        <w:t xml:space="preserve"> </w:t>
      </w:r>
      <w:r>
        <w:rPr>
          <w:spacing w:val="-1"/>
        </w:rPr>
        <w:t>Complex</w:t>
      </w:r>
      <w:r>
        <w:rPr>
          <w:spacing w:val="-4"/>
        </w:rPr>
        <w:t xml:space="preserve"> </w:t>
      </w:r>
      <w:r>
        <w:rPr>
          <w:spacing w:val="-1"/>
        </w:rPr>
        <w:t>Variables</w:t>
      </w:r>
      <w:r>
        <w:rPr>
          <w:spacing w:val="-4"/>
        </w:rPr>
        <w:t xml:space="preserve"> </w:t>
      </w:r>
      <w:r>
        <w:rPr>
          <w:spacing w:val="-1"/>
        </w:rPr>
        <w:t>and</w:t>
      </w:r>
      <w:r>
        <w:rPr>
          <w:spacing w:val="-3"/>
        </w:rPr>
        <w:t xml:space="preserve"> </w:t>
      </w:r>
      <w:r>
        <w:rPr>
          <w:spacing w:val="-1"/>
        </w:rPr>
        <w:t>Applications,</w:t>
      </w:r>
      <w:r>
        <w:rPr>
          <w:spacing w:val="-5"/>
        </w:rPr>
        <w:t xml:space="preserve"> </w:t>
      </w:r>
      <w:r>
        <w:t>7/e,</w:t>
      </w:r>
      <w:r>
        <w:rPr>
          <w:spacing w:val="-4"/>
        </w:rPr>
        <w:t xml:space="preserve"> </w:t>
      </w:r>
      <w:r>
        <w:rPr>
          <w:spacing w:val="-1"/>
        </w:rPr>
        <w:t>Mc-Graw</w:t>
      </w:r>
      <w:r>
        <w:rPr>
          <w:spacing w:val="-5"/>
        </w:rPr>
        <w:t xml:space="preserve"> </w:t>
      </w:r>
      <w:r>
        <w:rPr>
          <w:spacing w:val="-1"/>
        </w:rPr>
        <w:t>Hill,</w:t>
      </w:r>
      <w:r>
        <w:rPr>
          <w:spacing w:val="87"/>
          <w:w w:val="99"/>
        </w:rPr>
        <w:t xml:space="preserve"> </w:t>
      </w:r>
      <w:r>
        <w:t>2004.</w:t>
      </w:r>
    </w:p>
    <w:p w:rsidR="00A40DA2" w:rsidRDefault="00A40DA2" w:rsidP="006B3110">
      <w:pPr>
        <w:pStyle w:val="BodyText"/>
        <w:numPr>
          <w:ilvl w:val="0"/>
          <w:numId w:val="43"/>
        </w:numPr>
        <w:tabs>
          <w:tab w:val="left" w:pos="461"/>
        </w:tabs>
        <w:ind w:right="425" w:firstLine="0"/>
      </w:pPr>
      <w:r>
        <w:rPr>
          <w:spacing w:val="-1"/>
        </w:rPr>
        <w:t>N.P.</w:t>
      </w:r>
      <w:r>
        <w:rPr>
          <w:spacing w:val="-4"/>
        </w:rPr>
        <w:t xml:space="preserve"> </w:t>
      </w:r>
      <w:r>
        <w:rPr>
          <w:spacing w:val="-1"/>
        </w:rPr>
        <w:t>Bali</w:t>
      </w:r>
      <w:r>
        <w:rPr>
          <w:spacing w:val="-4"/>
        </w:rPr>
        <w:t xml:space="preserve"> </w:t>
      </w:r>
      <w:r>
        <w:rPr>
          <w:spacing w:val="-1"/>
        </w:rPr>
        <w:t>and</w:t>
      </w:r>
      <w:r>
        <w:rPr>
          <w:spacing w:val="-4"/>
        </w:rPr>
        <w:t xml:space="preserve"> </w:t>
      </w:r>
      <w:r>
        <w:rPr>
          <w:spacing w:val="-1"/>
        </w:rPr>
        <w:t>Manish</w:t>
      </w:r>
      <w:r>
        <w:rPr>
          <w:spacing w:val="-4"/>
        </w:rPr>
        <w:t xml:space="preserve"> </w:t>
      </w:r>
      <w:r>
        <w:rPr>
          <w:spacing w:val="-1"/>
        </w:rPr>
        <w:t>Goyal,</w:t>
      </w:r>
      <w:r>
        <w:rPr>
          <w:spacing w:val="-5"/>
        </w:rPr>
        <w:t xml:space="preserve"> </w:t>
      </w:r>
      <w:r>
        <w:t>A</w:t>
      </w:r>
      <w:r>
        <w:rPr>
          <w:spacing w:val="-5"/>
        </w:rPr>
        <w:t xml:space="preserve"> </w:t>
      </w:r>
      <w:r>
        <w:t>text</w:t>
      </w:r>
      <w:r>
        <w:rPr>
          <w:spacing w:val="-4"/>
        </w:rPr>
        <w:t xml:space="preserve"> </w:t>
      </w:r>
      <w:r>
        <w:t>book</w:t>
      </w:r>
      <w:r>
        <w:rPr>
          <w:spacing w:val="-4"/>
        </w:rPr>
        <w:t xml:space="preserve"> </w:t>
      </w:r>
      <w:r>
        <w:t>of</w:t>
      </w:r>
      <w:r>
        <w:rPr>
          <w:spacing w:val="-5"/>
        </w:rPr>
        <w:t xml:space="preserve"> </w:t>
      </w:r>
      <w:r>
        <w:rPr>
          <w:spacing w:val="-1"/>
        </w:rPr>
        <w:t>Engineering</w:t>
      </w:r>
      <w:r>
        <w:rPr>
          <w:spacing w:val="-4"/>
        </w:rPr>
        <w:t xml:space="preserve"> </w:t>
      </w:r>
      <w:r>
        <w:rPr>
          <w:spacing w:val="-1"/>
        </w:rPr>
        <w:t>Mathematics,</w:t>
      </w:r>
      <w:r>
        <w:rPr>
          <w:spacing w:val="-2"/>
        </w:rPr>
        <w:t xml:space="preserve"> </w:t>
      </w:r>
      <w:r>
        <w:rPr>
          <w:spacing w:val="-1"/>
        </w:rPr>
        <w:t>Laxmi</w:t>
      </w:r>
      <w:r>
        <w:rPr>
          <w:spacing w:val="-4"/>
        </w:rPr>
        <w:t xml:space="preserve"> </w:t>
      </w:r>
      <w:r>
        <w:rPr>
          <w:spacing w:val="-1"/>
        </w:rPr>
        <w:t>Publications,</w:t>
      </w:r>
      <w:r>
        <w:rPr>
          <w:spacing w:val="87"/>
        </w:rPr>
        <w:t xml:space="preserve"> </w:t>
      </w:r>
      <w:r>
        <w:t>2008.</w:t>
      </w:r>
    </w:p>
    <w:p w:rsidR="00A40DA2" w:rsidRDefault="00A40DA2" w:rsidP="00A40DA2"/>
    <w:p w:rsidR="00A40DA2" w:rsidRDefault="00A40DA2" w:rsidP="00A40DA2">
      <w:pPr>
        <w:spacing w:before="2"/>
        <w:rPr>
          <w:sz w:val="25"/>
          <w:szCs w:val="25"/>
        </w:rPr>
      </w:pPr>
    </w:p>
    <w:p w:rsidR="00A40DA2" w:rsidRDefault="00A40DA2" w:rsidP="00A40DA2">
      <w:pPr>
        <w:pStyle w:val="Heading1"/>
        <w:rPr>
          <w:rFonts w:ascii="Cambria" w:eastAsia="Cambria" w:hAnsi="Cambria" w:cs="Cambria"/>
          <w:b w:val="0"/>
          <w:bCs w:val="0"/>
        </w:rPr>
      </w:pPr>
      <w:r>
        <w:rPr>
          <w:rFonts w:ascii="Cambria"/>
          <w:spacing w:val="-1"/>
        </w:rPr>
        <w:t>Web</w:t>
      </w:r>
      <w:r>
        <w:rPr>
          <w:rFonts w:ascii="Cambria"/>
          <w:spacing w:val="-6"/>
        </w:rPr>
        <w:t xml:space="preserve"> </w:t>
      </w:r>
      <w:r>
        <w:rPr>
          <w:rFonts w:ascii="Cambria"/>
          <w:spacing w:val="-1"/>
        </w:rPr>
        <w:t>Links:</w:t>
      </w:r>
    </w:p>
    <w:p w:rsidR="00A40DA2" w:rsidRDefault="00A40DA2" w:rsidP="00A40DA2">
      <w:pPr>
        <w:spacing w:before="11"/>
        <w:rPr>
          <w:rFonts w:ascii="Cambria" w:eastAsia="Cambria" w:hAnsi="Cambria" w:cs="Cambria"/>
          <w:b/>
          <w:bCs/>
          <w:sz w:val="23"/>
          <w:szCs w:val="23"/>
        </w:rPr>
      </w:pPr>
    </w:p>
    <w:p w:rsidR="00A40DA2" w:rsidRDefault="00A40DA2" w:rsidP="006B3110">
      <w:pPr>
        <w:pStyle w:val="BodyText"/>
        <w:numPr>
          <w:ilvl w:val="1"/>
          <w:numId w:val="43"/>
        </w:numPr>
        <w:tabs>
          <w:tab w:val="left" w:pos="941"/>
        </w:tabs>
        <w:spacing w:line="280" w:lineRule="exact"/>
      </w:pPr>
      <w:r>
        <w:rPr>
          <w:color w:val="0000FF"/>
          <w:spacing w:val="-1"/>
          <w:u w:val="single" w:color="0000FF"/>
        </w:rPr>
        <w:t>https://nptel.ac.in/courses/111103070/</w:t>
      </w:r>
    </w:p>
    <w:p w:rsidR="00A40DA2" w:rsidRDefault="00A40DA2" w:rsidP="00A40DA2">
      <w:pPr>
        <w:pStyle w:val="BodyText"/>
        <w:spacing w:line="280" w:lineRule="exact"/>
        <w:ind w:left="580"/>
      </w:pPr>
      <w:r>
        <w:rPr>
          <w:rFonts w:ascii="Cambria"/>
          <w:b/>
          <w:spacing w:val="-1"/>
        </w:rPr>
        <w:t>2.</w:t>
      </w:r>
      <w:r>
        <w:rPr>
          <w:rFonts w:ascii="Cambria"/>
          <w:b/>
        </w:rPr>
        <w:t xml:space="preserve"> </w:t>
      </w:r>
      <w:r>
        <w:rPr>
          <w:rFonts w:ascii="Cambria"/>
          <w:b/>
          <w:spacing w:val="16"/>
        </w:rPr>
        <w:t xml:space="preserve"> </w:t>
      </w:r>
      <w:r>
        <w:rPr>
          <w:color w:val="0000FF"/>
          <w:spacing w:val="-1"/>
          <w:u w:val="single" w:color="0000FF"/>
        </w:rPr>
        <w:t>https://nptel.ac.in/courses/111/106/111106084/</w:t>
      </w:r>
    </w:p>
    <w:p w:rsidR="00A40DA2" w:rsidRDefault="00A40DA2" w:rsidP="00A40DA2">
      <w:pPr>
        <w:pStyle w:val="BodyText"/>
        <w:spacing w:line="281" w:lineRule="exact"/>
        <w:ind w:left="580"/>
      </w:pPr>
      <w:r>
        <w:rPr>
          <w:rFonts w:ascii="Cambria"/>
          <w:b/>
          <w:spacing w:val="-1"/>
        </w:rPr>
        <w:t>3.</w:t>
      </w:r>
      <w:r>
        <w:rPr>
          <w:rFonts w:ascii="Cambria"/>
          <w:b/>
        </w:rPr>
        <w:t xml:space="preserve"> </w:t>
      </w:r>
      <w:r>
        <w:rPr>
          <w:rFonts w:ascii="Cambria"/>
          <w:b/>
          <w:spacing w:val="16"/>
        </w:rPr>
        <w:t xml:space="preserve"> </w:t>
      </w:r>
      <w:r>
        <w:rPr>
          <w:color w:val="0000FF"/>
          <w:spacing w:val="-1"/>
          <w:u w:val="single" w:color="0000FF"/>
        </w:rPr>
        <w:t>https://nptel.ac.in/courses/111/106/111106046/</w:t>
      </w:r>
    </w:p>
    <w:p w:rsidR="00A40DA2" w:rsidRDefault="00A40DA2" w:rsidP="00A40DA2">
      <w:pPr>
        <w:pStyle w:val="BodyText"/>
        <w:spacing w:line="281" w:lineRule="exact"/>
        <w:ind w:left="580"/>
      </w:pPr>
      <w:r>
        <w:rPr>
          <w:rFonts w:ascii="Cambria"/>
          <w:b/>
          <w:spacing w:val="-1"/>
        </w:rPr>
        <w:t>4.</w:t>
      </w:r>
      <w:r>
        <w:rPr>
          <w:rFonts w:ascii="Cambria"/>
          <w:b/>
        </w:rPr>
        <w:t xml:space="preserve"> </w:t>
      </w:r>
      <w:r>
        <w:rPr>
          <w:rFonts w:ascii="Cambria"/>
          <w:b/>
          <w:spacing w:val="24"/>
        </w:rPr>
        <w:t xml:space="preserve"> </w:t>
      </w:r>
      <w:r>
        <w:rPr>
          <w:color w:val="0000FF"/>
          <w:spacing w:val="-1"/>
          <w:u w:val="single" w:color="0000FF"/>
        </w:rPr>
        <w:t>https://nptel.ac.in/courses/111105123/</w:t>
      </w:r>
    </w:p>
    <w:p w:rsidR="00A40DA2" w:rsidRDefault="00A40DA2" w:rsidP="00A40DA2">
      <w:pPr>
        <w:rPr>
          <w:sz w:val="20"/>
          <w:szCs w:val="20"/>
        </w:rPr>
      </w:pPr>
    </w:p>
    <w:p w:rsidR="00A40DA2" w:rsidRDefault="00A40DA2" w:rsidP="00A40DA2">
      <w:pPr>
        <w:rPr>
          <w:sz w:val="23"/>
          <w:szCs w:val="23"/>
        </w:rPr>
      </w:pPr>
    </w:p>
    <w:p w:rsidR="00A40DA2" w:rsidRDefault="00A40DA2" w:rsidP="00A40DA2">
      <w:pPr>
        <w:pStyle w:val="Heading1"/>
        <w:spacing w:before="66"/>
        <w:rPr>
          <w:rFonts w:ascii="Cambria" w:eastAsia="Cambria" w:hAnsi="Cambria" w:cs="Cambria"/>
          <w:b w:val="0"/>
          <w:bCs w:val="0"/>
        </w:rPr>
      </w:pPr>
      <w:r>
        <w:rPr>
          <w:rFonts w:ascii="Cambria"/>
          <w:spacing w:val="-1"/>
        </w:rPr>
        <w:t>CO-PO</w:t>
      </w:r>
      <w:r>
        <w:rPr>
          <w:rFonts w:ascii="Cambria"/>
          <w:spacing w:val="-5"/>
        </w:rPr>
        <w:t xml:space="preserve"> </w:t>
      </w:r>
      <w:r>
        <w:rPr>
          <w:rFonts w:ascii="Cambria"/>
          <w:spacing w:val="-1"/>
        </w:rPr>
        <w:t>Mapping:</w:t>
      </w:r>
    </w:p>
    <w:p w:rsidR="00A40DA2" w:rsidRDefault="00A40DA2" w:rsidP="00A40DA2">
      <w:pPr>
        <w:spacing w:before="10"/>
        <w:rPr>
          <w:rFonts w:ascii="Cambria" w:eastAsia="Cambria" w:hAnsi="Cambria" w:cs="Cambria"/>
          <w:b/>
          <w:bCs/>
          <w:sz w:val="23"/>
          <w:szCs w:val="23"/>
        </w:rPr>
      </w:pPr>
    </w:p>
    <w:p w:rsidR="00A40DA2" w:rsidRDefault="00A40DA2" w:rsidP="00A40DA2">
      <w:pPr>
        <w:tabs>
          <w:tab w:val="left" w:pos="2380"/>
          <w:tab w:val="left" w:pos="5261"/>
          <w:tab w:val="left" w:pos="7421"/>
        </w:tabs>
        <w:ind w:left="220"/>
        <w:rPr>
          <w:rFonts w:ascii="Cambria" w:eastAsia="Cambria" w:hAnsi="Cambria" w:cs="Cambria"/>
          <w:sz w:val="20"/>
          <w:szCs w:val="20"/>
        </w:rPr>
      </w:pPr>
      <w:r>
        <w:rPr>
          <w:rFonts w:ascii="Cambria"/>
          <w:b/>
          <w:sz w:val="20"/>
        </w:rPr>
        <w:t>(</w:t>
      </w:r>
      <w:r>
        <w:rPr>
          <w:rFonts w:ascii="Cambria"/>
          <w:b/>
          <w:spacing w:val="-6"/>
          <w:sz w:val="20"/>
        </w:rPr>
        <w:t xml:space="preserve"> </w:t>
      </w:r>
      <w:r>
        <w:rPr>
          <w:rFonts w:ascii="Cambria"/>
          <w:b/>
          <w:spacing w:val="-1"/>
          <w:sz w:val="20"/>
        </w:rPr>
        <w:t>1:</w:t>
      </w:r>
      <w:r>
        <w:rPr>
          <w:rFonts w:ascii="Cambria"/>
          <w:b/>
          <w:spacing w:val="-7"/>
          <w:sz w:val="20"/>
        </w:rPr>
        <w:t xml:space="preserve"> </w:t>
      </w:r>
      <w:r>
        <w:rPr>
          <w:rFonts w:ascii="Cambria"/>
          <w:b/>
          <w:sz w:val="20"/>
        </w:rPr>
        <w:t>Slight</w:t>
      </w:r>
      <w:r>
        <w:rPr>
          <w:rFonts w:ascii="Cambria"/>
          <w:b/>
          <w:spacing w:val="-6"/>
          <w:sz w:val="20"/>
        </w:rPr>
        <w:t xml:space="preserve"> </w:t>
      </w:r>
      <w:r>
        <w:rPr>
          <w:rFonts w:ascii="Cambria"/>
          <w:b/>
          <w:sz w:val="20"/>
        </w:rPr>
        <w:t>[Low];</w:t>
      </w:r>
      <w:r>
        <w:rPr>
          <w:b/>
          <w:sz w:val="20"/>
        </w:rPr>
        <w:tab/>
      </w:r>
      <w:r>
        <w:rPr>
          <w:rFonts w:ascii="Cambria"/>
          <w:b/>
          <w:spacing w:val="-1"/>
          <w:sz w:val="20"/>
        </w:rPr>
        <w:t>2:</w:t>
      </w:r>
      <w:r>
        <w:rPr>
          <w:rFonts w:ascii="Cambria"/>
          <w:b/>
          <w:spacing w:val="-20"/>
          <w:sz w:val="20"/>
        </w:rPr>
        <w:t xml:space="preserve"> </w:t>
      </w:r>
      <w:r>
        <w:rPr>
          <w:rFonts w:ascii="Cambria"/>
          <w:b/>
          <w:spacing w:val="-1"/>
          <w:sz w:val="20"/>
        </w:rPr>
        <w:t>Moderate[Medium];</w:t>
      </w:r>
      <w:r>
        <w:rPr>
          <w:b/>
          <w:spacing w:val="-1"/>
          <w:sz w:val="20"/>
        </w:rPr>
        <w:tab/>
      </w:r>
      <w:r>
        <w:rPr>
          <w:rFonts w:ascii="Cambria"/>
          <w:b/>
          <w:spacing w:val="-1"/>
          <w:sz w:val="20"/>
        </w:rPr>
        <w:t>3:</w:t>
      </w:r>
      <w:r>
        <w:rPr>
          <w:rFonts w:ascii="Cambria"/>
          <w:b/>
          <w:spacing w:val="-21"/>
          <w:sz w:val="20"/>
        </w:rPr>
        <w:t xml:space="preserve"> </w:t>
      </w:r>
      <w:r>
        <w:rPr>
          <w:rFonts w:ascii="Cambria"/>
          <w:b/>
          <w:spacing w:val="-1"/>
          <w:sz w:val="20"/>
        </w:rPr>
        <w:t>Substantial[High],</w:t>
      </w:r>
      <w:r>
        <w:rPr>
          <w:b/>
          <w:spacing w:val="-1"/>
          <w:sz w:val="20"/>
        </w:rPr>
        <w:tab/>
      </w:r>
      <w:r>
        <w:rPr>
          <w:rFonts w:ascii="Cambria"/>
          <w:b/>
          <w:sz w:val="20"/>
        </w:rPr>
        <w:t>'-'</w:t>
      </w:r>
      <w:r>
        <w:rPr>
          <w:rFonts w:ascii="Cambria"/>
          <w:b/>
          <w:spacing w:val="-6"/>
          <w:sz w:val="20"/>
        </w:rPr>
        <w:t xml:space="preserve"> </w:t>
      </w:r>
      <w:r>
        <w:rPr>
          <w:rFonts w:ascii="Cambria"/>
          <w:b/>
          <w:sz w:val="20"/>
        </w:rPr>
        <w:t>:</w:t>
      </w:r>
      <w:r>
        <w:rPr>
          <w:rFonts w:ascii="Cambria"/>
          <w:b/>
          <w:spacing w:val="-6"/>
          <w:sz w:val="20"/>
        </w:rPr>
        <w:t xml:space="preserve"> </w:t>
      </w:r>
      <w:r>
        <w:rPr>
          <w:rFonts w:ascii="Cambria"/>
          <w:b/>
          <w:spacing w:val="-1"/>
          <w:sz w:val="20"/>
        </w:rPr>
        <w:t>No</w:t>
      </w:r>
      <w:r>
        <w:rPr>
          <w:rFonts w:ascii="Cambria"/>
          <w:b/>
          <w:spacing w:val="-7"/>
          <w:sz w:val="20"/>
        </w:rPr>
        <w:t xml:space="preserve"> </w:t>
      </w:r>
      <w:r>
        <w:rPr>
          <w:rFonts w:ascii="Cambria"/>
          <w:b/>
          <w:spacing w:val="-1"/>
          <w:sz w:val="20"/>
        </w:rPr>
        <w:t>Correlation)</w:t>
      </w:r>
    </w:p>
    <w:p w:rsidR="00A40DA2" w:rsidRDefault="00A40DA2" w:rsidP="00A40DA2">
      <w:pPr>
        <w:spacing w:before="2"/>
        <w:rPr>
          <w:rFonts w:ascii="Cambria" w:eastAsia="Cambria" w:hAnsi="Cambria" w:cs="Cambria"/>
          <w:b/>
          <w:bCs/>
        </w:rPr>
      </w:pPr>
    </w:p>
    <w:tbl>
      <w:tblPr>
        <w:tblStyle w:val="TableNormal1"/>
        <w:tblW w:w="0" w:type="auto"/>
        <w:tblInd w:w="106" w:type="dxa"/>
        <w:tblLayout w:type="fixed"/>
        <w:tblLook w:val="01E0"/>
      </w:tblPr>
      <w:tblGrid>
        <w:gridCol w:w="607"/>
        <w:gridCol w:w="708"/>
        <w:gridCol w:w="710"/>
        <w:gridCol w:w="711"/>
        <w:gridCol w:w="710"/>
        <w:gridCol w:w="710"/>
        <w:gridCol w:w="710"/>
        <w:gridCol w:w="713"/>
        <w:gridCol w:w="710"/>
        <w:gridCol w:w="710"/>
        <w:gridCol w:w="757"/>
        <w:gridCol w:w="756"/>
        <w:gridCol w:w="730"/>
      </w:tblGrid>
      <w:tr w:rsidR="00A40DA2" w:rsidTr="00B26A55">
        <w:trPr>
          <w:trHeight w:hRule="exact" w:val="267"/>
        </w:trPr>
        <w:tc>
          <w:tcPr>
            <w:tcW w:w="607"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tc>
        <w:tc>
          <w:tcPr>
            <w:tcW w:w="708"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PO1</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PO2</w:t>
            </w:r>
          </w:p>
        </w:tc>
        <w:tc>
          <w:tcPr>
            <w:tcW w:w="711"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PO3</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PO4</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PO5</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PO6</w:t>
            </w:r>
          </w:p>
        </w:tc>
        <w:tc>
          <w:tcPr>
            <w:tcW w:w="713"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PO7</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PO8</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PO9</w:t>
            </w:r>
          </w:p>
        </w:tc>
        <w:tc>
          <w:tcPr>
            <w:tcW w:w="757"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PO10</w:t>
            </w:r>
          </w:p>
        </w:tc>
        <w:tc>
          <w:tcPr>
            <w:tcW w:w="756"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PO11</w:t>
            </w:r>
          </w:p>
        </w:tc>
        <w:tc>
          <w:tcPr>
            <w:tcW w:w="730" w:type="dxa"/>
            <w:tcBorders>
              <w:top w:val="single" w:sz="5" w:space="0" w:color="000000"/>
              <w:left w:val="single" w:sz="5" w:space="0" w:color="000000"/>
              <w:bottom w:val="single" w:sz="5" w:space="0" w:color="000000"/>
              <w:right w:val="single" w:sz="5" w:space="0" w:color="000000"/>
            </w:tcBorders>
            <w:shd w:val="clear" w:color="auto" w:fill="91D050"/>
          </w:tcPr>
          <w:p w:rsidR="00A40DA2" w:rsidRDefault="00A40DA2" w:rsidP="00B26A55">
            <w:pPr>
              <w:pStyle w:val="TableParagraph"/>
              <w:spacing w:line="255" w:lineRule="exact"/>
              <w:ind w:left="102"/>
              <w:rPr>
                <w:rFonts w:ascii="Cambria" w:eastAsia="Cambria" w:hAnsi="Cambria" w:cs="Cambria"/>
              </w:rPr>
            </w:pPr>
            <w:r>
              <w:rPr>
                <w:rFonts w:ascii="Cambria"/>
                <w:spacing w:val="-1"/>
              </w:rPr>
              <w:t>PO12</w:t>
            </w:r>
          </w:p>
        </w:tc>
      </w:tr>
      <w:tr w:rsidR="00A40DA2" w:rsidTr="00B26A55">
        <w:trPr>
          <w:trHeight w:hRule="exact" w:val="269"/>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A40DA2" w:rsidRDefault="00A40DA2" w:rsidP="00B26A55">
            <w:pPr>
              <w:pStyle w:val="TableParagraph"/>
              <w:spacing w:line="257" w:lineRule="exact"/>
              <w:ind w:left="102"/>
              <w:rPr>
                <w:rFonts w:ascii="Cambria" w:eastAsia="Cambria" w:hAnsi="Cambria" w:cs="Cambria"/>
              </w:rPr>
            </w:pPr>
            <w:r>
              <w:rPr>
                <w:rFonts w:ascii="Cambria"/>
              </w:rPr>
              <w:t>CO1</w:t>
            </w:r>
          </w:p>
        </w:tc>
        <w:tc>
          <w:tcPr>
            <w:tcW w:w="70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1</w:t>
            </w:r>
          </w:p>
        </w:tc>
      </w:tr>
      <w:tr w:rsidR="00A40DA2" w:rsidTr="00B26A55">
        <w:trPr>
          <w:trHeight w:hRule="exact" w:val="269"/>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A40DA2" w:rsidRDefault="00A40DA2" w:rsidP="00B26A55">
            <w:pPr>
              <w:pStyle w:val="TableParagraph"/>
              <w:spacing w:line="257" w:lineRule="exact"/>
              <w:ind w:left="102"/>
              <w:rPr>
                <w:rFonts w:ascii="Cambria" w:eastAsia="Cambria" w:hAnsi="Cambria" w:cs="Cambria"/>
              </w:rPr>
            </w:pPr>
            <w:r>
              <w:rPr>
                <w:rFonts w:ascii="Cambria"/>
              </w:rPr>
              <w:t>CO2</w:t>
            </w:r>
          </w:p>
        </w:tc>
        <w:tc>
          <w:tcPr>
            <w:tcW w:w="70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1</w:t>
            </w:r>
          </w:p>
        </w:tc>
      </w:tr>
      <w:tr w:rsidR="00A40DA2" w:rsidTr="00B26A55">
        <w:trPr>
          <w:trHeight w:hRule="exact" w:val="266"/>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A40DA2" w:rsidRDefault="00A40DA2" w:rsidP="00B26A55">
            <w:pPr>
              <w:pStyle w:val="TableParagraph"/>
              <w:spacing w:line="255" w:lineRule="exact"/>
              <w:ind w:left="102"/>
              <w:rPr>
                <w:rFonts w:ascii="Cambria" w:eastAsia="Cambria" w:hAnsi="Cambria" w:cs="Cambria"/>
              </w:rPr>
            </w:pPr>
            <w:r>
              <w:rPr>
                <w:rFonts w:ascii="Cambria"/>
              </w:rPr>
              <w:t>CO3</w:t>
            </w:r>
          </w:p>
        </w:tc>
        <w:tc>
          <w:tcPr>
            <w:tcW w:w="70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5" w:lineRule="exact"/>
              <w:ind w:left="102"/>
              <w:rPr>
                <w:rFonts w:ascii="Cambria" w:eastAsia="Cambria" w:hAnsi="Cambria" w:cs="Cambria"/>
              </w:rPr>
            </w:pPr>
            <w:r>
              <w:rPr>
                <w:rFonts w:ascii="Cambria"/>
              </w:rPr>
              <w:t>1</w:t>
            </w:r>
          </w:p>
        </w:tc>
      </w:tr>
      <w:tr w:rsidR="00A40DA2" w:rsidTr="00B26A55">
        <w:trPr>
          <w:trHeight w:hRule="exact" w:val="374"/>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A40DA2" w:rsidRDefault="00A40DA2" w:rsidP="00B26A55">
            <w:pPr>
              <w:pStyle w:val="TableParagraph"/>
              <w:spacing w:line="257" w:lineRule="exact"/>
              <w:ind w:left="102"/>
              <w:rPr>
                <w:rFonts w:ascii="Cambria" w:eastAsia="Cambria" w:hAnsi="Cambria" w:cs="Cambria"/>
              </w:rPr>
            </w:pPr>
            <w:r>
              <w:rPr>
                <w:rFonts w:ascii="Cambria"/>
              </w:rPr>
              <w:t>CO4</w:t>
            </w:r>
          </w:p>
        </w:tc>
        <w:tc>
          <w:tcPr>
            <w:tcW w:w="70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line="257" w:lineRule="exact"/>
              <w:ind w:left="102"/>
              <w:rPr>
                <w:rFonts w:ascii="Cambria" w:eastAsia="Cambria" w:hAnsi="Cambria" w:cs="Cambria"/>
              </w:rPr>
            </w:pPr>
            <w:r>
              <w:rPr>
                <w:rFonts w:ascii="Cambria"/>
              </w:rPr>
              <w:t>1</w:t>
            </w:r>
          </w:p>
        </w:tc>
      </w:tr>
      <w:tr w:rsidR="00A40DA2" w:rsidTr="00B26A55">
        <w:trPr>
          <w:trHeight w:hRule="exact" w:val="269"/>
        </w:trPr>
        <w:tc>
          <w:tcPr>
            <w:tcW w:w="607" w:type="dxa"/>
            <w:tcBorders>
              <w:top w:val="single" w:sz="5" w:space="0" w:color="000000"/>
              <w:left w:val="single" w:sz="5" w:space="0" w:color="000000"/>
              <w:bottom w:val="single" w:sz="5" w:space="0" w:color="000000"/>
              <w:right w:val="single" w:sz="5" w:space="0" w:color="000000"/>
            </w:tcBorders>
            <w:shd w:val="clear" w:color="auto" w:fill="E5B8B7"/>
          </w:tcPr>
          <w:p w:rsidR="00A40DA2" w:rsidRDefault="00A40DA2" w:rsidP="00B26A55">
            <w:pPr>
              <w:pStyle w:val="TableParagraph"/>
              <w:spacing w:before="1" w:line="256" w:lineRule="exact"/>
              <w:ind w:left="102"/>
              <w:rPr>
                <w:rFonts w:ascii="Cambria" w:eastAsia="Cambria" w:hAnsi="Cambria" w:cs="Cambria"/>
              </w:rPr>
            </w:pPr>
            <w:r>
              <w:rPr>
                <w:rFonts w:ascii="Cambria"/>
              </w:rPr>
              <w:t>CO5</w:t>
            </w:r>
          </w:p>
        </w:tc>
        <w:tc>
          <w:tcPr>
            <w:tcW w:w="708"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3</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3</w:t>
            </w:r>
          </w:p>
        </w:tc>
        <w:tc>
          <w:tcPr>
            <w:tcW w:w="711"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2</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w:t>
            </w:r>
          </w:p>
        </w:tc>
        <w:tc>
          <w:tcPr>
            <w:tcW w:w="713"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w:t>
            </w:r>
          </w:p>
        </w:tc>
        <w:tc>
          <w:tcPr>
            <w:tcW w:w="71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w:t>
            </w:r>
          </w:p>
        </w:tc>
        <w:tc>
          <w:tcPr>
            <w:tcW w:w="757"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w:t>
            </w:r>
          </w:p>
        </w:tc>
        <w:tc>
          <w:tcPr>
            <w:tcW w:w="756"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w:t>
            </w:r>
          </w:p>
        </w:tc>
        <w:tc>
          <w:tcPr>
            <w:tcW w:w="730" w:type="dxa"/>
            <w:tcBorders>
              <w:top w:val="single" w:sz="5" w:space="0" w:color="000000"/>
              <w:left w:val="single" w:sz="5" w:space="0" w:color="000000"/>
              <w:bottom w:val="single" w:sz="5" w:space="0" w:color="000000"/>
              <w:right w:val="single" w:sz="5" w:space="0" w:color="000000"/>
            </w:tcBorders>
          </w:tcPr>
          <w:p w:rsidR="00A40DA2" w:rsidRDefault="00A40DA2" w:rsidP="00B26A55">
            <w:pPr>
              <w:pStyle w:val="TableParagraph"/>
              <w:spacing w:before="1" w:line="256" w:lineRule="exact"/>
              <w:ind w:left="102"/>
              <w:rPr>
                <w:rFonts w:ascii="Cambria" w:eastAsia="Cambria" w:hAnsi="Cambria" w:cs="Cambria"/>
              </w:rPr>
            </w:pPr>
            <w:r>
              <w:rPr>
                <w:rFonts w:ascii="Cambria"/>
              </w:rPr>
              <w:t>1</w:t>
            </w:r>
          </w:p>
        </w:tc>
      </w:tr>
    </w:tbl>
    <w:p w:rsidR="00A40DA2" w:rsidRDefault="00A40DA2" w:rsidP="00A40DA2"/>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63328B" w:rsidRDefault="0063328B" w:rsidP="0063328B">
      <w:pPr>
        <w:spacing w:before="4"/>
        <w:rPr>
          <w:sz w:val="6"/>
          <w:szCs w:val="6"/>
        </w:rPr>
      </w:pPr>
    </w:p>
    <w:tbl>
      <w:tblPr>
        <w:tblStyle w:val="TableNormal1"/>
        <w:tblW w:w="0" w:type="auto"/>
        <w:tblInd w:w="200" w:type="dxa"/>
        <w:tblLayout w:type="fixed"/>
        <w:tblLook w:val="01E0"/>
      </w:tblPr>
      <w:tblGrid>
        <w:gridCol w:w="1409"/>
        <w:gridCol w:w="5982"/>
        <w:gridCol w:w="451"/>
        <w:gridCol w:w="449"/>
        <w:gridCol w:w="451"/>
        <w:gridCol w:w="528"/>
      </w:tblGrid>
      <w:tr w:rsidR="0063328B" w:rsidTr="00B26A55">
        <w:trPr>
          <w:trHeight w:hRule="exact" w:val="726"/>
        </w:trPr>
        <w:tc>
          <w:tcPr>
            <w:tcW w:w="1409" w:type="dxa"/>
            <w:tcBorders>
              <w:top w:val="single" w:sz="9" w:space="0" w:color="000000"/>
              <w:left w:val="single" w:sz="8" w:space="0" w:color="000000"/>
              <w:bottom w:val="single" w:sz="8" w:space="0" w:color="000000"/>
              <w:right w:val="single" w:sz="8" w:space="0" w:color="000000"/>
            </w:tcBorders>
          </w:tcPr>
          <w:p w:rsidR="0063328B" w:rsidRDefault="0063328B" w:rsidP="00B26A55">
            <w:pPr>
              <w:pStyle w:val="TableParagraph"/>
              <w:spacing w:before="75"/>
              <w:ind w:left="212" w:right="168"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5982" w:type="dxa"/>
            <w:tcBorders>
              <w:top w:val="single" w:sz="9" w:space="0" w:color="000000"/>
              <w:left w:val="single" w:sz="8" w:space="0" w:color="000000"/>
              <w:bottom w:val="single" w:sz="8" w:space="0" w:color="000000"/>
              <w:right w:val="single" w:sz="8" w:space="0" w:color="000000"/>
            </w:tcBorders>
          </w:tcPr>
          <w:p w:rsidR="0063328B" w:rsidRDefault="0063328B" w:rsidP="00B26A55">
            <w:pPr>
              <w:pStyle w:val="TableParagraph"/>
              <w:spacing w:before="30"/>
              <w:ind w:left="2157" w:right="231"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 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5"/>
                <w:sz w:val="28"/>
              </w:rPr>
              <w:t xml:space="preserve"> </w:t>
            </w:r>
            <w:r>
              <w:rPr>
                <w:rFonts w:ascii="Times New Roman"/>
                <w:spacing w:val="-1"/>
                <w:sz w:val="28"/>
              </w:rPr>
              <w:t>(Autonomous)</w:t>
            </w:r>
          </w:p>
        </w:tc>
        <w:tc>
          <w:tcPr>
            <w:tcW w:w="1879" w:type="dxa"/>
            <w:gridSpan w:val="4"/>
            <w:vMerge w:val="restart"/>
            <w:tcBorders>
              <w:top w:val="single" w:sz="9" w:space="0" w:color="000000"/>
              <w:left w:val="single" w:sz="8" w:space="0" w:color="000000"/>
              <w:right w:val="single" w:sz="8" w:space="0" w:color="000000"/>
            </w:tcBorders>
          </w:tcPr>
          <w:p w:rsidR="0063328B" w:rsidRDefault="0063328B" w:rsidP="00B26A55">
            <w:pPr>
              <w:pStyle w:val="TableParagraph"/>
              <w:spacing w:before="1"/>
              <w:rPr>
                <w:rFonts w:ascii="Times New Roman" w:eastAsia="Times New Roman" w:hAnsi="Times New Roman" w:cs="Times New Roman"/>
                <w:sz w:val="25"/>
                <w:szCs w:val="25"/>
              </w:rPr>
            </w:pPr>
          </w:p>
          <w:p w:rsidR="0063328B" w:rsidRDefault="0063328B" w:rsidP="00B26A55">
            <w:pPr>
              <w:pStyle w:val="TableParagraph"/>
              <w:ind w:left="339" w:right="125"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z w:val="24"/>
              </w:rPr>
              <w:t>(3</w:t>
            </w:r>
            <w:r>
              <w:rPr>
                <w:rFonts w:ascii="Times New Roman"/>
                <w:spacing w:val="-6"/>
                <w:sz w:val="24"/>
              </w:rPr>
              <w:t xml:space="preserve"> </w:t>
            </w:r>
            <w:r>
              <w:rPr>
                <w:rFonts w:ascii="Times New Roman"/>
                <w:spacing w:val="-1"/>
                <w:sz w:val="24"/>
              </w:rPr>
              <w:t>semester)</w:t>
            </w:r>
          </w:p>
        </w:tc>
      </w:tr>
      <w:tr w:rsidR="0063328B" w:rsidTr="00B26A55">
        <w:trPr>
          <w:trHeight w:hRule="exact" w:val="425"/>
        </w:trPr>
        <w:tc>
          <w:tcPr>
            <w:tcW w:w="1409"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line="274" w:lineRule="exact"/>
              <w:ind w:left="68"/>
              <w:rPr>
                <w:rFonts w:ascii="Times New Roman" w:eastAsia="Times New Roman" w:hAnsi="Times New Roman" w:cs="Times New Roman"/>
                <w:sz w:val="24"/>
                <w:szCs w:val="24"/>
              </w:rPr>
            </w:pPr>
            <w:r>
              <w:rPr>
                <w:rFonts w:ascii="Times New Roman"/>
                <w:sz w:val="24"/>
              </w:rPr>
              <w:t>Course</w:t>
            </w:r>
            <w:r>
              <w:rPr>
                <w:rFonts w:ascii="Times New Roman"/>
                <w:spacing w:val="-9"/>
                <w:sz w:val="24"/>
              </w:rPr>
              <w:t xml:space="preserve"> </w:t>
            </w:r>
            <w:r>
              <w:rPr>
                <w:rFonts w:ascii="Times New Roman"/>
                <w:sz w:val="24"/>
              </w:rPr>
              <w:t>Code</w:t>
            </w:r>
          </w:p>
        </w:tc>
        <w:tc>
          <w:tcPr>
            <w:tcW w:w="598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63"/>
              <w:ind w:left="126"/>
              <w:rPr>
                <w:rFonts w:ascii="Times New Roman" w:eastAsia="Times New Roman" w:hAnsi="Times New Roman" w:cs="Times New Roman"/>
                <w:sz w:val="24"/>
                <w:szCs w:val="24"/>
              </w:rPr>
            </w:pPr>
            <w:r>
              <w:rPr>
                <w:rFonts w:ascii="Times New Roman"/>
                <w:b/>
                <w:spacing w:val="-1"/>
                <w:sz w:val="24"/>
              </w:rPr>
              <w:t>DESIGN THINKING</w:t>
            </w:r>
            <w:r>
              <w:rPr>
                <w:rFonts w:ascii="Times New Roman"/>
                <w:b/>
                <w:spacing w:val="-4"/>
                <w:sz w:val="24"/>
              </w:rPr>
              <w:t xml:space="preserve"> </w:t>
            </w:r>
            <w:r>
              <w:rPr>
                <w:rFonts w:ascii="Times New Roman"/>
                <w:b/>
                <w:spacing w:val="-1"/>
                <w:sz w:val="24"/>
              </w:rPr>
              <w:t>AND</w:t>
            </w:r>
            <w:r>
              <w:rPr>
                <w:rFonts w:ascii="Times New Roman"/>
                <w:b/>
                <w:spacing w:val="-2"/>
                <w:sz w:val="24"/>
              </w:rPr>
              <w:t xml:space="preserve"> </w:t>
            </w:r>
            <w:r>
              <w:rPr>
                <w:rFonts w:ascii="Times New Roman"/>
                <w:b/>
                <w:spacing w:val="-1"/>
                <w:sz w:val="24"/>
              </w:rPr>
              <w:t>PRODUCT INNOVATION</w:t>
            </w:r>
          </w:p>
        </w:tc>
        <w:tc>
          <w:tcPr>
            <w:tcW w:w="1879" w:type="dxa"/>
            <w:gridSpan w:val="4"/>
            <w:vMerge/>
            <w:tcBorders>
              <w:left w:val="single" w:sz="8" w:space="0" w:color="000000"/>
              <w:bottom w:val="single" w:sz="8" w:space="0" w:color="000000"/>
              <w:right w:val="single" w:sz="8" w:space="0" w:color="000000"/>
            </w:tcBorders>
          </w:tcPr>
          <w:p w:rsidR="0063328B" w:rsidRDefault="0063328B" w:rsidP="00B26A55"/>
        </w:tc>
      </w:tr>
      <w:tr w:rsidR="0063328B" w:rsidTr="00B26A55">
        <w:trPr>
          <w:trHeight w:hRule="exact" w:val="418"/>
        </w:trPr>
        <w:tc>
          <w:tcPr>
            <w:tcW w:w="1409"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53"/>
              <w:ind w:left="246"/>
              <w:rPr>
                <w:rFonts w:ascii="Times New Roman" w:eastAsia="Times New Roman" w:hAnsi="Times New Roman" w:cs="Times New Roman"/>
                <w:sz w:val="24"/>
                <w:szCs w:val="24"/>
              </w:rPr>
            </w:pPr>
            <w:r>
              <w:rPr>
                <w:rFonts w:ascii="Times New Roman"/>
                <w:spacing w:val="-1"/>
                <w:sz w:val="24"/>
              </w:rPr>
              <w:t>Teaching</w:t>
            </w:r>
          </w:p>
        </w:tc>
        <w:tc>
          <w:tcPr>
            <w:tcW w:w="598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53"/>
              <w:ind w:left="1876"/>
              <w:rPr>
                <w:rFonts w:ascii="Times New Roman" w:eastAsia="Times New Roman" w:hAnsi="Times New Roman" w:cs="Times New Roman"/>
                <w:sz w:val="24"/>
                <w:szCs w:val="24"/>
              </w:rPr>
            </w:pPr>
            <w:r>
              <w:rPr>
                <w:rFonts w:ascii="Times New Roman"/>
                <w:sz w:val="24"/>
              </w:rPr>
              <w:t>Total</w:t>
            </w:r>
            <w:r>
              <w:rPr>
                <w:rFonts w:ascii="Times New Roman"/>
                <w:spacing w:val="-20"/>
                <w:sz w:val="24"/>
              </w:rPr>
              <w:t xml:space="preserve"> </w:t>
            </w:r>
            <w:r>
              <w:rPr>
                <w:rFonts w:ascii="Times New Roman"/>
                <w:sz w:val="24"/>
              </w:rPr>
              <w:t>contact</w:t>
            </w:r>
            <w:r>
              <w:rPr>
                <w:rFonts w:ascii="Times New Roman"/>
                <w:spacing w:val="-24"/>
                <w:sz w:val="24"/>
              </w:rPr>
              <w:t xml:space="preserve"> </w:t>
            </w:r>
            <w:r>
              <w:rPr>
                <w:rFonts w:ascii="Times New Roman"/>
                <w:sz w:val="24"/>
              </w:rPr>
              <w:t>hours</w:t>
            </w:r>
            <w:r>
              <w:rPr>
                <w:rFonts w:ascii="Times New Roman"/>
                <w:spacing w:val="-17"/>
                <w:sz w:val="24"/>
              </w:rPr>
              <w:t xml:space="preserve"> </w:t>
            </w:r>
            <w:r>
              <w:rPr>
                <w:rFonts w:ascii="Times New Roman"/>
                <w:sz w:val="24"/>
              </w:rPr>
              <w:t>-</w:t>
            </w:r>
            <w:r>
              <w:rPr>
                <w:rFonts w:ascii="Times New Roman"/>
                <w:spacing w:val="-4"/>
                <w:sz w:val="24"/>
              </w:rPr>
              <w:t xml:space="preserve"> </w:t>
            </w:r>
            <w:r>
              <w:rPr>
                <w:rFonts w:ascii="Times New Roman"/>
                <w:sz w:val="24"/>
              </w:rPr>
              <w:t>30</w:t>
            </w:r>
          </w:p>
        </w:tc>
        <w:tc>
          <w:tcPr>
            <w:tcW w:w="451"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60"/>
              <w:ind w:left="142"/>
              <w:rPr>
                <w:rFonts w:ascii="Times New Roman" w:eastAsia="Times New Roman" w:hAnsi="Times New Roman" w:cs="Times New Roman"/>
                <w:sz w:val="24"/>
                <w:szCs w:val="24"/>
              </w:rPr>
            </w:pPr>
            <w:r>
              <w:rPr>
                <w:rFonts w:ascii="Times New Roman"/>
                <w:sz w:val="24"/>
              </w:rPr>
              <w:t>L</w:t>
            </w:r>
          </w:p>
        </w:tc>
        <w:tc>
          <w:tcPr>
            <w:tcW w:w="449"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60"/>
              <w:ind w:left="140"/>
              <w:rPr>
                <w:rFonts w:ascii="Times New Roman" w:eastAsia="Times New Roman" w:hAnsi="Times New Roman" w:cs="Times New Roman"/>
                <w:sz w:val="24"/>
                <w:szCs w:val="24"/>
              </w:rPr>
            </w:pPr>
            <w:r>
              <w:rPr>
                <w:rFonts w:ascii="Times New Roman"/>
                <w:sz w:val="24"/>
              </w:rPr>
              <w:t>T</w:t>
            </w:r>
          </w:p>
        </w:tc>
        <w:tc>
          <w:tcPr>
            <w:tcW w:w="451"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60"/>
              <w:ind w:right="3"/>
              <w:jc w:val="center"/>
              <w:rPr>
                <w:rFonts w:ascii="Times New Roman" w:eastAsia="Times New Roman" w:hAnsi="Times New Roman" w:cs="Times New Roman"/>
                <w:sz w:val="24"/>
                <w:szCs w:val="24"/>
              </w:rPr>
            </w:pPr>
            <w:r>
              <w:rPr>
                <w:rFonts w:ascii="Times New Roman"/>
                <w:sz w:val="24"/>
              </w:rPr>
              <w:t>P</w:t>
            </w:r>
          </w:p>
        </w:tc>
        <w:tc>
          <w:tcPr>
            <w:tcW w:w="528"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60"/>
              <w:ind w:left="1"/>
              <w:jc w:val="center"/>
              <w:rPr>
                <w:rFonts w:ascii="Times New Roman" w:eastAsia="Times New Roman" w:hAnsi="Times New Roman" w:cs="Times New Roman"/>
                <w:sz w:val="24"/>
                <w:szCs w:val="24"/>
              </w:rPr>
            </w:pPr>
            <w:r>
              <w:rPr>
                <w:rFonts w:ascii="Times New Roman"/>
                <w:sz w:val="24"/>
              </w:rPr>
              <w:t>C</w:t>
            </w:r>
          </w:p>
        </w:tc>
      </w:tr>
      <w:tr w:rsidR="0063328B" w:rsidTr="00B26A55">
        <w:trPr>
          <w:trHeight w:hRule="exact" w:val="557"/>
        </w:trPr>
        <w:tc>
          <w:tcPr>
            <w:tcW w:w="7391" w:type="dxa"/>
            <w:gridSpan w:val="2"/>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line="274" w:lineRule="exact"/>
              <w:ind w:left="-2"/>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pacing w:val="-9"/>
                <w:sz w:val="24"/>
              </w:rPr>
              <w:t xml:space="preserve"> </w:t>
            </w:r>
            <w:r>
              <w:rPr>
                <w:rFonts w:ascii="Times New Roman"/>
                <w:sz w:val="24"/>
              </w:rPr>
              <w:t>Positive</w:t>
            </w:r>
            <w:r>
              <w:rPr>
                <w:rFonts w:ascii="Times New Roman"/>
                <w:spacing w:val="-9"/>
                <w:sz w:val="24"/>
              </w:rPr>
              <w:t xml:space="preserve"> </w:t>
            </w:r>
            <w:r>
              <w:rPr>
                <w:rFonts w:ascii="Times New Roman"/>
                <w:spacing w:val="-1"/>
                <w:sz w:val="24"/>
              </w:rPr>
              <w:t>attitude,</w:t>
            </w:r>
            <w:r>
              <w:rPr>
                <w:rFonts w:ascii="Times New Roman"/>
                <w:spacing w:val="-9"/>
                <w:sz w:val="24"/>
              </w:rPr>
              <w:t xml:space="preserve"> </w:t>
            </w:r>
            <w:r>
              <w:rPr>
                <w:rFonts w:ascii="Times New Roman"/>
                <w:spacing w:val="-1"/>
                <w:sz w:val="24"/>
              </w:rPr>
              <w:t>Desire,</w:t>
            </w:r>
            <w:r>
              <w:rPr>
                <w:rFonts w:ascii="Times New Roman"/>
                <w:spacing w:val="-8"/>
                <w:sz w:val="24"/>
              </w:rPr>
              <w:t xml:space="preserve"> </w:t>
            </w:r>
            <w:r>
              <w:rPr>
                <w:rFonts w:ascii="Times New Roman"/>
                <w:spacing w:val="-1"/>
                <w:sz w:val="24"/>
              </w:rPr>
              <w:t>Dream,</w:t>
            </w:r>
            <w:r>
              <w:rPr>
                <w:rFonts w:ascii="Times New Roman"/>
                <w:spacing w:val="-9"/>
                <w:sz w:val="24"/>
              </w:rPr>
              <w:t xml:space="preserve"> </w:t>
            </w:r>
            <w:r>
              <w:rPr>
                <w:rFonts w:ascii="Times New Roman"/>
                <w:spacing w:val="-1"/>
                <w:sz w:val="24"/>
              </w:rPr>
              <w:t>Determination</w:t>
            </w:r>
          </w:p>
        </w:tc>
        <w:tc>
          <w:tcPr>
            <w:tcW w:w="451"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30"/>
              <w:ind w:right="2"/>
              <w:jc w:val="center"/>
              <w:rPr>
                <w:rFonts w:ascii="Times New Roman" w:eastAsia="Times New Roman" w:hAnsi="Times New Roman" w:cs="Times New Roman"/>
                <w:sz w:val="24"/>
                <w:szCs w:val="24"/>
              </w:rPr>
            </w:pPr>
            <w:r>
              <w:rPr>
                <w:rFonts w:ascii="Times New Roman"/>
                <w:sz w:val="24"/>
              </w:rPr>
              <w:t>2</w:t>
            </w:r>
          </w:p>
        </w:tc>
        <w:tc>
          <w:tcPr>
            <w:tcW w:w="449"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30"/>
              <w:jc w:val="center"/>
              <w:rPr>
                <w:rFonts w:ascii="Times New Roman" w:eastAsia="Times New Roman" w:hAnsi="Times New Roman" w:cs="Times New Roman"/>
                <w:sz w:val="24"/>
                <w:szCs w:val="24"/>
              </w:rPr>
            </w:pPr>
            <w:r>
              <w:rPr>
                <w:rFonts w:ascii="Times New Roman"/>
                <w:sz w:val="24"/>
              </w:rPr>
              <w:t>-</w:t>
            </w:r>
          </w:p>
        </w:tc>
        <w:tc>
          <w:tcPr>
            <w:tcW w:w="451"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30"/>
              <w:ind w:right="1"/>
              <w:jc w:val="center"/>
              <w:rPr>
                <w:rFonts w:ascii="Times New Roman" w:eastAsia="Times New Roman" w:hAnsi="Times New Roman" w:cs="Times New Roman"/>
                <w:sz w:val="24"/>
                <w:szCs w:val="24"/>
              </w:rPr>
            </w:pPr>
            <w:r>
              <w:rPr>
                <w:rFonts w:ascii="Times New Roman"/>
                <w:sz w:val="24"/>
              </w:rPr>
              <w:t>-</w:t>
            </w:r>
          </w:p>
        </w:tc>
        <w:tc>
          <w:tcPr>
            <w:tcW w:w="528"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30"/>
              <w:jc w:val="center"/>
              <w:rPr>
                <w:rFonts w:ascii="Times New Roman" w:eastAsia="Times New Roman" w:hAnsi="Times New Roman" w:cs="Times New Roman"/>
                <w:sz w:val="24"/>
                <w:szCs w:val="24"/>
              </w:rPr>
            </w:pPr>
            <w:r>
              <w:rPr>
                <w:rFonts w:ascii="Times New Roman"/>
                <w:sz w:val="24"/>
              </w:rPr>
              <w:t>0</w:t>
            </w:r>
          </w:p>
        </w:tc>
      </w:tr>
    </w:tbl>
    <w:p w:rsidR="0063328B" w:rsidRDefault="0063328B" w:rsidP="0063328B">
      <w:pPr>
        <w:spacing w:before="10"/>
        <w:rPr>
          <w:sz w:val="17"/>
          <w:szCs w:val="17"/>
        </w:rPr>
      </w:pPr>
    </w:p>
    <w:p w:rsidR="0063328B" w:rsidRDefault="0063328B" w:rsidP="0063328B">
      <w:pPr>
        <w:pStyle w:val="Heading1"/>
        <w:spacing w:before="69"/>
        <w:rPr>
          <w:b w:val="0"/>
          <w:bCs w:val="0"/>
        </w:rPr>
      </w:pPr>
      <w:r>
        <w:rPr>
          <w:spacing w:val="-1"/>
        </w:rPr>
        <w:t>Course</w:t>
      </w:r>
      <w:r>
        <w:rPr>
          <w:spacing w:val="-12"/>
        </w:rPr>
        <w:t xml:space="preserve"> </w:t>
      </w:r>
      <w:r>
        <w:rPr>
          <w:spacing w:val="-1"/>
        </w:rPr>
        <w:t>Objectives:</w:t>
      </w:r>
    </w:p>
    <w:p w:rsidR="0063328B" w:rsidRDefault="0063328B" w:rsidP="006B3110">
      <w:pPr>
        <w:pStyle w:val="BodyText"/>
        <w:numPr>
          <w:ilvl w:val="0"/>
          <w:numId w:val="48"/>
        </w:numPr>
        <w:tabs>
          <w:tab w:val="left" w:pos="941"/>
        </w:tabs>
      </w:pPr>
      <w:r>
        <w:rPr>
          <w:spacing w:val="-1"/>
        </w:rPr>
        <w:t>Understand</w:t>
      </w:r>
      <w:r>
        <w:rPr>
          <w:spacing w:val="-6"/>
        </w:rPr>
        <w:t xml:space="preserve"> </w:t>
      </w:r>
      <w:r>
        <w:t>the</w:t>
      </w:r>
      <w:r>
        <w:rPr>
          <w:spacing w:val="-6"/>
        </w:rPr>
        <w:t xml:space="preserve"> </w:t>
      </w:r>
      <w:r>
        <w:rPr>
          <w:spacing w:val="-1"/>
        </w:rPr>
        <w:t>design</w:t>
      </w:r>
      <w:r>
        <w:rPr>
          <w:spacing w:val="-5"/>
        </w:rPr>
        <w:t xml:space="preserve"> </w:t>
      </w:r>
      <w:r>
        <w:t>thinking</w:t>
      </w:r>
      <w:r>
        <w:rPr>
          <w:spacing w:val="-5"/>
        </w:rPr>
        <w:t xml:space="preserve"> </w:t>
      </w:r>
      <w:r>
        <w:rPr>
          <w:spacing w:val="-1"/>
        </w:rPr>
        <w:t>process.</w:t>
      </w:r>
    </w:p>
    <w:p w:rsidR="0063328B" w:rsidRDefault="0063328B" w:rsidP="006B3110">
      <w:pPr>
        <w:pStyle w:val="BodyText"/>
        <w:numPr>
          <w:ilvl w:val="0"/>
          <w:numId w:val="48"/>
        </w:numPr>
        <w:tabs>
          <w:tab w:val="left" w:pos="941"/>
        </w:tabs>
        <w:spacing w:before="41"/>
      </w:pPr>
      <w:r>
        <w:rPr>
          <w:spacing w:val="-1"/>
        </w:rPr>
        <w:t>Understand</w:t>
      </w:r>
      <w:r>
        <w:rPr>
          <w:spacing w:val="-7"/>
        </w:rPr>
        <w:t xml:space="preserve"> </w:t>
      </w:r>
      <w:r>
        <w:t>the</w:t>
      </w:r>
      <w:r>
        <w:rPr>
          <w:spacing w:val="-5"/>
        </w:rPr>
        <w:t xml:space="preserve"> </w:t>
      </w:r>
      <w:r>
        <w:rPr>
          <w:spacing w:val="-1"/>
        </w:rPr>
        <w:t>creative</w:t>
      </w:r>
      <w:r>
        <w:rPr>
          <w:spacing w:val="-7"/>
        </w:rPr>
        <w:t xml:space="preserve"> </w:t>
      </w:r>
      <w:r>
        <w:rPr>
          <w:spacing w:val="-1"/>
        </w:rPr>
        <w:t>collaboration</w:t>
      </w:r>
      <w:r>
        <w:rPr>
          <w:spacing w:val="-6"/>
        </w:rPr>
        <w:t xml:space="preserve"> </w:t>
      </w:r>
      <w:r>
        <w:rPr>
          <w:spacing w:val="-1"/>
        </w:rPr>
        <w:t>and</w:t>
      </w:r>
      <w:r>
        <w:rPr>
          <w:spacing w:val="-6"/>
        </w:rPr>
        <w:t xml:space="preserve"> </w:t>
      </w:r>
      <w:r>
        <w:rPr>
          <w:spacing w:val="-1"/>
        </w:rPr>
        <w:t>project</w:t>
      </w:r>
      <w:r>
        <w:rPr>
          <w:spacing w:val="-7"/>
        </w:rPr>
        <w:t xml:space="preserve"> </w:t>
      </w:r>
      <w:r>
        <w:rPr>
          <w:spacing w:val="-1"/>
        </w:rPr>
        <w:t>structure.</w:t>
      </w:r>
    </w:p>
    <w:p w:rsidR="0063328B" w:rsidRDefault="0063328B" w:rsidP="006B3110">
      <w:pPr>
        <w:pStyle w:val="BodyText"/>
        <w:numPr>
          <w:ilvl w:val="0"/>
          <w:numId w:val="48"/>
        </w:numPr>
        <w:tabs>
          <w:tab w:val="left" w:pos="941"/>
        </w:tabs>
        <w:spacing w:before="43"/>
      </w:pPr>
      <w:r>
        <w:rPr>
          <w:spacing w:val="-1"/>
        </w:rPr>
        <w:t>Understand</w:t>
      </w:r>
      <w:r>
        <w:rPr>
          <w:spacing w:val="-6"/>
        </w:rPr>
        <w:t xml:space="preserve"> </w:t>
      </w:r>
      <w:r>
        <w:t>various</w:t>
      </w:r>
      <w:r>
        <w:rPr>
          <w:spacing w:val="-5"/>
        </w:rPr>
        <w:t xml:space="preserve"> </w:t>
      </w:r>
      <w:r>
        <w:rPr>
          <w:spacing w:val="-1"/>
        </w:rPr>
        <w:t>design</w:t>
      </w:r>
      <w:r>
        <w:rPr>
          <w:spacing w:val="-5"/>
        </w:rPr>
        <w:t xml:space="preserve"> </w:t>
      </w:r>
      <w:r>
        <w:t>thinking</w:t>
      </w:r>
      <w:r>
        <w:rPr>
          <w:spacing w:val="-6"/>
        </w:rPr>
        <w:t xml:space="preserve"> </w:t>
      </w:r>
      <w:r>
        <w:t>tools</w:t>
      </w:r>
      <w:r>
        <w:rPr>
          <w:spacing w:val="-5"/>
        </w:rPr>
        <w:t xml:space="preserve"> </w:t>
      </w:r>
      <w:r>
        <w:t>and</w:t>
      </w:r>
      <w:r>
        <w:rPr>
          <w:spacing w:val="-6"/>
        </w:rPr>
        <w:t xml:space="preserve"> </w:t>
      </w:r>
      <w:r>
        <w:rPr>
          <w:spacing w:val="-1"/>
        </w:rPr>
        <w:t>methods.</w:t>
      </w:r>
    </w:p>
    <w:p w:rsidR="0063328B" w:rsidRDefault="0063328B" w:rsidP="006B3110">
      <w:pPr>
        <w:pStyle w:val="BodyText"/>
        <w:numPr>
          <w:ilvl w:val="0"/>
          <w:numId w:val="48"/>
        </w:numPr>
        <w:tabs>
          <w:tab w:val="left" w:pos="941"/>
        </w:tabs>
        <w:spacing w:before="41"/>
      </w:pPr>
      <w:r>
        <w:rPr>
          <w:spacing w:val="-1"/>
        </w:rPr>
        <w:t>Develop</w:t>
      </w:r>
      <w:r>
        <w:rPr>
          <w:spacing w:val="-8"/>
        </w:rPr>
        <w:t xml:space="preserve"> </w:t>
      </w:r>
      <w:r>
        <w:rPr>
          <w:spacing w:val="-1"/>
        </w:rPr>
        <w:t>creative</w:t>
      </w:r>
      <w:r>
        <w:rPr>
          <w:spacing w:val="-7"/>
        </w:rPr>
        <w:t xml:space="preserve"> </w:t>
      </w:r>
      <w:r>
        <w:t>thinking</w:t>
      </w:r>
      <w:r>
        <w:rPr>
          <w:spacing w:val="-6"/>
        </w:rPr>
        <w:t xml:space="preserve"> </w:t>
      </w:r>
      <w:r>
        <w:rPr>
          <w:spacing w:val="-1"/>
        </w:rPr>
        <w:t>and</w:t>
      </w:r>
      <w:r>
        <w:rPr>
          <w:spacing w:val="-6"/>
        </w:rPr>
        <w:t xml:space="preserve"> </w:t>
      </w:r>
      <w:r>
        <w:rPr>
          <w:spacing w:val="-1"/>
        </w:rPr>
        <w:t>accidental</w:t>
      </w:r>
      <w:r>
        <w:rPr>
          <w:spacing w:val="-7"/>
        </w:rPr>
        <w:t xml:space="preserve"> </w:t>
      </w:r>
      <w:r>
        <w:rPr>
          <w:spacing w:val="-1"/>
        </w:rPr>
        <w:t>innovation</w:t>
      </w:r>
      <w:r>
        <w:rPr>
          <w:spacing w:val="-6"/>
        </w:rPr>
        <w:t xml:space="preserve"> </w:t>
      </w:r>
      <w:r>
        <w:t>through</w:t>
      </w:r>
      <w:r>
        <w:rPr>
          <w:spacing w:val="-7"/>
        </w:rPr>
        <w:t xml:space="preserve"> </w:t>
      </w:r>
      <w:r>
        <w:rPr>
          <w:spacing w:val="-1"/>
        </w:rPr>
        <w:t>various</w:t>
      </w:r>
      <w:r>
        <w:rPr>
          <w:spacing w:val="-6"/>
        </w:rPr>
        <w:t xml:space="preserve"> </w:t>
      </w:r>
      <w:r>
        <w:t>case</w:t>
      </w:r>
      <w:r>
        <w:rPr>
          <w:spacing w:val="-8"/>
        </w:rPr>
        <w:t xml:space="preserve"> </w:t>
      </w:r>
      <w:r>
        <w:rPr>
          <w:spacing w:val="-1"/>
        </w:rPr>
        <w:t>studies.</w:t>
      </w:r>
    </w:p>
    <w:p w:rsidR="0063328B" w:rsidRDefault="0063328B" w:rsidP="006B3110">
      <w:pPr>
        <w:pStyle w:val="BodyText"/>
        <w:numPr>
          <w:ilvl w:val="0"/>
          <w:numId w:val="48"/>
        </w:numPr>
        <w:tabs>
          <w:tab w:val="left" w:pos="941"/>
        </w:tabs>
        <w:spacing w:before="41"/>
      </w:pPr>
      <w:r>
        <w:rPr>
          <w:spacing w:val="-1"/>
        </w:rPr>
        <w:t>Understand</w:t>
      </w:r>
      <w:r>
        <w:rPr>
          <w:spacing w:val="-6"/>
        </w:rPr>
        <w:t xml:space="preserve"> </w:t>
      </w:r>
      <w:r>
        <w:t>self-</w:t>
      </w:r>
      <w:r>
        <w:rPr>
          <w:spacing w:val="-6"/>
        </w:rPr>
        <w:t xml:space="preserve"> </w:t>
      </w:r>
      <w:r>
        <w:t>analysis</w:t>
      </w:r>
      <w:r>
        <w:rPr>
          <w:spacing w:val="-7"/>
        </w:rPr>
        <w:t xml:space="preserve"> </w:t>
      </w:r>
      <w:r>
        <w:rPr>
          <w:spacing w:val="-1"/>
        </w:rPr>
        <w:t>and</w:t>
      </w:r>
      <w:r>
        <w:rPr>
          <w:spacing w:val="-5"/>
        </w:rPr>
        <w:t xml:space="preserve"> </w:t>
      </w:r>
      <w:r>
        <w:rPr>
          <w:spacing w:val="-1"/>
        </w:rPr>
        <w:t>self-improvement</w:t>
      </w:r>
      <w:r>
        <w:rPr>
          <w:spacing w:val="-6"/>
        </w:rPr>
        <w:t xml:space="preserve"> </w:t>
      </w:r>
      <w:r>
        <w:rPr>
          <w:spacing w:val="-1"/>
        </w:rPr>
        <w:t>processes</w:t>
      </w:r>
      <w:r>
        <w:rPr>
          <w:spacing w:val="-5"/>
        </w:rPr>
        <w:t xml:space="preserve"> </w:t>
      </w:r>
      <w:r>
        <w:rPr>
          <w:spacing w:val="-1"/>
        </w:rPr>
        <w:t>and</w:t>
      </w:r>
      <w:r>
        <w:rPr>
          <w:spacing w:val="-6"/>
        </w:rPr>
        <w:t xml:space="preserve"> </w:t>
      </w:r>
      <w:r>
        <w:t>methods.</w:t>
      </w:r>
    </w:p>
    <w:p w:rsidR="0063328B" w:rsidRDefault="0063328B" w:rsidP="0063328B">
      <w:pPr>
        <w:spacing w:before="1"/>
        <w:rPr>
          <w:sz w:val="21"/>
          <w:szCs w:val="21"/>
        </w:rPr>
      </w:pPr>
    </w:p>
    <w:p w:rsidR="0063328B" w:rsidRDefault="0063328B" w:rsidP="0063328B">
      <w:pPr>
        <w:pStyle w:val="Heading1"/>
        <w:rPr>
          <w:b w:val="0"/>
          <w:bCs w:val="0"/>
        </w:rPr>
      </w:pPr>
      <w:r>
        <w:rPr>
          <w:spacing w:val="-1"/>
        </w:rPr>
        <w:t>Course</w:t>
      </w:r>
      <w:r>
        <w:rPr>
          <w:spacing w:val="-9"/>
        </w:rPr>
        <w:t xml:space="preserve"> </w:t>
      </w:r>
      <w:r>
        <w:rPr>
          <w:spacing w:val="-1"/>
        </w:rPr>
        <w:t>Outcomes:</w:t>
      </w:r>
    </w:p>
    <w:p w:rsidR="0063328B" w:rsidRDefault="0063328B" w:rsidP="0063328B">
      <w:pPr>
        <w:spacing w:before="5"/>
        <w:rPr>
          <w:b/>
          <w:bCs/>
          <w:sz w:val="10"/>
          <w:szCs w:val="10"/>
        </w:rPr>
      </w:pPr>
    </w:p>
    <w:tbl>
      <w:tblPr>
        <w:tblStyle w:val="TableNormal1"/>
        <w:tblW w:w="0" w:type="auto"/>
        <w:tblInd w:w="106" w:type="dxa"/>
        <w:tblLayout w:type="fixed"/>
        <w:tblLook w:val="01E0"/>
      </w:tblPr>
      <w:tblGrid>
        <w:gridCol w:w="816"/>
        <w:gridCol w:w="8428"/>
      </w:tblGrid>
      <w:tr w:rsidR="0063328B" w:rsidTr="00B26A55">
        <w:trPr>
          <w:trHeight w:hRule="exact" w:val="286"/>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b/>
                <w:sz w:val="24"/>
              </w:rPr>
              <w:t>On</w:t>
            </w:r>
            <w:r>
              <w:rPr>
                <w:rFonts w:ascii="Times New Roman"/>
                <w:b/>
                <w:spacing w:val="-1"/>
                <w:sz w:val="24"/>
              </w:rPr>
              <w:t xml:space="preserve"> Completion </w:t>
            </w:r>
            <w:r>
              <w:rPr>
                <w:rFonts w:ascii="Times New Roman"/>
                <w:b/>
                <w:sz w:val="24"/>
              </w:rPr>
              <w:t>of</w:t>
            </w:r>
            <w:r>
              <w:rPr>
                <w:rFonts w:ascii="Times New Roman"/>
                <w:b/>
                <w:spacing w:val="-2"/>
                <w:sz w:val="24"/>
              </w:rPr>
              <w:t xml:space="preserve"> </w:t>
            </w:r>
            <w:r>
              <w:rPr>
                <w:rFonts w:ascii="Times New Roman"/>
                <w:b/>
                <w:spacing w:val="-1"/>
                <w:sz w:val="24"/>
              </w:rPr>
              <w:t>the</w:t>
            </w:r>
            <w:r>
              <w:rPr>
                <w:rFonts w:ascii="Times New Roman"/>
                <w:b/>
                <w:spacing w:val="-3"/>
                <w:sz w:val="24"/>
              </w:rPr>
              <w:t xml:space="preserve"> </w:t>
            </w:r>
            <w:r>
              <w:rPr>
                <w:rFonts w:ascii="Times New Roman"/>
                <w:b/>
                <w:spacing w:val="-1"/>
                <w:sz w:val="24"/>
              </w:rPr>
              <w:t>course,</w:t>
            </w:r>
            <w:r>
              <w:rPr>
                <w:rFonts w:ascii="Times New Roman"/>
                <w:b/>
                <w:spacing w:val="-2"/>
                <w:sz w:val="24"/>
              </w:rPr>
              <w:t xml:space="preserve"> </w:t>
            </w:r>
            <w:r>
              <w:rPr>
                <w:rFonts w:ascii="Times New Roman"/>
                <w:b/>
                <w:sz w:val="24"/>
              </w:rPr>
              <w:t>the</w:t>
            </w:r>
            <w:r>
              <w:rPr>
                <w:rFonts w:ascii="Times New Roman"/>
                <w:b/>
                <w:spacing w:val="-2"/>
                <w:sz w:val="24"/>
              </w:rPr>
              <w:t xml:space="preserve"> </w:t>
            </w:r>
            <w:r>
              <w:rPr>
                <w:rFonts w:ascii="Times New Roman"/>
                <w:b/>
                <w:spacing w:val="-1"/>
                <w:sz w:val="24"/>
              </w:rPr>
              <w:t>students</w:t>
            </w:r>
            <w:r>
              <w:rPr>
                <w:rFonts w:ascii="Times New Roman"/>
                <w:b/>
                <w:spacing w:val="-3"/>
                <w:sz w:val="24"/>
              </w:rPr>
              <w:t xml:space="preserve"> </w:t>
            </w:r>
            <w:r>
              <w:rPr>
                <w:rFonts w:ascii="Times New Roman"/>
                <w:b/>
                <w:spacing w:val="-1"/>
                <w:sz w:val="24"/>
              </w:rPr>
              <w:t>will</w:t>
            </w:r>
            <w:r>
              <w:rPr>
                <w:rFonts w:ascii="Times New Roman"/>
                <w:b/>
                <w:spacing w:val="-2"/>
                <w:sz w:val="24"/>
              </w:rPr>
              <w:t xml:space="preserve"> </w:t>
            </w:r>
            <w:r>
              <w:rPr>
                <w:rFonts w:ascii="Times New Roman"/>
                <w:b/>
                <w:sz w:val="24"/>
              </w:rPr>
              <w:t>be</w:t>
            </w:r>
            <w:r>
              <w:rPr>
                <w:rFonts w:ascii="Times New Roman"/>
                <w:b/>
                <w:spacing w:val="-3"/>
                <w:sz w:val="24"/>
              </w:rPr>
              <w:t xml:space="preserve"> </w:t>
            </w:r>
            <w:r>
              <w:rPr>
                <w:rFonts w:ascii="Times New Roman"/>
                <w:b/>
                <w:sz w:val="24"/>
              </w:rPr>
              <w:t>able</w:t>
            </w:r>
            <w:r>
              <w:rPr>
                <w:rFonts w:ascii="Times New Roman"/>
                <w:b/>
                <w:spacing w:val="-1"/>
                <w:sz w:val="24"/>
              </w:rPr>
              <w:t xml:space="preserve"> to</w:t>
            </w:r>
          </w:p>
        </w:tc>
      </w:tr>
      <w:tr w:rsidR="0063328B" w:rsidTr="00B26A55">
        <w:trPr>
          <w:trHeight w:hRule="exact" w:val="334"/>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b/>
                <w:spacing w:val="-1"/>
                <w:sz w:val="24"/>
              </w:rPr>
              <w:t>CO1:</w:t>
            </w:r>
          </w:p>
        </w:tc>
        <w:tc>
          <w:tcPr>
            <w:tcW w:w="842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before="22"/>
              <w:ind w:left="102"/>
              <w:rPr>
                <w:rFonts w:ascii="Times New Roman" w:eastAsia="Times New Roman" w:hAnsi="Times New Roman" w:cs="Times New Roman"/>
                <w:sz w:val="24"/>
                <w:szCs w:val="24"/>
              </w:rPr>
            </w:pPr>
            <w:r>
              <w:rPr>
                <w:rFonts w:ascii="Times New Roman"/>
                <w:spacing w:val="-1"/>
                <w:sz w:val="24"/>
              </w:rPr>
              <w:t>Understand</w:t>
            </w:r>
            <w:r>
              <w:rPr>
                <w:rFonts w:ascii="Times New Roman"/>
                <w:spacing w:val="-6"/>
                <w:sz w:val="24"/>
              </w:rPr>
              <w:t xml:space="preserve"> </w:t>
            </w:r>
            <w:r>
              <w:rPr>
                <w:rFonts w:ascii="Times New Roman"/>
                <w:sz w:val="24"/>
              </w:rPr>
              <w:t>the</w:t>
            </w:r>
            <w:r>
              <w:rPr>
                <w:rFonts w:ascii="Times New Roman"/>
                <w:spacing w:val="-4"/>
                <w:sz w:val="24"/>
              </w:rPr>
              <w:t xml:space="preserve"> </w:t>
            </w:r>
            <w:r>
              <w:rPr>
                <w:rFonts w:ascii="Times New Roman"/>
                <w:spacing w:val="-1"/>
                <w:sz w:val="24"/>
              </w:rPr>
              <w:t>core</w:t>
            </w:r>
            <w:r>
              <w:rPr>
                <w:rFonts w:ascii="Times New Roman"/>
                <w:spacing w:val="-5"/>
                <w:sz w:val="24"/>
              </w:rPr>
              <w:t xml:space="preserve"> </w:t>
            </w:r>
            <w:r>
              <w:rPr>
                <w:rFonts w:ascii="Times New Roman"/>
                <w:sz w:val="24"/>
              </w:rPr>
              <w:t>elements</w:t>
            </w:r>
            <w:r>
              <w:rPr>
                <w:rFonts w:ascii="Times New Roman"/>
                <w:spacing w:val="-6"/>
                <w:sz w:val="24"/>
              </w:rPr>
              <w:t xml:space="preserve"> </w:t>
            </w:r>
            <w:r>
              <w:rPr>
                <w:rFonts w:ascii="Times New Roman"/>
                <w:sz w:val="24"/>
              </w:rPr>
              <w:t>of</w:t>
            </w:r>
            <w:r>
              <w:rPr>
                <w:rFonts w:ascii="Times New Roman"/>
                <w:spacing w:val="-5"/>
                <w:sz w:val="24"/>
              </w:rPr>
              <w:t xml:space="preserve"> </w:t>
            </w:r>
            <w:r>
              <w:rPr>
                <w:rFonts w:ascii="Times New Roman"/>
                <w:spacing w:val="-1"/>
                <w:sz w:val="24"/>
              </w:rPr>
              <w:t>design</w:t>
            </w:r>
            <w:r>
              <w:rPr>
                <w:rFonts w:ascii="Times New Roman"/>
                <w:spacing w:val="-5"/>
                <w:sz w:val="24"/>
              </w:rPr>
              <w:t xml:space="preserve"> </w:t>
            </w:r>
            <w:r>
              <w:rPr>
                <w:rFonts w:ascii="Times New Roman"/>
                <w:sz w:val="24"/>
              </w:rPr>
              <w:t>thinking</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product</w:t>
            </w:r>
            <w:r>
              <w:rPr>
                <w:rFonts w:ascii="Times New Roman"/>
                <w:spacing w:val="-5"/>
                <w:sz w:val="24"/>
              </w:rPr>
              <w:t xml:space="preserve"> </w:t>
            </w:r>
            <w:r>
              <w:rPr>
                <w:rFonts w:ascii="Times New Roman"/>
                <w:spacing w:val="-1"/>
                <w:sz w:val="24"/>
              </w:rPr>
              <w:t>innovation.</w:t>
            </w:r>
          </w:p>
        </w:tc>
      </w:tr>
      <w:tr w:rsidR="0063328B" w:rsidTr="00B26A55">
        <w:trPr>
          <w:trHeight w:hRule="exact" w:val="28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b/>
                <w:spacing w:val="-1"/>
                <w:sz w:val="24"/>
              </w:rPr>
              <w:t>CO2:</w:t>
            </w:r>
          </w:p>
        </w:tc>
        <w:tc>
          <w:tcPr>
            <w:tcW w:w="842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Learn</w:t>
            </w:r>
            <w:r>
              <w:rPr>
                <w:rFonts w:ascii="Times New Roman"/>
                <w:spacing w:val="-6"/>
                <w:sz w:val="24"/>
              </w:rPr>
              <w:t xml:space="preserve"> </w:t>
            </w:r>
            <w:r>
              <w:rPr>
                <w:rFonts w:ascii="Times New Roman"/>
                <w:spacing w:val="-1"/>
                <w:sz w:val="24"/>
              </w:rPr>
              <w:t>about</w:t>
            </w:r>
            <w:r>
              <w:rPr>
                <w:rFonts w:ascii="Times New Roman"/>
                <w:spacing w:val="-6"/>
                <w:sz w:val="24"/>
              </w:rPr>
              <w:t xml:space="preserve"> </w:t>
            </w:r>
            <w:r>
              <w:rPr>
                <w:rFonts w:ascii="Times New Roman"/>
                <w:spacing w:val="-1"/>
                <w:sz w:val="24"/>
              </w:rPr>
              <w:t>structuring</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z w:val="24"/>
              </w:rPr>
              <w:t>innovative</w:t>
            </w:r>
            <w:r>
              <w:rPr>
                <w:rFonts w:ascii="Times New Roman"/>
                <w:spacing w:val="-8"/>
                <w:sz w:val="24"/>
              </w:rPr>
              <w:t xml:space="preserve"> </w:t>
            </w:r>
            <w:r>
              <w:rPr>
                <w:rFonts w:ascii="Times New Roman"/>
                <w:spacing w:val="-1"/>
                <w:sz w:val="24"/>
              </w:rPr>
              <w:t>ideas</w:t>
            </w:r>
            <w:r>
              <w:rPr>
                <w:rFonts w:ascii="Times New Roman"/>
                <w:spacing w:val="-7"/>
                <w:sz w:val="24"/>
              </w:rPr>
              <w:t xml:space="preserve"> </w:t>
            </w:r>
            <w:r>
              <w:rPr>
                <w:rFonts w:ascii="Times New Roman"/>
                <w:spacing w:val="-1"/>
                <w:sz w:val="24"/>
              </w:rPr>
              <w:t>and</w:t>
            </w:r>
            <w:r>
              <w:rPr>
                <w:rFonts w:ascii="Times New Roman"/>
                <w:spacing w:val="-6"/>
                <w:sz w:val="24"/>
              </w:rPr>
              <w:t xml:space="preserve"> </w:t>
            </w:r>
            <w:r>
              <w:rPr>
                <w:rFonts w:ascii="Times New Roman"/>
                <w:sz w:val="24"/>
              </w:rPr>
              <w:t>solutions.</w:t>
            </w:r>
          </w:p>
        </w:tc>
      </w:tr>
      <w:tr w:rsidR="0063328B" w:rsidTr="00B26A55">
        <w:trPr>
          <w:trHeight w:hRule="exact" w:val="28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b/>
                <w:spacing w:val="-1"/>
                <w:sz w:val="24"/>
              </w:rPr>
              <w:t>CO3:</w:t>
            </w:r>
          </w:p>
        </w:tc>
        <w:tc>
          <w:tcPr>
            <w:tcW w:w="842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Apply</w:t>
            </w:r>
            <w:r>
              <w:rPr>
                <w:rFonts w:ascii="Times New Roman"/>
                <w:spacing w:val="-5"/>
                <w:sz w:val="24"/>
              </w:rPr>
              <w:t xml:space="preserve"> </w:t>
            </w:r>
            <w:r>
              <w:rPr>
                <w:rFonts w:ascii="Times New Roman"/>
                <w:spacing w:val="-1"/>
                <w:sz w:val="24"/>
              </w:rPr>
              <w:t>various</w:t>
            </w:r>
            <w:r>
              <w:rPr>
                <w:rFonts w:ascii="Times New Roman"/>
                <w:spacing w:val="-4"/>
                <w:sz w:val="24"/>
              </w:rPr>
              <w:t xml:space="preserve"> </w:t>
            </w:r>
            <w:r>
              <w:rPr>
                <w:rFonts w:ascii="Times New Roman"/>
                <w:sz w:val="24"/>
              </w:rPr>
              <w:t>methods</w:t>
            </w:r>
            <w:r>
              <w:rPr>
                <w:rFonts w:ascii="Times New Roman"/>
                <w:spacing w:val="-6"/>
                <w:sz w:val="24"/>
              </w:rPr>
              <w:t xml:space="preserve"> </w:t>
            </w:r>
            <w:r>
              <w:rPr>
                <w:rFonts w:ascii="Times New Roman"/>
                <w:sz w:val="24"/>
              </w:rPr>
              <w:t>and</w:t>
            </w:r>
            <w:r>
              <w:rPr>
                <w:rFonts w:ascii="Times New Roman"/>
                <w:spacing w:val="-4"/>
                <w:sz w:val="24"/>
              </w:rPr>
              <w:t xml:space="preserve"> </w:t>
            </w:r>
            <w:r>
              <w:rPr>
                <w:rFonts w:ascii="Times New Roman"/>
                <w:sz w:val="24"/>
              </w:rPr>
              <w:t>tools</w:t>
            </w:r>
            <w:r>
              <w:rPr>
                <w:rFonts w:ascii="Times New Roman"/>
                <w:spacing w:val="-5"/>
                <w:sz w:val="24"/>
              </w:rPr>
              <w:t xml:space="preserve"> </w:t>
            </w:r>
            <w:r>
              <w:rPr>
                <w:rFonts w:ascii="Times New Roman"/>
                <w:sz w:val="24"/>
              </w:rPr>
              <w:t>for</w:t>
            </w:r>
            <w:r>
              <w:rPr>
                <w:rFonts w:ascii="Times New Roman"/>
                <w:spacing w:val="-6"/>
                <w:sz w:val="24"/>
              </w:rPr>
              <w:t xml:space="preserve"> </w:t>
            </w:r>
            <w:r>
              <w:rPr>
                <w:rFonts w:ascii="Times New Roman"/>
                <w:sz w:val="24"/>
              </w:rPr>
              <w:t>innovation.</w:t>
            </w:r>
          </w:p>
        </w:tc>
      </w:tr>
      <w:tr w:rsidR="0063328B" w:rsidTr="00B26A55">
        <w:trPr>
          <w:trHeight w:hRule="exact" w:val="286"/>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b/>
                <w:spacing w:val="-1"/>
                <w:sz w:val="24"/>
              </w:rPr>
              <w:t>CO4:</w:t>
            </w:r>
          </w:p>
        </w:tc>
        <w:tc>
          <w:tcPr>
            <w:tcW w:w="842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Develop</w:t>
            </w:r>
            <w:r>
              <w:rPr>
                <w:rFonts w:ascii="Times New Roman"/>
                <w:spacing w:val="-8"/>
                <w:sz w:val="24"/>
              </w:rPr>
              <w:t xml:space="preserve"> </w:t>
            </w:r>
            <w:r>
              <w:rPr>
                <w:rFonts w:ascii="Times New Roman"/>
                <w:spacing w:val="-1"/>
                <w:sz w:val="24"/>
              </w:rPr>
              <w:t>creative</w:t>
            </w:r>
            <w:r>
              <w:rPr>
                <w:rFonts w:ascii="Times New Roman"/>
                <w:spacing w:val="-7"/>
                <w:sz w:val="24"/>
              </w:rPr>
              <w:t xml:space="preserve"> </w:t>
            </w:r>
            <w:r>
              <w:rPr>
                <w:rFonts w:ascii="Times New Roman"/>
                <w:spacing w:val="-1"/>
                <w:sz w:val="24"/>
              </w:rPr>
              <w:t>and</w:t>
            </w:r>
            <w:r>
              <w:rPr>
                <w:rFonts w:ascii="Times New Roman"/>
                <w:spacing w:val="-7"/>
                <w:sz w:val="24"/>
              </w:rPr>
              <w:t xml:space="preserve"> </w:t>
            </w:r>
            <w:r>
              <w:rPr>
                <w:rFonts w:ascii="Times New Roman"/>
                <w:sz w:val="24"/>
              </w:rPr>
              <w:t>innovative</w:t>
            </w:r>
            <w:r>
              <w:rPr>
                <w:rFonts w:ascii="Times New Roman"/>
                <w:spacing w:val="-8"/>
                <w:sz w:val="24"/>
              </w:rPr>
              <w:t xml:space="preserve"> </w:t>
            </w:r>
            <w:r>
              <w:rPr>
                <w:rFonts w:ascii="Times New Roman"/>
                <w:spacing w:val="-1"/>
                <w:sz w:val="24"/>
              </w:rPr>
              <w:t>solutions</w:t>
            </w:r>
            <w:r>
              <w:rPr>
                <w:rFonts w:ascii="Times New Roman"/>
                <w:spacing w:val="-8"/>
                <w:sz w:val="24"/>
              </w:rPr>
              <w:t xml:space="preserve"> </w:t>
            </w:r>
            <w:r>
              <w:rPr>
                <w:rFonts w:ascii="Times New Roman"/>
                <w:sz w:val="24"/>
              </w:rPr>
              <w:t>for</w:t>
            </w:r>
            <w:r>
              <w:rPr>
                <w:rFonts w:ascii="Times New Roman"/>
                <w:spacing w:val="-7"/>
                <w:sz w:val="24"/>
              </w:rPr>
              <w:t xml:space="preserve"> </w:t>
            </w:r>
            <w:r>
              <w:rPr>
                <w:rFonts w:ascii="Times New Roman"/>
                <w:spacing w:val="-1"/>
                <w:sz w:val="24"/>
              </w:rPr>
              <w:t>challenges.</w:t>
            </w:r>
          </w:p>
        </w:tc>
      </w:tr>
      <w:tr w:rsidR="0063328B" w:rsidTr="00B26A55">
        <w:trPr>
          <w:trHeight w:hRule="exact" w:val="343"/>
        </w:trPr>
        <w:tc>
          <w:tcPr>
            <w:tcW w:w="816"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b/>
                <w:spacing w:val="-1"/>
                <w:sz w:val="24"/>
              </w:rPr>
              <w:t>CO5:</w:t>
            </w:r>
          </w:p>
        </w:tc>
        <w:tc>
          <w:tcPr>
            <w:tcW w:w="842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before="27"/>
              <w:ind w:left="102"/>
              <w:rPr>
                <w:rFonts w:ascii="Times New Roman" w:eastAsia="Times New Roman" w:hAnsi="Times New Roman" w:cs="Times New Roman"/>
                <w:sz w:val="24"/>
                <w:szCs w:val="24"/>
              </w:rPr>
            </w:pPr>
            <w:r>
              <w:rPr>
                <w:rFonts w:ascii="Times New Roman"/>
                <w:spacing w:val="-1"/>
                <w:sz w:val="24"/>
              </w:rPr>
              <w:t>Develop</w:t>
            </w:r>
            <w:r>
              <w:rPr>
                <w:rFonts w:ascii="Times New Roman"/>
                <w:spacing w:val="-8"/>
                <w:sz w:val="24"/>
              </w:rPr>
              <w:t xml:space="preserve"> </w:t>
            </w:r>
            <w:r>
              <w:rPr>
                <w:rFonts w:ascii="Times New Roman"/>
                <w:sz w:val="24"/>
              </w:rPr>
              <w:t>own</w:t>
            </w:r>
            <w:r>
              <w:rPr>
                <w:rFonts w:ascii="Times New Roman"/>
                <w:spacing w:val="-7"/>
                <w:sz w:val="24"/>
              </w:rPr>
              <w:t xml:space="preserve"> </w:t>
            </w:r>
            <w:r>
              <w:rPr>
                <w:rFonts w:ascii="Times New Roman"/>
                <w:sz w:val="24"/>
              </w:rPr>
              <w:t>innovative</w:t>
            </w:r>
            <w:r>
              <w:rPr>
                <w:rFonts w:ascii="Times New Roman"/>
                <w:spacing w:val="-5"/>
                <w:sz w:val="24"/>
              </w:rPr>
              <w:t xml:space="preserve"> </w:t>
            </w:r>
            <w:r>
              <w:rPr>
                <w:rFonts w:ascii="Times New Roman"/>
                <w:spacing w:val="-1"/>
                <w:sz w:val="24"/>
              </w:rPr>
              <w:t>design</w:t>
            </w:r>
            <w:r>
              <w:rPr>
                <w:rFonts w:ascii="Times New Roman"/>
                <w:spacing w:val="-7"/>
                <w:sz w:val="24"/>
              </w:rPr>
              <w:t xml:space="preserve"> </w:t>
            </w:r>
            <w:r>
              <w:rPr>
                <w:rFonts w:ascii="Times New Roman"/>
                <w:sz w:val="24"/>
              </w:rPr>
              <w:t>thinking</w:t>
            </w:r>
            <w:r>
              <w:rPr>
                <w:rFonts w:ascii="Times New Roman"/>
                <w:spacing w:val="-6"/>
                <w:sz w:val="24"/>
              </w:rPr>
              <w:t xml:space="preserve"> </w:t>
            </w:r>
            <w:r>
              <w:rPr>
                <w:rFonts w:ascii="Times New Roman"/>
                <w:spacing w:val="-1"/>
                <w:sz w:val="24"/>
              </w:rPr>
              <w:t>cycles,</w:t>
            </w:r>
            <w:r>
              <w:rPr>
                <w:rFonts w:ascii="Times New Roman"/>
                <w:spacing w:val="-7"/>
                <w:sz w:val="24"/>
              </w:rPr>
              <w:t xml:space="preserve"> </w:t>
            </w:r>
            <w:r>
              <w:rPr>
                <w:rFonts w:ascii="Times New Roman"/>
                <w:spacing w:val="-1"/>
                <w:sz w:val="24"/>
              </w:rPr>
              <w:t>phases</w:t>
            </w:r>
            <w:r>
              <w:rPr>
                <w:rFonts w:ascii="Times New Roman"/>
                <w:spacing w:val="-7"/>
                <w:sz w:val="24"/>
              </w:rPr>
              <w:t xml:space="preserve"> </w:t>
            </w:r>
            <w:r>
              <w:rPr>
                <w:rFonts w:ascii="Times New Roman"/>
                <w:spacing w:val="-1"/>
                <w:sz w:val="24"/>
              </w:rPr>
              <w:t>and</w:t>
            </w:r>
            <w:r>
              <w:rPr>
                <w:rFonts w:ascii="Times New Roman"/>
                <w:spacing w:val="-7"/>
                <w:sz w:val="24"/>
              </w:rPr>
              <w:t xml:space="preserve"> </w:t>
            </w:r>
            <w:r>
              <w:rPr>
                <w:rFonts w:ascii="Times New Roman"/>
                <w:spacing w:val="-1"/>
                <w:sz w:val="24"/>
              </w:rPr>
              <w:t>development.</w:t>
            </w:r>
          </w:p>
        </w:tc>
      </w:tr>
    </w:tbl>
    <w:p w:rsidR="0063328B" w:rsidRDefault="0063328B" w:rsidP="0063328B">
      <w:pPr>
        <w:spacing w:before="4"/>
        <w:rPr>
          <w:b/>
          <w:bCs/>
          <w:sz w:val="21"/>
          <w:szCs w:val="21"/>
        </w:rPr>
      </w:pPr>
    </w:p>
    <w:p w:rsidR="0063328B" w:rsidRDefault="0063328B" w:rsidP="0063328B">
      <w:pPr>
        <w:spacing w:before="69"/>
        <w:ind w:left="220"/>
        <w:jc w:val="both"/>
      </w:pPr>
      <w:r>
        <w:rPr>
          <w:b/>
          <w:spacing w:val="-1"/>
        </w:rPr>
        <w:t>Unit</w:t>
      </w:r>
      <w:r>
        <w:rPr>
          <w:b/>
          <w:spacing w:val="-3"/>
        </w:rPr>
        <w:t xml:space="preserve"> </w:t>
      </w:r>
      <w:r>
        <w:rPr>
          <w:b/>
        </w:rPr>
        <w:t>1:</w:t>
      </w:r>
      <w:r>
        <w:rPr>
          <w:b/>
          <w:spacing w:val="-5"/>
        </w:rPr>
        <w:t xml:space="preserve"> </w:t>
      </w:r>
      <w:r>
        <w:rPr>
          <w:b/>
          <w:spacing w:val="-1"/>
        </w:rPr>
        <w:t>Introduction</w:t>
      </w:r>
      <w:r>
        <w:rPr>
          <w:b/>
          <w:spacing w:val="-3"/>
        </w:rPr>
        <w:t xml:space="preserve"> </w:t>
      </w:r>
      <w:r>
        <w:rPr>
          <w:b/>
        </w:rPr>
        <w:t>to</w:t>
      </w:r>
      <w:r>
        <w:rPr>
          <w:b/>
          <w:spacing w:val="-2"/>
        </w:rPr>
        <w:t xml:space="preserve"> </w:t>
      </w:r>
      <w:r>
        <w:rPr>
          <w:b/>
          <w:spacing w:val="-1"/>
        </w:rPr>
        <w:t>Design</w:t>
      </w:r>
      <w:r>
        <w:rPr>
          <w:b/>
          <w:spacing w:val="-2"/>
        </w:rPr>
        <w:t xml:space="preserve"> </w:t>
      </w:r>
      <w:r>
        <w:rPr>
          <w:b/>
        </w:rPr>
        <w:t>Thinking</w:t>
      </w:r>
    </w:p>
    <w:p w:rsidR="0063328B" w:rsidRDefault="0063328B" w:rsidP="0063328B">
      <w:pPr>
        <w:pStyle w:val="BodyText"/>
        <w:ind w:right="109"/>
        <w:jc w:val="both"/>
      </w:pPr>
      <w:r>
        <w:t>The</w:t>
      </w:r>
      <w:r>
        <w:rPr>
          <w:spacing w:val="39"/>
        </w:rPr>
        <w:t xml:space="preserve"> </w:t>
      </w:r>
      <w:r>
        <w:rPr>
          <w:spacing w:val="-1"/>
        </w:rPr>
        <w:t>need</w:t>
      </w:r>
      <w:r>
        <w:rPr>
          <w:spacing w:val="40"/>
        </w:rPr>
        <w:t xml:space="preserve"> </w:t>
      </w:r>
      <w:r>
        <w:t>for</w:t>
      </w:r>
      <w:r>
        <w:rPr>
          <w:spacing w:val="40"/>
        </w:rPr>
        <w:t xml:space="preserve"> </w:t>
      </w:r>
      <w:r>
        <w:t>more</w:t>
      </w:r>
      <w:r>
        <w:rPr>
          <w:spacing w:val="39"/>
        </w:rPr>
        <w:t xml:space="preserve"> </w:t>
      </w:r>
      <w:r>
        <w:rPr>
          <w:spacing w:val="-1"/>
        </w:rPr>
        <w:t>out-of-the-box</w:t>
      </w:r>
      <w:r>
        <w:rPr>
          <w:spacing w:val="41"/>
        </w:rPr>
        <w:t xml:space="preserve"> </w:t>
      </w:r>
      <w:r>
        <w:t>thinking,</w:t>
      </w:r>
      <w:r>
        <w:rPr>
          <w:spacing w:val="41"/>
        </w:rPr>
        <w:t xml:space="preserve"> </w:t>
      </w:r>
      <w:r>
        <w:rPr>
          <w:spacing w:val="-1"/>
        </w:rPr>
        <w:t>Background,</w:t>
      </w:r>
      <w:r>
        <w:rPr>
          <w:spacing w:val="41"/>
        </w:rPr>
        <w:t xml:space="preserve"> </w:t>
      </w:r>
      <w:r>
        <w:rPr>
          <w:spacing w:val="-1"/>
        </w:rPr>
        <w:t>concept</w:t>
      </w:r>
      <w:r>
        <w:rPr>
          <w:spacing w:val="40"/>
        </w:rPr>
        <w:t xml:space="preserve"> </w:t>
      </w:r>
      <w:r>
        <w:t>of</w:t>
      </w:r>
      <w:r>
        <w:rPr>
          <w:spacing w:val="40"/>
        </w:rPr>
        <w:t xml:space="preserve"> </w:t>
      </w:r>
      <w:r>
        <w:rPr>
          <w:spacing w:val="-1"/>
        </w:rPr>
        <w:t>design</w:t>
      </w:r>
      <w:r>
        <w:rPr>
          <w:spacing w:val="41"/>
        </w:rPr>
        <w:t xml:space="preserve"> </w:t>
      </w:r>
      <w:r>
        <w:t>thinking:</w:t>
      </w:r>
      <w:r>
        <w:rPr>
          <w:spacing w:val="41"/>
        </w:rPr>
        <w:t xml:space="preserve"> </w:t>
      </w:r>
      <w:r>
        <w:rPr>
          <w:spacing w:val="-1"/>
        </w:rPr>
        <w:t>What</w:t>
      </w:r>
      <w:r>
        <w:rPr>
          <w:spacing w:val="41"/>
        </w:rPr>
        <w:t xml:space="preserve"> </w:t>
      </w:r>
      <w:r>
        <w:t>is</w:t>
      </w:r>
      <w:r>
        <w:rPr>
          <w:spacing w:val="73"/>
          <w:w w:val="99"/>
        </w:rPr>
        <w:t xml:space="preserve"> </w:t>
      </w:r>
      <w:r>
        <w:rPr>
          <w:spacing w:val="-1"/>
        </w:rPr>
        <w:t xml:space="preserve">design </w:t>
      </w:r>
      <w:r>
        <w:t>thinking?</w:t>
      </w:r>
      <w:r>
        <w:rPr>
          <w:spacing w:val="-2"/>
        </w:rPr>
        <w:t xml:space="preserve"> </w:t>
      </w:r>
      <w:r>
        <w:t>A</w:t>
      </w:r>
      <w:r>
        <w:rPr>
          <w:spacing w:val="-2"/>
        </w:rPr>
        <w:t xml:space="preserve"> </w:t>
      </w:r>
      <w:r>
        <w:rPr>
          <w:spacing w:val="-1"/>
        </w:rPr>
        <w:t xml:space="preserve">short </w:t>
      </w:r>
      <w:r>
        <w:t>history</w:t>
      </w:r>
      <w:r>
        <w:rPr>
          <w:spacing w:val="-2"/>
        </w:rPr>
        <w:t xml:space="preserve"> </w:t>
      </w:r>
      <w:r>
        <w:t>of</w:t>
      </w:r>
      <w:r>
        <w:rPr>
          <w:spacing w:val="-2"/>
        </w:rPr>
        <w:t xml:space="preserve"> </w:t>
      </w:r>
      <w:r>
        <w:rPr>
          <w:spacing w:val="-1"/>
        </w:rPr>
        <w:t>design</w:t>
      </w:r>
      <w:r>
        <w:t xml:space="preserve"> thinking,</w:t>
      </w:r>
      <w:r>
        <w:rPr>
          <w:spacing w:val="-2"/>
        </w:rPr>
        <w:t xml:space="preserve"> </w:t>
      </w:r>
      <w:r>
        <w:rPr>
          <w:spacing w:val="-1"/>
        </w:rPr>
        <w:t xml:space="preserve">Tackling </w:t>
      </w:r>
      <w:r>
        <w:t>the</w:t>
      </w:r>
      <w:r>
        <w:rPr>
          <w:spacing w:val="-2"/>
        </w:rPr>
        <w:t xml:space="preserve"> </w:t>
      </w:r>
      <w:r>
        <w:rPr>
          <w:spacing w:val="-1"/>
        </w:rPr>
        <w:t xml:space="preserve">way </w:t>
      </w:r>
      <w:r>
        <w:rPr>
          <w:spacing w:val="1"/>
        </w:rPr>
        <w:t>of</w:t>
      </w:r>
      <w:r>
        <w:rPr>
          <w:spacing w:val="-2"/>
        </w:rPr>
        <w:t xml:space="preserve"> </w:t>
      </w:r>
      <w:r>
        <w:t>working</w:t>
      </w:r>
      <w:r>
        <w:rPr>
          <w:spacing w:val="-2"/>
        </w:rPr>
        <w:t xml:space="preserve"> </w:t>
      </w:r>
      <w:r>
        <w:t>vs</w:t>
      </w:r>
      <w:r>
        <w:rPr>
          <w:spacing w:val="-1"/>
        </w:rPr>
        <w:t xml:space="preserve"> </w:t>
      </w:r>
      <w:r>
        <w:t>the</w:t>
      </w:r>
      <w:r>
        <w:rPr>
          <w:spacing w:val="-2"/>
        </w:rPr>
        <w:t xml:space="preserve"> </w:t>
      </w:r>
      <w:r>
        <w:rPr>
          <w:spacing w:val="-1"/>
        </w:rPr>
        <w:t>workshop</w:t>
      </w:r>
      <w:r>
        <w:rPr>
          <w:spacing w:val="33"/>
        </w:rPr>
        <w:t xml:space="preserve"> </w:t>
      </w:r>
      <w:r>
        <w:rPr>
          <w:spacing w:val="-1"/>
        </w:rPr>
        <w:t>approach,</w:t>
      </w:r>
      <w:r>
        <w:rPr>
          <w:spacing w:val="18"/>
        </w:rPr>
        <w:t xml:space="preserve"> </w:t>
      </w:r>
      <w:r>
        <w:t>The</w:t>
      </w:r>
      <w:r>
        <w:rPr>
          <w:spacing w:val="18"/>
        </w:rPr>
        <w:t xml:space="preserve"> </w:t>
      </w:r>
      <w:r>
        <w:rPr>
          <w:spacing w:val="-1"/>
        </w:rPr>
        <w:t>three</w:t>
      </w:r>
      <w:r>
        <w:rPr>
          <w:spacing w:val="21"/>
        </w:rPr>
        <w:t xml:space="preserve"> </w:t>
      </w:r>
      <w:r>
        <w:rPr>
          <w:spacing w:val="-1"/>
        </w:rPr>
        <w:t>core</w:t>
      </w:r>
      <w:r>
        <w:rPr>
          <w:spacing w:val="19"/>
        </w:rPr>
        <w:t xml:space="preserve"> </w:t>
      </w:r>
      <w:r>
        <w:rPr>
          <w:spacing w:val="-1"/>
        </w:rPr>
        <w:t>elements</w:t>
      </w:r>
      <w:r>
        <w:rPr>
          <w:spacing w:val="20"/>
        </w:rPr>
        <w:t xml:space="preserve"> </w:t>
      </w:r>
      <w:r>
        <w:t>of</w:t>
      </w:r>
      <w:r>
        <w:rPr>
          <w:spacing w:val="18"/>
        </w:rPr>
        <w:t xml:space="preserve"> </w:t>
      </w:r>
      <w:r>
        <w:rPr>
          <w:spacing w:val="-1"/>
        </w:rPr>
        <w:t>design</w:t>
      </w:r>
      <w:r>
        <w:rPr>
          <w:spacing w:val="20"/>
        </w:rPr>
        <w:t xml:space="preserve"> </w:t>
      </w:r>
      <w:r>
        <w:rPr>
          <w:spacing w:val="-1"/>
        </w:rPr>
        <w:t>thinking:</w:t>
      </w:r>
      <w:r>
        <w:rPr>
          <w:spacing w:val="20"/>
        </w:rPr>
        <w:t xml:space="preserve"> </w:t>
      </w:r>
      <w:r>
        <w:t>Be</w:t>
      </w:r>
      <w:r>
        <w:rPr>
          <w:spacing w:val="17"/>
        </w:rPr>
        <w:t xml:space="preserve"> </w:t>
      </w:r>
      <w:r>
        <w:t>mindful</w:t>
      </w:r>
      <w:r>
        <w:rPr>
          <w:spacing w:val="19"/>
        </w:rPr>
        <w:t xml:space="preserve"> </w:t>
      </w:r>
      <w:r>
        <w:t>of</w:t>
      </w:r>
      <w:r>
        <w:rPr>
          <w:spacing w:val="19"/>
        </w:rPr>
        <w:t xml:space="preserve"> </w:t>
      </w:r>
      <w:r>
        <w:rPr>
          <w:spacing w:val="-1"/>
        </w:rPr>
        <w:t>people,</w:t>
      </w:r>
      <w:r>
        <w:rPr>
          <w:spacing w:val="19"/>
        </w:rPr>
        <w:t xml:space="preserve"> </w:t>
      </w:r>
      <w:r>
        <w:t>the</w:t>
      </w:r>
      <w:r>
        <w:rPr>
          <w:spacing w:val="18"/>
        </w:rPr>
        <w:t xml:space="preserve"> </w:t>
      </w:r>
      <w:r>
        <w:rPr>
          <w:spacing w:val="-1"/>
        </w:rPr>
        <w:t>team</w:t>
      </w:r>
      <w:r>
        <w:rPr>
          <w:spacing w:val="20"/>
        </w:rPr>
        <w:t xml:space="preserve"> </w:t>
      </w:r>
      <w:r>
        <w:rPr>
          <w:spacing w:val="-1"/>
        </w:rPr>
        <w:t>and</w:t>
      </w:r>
      <w:r>
        <w:rPr>
          <w:spacing w:val="19"/>
        </w:rPr>
        <w:t xml:space="preserve"> </w:t>
      </w:r>
      <w:r>
        <w:t>their</w:t>
      </w:r>
      <w:r>
        <w:rPr>
          <w:spacing w:val="67"/>
          <w:w w:val="99"/>
        </w:rPr>
        <w:t xml:space="preserve"> </w:t>
      </w:r>
      <w:r>
        <w:rPr>
          <w:spacing w:val="-1"/>
        </w:rPr>
        <w:t>experience,</w:t>
      </w:r>
      <w:r>
        <w:rPr>
          <w:spacing w:val="2"/>
        </w:rPr>
        <w:t xml:space="preserve"> </w:t>
      </w:r>
      <w:r>
        <w:t>the</w:t>
      </w:r>
      <w:r>
        <w:rPr>
          <w:spacing w:val="5"/>
        </w:rPr>
        <w:t xml:space="preserve"> </w:t>
      </w:r>
      <w:r>
        <w:rPr>
          <w:spacing w:val="-1"/>
        </w:rPr>
        <w:t>audience</w:t>
      </w:r>
      <w:r>
        <w:rPr>
          <w:spacing w:val="4"/>
        </w:rPr>
        <w:t xml:space="preserve"> </w:t>
      </w:r>
      <w:r>
        <w:rPr>
          <w:spacing w:val="-1"/>
        </w:rPr>
        <w:t>and</w:t>
      </w:r>
      <w:r>
        <w:rPr>
          <w:spacing w:val="2"/>
        </w:rPr>
        <w:t xml:space="preserve"> </w:t>
      </w:r>
      <w:r>
        <w:t>their</w:t>
      </w:r>
      <w:r>
        <w:rPr>
          <w:spacing w:val="2"/>
        </w:rPr>
        <w:t xml:space="preserve"> </w:t>
      </w:r>
      <w:r>
        <w:rPr>
          <w:spacing w:val="-1"/>
        </w:rPr>
        <w:t>context,</w:t>
      </w:r>
      <w:r>
        <w:rPr>
          <w:spacing w:val="3"/>
        </w:rPr>
        <w:t xml:space="preserve"> </w:t>
      </w:r>
      <w:r>
        <w:rPr>
          <w:spacing w:val="1"/>
        </w:rPr>
        <w:t>be</w:t>
      </w:r>
      <w:r>
        <w:rPr>
          <w:spacing w:val="2"/>
        </w:rPr>
        <w:t xml:space="preserve"> </w:t>
      </w:r>
      <w:r>
        <w:t>mindful</w:t>
      </w:r>
      <w:r>
        <w:rPr>
          <w:spacing w:val="2"/>
        </w:rPr>
        <w:t xml:space="preserve"> </w:t>
      </w:r>
      <w:r>
        <w:t>of</w:t>
      </w:r>
      <w:r>
        <w:rPr>
          <w:spacing w:val="2"/>
        </w:rPr>
        <w:t xml:space="preserve"> </w:t>
      </w:r>
      <w:r>
        <w:t>the</w:t>
      </w:r>
      <w:r>
        <w:rPr>
          <w:spacing w:val="2"/>
        </w:rPr>
        <w:t xml:space="preserve"> </w:t>
      </w:r>
      <w:r>
        <w:t>(work)</w:t>
      </w:r>
      <w:r>
        <w:rPr>
          <w:spacing w:val="2"/>
        </w:rPr>
        <w:t xml:space="preserve"> </w:t>
      </w:r>
      <w:r>
        <w:rPr>
          <w:spacing w:val="-1"/>
        </w:rPr>
        <w:t>place,</w:t>
      </w:r>
      <w:r>
        <w:rPr>
          <w:spacing w:val="5"/>
        </w:rPr>
        <w:t xml:space="preserve"> </w:t>
      </w:r>
      <w:r>
        <w:t>be</w:t>
      </w:r>
      <w:r>
        <w:rPr>
          <w:spacing w:val="2"/>
        </w:rPr>
        <w:t xml:space="preserve"> </w:t>
      </w:r>
      <w:r>
        <w:t>mindful</w:t>
      </w:r>
      <w:r>
        <w:rPr>
          <w:spacing w:val="2"/>
        </w:rPr>
        <w:t xml:space="preserve"> </w:t>
      </w:r>
      <w:r>
        <w:t>of</w:t>
      </w:r>
      <w:r>
        <w:rPr>
          <w:spacing w:val="2"/>
        </w:rPr>
        <w:t xml:space="preserve"> </w:t>
      </w:r>
      <w:r>
        <w:rPr>
          <w:spacing w:val="-1"/>
        </w:rPr>
        <w:t>process,</w:t>
      </w:r>
      <w:r>
        <w:rPr>
          <w:spacing w:val="64"/>
        </w:rPr>
        <w:t xml:space="preserve"> </w:t>
      </w:r>
      <w:r>
        <w:rPr>
          <w:spacing w:val="-1"/>
        </w:rPr>
        <w:t>Divergent</w:t>
      </w:r>
      <w:r>
        <w:rPr>
          <w:spacing w:val="28"/>
        </w:rPr>
        <w:t xml:space="preserve"> </w:t>
      </w:r>
      <w:r>
        <w:t>vs.</w:t>
      </w:r>
      <w:r>
        <w:rPr>
          <w:spacing w:val="31"/>
        </w:rPr>
        <w:t xml:space="preserve"> </w:t>
      </w:r>
      <w:r>
        <w:t>convergent</w:t>
      </w:r>
      <w:r>
        <w:rPr>
          <w:spacing w:val="29"/>
        </w:rPr>
        <w:t xml:space="preserve"> </w:t>
      </w:r>
      <w:r>
        <w:t>thinking,</w:t>
      </w:r>
      <w:r>
        <w:rPr>
          <w:spacing w:val="29"/>
        </w:rPr>
        <w:t xml:space="preserve"> </w:t>
      </w:r>
      <w:r>
        <w:rPr>
          <w:spacing w:val="-1"/>
        </w:rPr>
        <w:t>Separating</w:t>
      </w:r>
      <w:r>
        <w:rPr>
          <w:spacing w:val="29"/>
        </w:rPr>
        <w:t xml:space="preserve"> </w:t>
      </w:r>
      <w:r>
        <w:t>the</w:t>
      </w:r>
      <w:r>
        <w:rPr>
          <w:spacing w:val="28"/>
        </w:rPr>
        <w:t xml:space="preserve"> </w:t>
      </w:r>
      <w:r>
        <w:rPr>
          <w:spacing w:val="-1"/>
        </w:rPr>
        <w:t>research</w:t>
      </w:r>
      <w:r>
        <w:rPr>
          <w:spacing w:val="31"/>
        </w:rPr>
        <w:t xml:space="preserve"> </w:t>
      </w:r>
      <w:r>
        <w:rPr>
          <w:spacing w:val="-1"/>
        </w:rPr>
        <w:t>from</w:t>
      </w:r>
      <w:r>
        <w:rPr>
          <w:spacing w:val="29"/>
        </w:rPr>
        <w:t xml:space="preserve"> </w:t>
      </w:r>
      <w:r>
        <w:t>the</w:t>
      </w:r>
      <w:r>
        <w:rPr>
          <w:spacing w:val="30"/>
        </w:rPr>
        <w:t xml:space="preserve"> </w:t>
      </w:r>
      <w:r>
        <w:rPr>
          <w:spacing w:val="-1"/>
        </w:rPr>
        <w:t>search</w:t>
      </w:r>
      <w:r>
        <w:rPr>
          <w:spacing w:val="29"/>
        </w:rPr>
        <w:t xml:space="preserve"> </w:t>
      </w:r>
      <w:r>
        <w:t>for</w:t>
      </w:r>
      <w:r>
        <w:rPr>
          <w:spacing w:val="30"/>
        </w:rPr>
        <w:t xml:space="preserve"> </w:t>
      </w:r>
      <w:r>
        <w:t>a</w:t>
      </w:r>
      <w:r>
        <w:rPr>
          <w:spacing w:val="30"/>
        </w:rPr>
        <w:t xml:space="preserve"> </w:t>
      </w:r>
      <w:r>
        <w:rPr>
          <w:spacing w:val="-1"/>
        </w:rPr>
        <w:t>solution,</w:t>
      </w:r>
      <w:r>
        <w:rPr>
          <w:spacing w:val="29"/>
        </w:rPr>
        <w:t xml:space="preserve"> </w:t>
      </w:r>
      <w:r>
        <w:t>The</w:t>
      </w:r>
      <w:r>
        <w:rPr>
          <w:spacing w:val="59"/>
          <w:w w:val="99"/>
        </w:rPr>
        <w:t xml:space="preserve"> </w:t>
      </w:r>
      <w:r>
        <w:t>double</w:t>
      </w:r>
      <w:r>
        <w:rPr>
          <w:spacing w:val="-15"/>
        </w:rPr>
        <w:t xml:space="preserve"> </w:t>
      </w:r>
      <w:r>
        <w:rPr>
          <w:spacing w:val="-1"/>
        </w:rPr>
        <w:t>diamond</w:t>
      </w:r>
    </w:p>
    <w:p w:rsidR="0063328B" w:rsidRDefault="0063328B" w:rsidP="0063328B">
      <w:pPr>
        <w:pStyle w:val="Heading1"/>
        <w:jc w:val="both"/>
        <w:rPr>
          <w:b w:val="0"/>
          <w:bCs w:val="0"/>
        </w:rPr>
      </w:pPr>
      <w:r>
        <w:rPr>
          <w:spacing w:val="-1"/>
        </w:rPr>
        <w:t>Unit</w:t>
      </w:r>
      <w:r>
        <w:rPr>
          <w:spacing w:val="-6"/>
        </w:rPr>
        <w:t xml:space="preserve"> </w:t>
      </w:r>
      <w:r>
        <w:rPr>
          <w:spacing w:val="-1"/>
        </w:rPr>
        <w:t>2:</w:t>
      </w:r>
      <w:r>
        <w:rPr>
          <w:spacing w:val="-5"/>
        </w:rPr>
        <w:t xml:space="preserve"> </w:t>
      </w:r>
      <w:r>
        <w:rPr>
          <w:spacing w:val="-1"/>
        </w:rPr>
        <w:t>Deconstructing</w:t>
      </w:r>
      <w:r>
        <w:rPr>
          <w:spacing w:val="-4"/>
        </w:rPr>
        <w:t xml:space="preserve"> </w:t>
      </w:r>
      <w:r>
        <w:rPr>
          <w:spacing w:val="-1"/>
        </w:rPr>
        <w:t>Stereotypes</w:t>
      </w:r>
      <w:r>
        <w:rPr>
          <w:spacing w:val="-5"/>
        </w:rPr>
        <w:t xml:space="preserve"> </w:t>
      </w:r>
      <w:r>
        <w:rPr>
          <w:spacing w:val="-1"/>
        </w:rPr>
        <w:t>Through</w:t>
      </w:r>
      <w:r>
        <w:rPr>
          <w:spacing w:val="-3"/>
        </w:rPr>
        <w:t xml:space="preserve"> </w:t>
      </w:r>
      <w:r>
        <w:t>Creative</w:t>
      </w:r>
      <w:r>
        <w:rPr>
          <w:spacing w:val="-7"/>
        </w:rPr>
        <w:t xml:space="preserve"> </w:t>
      </w:r>
      <w:r>
        <w:rPr>
          <w:spacing w:val="-1"/>
        </w:rPr>
        <w:t>Collaboration</w:t>
      </w:r>
    </w:p>
    <w:p w:rsidR="0063328B" w:rsidRDefault="0063328B" w:rsidP="0063328B">
      <w:pPr>
        <w:pStyle w:val="BodyText"/>
        <w:ind w:right="103"/>
        <w:jc w:val="both"/>
      </w:pPr>
      <w:r>
        <w:rPr>
          <w:spacing w:val="-1"/>
        </w:rPr>
        <w:t>Structure</w:t>
      </w:r>
      <w:r>
        <w:rPr>
          <w:spacing w:val="34"/>
        </w:rPr>
        <w:t xml:space="preserve"> </w:t>
      </w:r>
      <w:r>
        <w:t>of</w:t>
      </w:r>
      <w:r>
        <w:rPr>
          <w:spacing w:val="35"/>
        </w:rPr>
        <w:t xml:space="preserve"> </w:t>
      </w:r>
      <w:r>
        <w:t>the</w:t>
      </w:r>
      <w:r>
        <w:rPr>
          <w:spacing w:val="35"/>
        </w:rPr>
        <w:t xml:space="preserve"> </w:t>
      </w:r>
      <w:r>
        <w:rPr>
          <w:spacing w:val="-1"/>
        </w:rPr>
        <w:t>project,</w:t>
      </w:r>
      <w:r>
        <w:rPr>
          <w:spacing w:val="39"/>
        </w:rPr>
        <w:t xml:space="preserve"> </w:t>
      </w:r>
      <w:r>
        <w:rPr>
          <w:spacing w:val="-1"/>
        </w:rPr>
        <w:t>Focus:</w:t>
      </w:r>
      <w:r>
        <w:rPr>
          <w:spacing w:val="36"/>
        </w:rPr>
        <w:t xml:space="preserve"> </w:t>
      </w:r>
      <w:r>
        <w:rPr>
          <w:spacing w:val="-1"/>
        </w:rPr>
        <w:t>gender</w:t>
      </w:r>
      <w:r>
        <w:rPr>
          <w:spacing w:val="35"/>
        </w:rPr>
        <w:t xml:space="preserve"> </w:t>
      </w:r>
      <w:r>
        <w:rPr>
          <w:spacing w:val="-1"/>
        </w:rPr>
        <w:t>equality,</w:t>
      </w:r>
      <w:r>
        <w:rPr>
          <w:spacing w:val="38"/>
        </w:rPr>
        <w:t xml:space="preserve"> </w:t>
      </w:r>
      <w:r>
        <w:rPr>
          <w:spacing w:val="-1"/>
        </w:rPr>
        <w:t>Results</w:t>
      </w:r>
      <w:r>
        <w:rPr>
          <w:spacing w:val="36"/>
        </w:rPr>
        <w:t xml:space="preserve"> </w:t>
      </w:r>
      <w:r>
        <w:t>of</w:t>
      </w:r>
      <w:r>
        <w:rPr>
          <w:spacing w:val="33"/>
        </w:rPr>
        <w:t xml:space="preserve"> </w:t>
      </w:r>
      <w:r>
        <w:t>the</w:t>
      </w:r>
      <w:r>
        <w:rPr>
          <w:spacing w:val="35"/>
        </w:rPr>
        <w:t xml:space="preserve"> </w:t>
      </w:r>
      <w:r>
        <w:rPr>
          <w:spacing w:val="-1"/>
        </w:rPr>
        <w:t>creative</w:t>
      </w:r>
      <w:r>
        <w:rPr>
          <w:spacing w:val="38"/>
        </w:rPr>
        <w:t xml:space="preserve"> </w:t>
      </w:r>
      <w:r>
        <w:rPr>
          <w:spacing w:val="-1"/>
        </w:rPr>
        <w:t>collaboration,</w:t>
      </w:r>
      <w:r>
        <w:rPr>
          <w:spacing w:val="35"/>
        </w:rPr>
        <w:t xml:space="preserve"> </w:t>
      </w:r>
      <w:r>
        <w:t>A</w:t>
      </w:r>
      <w:r>
        <w:rPr>
          <w:spacing w:val="35"/>
        </w:rPr>
        <w:t xml:space="preserve"> </w:t>
      </w:r>
      <w:r>
        <w:t>more</w:t>
      </w:r>
      <w:r>
        <w:rPr>
          <w:rFonts w:cs="Times New Roman"/>
          <w:spacing w:val="93"/>
          <w:w w:val="99"/>
        </w:rPr>
        <w:t xml:space="preserve"> </w:t>
      </w:r>
      <w:r>
        <w:rPr>
          <w:spacing w:val="-1"/>
        </w:rPr>
        <w:t>human-centered</w:t>
      </w:r>
      <w:r>
        <w:rPr>
          <w:spacing w:val="47"/>
        </w:rPr>
        <w:t xml:space="preserve"> </w:t>
      </w:r>
      <w:r>
        <w:rPr>
          <w:spacing w:val="-1"/>
        </w:rPr>
        <w:t>and</w:t>
      </w:r>
      <w:r>
        <w:rPr>
          <w:spacing w:val="45"/>
        </w:rPr>
        <w:t xml:space="preserve"> </w:t>
      </w:r>
      <w:r>
        <w:t>optimistic</w:t>
      </w:r>
      <w:r>
        <w:rPr>
          <w:spacing w:val="44"/>
        </w:rPr>
        <w:t xml:space="preserve"> </w:t>
      </w:r>
      <w:r>
        <w:t>mindset,</w:t>
      </w:r>
      <w:r>
        <w:rPr>
          <w:spacing w:val="44"/>
        </w:rPr>
        <w:t xml:space="preserve"> </w:t>
      </w:r>
      <w:r>
        <w:rPr>
          <w:spacing w:val="-1"/>
        </w:rPr>
        <w:t>improving</w:t>
      </w:r>
      <w:r>
        <w:rPr>
          <w:spacing w:val="45"/>
        </w:rPr>
        <w:t xml:space="preserve"> </w:t>
      </w:r>
      <w:r>
        <w:rPr>
          <w:spacing w:val="-1"/>
        </w:rPr>
        <w:t>team</w:t>
      </w:r>
      <w:r>
        <w:rPr>
          <w:spacing w:val="45"/>
        </w:rPr>
        <w:t xml:space="preserve"> </w:t>
      </w:r>
      <w:r>
        <w:rPr>
          <w:spacing w:val="-1"/>
        </w:rPr>
        <w:t>spirit,</w:t>
      </w:r>
      <w:r>
        <w:rPr>
          <w:spacing w:val="44"/>
        </w:rPr>
        <w:t xml:space="preserve"> </w:t>
      </w:r>
      <w:r>
        <w:rPr>
          <w:spacing w:val="-1"/>
        </w:rPr>
        <w:t>Visual</w:t>
      </w:r>
      <w:r>
        <w:rPr>
          <w:spacing w:val="48"/>
        </w:rPr>
        <w:t xml:space="preserve"> </w:t>
      </w:r>
      <w:r>
        <w:t>and</w:t>
      </w:r>
      <w:r>
        <w:rPr>
          <w:spacing w:val="45"/>
        </w:rPr>
        <w:t xml:space="preserve"> </w:t>
      </w:r>
      <w:r>
        <w:rPr>
          <w:spacing w:val="-1"/>
        </w:rPr>
        <w:t>creative</w:t>
      </w:r>
      <w:r>
        <w:rPr>
          <w:spacing w:val="43"/>
        </w:rPr>
        <w:t xml:space="preserve"> </w:t>
      </w:r>
      <w:r>
        <w:t>approach,</w:t>
      </w:r>
      <w:r>
        <w:rPr>
          <w:rFonts w:cs="Times New Roman"/>
          <w:spacing w:val="73"/>
        </w:rPr>
        <w:t xml:space="preserve"> </w:t>
      </w:r>
      <w:r>
        <w:rPr>
          <w:spacing w:val="-1"/>
        </w:rPr>
        <w:t>Immediate</w:t>
      </w:r>
      <w:r>
        <w:rPr>
          <w:spacing w:val="-7"/>
        </w:rPr>
        <w:t xml:space="preserve"> </w:t>
      </w:r>
      <w:r>
        <w:rPr>
          <w:spacing w:val="-1"/>
        </w:rPr>
        <w:t>intervention</w:t>
      </w:r>
      <w:r>
        <w:rPr>
          <w:spacing w:val="-6"/>
        </w:rPr>
        <w:t xml:space="preserve"> </w:t>
      </w:r>
      <w:r>
        <w:t>and</w:t>
      </w:r>
      <w:r>
        <w:rPr>
          <w:spacing w:val="-6"/>
        </w:rPr>
        <w:t xml:space="preserve"> </w:t>
      </w:r>
      <w:r>
        <w:rPr>
          <w:spacing w:val="-1"/>
        </w:rPr>
        <w:t>co-creation,</w:t>
      </w:r>
      <w:r>
        <w:rPr>
          <w:spacing w:val="-6"/>
        </w:rPr>
        <w:t xml:space="preserve"> </w:t>
      </w:r>
      <w:r>
        <w:t>Be</w:t>
      </w:r>
      <w:r>
        <w:rPr>
          <w:spacing w:val="-7"/>
        </w:rPr>
        <w:t xml:space="preserve"> </w:t>
      </w:r>
      <w:r>
        <w:rPr>
          <w:spacing w:val="-1"/>
        </w:rPr>
        <w:t>compassionate</w:t>
      </w:r>
      <w:r>
        <w:rPr>
          <w:spacing w:val="-6"/>
        </w:rPr>
        <w:t xml:space="preserve"> </w:t>
      </w:r>
      <w:r>
        <w:rPr>
          <w:rFonts w:cs="Times New Roman"/>
        </w:rPr>
        <w:t>–</w:t>
      </w:r>
      <w:r>
        <w:rPr>
          <w:rFonts w:cs="Times New Roman"/>
          <w:spacing w:val="-6"/>
        </w:rPr>
        <w:t xml:space="preserve"> </w:t>
      </w:r>
      <w:r>
        <w:rPr>
          <w:spacing w:val="-1"/>
        </w:rPr>
        <w:t>even</w:t>
      </w:r>
      <w:r>
        <w:rPr>
          <w:spacing w:val="-6"/>
        </w:rPr>
        <w:t xml:space="preserve"> </w:t>
      </w:r>
      <w:r>
        <w:t>towards</w:t>
      </w:r>
      <w:r>
        <w:rPr>
          <w:spacing w:val="-5"/>
        </w:rPr>
        <w:t xml:space="preserve"> </w:t>
      </w:r>
      <w:r>
        <w:rPr>
          <w:spacing w:val="-1"/>
        </w:rPr>
        <w:t>withholders</w:t>
      </w:r>
    </w:p>
    <w:p w:rsidR="0063328B" w:rsidRDefault="0063328B" w:rsidP="0063328B">
      <w:pPr>
        <w:pStyle w:val="Heading1"/>
        <w:spacing w:before="120"/>
        <w:jc w:val="both"/>
        <w:rPr>
          <w:b w:val="0"/>
          <w:bCs w:val="0"/>
        </w:rPr>
      </w:pPr>
      <w:r>
        <w:rPr>
          <w:spacing w:val="-1"/>
        </w:rPr>
        <w:t>UNIT</w:t>
      </w:r>
      <w:r>
        <w:rPr>
          <w:spacing w:val="-3"/>
        </w:rPr>
        <w:t xml:space="preserve"> </w:t>
      </w:r>
      <w:r>
        <w:t>3:</w:t>
      </w:r>
      <w:r>
        <w:rPr>
          <w:spacing w:val="-3"/>
        </w:rPr>
        <w:t xml:space="preserve"> </w:t>
      </w:r>
      <w:r>
        <w:rPr>
          <w:spacing w:val="-1"/>
        </w:rPr>
        <w:t>Design Thinking</w:t>
      </w:r>
      <w:r>
        <w:rPr>
          <w:spacing w:val="-2"/>
        </w:rPr>
        <w:t xml:space="preserve"> </w:t>
      </w:r>
      <w:r>
        <w:t>Tools</w:t>
      </w:r>
      <w:r>
        <w:rPr>
          <w:spacing w:val="-2"/>
        </w:rPr>
        <w:t xml:space="preserve"> </w:t>
      </w:r>
      <w:r>
        <w:rPr>
          <w:spacing w:val="-1"/>
        </w:rPr>
        <w:t>and</w:t>
      </w:r>
      <w:r>
        <w:rPr>
          <w:spacing w:val="-3"/>
        </w:rPr>
        <w:t xml:space="preserve"> </w:t>
      </w:r>
      <w:r>
        <w:rPr>
          <w:spacing w:val="-1"/>
        </w:rPr>
        <w:t>Methods</w:t>
      </w:r>
    </w:p>
    <w:p w:rsidR="0063328B" w:rsidRDefault="0063328B" w:rsidP="0063328B">
      <w:pPr>
        <w:pStyle w:val="BodyText"/>
        <w:ind w:right="107"/>
        <w:jc w:val="both"/>
      </w:pPr>
      <w:r>
        <w:rPr>
          <w:spacing w:val="-1"/>
        </w:rPr>
        <w:t>Facilitate</w:t>
      </w:r>
      <w:r>
        <w:rPr>
          <w:spacing w:val="-2"/>
        </w:rPr>
        <w:t xml:space="preserve"> </w:t>
      </w:r>
      <w:r>
        <w:t>your</w:t>
      </w:r>
      <w:r>
        <w:rPr>
          <w:spacing w:val="-2"/>
        </w:rPr>
        <w:t xml:space="preserve"> </w:t>
      </w:r>
      <w:r>
        <w:t>team,</w:t>
      </w:r>
      <w:r>
        <w:rPr>
          <w:spacing w:val="-2"/>
        </w:rPr>
        <w:t xml:space="preserve"> </w:t>
      </w:r>
      <w:r>
        <w:t>Methods</w:t>
      </w:r>
      <w:r>
        <w:rPr>
          <w:spacing w:val="-1"/>
        </w:rPr>
        <w:t xml:space="preserve"> </w:t>
      </w:r>
      <w:r>
        <w:t>for</w:t>
      </w:r>
      <w:r>
        <w:rPr>
          <w:spacing w:val="-2"/>
        </w:rPr>
        <w:t xml:space="preserve"> </w:t>
      </w:r>
      <w:r>
        <w:rPr>
          <w:spacing w:val="-1"/>
        </w:rPr>
        <w:t>facilitation:</w:t>
      </w:r>
      <w:r>
        <w:rPr>
          <w:spacing w:val="-2"/>
        </w:rPr>
        <w:t xml:space="preserve"> </w:t>
      </w:r>
      <w:r>
        <w:t>Warm-ups,</w:t>
      </w:r>
      <w:r>
        <w:rPr>
          <w:spacing w:val="-1"/>
        </w:rPr>
        <w:t xml:space="preserve"> </w:t>
      </w:r>
      <w:r>
        <w:t>I</w:t>
      </w:r>
      <w:r>
        <w:rPr>
          <w:spacing w:val="-3"/>
        </w:rPr>
        <w:t xml:space="preserve"> </w:t>
      </w:r>
      <w:r>
        <w:rPr>
          <w:spacing w:val="-1"/>
        </w:rPr>
        <w:t>like,</w:t>
      </w:r>
      <w:r>
        <w:t xml:space="preserve"> I</w:t>
      </w:r>
      <w:r>
        <w:rPr>
          <w:spacing w:val="-3"/>
        </w:rPr>
        <w:t xml:space="preserve"> </w:t>
      </w:r>
      <w:r>
        <w:rPr>
          <w:spacing w:val="-1"/>
        </w:rPr>
        <w:t>wish,</w:t>
      </w:r>
      <w:r>
        <w:rPr>
          <w:spacing w:val="-2"/>
        </w:rPr>
        <w:t xml:space="preserve"> </w:t>
      </w:r>
      <w:r>
        <w:rPr>
          <w:spacing w:val="-1"/>
        </w:rPr>
        <w:t xml:space="preserve">Visual </w:t>
      </w:r>
      <w:r>
        <w:t>thinking,</w:t>
      </w:r>
      <w:r>
        <w:rPr>
          <w:spacing w:val="-1"/>
        </w:rPr>
        <w:t xml:space="preserve"> Make</w:t>
      </w:r>
      <w:r>
        <w:rPr>
          <w:spacing w:val="-2"/>
        </w:rPr>
        <w:t xml:space="preserve"> </w:t>
      </w:r>
      <w:r>
        <w:t>use</w:t>
      </w:r>
      <w:r>
        <w:rPr>
          <w:spacing w:val="57"/>
        </w:rPr>
        <w:t xml:space="preserve"> </w:t>
      </w:r>
      <w:r>
        <w:t>of</w:t>
      </w:r>
      <w:r>
        <w:rPr>
          <w:spacing w:val="55"/>
        </w:rPr>
        <w:t xml:space="preserve"> </w:t>
      </w:r>
      <w:r>
        <w:t>the</w:t>
      </w:r>
      <w:r>
        <w:rPr>
          <w:spacing w:val="56"/>
        </w:rPr>
        <w:t xml:space="preserve"> </w:t>
      </w:r>
      <w:r>
        <w:rPr>
          <w:spacing w:val="-1"/>
        </w:rPr>
        <w:t>walls,</w:t>
      </w:r>
      <w:r>
        <w:rPr>
          <w:spacing w:val="57"/>
        </w:rPr>
        <w:t xml:space="preserve"> </w:t>
      </w:r>
      <w:r>
        <w:t>Be</w:t>
      </w:r>
      <w:r>
        <w:rPr>
          <w:spacing w:val="56"/>
        </w:rPr>
        <w:t xml:space="preserve"> </w:t>
      </w:r>
      <w:r>
        <w:rPr>
          <w:spacing w:val="-1"/>
        </w:rPr>
        <w:t>curious,</w:t>
      </w:r>
      <w:r>
        <w:rPr>
          <w:spacing w:val="57"/>
        </w:rPr>
        <w:t xml:space="preserve"> </w:t>
      </w:r>
      <w:r>
        <w:rPr>
          <w:spacing w:val="-1"/>
        </w:rPr>
        <w:t>Methods</w:t>
      </w:r>
      <w:r>
        <w:rPr>
          <w:spacing w:val="57"/>
        </w:rPr>
        <w:t xml:space="preserve"> </w:t>
      </w:r>
      <w:r>
        <w:t>for</w:t>
      </w:r>
      <w:r>
        <w:rPr>
          <w:spacing w:val="55"/>
        </w:rPr>
        <w:t xml:space="preserve"> </w:t>
      </w:r>
      <w:r>
        <w:rPr>
          <w:spacing w:val="-1"/>
        </w:rPr>
        <w:t>nurturing</w:t>
      </w:r>
      <w:r>
        <w:rPr>
          <w:spacing w:val="57"/>
        </w:rPr>
        <w:t xml:space="preserve"> </w:t>
      </w:r>
      <w:r>
        <w:rPr>
          <w:spacing w:val="-1"/>
        </w:rPr>
        <w:t>curiosity:</w:t>
      </w:r>
      <w:r>
        <w:rPr>
          <w:spacing w:val="56"/>
        </w:rPr>
        <w:t xml:space="preserve"> </w:t>
      </w:r>
      <w:r>
        <w:rPr>
          <w:spacing w:val="-1"/>
        </w:rPr>
        <w:t>Stakeholder</w:t>
      </w:r>
      <w:r>
        <w:rPr>
          <w:spacing w:val="56"/>
        </w:rPr>
        <w:t xml:space="preserve"> </w:t>
      </w:r>
      <w:r>
        <w:t>mapping,</w:t>
      </w:r>
      <w:r>
        <w:rPr>
          <w:spacing w:val="56"/>
        </w:rPr>
        <w:t xml:space="preserve"> </w:t>
      </w:r>
      <w:r>
        <w:rPr>
          <w:spacing w:val="-1"/>
        </w:rPr>
        <w:t>Interviews,</w:t>
      </w:r>
      <w:r>
        <w:rPr>
          <w:spacing w:val="86"/>
        </w:rPr>
        <w:t xml:space="preserve"> </w:t>
      </w:r>
      <w:r>
        <w:rPr>
          <w:spacing w:val="-1"/>
        </w:rPr>
        <w:t>Observation,</w:t>
      </w:r>
      <w:r>
        <w:rPr>
          <w:spacing w:val="31"/>
        </w:rPr>
        <w:t xml:space="preserve"> </w:t>
      </w:r>
      <w:r>
        <w:t>Be</w:t>
      </w:r>
      <w:r>
        <w:rPr>
          <w:spacing w:val="31"/>
        </w:rPr>
        <w:t xml:space="preserve"> </w:t>
      </w:r>
      <w:r>
        <w:rPr>
          <w:spacing w:val="-1"/>
        </w:rPr>
        <w:t>compassionate,</w:t>
      </w:r>
      <w:r>
        <w:rPr>
          <w:spacing w:val="32"/>
        </w:rPr>
        <w:t xml:space="preserve"> </w:t>
      </w:r>
      <w:r>
        <w:rPr>
          <w:spacing w:val="-1"/>
        </w:rPr>
        <w:t>Methods</w:t>
      </w:r>
      <w:r>
        <w:rPr>
          <w:spacing w:val="31"/>
        </w:rPr>
        <w:t xml:space="preserve"> </w:t>
      </w:r>
      <w:r>
        <w:t>for</w:t>
      </w:r>
      <w:r>
        <w:rPr>
          <w:spacing w:val="30"/>
        </w:rPr>
        <w:t xml:space="preserve"> </w:t>
      </w:r>
      <w:r>
        <w:t>being</w:t>
      </w:r>
      <w:r>
        <w:rPr>
          <w:spacing w:val="32"/>
        </w:rPr>
        <w:t xml:space="preserve"> </w:t>
      </w:r>
      <w:r>
        <w:rPr>
          <w:spacing w:val="-1"/>
        </w:rPr>
        <w:t>compassionate:</w:t>
      </w:r>
      <w:r>
        <w:rPr>
          <w:spacing w:val="31"/>
        </w:rPr>
        <w:t xml:space="preserve"> </w:t>
      </w:r>
      <w:r>
        <w:rPr>
          <w:spacing w:val="-1"/>
        </w:rPr>
        <w:t>Storytelling</w:t>
      </w:r>
      <w:r>
        <w:rPr>
          <w:spacing w:val="32"/>
        </w:rPr>
        <w:t xml:space="preserve"> </w:t>
      </w:r>
      <w:r>
        <w:rPr>
          <w:spacing w:val="-1"/>
        </w:rPr>
        <w:t>and</w:t>
      </w:r>
      <w:r>
        <w:rPr>
          <w:spacing w:val="32"/>
        </w:rPr>
        <w:t xml:space="preserve"> </w:t>
      </w:r>
      <w:r>
        <w:rPr>
          <w:spacing w:val="-1"/>
        </w:rPr>
        <w:t>clustering,</w:t>
      </w:r>
      <w:r>
        <w:rPr>
          <w:spacing w:val="107"/>
          <w:w w:val="99"/>
        </w:rPr>
        <w:t xml:space="preserve"> </w:t>
      </w:r>
      <w:r>
        <w:rPr>
          <w:spacing w:val="-1"/>
        </w:rPr>
        <w:t>Mood</w:t>
      </w:r>
      <w:r>
        <w:t xml:space="preserve"> </w:t>
      </w:r>
      <w:r>
        <w:rPr>
          <w:spacing w:val="-1"/>
        </w:rPr>
        <w:t>board, Personas,</w:t>
      </w:r>
      <w:r>
        <w:t xml:space="preserve"> </w:t>
      </w:r>
      <w:r>
        <w:rPr>
          <w:spacing w:val="-1"/>
        </w:rPr>
        <w:t>Journey</w:t>
      </w:r>
      <w:r>
        <w:t xml:space="preserve"> mapping,</w:t>
      </w:r>
      <w:r>
        <w:rPr>
          <w:spacing w:val="-1"/>
        </w:rPr>
        <w:t xml:space="preserve"> </w:t>
      </w:r>
      <w:r>
        <w:t>Be</w:t>
      </w:r>
      <w:r>
        <w:rPr>
          <w:spacing w:val="-1"/>
        </w:rPr>
        <w:t xml:space="preserve"> creative,</w:t>
      </w:r>
      <w:r>
        <w:t xml:space="preserve"> </w:t>
      </w:r>
      <w:r>
        <w:rPr>
          <w:spacing w:val="-1"/>
        </w:rPr>
        <w:t>Collaborative creativity:</w:t>
      </w:r>
      <w:r>
        <w:t xml:space="preserve"> </w:t>
      </w:r>
      <w:r>
        <w:rPr>
          <w:spacing w:val="-1"/>
        </w:rPr>
        <w:t xml:space="preserve">How </w:t>
      </w:r>
      <w:r>
        <w:t>might</w:t>
      </w:r>
      <w:r>
        <w:rPr>
          <w:spacing w:val="-2"/>
        </w:rPr>
        <w:t xml:space="preserve"> </w:t>
      </w:r>
      <w:r>
        <w:rPr>
          <w:spacing w:val="-1"/>
        </w:rPr>
        <w:t>we...?,</w:t>
      </w:r>
      <w:r>
        <w:rPr>
          <w:spacing w:val="83"/>
        </w:rPr>
        <w:t xml:space="preserve"> </w:t>
      </w:r>
      <w:r>
        <w:rPr>
          <w:spacing w:val="-1"/>
        </w:rPr>
        <w:t>Ideation</w:t>
      </w:r>
      <w:r>
        <w:rPr>
          <w:spacing w:val="12"/>
        </w:rPr>
        <w:t xml:space="preserve"> </w:t>
      </w:r>
      <w:r>
        <w:rPr>
          <w:spacing w:val="-1"/>
        </w:rPr>
        <w:t>technique:</w:t>
      </w:r>
      <w:r>
        <w:rPr>
          <w:spacing w:val="13"/>
        </w:rPr>
        <w:t xml:space="preserve"> </w:t>
      </w:r>
      <w:r>
        <w:rPr>
          <w:spacing w:val="-1"/>
        </w:rPr>
        <w:t>Creative</w:t>
      </w:r>
      <w:r>
        <w:rPr>
          <w:spacing w:val="12"/>
        </w:rPr>
        <w:t xml:space="preserve"> </w:t>
      </w:r>
      <w:r>
        <w:rPr>
          <w:spacing w:val="-1"/>
        </w:rPr>
        <w:t>matrix,</w:t>
      </w:r>
      <w:r>
        <w:rPr>
          <w:spacing w:val="13"/>
        </w:rPr>
        <w:t xml:space="preserve"> </w:t>
      </w:r>
      <w:r>
        <w:t>Be</w:t>
      </w:r>
      <w:r>
        <w:rPr>
          <w:spacing w:val="12"/>
        </w:rPr>
        <w:t xml:space="preserve"> </w:t>
      </w:r>
      <w:r>
        <w:rPr>
          <w:spacing w:val="-1"/>
        </w:rPr>
        <w:t>constructive,</w:t>
      </w:r>
      <w:r>
        <w:rPr>
          <w:spacing w:val="12"/>
        </w:rPr>
        <w:t xml:space="preserve"> </w:t>
      </w:r>
      <w:r>
        <w:rPr>
          <w:spacing w:val="-1"/>
        </w:rPr>
        <w:t>Methods</w:t>
      </w:r>
      <w:r>
        <w:rPr>
          <w:spacing w:val="13"/>
        </w:rPr>
        <w:t xml:space="preserve"> </w:t>
      </w:r>
      <w:r>
        <w:t>for</w:t>
      </w:r>
      <w:r>
        <w:rPr>
          <w:spacing w:val="11"/>
        </w:rPr>
        <w:t xml:space="preserve"> </w:t>
      </w:r>
      <w:r>
        <w:t>constructing</w:t>
      </w:r>
      <w:r>
        <w:rPr>
          <w:spacing w:val="12"/>
        </w:rPr>
        <w:t xml:space="preserve"> </w:t>
      </w:r>
      <w:r>
        <w:rPr>
          <w:spacing w:val="-1"/>
        </w:rPr>
        <w:t>solutions:</w:t>
      </w:r>
      <w:r>
        <w:rPr>
          <w:spacing w:val="11"/>
        </w:rPr>
        <w:t xml:space="preserve"> </w:t>
      </w:r>
      <w:r>
        <w:rPr>
          <w:spacing w:val="-1"/>
        </w:rPr>
        <w:t>Voting</w:t>
      </w:r>
      <w:r>
        <w:rPr>
          <w:spacing w:val="96"/>
          <w:w w:val="99"/>
        </w:rPr>
        <w:t xml:space="preserve"> </w:t>
      </w:r>
      <w:r>
        <w:t>visually,</w:t>
      </w:r>
      <w:r>
        <w:rPr>
          <w:spacing w:val="23"/>
        </w:rPr>
        <w:t xml:space="preserve"> </w:t>
      </w:r>
      <w:r>
        <w:rPr>
          <w:spacing w:val="-1"/>
        </w:rPr>
        <w:t>Idea</w:t>
      </w:r>
      <w:r>
        <w:rPr>
          <w:spacing w:val="22"/>
        </w:rPr>
        <w:t xml:space="preserve"> </w:t>
      </w:r>
      <w:r>
        <w:t>napkin,</w:t>
      </w:r>
      <w:r>
        <w:rPr>
          <w:spacing w:val="24"/>
        </w:rPr>
        <w:t xml:space="preserve"> </w:t>
      </w:r>
      <w:r>
        <w:t>Six</w:t>
      </w:r>
      <w:r>
        <w:rPr>
          <w:spacing w:val="24"/>
        </w:rPr>
        <w:t xml:space="preserve"> </w:t>
      </w:r>
      <w:r>
        <w:t>thinking</w:t>
      </w:r>
      <w:r>
        <w:rPr>
          <w:spacing w:val="24"/>
        </w:rPr>
        <w:t xml:space="preserve"> </w:t>
      </w:r>
      <w:r>
        <w:rPr>
          <w:spacing w:val="-1"/>
        </w:rPr>
        <w:t>hats,</w:t>
      </w:r>
      <w:r>
        <w:rPr>
          <w:spacing w:val="24"/>
        </w:rPr>
        <w:t xml:space="preserve"> </w:t>
      </w:r>
      <w:r>
        <w:rPr>
          <w:spacing w:val="-1"/>
        </w:rPr>
        <w:t>Behavioral</w:t>
      </w:r>
      <w:r>
        <w:rPr>
          <w:spacing w:val="24"/>
        </w:rPr>
        <w:t xml:space="preserve"> </w:t>
      </w:r>
      <w:r>
        <w:t>change</w:t>
      </w:r>
      <w:r>
        <w:rPr>
          <w:spacing w:val="22"/>
        </w:rPr>
        <w:t xml:space="preserve"> </w:t>
      </w:r>
      <w:r>
        <w:t>world</w:t>
      </w:r>
      <w:r>
        <w:rPr>
          <w:spacing w:val="23"/>
        </w:rPr>
        <w:t xml:space="preserve"> </w:t>
      </w:r>
      <w:r>
        <w:rPr>
          <w:spacing w:val="-1"/>
        </w:rPr>
        <w:t>café,</w:t>
      </w:r>
      <w:r>
        <w:rPr>
          <w:spacing w:val="23"/>
        </w:rPr>
        <w:t xml:space="preserve"> </w:t>
      </w:r>
      <w:r>
        <w:t>Storyboard,</w:t>
      </w:r>
      <w:r>
        <w:rPr>
          <w:spacing w:val="22"/>
        </w:rPr>
        <w:t xml:space="preserve"> </w:t>
      </w:r>
      <w:r>
        <w:rPr>
          <w:spacing w:val="-1"/>
        </w:rPr>
        <w:t>Testing</w:t>
      </w:r>
      <w:r>
        <w:rPr>
          <w:spacing w:val="23"/>
        </w:rPr>
        <w:t xml:space="preserve"> </w:t>
      </w:r>
      <w:r>
        <w:t>the</w:t>
      </w:r>
      <w:r>
        <w:rPr>
          <w:spacing w:val="41"/>
          <w:w w:val="99"/>
        </w:rPr>
        <w:t xml:space="preserve"> </w:t>
      </w:r>
      <w:r>
        <w:rPr>
          <w:spacing w:val="-1"/>
        </w:rPr>
        <w:t>concepts.</w:t>
      </w:r>
    </w:p>
    <w:p w:rsidR="0063328B" w:rsidRDefault="0063328B" w:rsidP="0063328B">
      <w:pPr>
        <w:pStyle w:val="Heading1"/>
        <w:jc w:val="both"/>
        <w:rPr>
          <w:b w:val="0"/>
          <w:bCs w:val="0"/>
        </w:rPr>
      </w:pPr>
      <w:r>
        <w:rPr>
          <w:spacing w:val="-1"/>
        </w:rPr>
        <w:lastRenderedPageBreak/>
        <w:t>UNIT</w:t>
      </w:r>
      <w:r>
        <w:rPr>
          <w:spacing w:val="-2"/>
        </w:rPr>
        <w:t xml:space="preserve"> </w:t>
      </w:r>
      <w:r>
        <w:t>4:</w:t>
      </w:r>
      <w:r>
        <w:rPr>
          <w:spacing w:val="-3"/>
        </w:rPr>
        <w:t xml:space="preserve"> </w:t>
      </w:r>
      <w:r>
        <w:rPr>
          <w:spacing w:val="-1"/>
        </w:rPr>
        <w:t>Challenges</w:t>
      </w:r>
      <w:r>
        <w:rPr>
          <w:spacing w:val="-3"/>
        </w:rPr>
        <w:t xml:space="preserve"> </w:t>
      </w:r>
      <w:r>
        <w:t>and</w:t>
      </w:r>
      <w:r>
        <w:rPr>
          <w:spacing w:val="-2"/>
        </w:rPr>
        <w:t xml:space="preserve"> </w:t>
      </w:r>
      <w:r>
        <w:rPr>
          <w:spacing w:val="-1"/>
        </w:rPr>
        <w:t>Case</w:t>
      </w:r>
      <w:r>
        <w:rPr>
          <w:spacing w:val="-3"/>
        </w:rPr>
        <w:t xml:space="preserve"> </w:t>
      </w:r>
      <w:r>
        <w:t>Studies</w:t>
      </w:r>
    </w:p>
    <w:p w:rsidR="0063328B" w:rsidRDefault="0063328B" w:rsidP="0063328B">
      <w:pPr>
        <w:ind w:left="220" w:right="107"/>
        <w:jc w:val="both"/>
      </w:pPr>
      <w:r>
        <w:rPr>
          <w:spacing w:val="-1"/>
        </w:rPr>
        <w:t>Pitfalls:</w:t>
      </w:r>
      <w:r>
        <w:rPr>
          <w:spacing w:val="18"/>
        </w:rPr>
        <w:t xml:space="preserve"> </w:t>
      </w:r>
      <w:r>
        <w:rPr>
          <w:spacing w:val="-1"/>
        </w:rPr>
        <w:t>Where</w:t>
      </w:r>
      <w:r>
        <w:rPr>
          <w:spacing w:val="15"/>
        </w:rPr>
        <w:t xml:space="preserve"> </w:t>
      </w:r>
      <w:r>
        <w:t>to</w:t>
      </w:r>
      <w:r>
        <w:rPr>
          <w:spacing w:val="19"/>
        </w:rPr>
        <w:t xml:space="preserve"> </w:t>
      </w:r>
      <w:r>
        <w:t>be</w:t>
      </w:r>
      <w:r>
        <w:rPr>
          <w:spacing w:val="18"/>
        </w:rPr>
        <w:t xml:space="preserve"> </w:t>
      </w:r>
      <w:r>
        <w:t>cautious,</w:t>
      </w:r>
      <w:r>
        <w:rPr>
          <w:spacing w:val="17"/>
        </w:rPr>
        <w:t xml:space="preserve"> </w:t>
      </w:r>
      <w:r>
        <w:rPr>
          <w:spacing w:val="-1"/>
        </w:rPr>
        <w:t>Outlook:</w:t>
      </w:r>
      <w:r>
        <w:rPr>
          <w:spacing w:val="17"/>
        </w:rPr>
        <w:t xml:space="preserve"> </w:t>
      </w:r>
      <w:r>
        <w:rPr>
          <w:spacing w:val="-1"/>
        </w:rPr>
        <w:t>How</w:t>
      </w:r>
      <w:r>
        <w:rPr>
          <w:spacing w:val="16"/>
        </w:rPr>
        <w:t xml:space="preserve"> </w:t>
      </w:r>
      <w:r>
        <w:rPr>
          <w:spacing w:val="-1"/>
        </w:rPr>
        <w:t>design</w:t>
      </w:r>
      <w:r>
        <w:rPr>
          <w:spacing w:val="17"/>
        </w:rPr>
        <w:t xml:space="preserve"> </w:t>
      </w:r>
      <w:r>
        <w:t>thinking</w:t>
      </w:r>
      <w:r>
        <w:rPr>
          <w:spacing w:val="19"/>
        </w:rPr>
        <w:t xml:space="preserve"> </w:t>
      </w:r>
      <w:r>
        <w:rPr>
          <w:spacing w:val="-1"/>
        </w:rPr>
        <w:t>could</w:t>
      </w:r>
      <w:r>
        <w:rPr>
          <w:spacing w:val="16"/>
        </w:rPr>
        <w:t xml:space="preserve"> </w:t>
      </w:r>
      <w:r>
        <w:rPr>
          <w:spacing w:val="-1"/>
        </w:rPr>
        <w:t>help</w:t>
      </w:r>
      <w:r>
        <w:rPr>
          <w:spacing w:val="20"/>
        </w:rPr>
        <w:t xml:space="preserve"> </w:t>
      </w:r>
      <w:r>
        <w:t>in</w:t>
      </w:r>
      <w:r>
        <w:rPr>
          <w:spacing w:val="16"/>
        </w:rPr>
        <w:t xml:space="preserve"> </w:t>
      </w:r>
      <w:r>
        <w:t>other</w:t>
      </w:r>
      <w:r>
        <w:rPr>
          <w:spacing w:val="19"/>
        </w:rPr>
        <w:t xml:space="preserve"> </w:t>
      </w:r>
      <w:r>
        <w:rPr>
          <w:spacing w:val="-1"/>
        </w:rPr>
        <w:t>projects.</w:t>
      </w:r>
      <w:r>
        <w:rPr>
          <w:spacing w:val="18"/>
        </w:rPr>
        <w:t xml:space="preserve"> </w:t>
      </w:r>
      <w:r>
        <w:rPr>
          <w:spacing w:val="-1"/>
        </w:rPr>
        <w:t>Case</w:t>
      </w:r>
      <w:r>
        <w:rPr>
          <w:spacing w:val="60"/>
        </w:rPr>
        <w:t xml:space="preserve"> </w:t>
      </w:r>
      <w:r>
        <w:rPr>
          <w:spacing w:val="-1"/>
        </w:rPr>
        <w:t>studies:</w:t>
      </w:r>
      <w:r>
        <w:rPr>
          <w:spacing w:val="45"/>
        </w:rPr>
        <w:t xml:space="preserve"> </w:t>
      </w:r>
      <w:r>
        <w:rPr>
          <w:b/>
          <w:spacing w:val="-1"/>
        </w:rPr>
        <w:t>Consumer</w:t>
      </w:r>
      <w:r>
        <w:rPr>
          <w:b/>
          <w:spacing w:val="43"/>
        </w:rPr>
        <w:t xml:space="preserve"> </w:t>
      </w:r>
      <w:r>
        <w:rPr>
          <w:b/>
          <w:spacing w:val="-1"/>
        </w:rPr>
        <w:t>Packaged</w:t>
      </w:r>
      <w:r>
        <w:rPr>
          <w:b/>
          <w:spacing w:val="44"/>
        </w:rPr>
        <w:t xml:space="preserve"> </w:t>
      </w:r>
      <w:r>
        <w:rPr>
          <w:b/>
        </w:rPr>
        <w:t>Goods:</w:t>
      </w:r>
      <w:r>
        <w:rPr>
          <w:b/>
          <w:spacing w:val="46"/>
        </w:rPr>
        <w:t xml:space="preserve"> </w:t>
      </w:r>
      <w:r>
        <w:rPr>
          <w:spacing w:val="-1"/>
        </w:rPr>
        <w:t>Designing</w:t>
      </w:r>
      <w:r>
        <w:rPr>
          <w:spacing w:val="44"/>
        </w:rPr>
        <w:t xml:space="preserve"> </w:t>
      </w:r>
      <w:r>
        <w:t>a</w:t>
      </w:r>
      <w:r>
        <w:rPr>
          <w:spacing w:val="44"/>
        </w:rPr>
        <w:t xml:space="preserve"> </w:t>
      </w:r>
      <w:r>
        <w:rPr>
          <w:spacing w:val="-1"/>
        </w:rPr>
        <w:t>Simplified</w:t>
      </w:r>
      <w:r>
        <w:rPr>
          <w:spacing w:val="44"/>
        </w:rPr>
        <w:t xml:space="preserve"> </w:t>
      </w:r>
      <w:r>
        <w:rPr>
          <w:spacing w:val="-1"/>
        </w:rPr>
        <w:t>IOT</w:t>
      </w:r>
      <w:r>
        <w:rPr>
          <w:spacing w:val="43"/>
        </w:rPr>
        <w:t xml:space="preserve"> </w:t>
      </w:r>
      <w:r>
        <w:rPr>
          <w:spacing w:val="-1"/>
        </w:rPr>
        <w:t>Electric</w:t>
      </w:r>
      <w:r>
        <w:rPr>
          <w:spacing w:val="43"/>
        </w:rPr>
        <w:t xml:space="preserve"> </w:t>
      </w:r>
      <w:r>
        <w:t>Toothbrush,</w:t>
      </w:r>
      <w:r>
        <w:rPr>
          <w:spacing w:val="57"/>
          <w:w w:val="99"/>
        </w:rPr>
        <w:t xml:space="preserve"> </w:t>
      </w:r>
      <w:r>
        <w:rPr>
          <w:b/>
          <w:spacing w:val="-1"/>
        </w:rPr>
        <w:t>Education:</w:t>
      </w:r>
      <w:r>
        <w:rPr>
          <w:b/>
          <w:spacing w:val="11"/>
        </w:rPr>
        <w:t xml:space="preserve"> </w:t>
      </w:r>
      <w:r>
        <w:rPr>
          <w:spacing w:val="-1"/>
        </w:rPr>
        <w:t>Design</w:t>
      </w:r>
      <w:r>
        <w:rPr>
          <w:spacing w:val="12"/>
        </w:rPr>
        <w:t xml:space="preserve"> </w:t>
      </w:r>
      <w:r>
        <w:rPr>
          <w:spacing w:val="-1"/>
        </w:rPr>
        <w:t>Thinking</w:t>
      </w:r>
      <w:r>
        <w:rPr>
          <w:spacing w:val="12"/>
        </w:rPr>
        <w:t xml:space="preserve"> </w:t>
      </w:r>
      <w:r>
        <w:rPr>
          <w:spacing w:val="-1"/>
        </w:rPr>
        <w:t>STEAM</w:t>
      </w:r>
      <w:r>
        <w:rPr>
          <w:spacing w:val="12"/>
        </w:rPr>
        <w:t xml:space="preserve"> </w:t>
      </w:r>
      <w:r>
        <w:rPr>
          <w:spacing w:val="-1"/>
        </w:rPr>
        <w:t>School</w:t>
      </w:r>
      <w:r>
        <w:rPr>
          <w:spacing w:val="9"/>
        </w:rPr>
        <w:t xml:space="preserve"> </w:t>
      </w:r>
      <w:r>
        <w:rPr>
          <w:spacing w:val="-1"/>
        </w:rPr>
        <w:t>Case</w:t>
      </w:r>
      <w:r>
        <w:rPr>
          <w:spacing w:val="10"/>
        </w:rPr>
        <w:t xml:space="preserve"> </w:t>
      </w:r>
      <w:r>
        <w:t>Study,</w:t>
      </w:r>
      <w:r>
        <w:rPr>
          <w:spacing w:val="15"/>
        </w:rPr>
        <w:t xml:space="preserve"> </w:t>
      </w:r>
      <w:r>
        <w:rPr>
          <w:b/>
          <w:spacing w:val="-1"/>
        </w:rPr>
        <w:t>Financial</w:t>
      </w:r>
      <w:r>
        <w:rPr>
          <w:b/>
          <w:spacing w:val="10"/>
        </w:rPr>
        <w:t xml:space="preserve"> </w:t>
      </w:r>
      <w:r>
        <w:rPr>
          <w:b/>
          <w:spacing w:val="-1"/>
        </w:rPr>
        <w:t>Services:</w:t>
      </w:r>
      <w:r>
        <w:rPr>
          <w:b/>
          <w:spacing w:val="13"/>
        </w:rPr>
        <w:t xml:space="preserve"> </w:t>
      </w:r>
      <w:r>
        <w:rPr>
          <w:spacing w:val="-1"/>
        </w:rPr>
        <w:t>How</w:t>
      </w:r>
      <w:r>
        <w:rPr>
          <w:spacing w:val="10"/>
        </w:rPr>
        <w:t xml:space="preserve"> </w:t>
      </w:r>
      <w:r>
        <w:rPr>
          <w:spacing w:val="-1"/>
        </w:rPr>
        <w:t>ABN</w:t>
      </w:r>
      <w:r>
        <w:rPr>
          <w:spacing w:val="70"/>
        </w:rPr>
        <w:t xml:space="preserve"> </w:t>
      </w:r>
      <w:r>
        <w:rPr>
          <w:spacing w:val="-1"/>
        </w:rPr>
        <w:t>AMRO</w:t>
      </w:r>
      <w:r>
        <w:rPr>
          <w:spacing w:val="25"/>
        </w:rPr>
        <w:t xml:space="preserve"> </w:t>
      </w:r>
      <w:r>
        <w:rPr>
          <w:spacing w:val="-1"/>
        </w:rPr>
        <w:t>Leverages</w:t>
      </w:r>
      <w:r>
        <w:rPr>
          <w:spacing w:val="26"/>
        </w:rPr>
        <w:t xml:space="preserve"> </w:t>
      </w:r>
      <w:r>
        <w:t>Design</w:t>
      </w:r>
      <w:r>
        <w:rPr>
          <w:spacing w:val="25"/>
        </w:rPr>
        <w:t xml:space="preserve"> </w:t>
      </w:r>
      <w:r>
        <w:t>Thinking,</w:t>
      </w:r>
      <w:r>
        <w:rPr>
          <w:spacing w:val="27"/>
        </w:rPr>
        <w:t xml:space="preserve"> </w:t>
      </w:r>
      <w:r>
        <w:rPr>
          <w:b/>
          <w:spacing w:val="-1"/>
        </w:rPr>
        <w:t>Healthcare:</w:t>
      </w:r>
      <w:r>
        <w:rPr>
          <w:b/>
          <w:spacing w:val="26"/>
        </w:rPr>
        <w:t xml:space="preserve"> </w:t>
      </w:r>
      <w:r>
        <w:rPr>
          <w:spacing w:val="-1"/>
        </w:rPr>
        <w:t>Design</w:t>
      </w:r>
      <w:r>
        <w:rPr>
          <w:spacing w:val="26"/>
        </w:rPr>
        <w:t xml:space="preserve"> </w:t>
      </w:r>
      <w:r>
        <w:t>Thinking</w:t>
      </w:r>
      <w:r>
        <w:rPr>
          <w:spacing w:val="24"/>
        </w:rPr>
        <w:t xml:space="preserve"> </w:t>
      </w:r>
      <w:r>
        <w:t>at</w:t>
      </w:r>
      <w:r>
        <w:rPr>
          <w:spacing w:val="26"/>
        </w:rPr>
        <w:t xml:space="preserve"> </w:t>
      </w:r>
      <w:r>
        <w:rPr>
          <w:spacing w:val="-1"/>
        </w:rPr>
        <w:t>Stanford</w:t>
      </w:r>
      <w:r>
        <w:rPr>
          <w:spacing w:val="25"/>
        </w:rPr>
        <w:t xml:space="preserve"> </w:t>
      </w:r>
      <w:r>
        <w:rPr>
          <w:spacing w:val="-1"/>
        </w:rPr>
        <w:t>University</w:t>
      </w:r>
      <w:r>
        <w:rPr>
          <w:spacing w:val="63"/>
        </w:rPr>
        <w:t xml:space="preserve"> </w:t>
      </w:r>
      <w:r>
        <w:rPr>
          <w:spacing w:val="-1"/>
        </w:rPr>
        <w:t>Medicine,</w:t>
      </w:r>
      <w:r>
        <w:t xml:space="preserve"> </w:t>
      </w:r>
      <w:r>
        <w:rPr>
          <w:spacing w:val="14"/>
        </w:rPr>
        <w:t xml:space="preserve"> </w:t>
      </w:r>
      <w:r>
        <w:rPr>
          <w:b/>
          <w:spacing w:val="-1"/>
        </w:rPr>
        <w:t>Retail:</w:t>
      </w:r>
      <w:r>
        <w:rPr>
          <w:b/>
        </w:rPr>
        <w:t xml:space="preserve"> </w:t>
      </w:r>
      <w:r>
        <w:rPr>
          <w:b/>
          <w:spacing w:val="13"/>
        </w:rPr>
        <w:t xml:space="preserve"> </w:t>
      </w:r>
      <w:r>
        <w:rPr>
          <w:spacing w:val="-1"/>
        </w:rPr>
        <w:t>Hoe</w:t>
      </w:r>
      <w:r>
        <w:t xml:space="preserve"> </w:t>
      </w:r>
      <w:r>
        <w:rPr>
          <w:spacing w:val="14"/>
        </w:rPr>
        <w:t xml:space="preserve"> </w:t>
      </w:r>
      <w:r>
        <w:rPr>
          <w:spacing w:val="-1"/>
        </w:rPr>
        <w:t>Nike</w:t>
      </w:r>
      <w:r>
        <w:t xml:space="preserve"> </w:t>
      </w:r>
      <w:r>
        <w:rPr>
          <w:spacing w:val="13"/>
        </w:rPr>
        <w:t xml:space="preserve"> </w:t>
      </w:r>
      <w:r>
        <w:rPr>
          <w:spacing w:val="-1"/>
        </w:rPr>
        <w:t>Became</w:t>
      </w:r>
      <w:r>
        <w:t xml:space="preserve"> </w:t>
      </w:r>
      <w:r>
        <w:rPr>
          <w:spacing w:val="13"/>
        </w:rPr>
        <w:t xml:space="preserve"> </w:t>
      </w:r>
      <w:r>
        <w:t xml:space="preserve">a </w:t>
      </w:r>
      <w:r>
        <w:rPr>
          <w:spacing w:val="13"/>
        </w:rPr>
        <w:t xml:space="preserve"> </w:t>
      </w:r>
      <w:r>
        <w:rPr>
          <w:spacing w:val="-1"/>
        </w:rPr>
        <w:t>Fashion</w:t>
      </w:r>
      <w:r>
        <w:t xml:space="preserve"> </w:t>
      </w:r>
      <w:r>
        <w:rPr>
          <w:spacing w:val="13"/>
        </w:rPr>
        <w:t xml:space="preserve"> </w:t>
      </w:r>
      <w:r>
        <w:rPr>
          <w:spacing w:val="-1"/>
        </w:rPr>
        <w:t>Powerhouse</w:t>
      </w:r>
      <w:r>
        <w:t xml:space="preserve"> </w:t>
      </w:r>
      <w:r>
        <w:rPr>
          <w:spacing w:val="12"/>
        </w:rPr>
        <w:t xml:space="preserve"> </w:t>
      </w:r>
      <w:r>
        <w:t xml:space="preserve">through </w:t>
      </w:r>
      <w:r>
        <w:rPr>
          <w:spacing w:val="13"/>
        </w:rPr>
        <w:t xml:space="preserve"> </w:t>
      </w:r>
      <w:r>
        <w:rPr>
          <w:spacing w:val="-1"/>
        </w:rPr>
        <w:t>Design,</w:t>
      </w:r>
      <w:r>
        <w:t xml:space="preserve"> </w:t>
      </w:r>
      <w:r>
        <w:rPr>
          <w:spacing w:val="19"/>
        </w:rPr>
        <w:t xml:space="preserve"> </w:t>
      </w:r>
      <w:r>
        <w:rPr>
          <w:b/>
          <w:spacing w:val="-1"/>
        </w:rPr>
        <w:t>Technology:</w:t>
      </w:r>
    </w:p>
    <w:p w:rsidR="0063328B" w:rsidRDefault="0063328B" w:rsidP="0063328B">
      <w:pPr>
        <w:jc w:val="both"/>
        <w:sectPr w:rsidR="0063328B" w:rsidSect="0063328B">
          <w:pgSz w:w="11910" w:h="16840"/>
          <w:pgMar w:top="1420" w:right="880" w:bottom="280" w:left="1220" w:header="720" w:footer="720" w:gutter="0"/>
          <w:cols w:space="720"/>
        </w:sectPr>
      </w:pPr>
    </w:p>
    <w:p w:rsidR="0063328B" w:rsidRDefault="0063328B" w:rsidP="0063328B">
      <w:pPr>
        <w:pStyle w:val="BodyText"/>
        <w:spacing w:before="40"/>
      </w:pPr>
      <w:r>
        <w:rPr>
          <w:spacing w:val="-1"/>
        </w:rPr>
        <w:lastRenderedPageBreak/>
        <w:t>Innovation</w:t>
      </w:r>
      <w:r>
        <w:t xml:space="preserve">  </w:t>
      </w:r>
      <w:r>
        <w:rPr>
          <w:spacing w:val="11"/>
        </w:rPr>
        <w:t xml:space="preserve"> </w:t>
      </w:r>
      <w:r>
        <w:rPr>
          <w:spacing w:val="-1"/>
        </w:rPr>
        <w:t>at</w:t>
      </w:r>
      <w:r>
        <w:t xml:space="preserve">  </w:t>
      </w:r>
      <w:r>
        <w:rPr>
          <w:spacing w:val="11"/>
        </w:rPr>
        <w:t xml:space="preserve"> </w:t>
      </w:r>
      <w:r>
        <w:rPr>
          <w:spacing w:val="-1"/>
        </w:rPr>
        <w:t>Apple,</w:t>
      </w:r>
      <w:r>
        <w:t xml:space="preserve">  </w:t>
      </w:r>
      <w:r>
        <w:rPr>
          <w:spacing w:val="13"/>
        </w:rPr>
        <w:t xml:space="preserve"> </w:t>
      </w:r>
      <w:r>
        <w:rPr>
          <w:spacing w:val="-1"/>
        </w:rPr>
        <w:t>Design</w:t>
      </w:r>
      <w:r>
        <w:t xml:space="preserve">  </w:t>
      </w:r>
      <w:r>
        <w:rPr>
          <w:spacing w:val="12"/>
        </w:rPr>
        <w:t xml:space="preserve"> </w:t>
      </w:r>
      <w:r>
        <w:t xml:space="preserve">Thinking  </w:t>
      </w:r>
      <w:r>
        <w:rPr>
          <w:spacing w:val="11"/>
        </w:rPr>
        <w:t xml:space="preserve"> </w:t>
      </w:r>
      <w:r>
        <w:rPr>
          <w:spacing w:val="-1"/>
        </w:rPr>
        <w:t>at</w:t>
      </w:r>
      <w:r>
        <w:t xml:space="preserve">  </w:t>
      </w:r>
      <w:r>
        <w:rPr>
          <w:spacing w:val="14"/>
        </w:rPr>
        <w:t xml:space="preserve"> </w:t>
      </w:r>
      <w:r>
        <w:t xml:space="preserve">IBM,  </w:t>
      </w:r>
      <w:r>
        <w:rPr>
          <w:spacing w:val="11"/>
        </w:rPr>
        <w:t xml:space="preserve"> </w:t>
      </w:r>
      <w:r>
        <w:rPr>
          <w:spacing w:val="-1"/>
        </w:rPr>
        <w:t>How</w:t>
      </w:r>
      <w:r>
        <w:t xml:space="preserve">  </w:t>
      </w:r>
      <w:r>
        <w:rPr>
          <w:spacing w:val="10"/>
        </w:rPr>
        <w:t xml:space="preserve"> </w:t>
      </w:r>
      <w:r>
        <w:t xml:space="preserve">the  </w:t>
      </w:r>
      <w:r>
        <w:rPr>
          <w:spacing w:val="10"/>
        </w:rPr>
        <w:t xml:space="preserve"> </w:t>
      </w:r>
      <w:r>
        <w:rPr>
          <w:spacing w:val="-1"/>
        </w:rPr>
        <w:t>Uber</w:t>
      </w:r>
      <w:r>
        <w:t xml:space="preserve">  </w:t>
      </w:r>
      <w:r>
        <w:rPr>
          <w:spacing w:val="12"/>
        </w:rPr>
        <w:t xml:space="preserve"> </w:t>
      </w:r>
      <w:r>
        <w:rPr>
          <w:spacing w:val="-1"/>
        </w:rPr>
        <w:t>Eats</w:t>
      </w:r>
      <w:r>
        <w:t xml:space="preserve">  </w:t>
      </w:r>
      <w:r>
        <w:rPr>
          <w:spacing w:val="11"/>
        </w:rPr>
        <w:t xml:space="preserve"> </w:t>
      </w:r>
      <w:r>
        <w:rPr>
          <w:spacing w:val="-1"/>
        </w:rPr>
        <w:t>Team</w:t>
      </w:r>
      <w:r>
        <w:t xml:space="preserve">  </w:t>
      </w:r>
      <w:r>
        <w:rPr>
          <w:spacing w:val="11"/>
        </w:rPr>
        <w:t xml:space="preserve"> </w:t>
      </w:r>
      <w:r>
        <w:rPr>
          <w:spacing w:val="-1"/>
        </w:rPr>
        <w:t>Designs,</w:t>
      </w:r>
    </w:p>
    <w:p w:rsidR="0063328B" w:rsidRDefault="0063328B" w:rsidP="0063328B">
      <w:pPr>
        <w:ind w:left="220"/>
      </w:pPr>
      <w:r>
        <w:rPr>
          <w:b/>
          <w:spacing w:val="-1"/>
        </w:rPr>
        <w:t>Transportation:</w:t>
      </w:r>
      <w:r>
        <w:rPr>
          <w:b/>
          <w:spacing w:val="-4"/>
        </w:rPr>
        <w:t xml:space="preserve"> </w:t>
      </w:r>
      <w:r>
        <w:rPr>
          <w:spacing w:val="-1"/>
        </w:rPr>
        <w:t>How</w:t>
      </w:r>
      <w:r>
        <w:rPr>
          <w:spacing w:val="-5"/>
        </w:rPr>
        <w:t xml:space="preserve"> </w:t>
      </w:r>
      <w:r>
        <w:rPr>
          <w:spacing w:val="-1"/>
        </w:rPr>
        <w:t>Makassar</w:t>
      </w:r>
      <w:r>
        <w:rPr>
          <w:spacing w:val="-6"/>
        </w:rPr>
        <w:t xml:space="preserve"> </w:t>
      </w:r>
      <w:r>
        <w:t>Plans</w:t>
      </w:r>
      <w:r>
        <w:rPr>
          <w:spacing w:val="-5"/>
        </w:rPr>
        <w:t xml:space="preserve"> </w:t>
      </w:r>
      <w:r>
        <w:t>to</w:t>
      </w:r>
      <w:r>
        <w:rPr>
          <w:spacing w:val="-5"/>
        </w:rPr>
        <w:t xml:space="preserve"> </w:t>
      </w:r>
      <w:r>
        <w:rPr>
          <w:spacing w:val="-1"/>
        </w:rPr>
        <w:t>Use</w:t>
      </w:r>
      <w:r>
        <w:rPr>
          <w:spacing w:val="-3"/>
        </w:rPr>
        <w:t xml:space="preserve"> </w:t>
      </w:r>
      <w:r>
        <w:rPr>
          <w:spacing w:val="-1"/>
        </w:rPr>
        <w:t>Design</w:t>
      </w:r>
      <w:r>
        <w:rPr>
          <w:spacing w:val="-5"/>
        </w:rPr>
        <w:t xml:space="preserve"> </w:t>
      </w:r>
      <w:r>
        <w:t>Thinking</w:t>
      </w:r>
      <w:r>
        <w:rPr>
          <w:spacing w:val="-4"/>
        </w:rPr>
        <w:t xml:space="preserve"> </w:t>
      </w:r>
      <w:r>
        <w:t>to</w:t>
      </w:r>
      <w:r>
        <w:rPr>
          <w:spacing w:val="-4"/>
        </w:rPr>
        <w:t xml:space="preserve"> </w:t>
      </w:r>
      <w:r>
        <w:rPr>
          <w:spacing w:val="-1"/>
        </w:rPr>
        <w:t>Improve</w:t>
      </w:r>
      <w:r>
        <w:rPr>
          <w:spacing w:val="-4"/>
        </w:rPr>
        <w:t xml:space="preserve"> </w:t>
      </w:r>
      <w:r>
        <w:rPr>
          <w:spacing w:val="-1"/>
        </w:rPr>
        <w:t>Transport.</w:t>
      </w:r>
    </w:p>
    <w:p w:rsidR="0063328B" w:rsidRDefault="0063328B" w:rsidP="0063328B"/>
    <w:p w:rsidR="0063328B" w:rsidRDefault="0063328B" w:rsidP="0063328B">
      <w:pPr>
        <w:pStyle w:val="Heading1"/>
        <w:rPr>
          <w:b w:val="0"/>
          <w:bCs w:val="0"/>
        </w:rPr>
      </w:pPr>
      <w:r>
        <w:rPr>
          <w:spacing w:val="-1"/>
        </w:rPr>
        <w:t>UNIT</w:t>
      </w:r>
      <w:r>
        <w:rPr>
          <w:spacing w:val="-4"/>
        </w:rPr>
        <w:t xml:space="preserve"> </w:t>
      </w:r>
      <w:r>
        <w:t>5:</w:t>
      </w:r>
      <w:r>
        <w:rPr>
          <w:spacing w:val="-5"/>
        </w:rPr>
        <w:t xml:space="preserve"> </w:t>
      </w:r>
      <w:r>
        <w:rPr>
          <w:spacing w:val="-1"/>
        </w:rPr>
        <w:t>Self-Improvement</w:t>
      </w:r>
      <w:r>
        <w:rPr>
          <w:spacing w:val="-4"/>
        </w:rPr>
        <w:t xml:space="preserve"> </w:t>
      </w:r>
      <w:r>
        <w:rPr>
          <w:spacing w:val="-1"/>
        </w:rPr>
        <w:t>Analysis</w:t>
      </w:r>
    </w:p>
    <w:p w:rsidR="0063328B" w:rsidRDefault="0063328B" w:rsidP="0063328B">
      <w:pPr>
        <w:pStyle w:val="BodyText"/>
      </w:pPr>
      <w:r>
        <w:rPr>
          <w:spacing w:val="-1"/>
        </w:rPr>
        <w:t>Design</w:t>
      </w:r>
      <w:r>
        <w:rPr>
          <w:spacing w:val="-5"/>
        </w:rPr>
        <w:t xml:space="preserve"> </w:t>
      </w:r>
      <w:r>
        <w:t>your</w:t>
      </w:r>
      <w:r>
        <w:rPr>
          <w:spacing w:val="-4"/>
        </w:rPr>
        <w:t xml:space="preserve"> </w:t>
      </w:r>
      <w:r>
        <w:t>life</w:t>
      </w:r>
      <w:r>
        <w:rPr>
          <w:spacing w:val="-6"/>
        </w:rPr>
        <w:t xml:space="preserve"> </w:t>
      </w:r>
      <w:r>
        <w:t>through</w:t>
      </w:r>
      <w:r>
        <w:rPr>
          <w:spacing w:val="-4"/>
        </w:rPr>
        <w:t xml:space="preserve"> </w:t>
      </w:r>
      <w:r>
        <w:rPr>
          <w:spacing w:val="-1"/>
        </w:rPr>
        <w:t>Design</w:t>
      </w:r>
      <w:r>
        <w:rPr>
          <w:spacing w:val="-4"/>
        </w:rPr>
        <w:t xml:space="preserve"> </w:t>
      </w:r>
      <w:r>
        <w:t>Thinking,</w:t>
      </w:r>
      <w:r>
        <w:rPr>
          <w:spacing w:val="-4"/>
        </w:rPr>
        <w:t xml:space="preserve"> </w:t>
      </w:r>
      <w:r>
        <w:rPr>
          <w:spacing w:val="-1"/>
        </w:rPr>
        <w:t>Design</w:t>
      </w:r>
      <w:r>
        <w:rPr>
          <w:spacing w:val="-4"/>
        </w:rPr>
        <w:t xml:space="preserve"> </w:t>
      </w:r>
      <w:r>
        <w:t>Thinking</w:t>
      </w:r>
      <w:r>
        <w:rPr>
          <w:spacing w:val="-5"/>
        </w:rPr>
        <w:t xml:space="preserve"> </w:t>
      </w:r>
      <w:r>
        <w:t>for</w:t>
      </w:r>
      <w:r>
        <w:rPr>
          <w:spacing w:val="-5"/>
        </w:rPr>
        <w:t xml:space="preserve"> </w:t>
      </w:r>
      <w:r>
        <w:t>a</w:t>
      </w:r>
      <w:r>
        <w:rPr>
          <w:spacing w:val="-5"/>
        </w:rPr>
        <w:t xml:space="preserve"> </w:t>
      </w:r>
      <w:r>
        <w:rPr>
          <w:spacing w:val="-1"/>
        </w:rPr>
        <w:t>Better</w:t>
      </w:r>
      <w:r>
        <w:rPr>
          <w:spacing w:val="-4"/>
        </w:rPr>
        <w:t xml:space="preserve"> </w:t>
      </w:r>
      <w:r>
        <w:t>You.</w:t>
      </w:r>
    </w:p>
    <w:p w:rsidR="0063328B" w:rsidRDefault="0063328B" w:rsidP="0063328B">
      <w:pPr>
        <w:pStyle w:val="Heading1"/>
        <w:spacing w:before="161"/>
        <w:rPr>
          <w:b w:val="0"/>
          <w:bCs w:val="0"/>
        </w:rPr>
      </w:pPr>
      <w:r>
        <w:rPr>
          <w:spacing w:val="-1"/>
        </w:rPr>
        <w:t>Text</w:t>
      </w:r>
      <w:r>
        <w:rPr>
          <w:spacing w:val="-3"/>
        </w:rPr>
        <w:t xml:space="preserve"> </w:t>
      </w:r>
      <w:r>
        <w:t>Books:</w:t>
      </w:r>
    </w:p>
    <w:p w:rsidR="0063328B" w:rsidRDefault="0063328B" w:rsidP="006B3110">
      <w:pPr>
        <w:pStyle w:val="BodyText"/>
        <w:numPr>
          <w:ilvl w:val="0"/>
          <w:numId w:val="47"/>
        </w:numPr>
        <w:tabs>
          <w:tab w:val="left" w:pos="941"/>
        </w:tabs>
        <w:spacing w:before="41"/>
      </w:pPr>
      <w:r>
        <w:rPr>
          <w:spacing w:val="-1"/>
        </w:rPr>
        <w:t>Moritz</w:t>
      </w:r>
      <w:r>
        <w:rPr>
          <w:spacing w:val="-7"/>
        </w:rPr>
        <w:t xml:space="preserve"> </w:t>
      </w:r>
      <w:r>
        <w:rPr>
          <w:spacing w:val="-1"/>
        </w:rPr>
        <w:t>Gekeler</w:t>
      </w:r>
      <w:r>
        <w:rPr>
          <w:rFonts w:cs="Times New Roman"/>
          <w:spacing w:val="-1"/>
        </w:rPr>
        <w:t>,</w:t>
      </w:r>
      <w:r>
        <w:rPr>
          <w:rFonts w:cs="Times New Roman"/>
          <w:spacing w:val="-6"/>
        </w:rPr>
        <w:t xml:space="preserve"> </w:t>
      </w:r>
      <w:r>
        <w:rPr>
          <w:rFonts w:cs="Times New Roman"/>
          <w:spacing w:val="-1"/>
        </w:rPr>
        <w:t>“</w:t>
      </w:r>
      <w:r>
        <w:rPr>
          <w:spacing w:val="-1"/>
        </w:rPr>
        <w:t>A</w:t>
      </w:r>
      <w:r>
        <w:rPr>
          <w:spacing w:val="-7"/>
        </w:rPr>
        <w:t xml:space="preserve"> </w:t>
      </w:r>
      <w:r>
        <w:rPr>
          <w:spacing w:val="-1"/>
        </w:rPr>
        <w:t>practical</w:t>
      </w:r>
      <w:r>
        <w:rPr>
          <w:spacing w:val="-6"/>
        </w:rPr>
        <w:t xml:space="preserve"> </w:t>
      </w:r>
      <w:r>
        <w:t>guide</w:t>
      </w:r>
      <w:r>
        <w:rPr>
          <w:spacing w:val="-7"/>
        </w:rPr>
        <w:t xml:space="preserve"> </w:t>
      </w:r>
      <w:r>
        <w:t>to</w:t>
      </w:r>
      <w:r>
        <w:rPr>
          <w:spacing w:val="-7"/>
        </w:rPr>
        <w:t xml:space="preserve"> </w:t>
      </w:r>
      <w:r>
        <w:t>design</w:t>
      </w:r>
      <w:r>
        <w:rPr>
          <w:spacing w:val="-6"/>
        </w:rPr>
        <w:t xml:space="preserve"> </w:t>
      </w:r>
      <w:r>
        <w:t>thinking</w:t>
      </w:r>
      <w:r>
        <w:rPr>
          <w:rFonts w:cs="Times New Roman"/>
        </w:rPr>
        <w:t>”,</w:t>
      </w:r>
      <w:r>
        <w:rPr>
          <w:rFonts w:cs="Times New Roman"/>
          <w:spacing w:val="-6"/>
        </w:rPr>
        <w:t xml:space="preserve"> </w:t>
      </w:r>
      <w:r>
        <w:rPr>
          <w:spacing w:val="-1"/>
        </w:rPr>
        <w:t>Friedrich-Ebert-Stiftung,</w:t>
      </w:r>
      <w:r>
        <w:rPr>
          <w:spacing w:val="-6"/>
        </w:rPr>
        <w:t xml:space="preserve"> </w:t>
      </w:r>
      <w:r>
        <w:t>2019.</w:t>
      </w:r>
    </w:p>
    <w:p w:rsidR="0063328B" w:rsidRDefault="0063328B" w:rsidP="006B3110">
      <w:pPr>
        <w:pStyle w:val="BodyText"/>
        <w:numPr>
          <w:ilvl w:val="0"/>
          <w:numId w:val="47"/>
        </w:numPr>
        <w:tabs>
          <w:tab w:val="left" w:pos="941"/>
        </w:tabs>
        <w:spacing w:before="43"/>
      </w:pPr>
      <w:r>
        <w:rPr>
          <w:rFonts w:cs="Times New Roman"/>
          <w:spacing w:val="-1"/>
        </w:rPr>
        <w:t>Jeanne</w:t>
      </w:r>
      <w:r>
        <w:rPr>
          <w:rFonts w:cs="Times New Roman"/>
        </w:rPr>
        <w:t xml:space="preserve"> </w:t>
      </w:r>
      <w:r>
        <w:rPr>
          <w:rFonts w:cs="Times New Roman"/>
          <w:spacing w:val="22"/>
        </w:rPr>
        <w:t xml:space="preserve"> </w:t>
      </w:r>
      <w:r>
        <w:rPr>
          <w:rFonts w:cs="Times New Roman"/>
          <w:spacing w:val="-1"/>
        </w:rPr>
        <w:t>Liedtka,</w:t>
      </w:r>
      <w:r>
        <w:rPr>
          <w:rFonts w:cs="Times New Roman"/>
        </w:rPr>
        <w:t xml:space="preserve"> </w:t>
      </w:r>
      <w:r>
        <w:rPr>
          <w:rFonts w:cs="Times New Roman"/>
          <w:spacing w:val="23"/>
        </w:rPr>
        <w:t xml:space="preserve"> </w:t>
      </w:r>
      <w:r>
        <w:rPr>
          <w:rFonts w:cs="Times New Roman"/>
          <w:spacing w:val="-1"/>
        </w:rPr>
        <w:t>Andrew</w:t>
      </w:r>
      <w:r>
        <w:rPr>
          <w:rFonts w:cs="Times New Roman"/>
        </w:rPr>
        <w:t xml:space="preserve"> </w:t>
      </w:r>
      <w:r>
        <w:rPr>
          <w:rFonts w:cs="Times New Roman"/>
          <w:spacing w:val="22"/>
        </w:rPr>
        <w:t xml:space="preserve"> </w:t>
      </w:r>
      <w:r>
        <w:rPr>
          <w:rFonts w:cs="Times New Roman"/>
        </w:rPr>
        <w:t xml:space="preserve">King </w:t>
      </w:r>
      <w:r>
        <w:rPr>
          <w:rFonts w:cs="Times New Roman"/>
          <w:spacing w:val="21"/>
        </w:rPr>
        <w:t xml:space="preserve"> </w:t>
      </w:r>
      <w:r>
        <w:rPr>
          <w:rFonts w:cs="Times New Roman"/>
          <w:spacing w:val="-1"/>
        </w:rPr>
        <w:t>and</w:t>
      </w:r>
      <w:r>
        <w:rPr>
          <w:rFonts w:cs="Times New Roman"/>
        </w:rPr>
        <w:t xml:space="preserve"> </w:t>
      </w:r>
      <w:r>
        <w:rPr>
          <w:rFonts w:cs="Times New Roman"/>
          <w:spacing w:val="24"/>
        </w:rPr>
        <w:t xml:space="preserve"> </w:t>
      </w:r>
      <w:r>
        <w:rPr>
          <w:rFonts w:cs="Times New Roman"/>
          <w:spacing w:val="-1"/>
        </w:rPr>
        <w:t>Kevin</w:t>
      </w:r>
      <w:r>
        <w:rPr>
          <w:rFonts w:cs="Times New Roman"/>
        </w:rPr>
        <w:t xml:space="preserve"> </w:t>
      </w:r>
      <w:r>
        <w:rPr>
          <w:rFonts w:cs="Times New Roman"/>
          <w:spacing w:val="24"/>
        </w:rPr>
        <w:t xml:space="preserve"> </w:t>
      </w:r>
      <w:r>
        <w:rPr>
          <w:rFonts w:cs="Times New Roman"/>
        </w:rPr>
        <w:t xml:space="preserve">Bennett, </w:t>
      </w:r>
      <w:r>
        <w:rPr>
          <w:rFonts w:cs="Times New Roman"/>
          <w:spacing w:val="21"/>
        </w:rPr>
        <w:t xml:space="preserve"> </w:t>
      </w:r>
      <w:r>
        <w:rPr>
          <w:rFonts w:cs="Times New Roman"/>
          <w:spacing w:val="-1"/>
        </w:rPr>
        <w:t>“Solving</w:t>
      </w:r>
      <w:r>
        <w:rPr>
          <w:rFonts w:cs="Times New Roman"/>
        </w:rPr>
        <w:t xml:space="preserve"> </w:t>
      </w:r>
      <w:r>
        <w:rPr>
          <w:rFonts w:cs="Times New Roman"/>
          <w:spacing w:val="27"/>
        </w:rPr>
        <w:t xml:space="preserve"> </w:t>
      </w:r>
      <w:r>
        <w:rPr>
          <w:spacing w:val="-1"/>
        </w:rPr>
        <w:t>Problems</w:t>
      </w:r>
      <w:r>
        <w:t xml:space="preserve"> </w:t>
      </w:r>
      <w:r>
        <w:rPr>
          <w:spacing w:val="22"/>
        </w:rPr>
        <w:t xml:space="preserve"> </w:t>
      </w:r>
      <w:r>
        <w:rPr>
          <w:spacing w:val="-1"/>
        </w:rPr>
        <w:t>with</w:t>
      </w:r>
      <w:r>
        <w:t xml:space="preserve"> </w:t>
      </w:r>
      <w:r>
        <w:rPr>
          <w:spacing w:val="23"/>
        </w:rPr>
        <w:t xml:space="preserve"> </w:t>
      </w:r>
      <w:r>
        <w:rPr>
          <w:spacing w:val="-2"/>
        </w:rPr>
        <w:t>Design</w:t>
      </w:r>
    </w:p>
    <w:p w:rsidR="0063328B" w:rsidRDefault="0063328B" w:rsidP="0063328B">
      <w:pPr>
        <w:pStyle w:val="BodyText"/>
        <w:rPr>
          <w:rFonts w:cs="Times New Roman"/>
        </w:rPr>
      </w:pPr>
      <w:r>
        <w:rPr>
          <w:rFonts w:cs="Times New Roman"/>
          <w:spacing w:val="-1"/>
        </w:rPr>
        <w:t>Thinking”,</w:t>
      </w:r>
      <w:r>
        <w:rPr>
          <w:rFonts w:cs="Times New Roman"/>
        </w:rPr>
        <w:t xml:space="preserve"> Columbia </w:t>
      </w:r>
      <w:r>
        <w:rPr>
          <w:rFonts w:cs="Times New Roman"/>
          <w:spacing w:val="-1"/>
        </w:rPr>
        <w:t>University</w:t>
      </w:r>
      <w:r>
        <w:rPr>
          <w:rFonts w:cs="Times New Roman"/>
        </w:rPr>
        <w:t xml:space="preserve"> </w:t>
      </w:r>
      <w:r>
        <w:rPr>
          <w:rFonts w:cs="Times New Roman"/>
          <w:spacing w:val="-1"/>
        </w:rPr>
        <w:t>Press.</w:t>
      </w:r>
    </w:p>
    <w:p w:rsidR="0063328B" w:rsidRDefault="0063328B" w:rsidP="0063328B">
      <w:pPr>
        <w:pStyle w:val="Heading1"/>
        <w:spacing w:before="161"/>
        <w:rPr>
          <w:b w:val="0"/>
          <w:bCs w:val="0"/>
        </w:rPr>
      </w:pPr>
      <w:r>
        <w:t>Weblinks:</w:t>
      </w:r>
    </w:p>
    <w:p w:rsidR="0063328B" w:rsidRDefault="0063328B" w:rsidP="006B3110">
      <w:pPr>
        <w:pStyle w:val="BodyText"/>
        <w:numPr>
          <w:ilvl w:val="0"/>
          <w:numId w:val="46"/>
        </w:numPr>
        <w:tabs>
          <w:tab w:val="left" w:pos="941"/>
        </w:tabs>
        <w:spacing w:before="41"/>
      </w:pPr>
      <w:hyperlink r:id="rId27">
        <w:r>
          <w:rPr>
            <w:spacing w:val="-1"/>
          </w:rPr>
          <w:t>http://designresearchtechniques.com/</w:t>
        </w:r>
      </w:hyperlink>
    </w:p>
    <w:p w:rsidR="0063328B" w:rsidRDefault="0063328B" w:rsidP="006B3110">
      <w:pPr>
        <w:pStyle w:val="BodyText"/>
        <w:numPr>
          <w:ilvl w:val="0"/>
          <w:numId w:val="46"/>
        </w:numPr>
        <w:tabs>
          <w:tab w:val="left" w:pos="941"/>
        </w:tabs>
        <w:spacing w:before="43"/>
      </w:pPr>
      <w:r>
        <w:rPr>
          <w:spacing w:val="-1"/>
        </w:rPr>
        <w:t>https://dschool.stanford.edu/resources</w:t>
      </w:r>
    </w:p>
    <w:p w:rsidR="0063328B" w:rsidRDefault="0063328B" w:rsidP="006B3110">
      <w:pPr>
        <w:pStyle w:val="BodyText"/>
        <w:numPr>
          <w:ilvl w:val="0"/>
          <w:numId w:val="46"/>
        </w:numPr>
        <w:tabs>
          <w:tab w:val="left" w:pos="941"/>
        </w:tabs>
        <w:spacing w:before="41"/>
      </w:pPr>
      <w:r>
        <w:rPr>
          <w:spacing w:val="-1"/>
        </w:rPr>
        <w:t>https://designsprintkit.withgoogle.com/introduction/overview</w:t>
      </w:r>
    </w:p>
    <w:p w:rsidR="0063328B" w:rsidRDefault="0063328B" w:rsidP="006B3110">
      <w:pPr>
        <w:pStyle w:val="BodyText"/>
        <w:numPr>
          <w:ilvl w:val="0"/>
          <w:numId w:val="46"/>
        </w:numPr>
        <w:tabs>
          <w:tab w:val="left" w:pos="941"/>
        </w:tabs>
        <w:spacing w:before="41"/>
      </w:pPr>
      <w:r>
        <w:rPr>
          <w:spacing w:val="-1"/>
        </w:rPr>
        <w:t>https://theaccidentaldesignthinker.com</w:t>
      </w:r>
    </w:p>
    <w:p w:rsidR="0063328B" w:rsidRDefault="0063328B" w:rsidP="0063328B">
      <w:pPr>
        <w:spacing w:before="4"/>
        <w:rPr>
          <w:sz w:val="31"/>
          <w:szCs w:val="31"/>
        </w:rPr>
      </w:pPr>
    </w:p>
    <w:p w:rsidR="0063328B" w:rsidRDefault="0063328B" w:rsidP="0063328B">
      <w:pPr>
        <w:pStyle w:val="Heading1"/>
        <w:rPr>
          <w:b w:val="0"/>
          <w:bCs w:val="0"/>
        </w:rPr>
      </w:pPr>
      <w:r>
        <w:rPr>
          <w:spacing w:val="-1"/>
        </w:rPr>
        <w:t>CO-PO</w:t>
      </w:r>
      <w:r>
        <w:rPr>
          <w:spacing w:val="-8"/>
        </w:rPr>
        <w:t xml:space="preserve"> </w:t>
      </w:r>
      <w:r>
        <w:t>Mapping:</w:t>
      </w:r>
    </w:p>
    <w:p w:rsidR="0063328B" w:rsidRDefault="0063328B" w:rsidP="0063328B">
      <w:pPr>
        <w:tabs>
          <w:tab w:val="left" w:pos="2380"/>
          <w:tab w:val="left" w:pos="5261"/>
          <w:tab w:val="left" w:pos="7774"/>
        </w:tabs>
        <w:spacing w:before="121"/>
        <w:ind w:left="220"/>
        <w:rPr>
          <w:sz w:val="20"/>
          <w:szCs w:val="20"/>
        </w:rPr>
      </w:pPr>
      <w:r>
        <w:rPr>
          <w:b/>
          <w:sz w:val="20"/>
        </w:rPr>
        <w:t>(1:</w:t>
      </w:r>
      <w:r>
        <w:rPr>
          <w:b/>
          <w:spacing w:val="-7"/>
          <w:sz w:val="20"/>
        </w:rPr>
        <w:t xml:space="preserve"> </w:t>
      </w:r>
      <w:r>
        <w:rPr>
          <w:b/>
          <w:spacing w:val="-1"/>
          <w:sz w:val="20"/>
        </w:rPr>
        <w:t>Slight</w:t>
      </w:r>
      <w:r>
        <w:rPr>
          <w:b/>
          <w:spacing w:val="-6"/>
          <w:sz w:val="20"/>
        </w:rPr>
        <w:t xml:space="preserve"> </w:t>
      </w:r>
      <w:r>
        <w:rPr>
          <w:b/>
          <w:spacing w:val="-1"/>
          <w:sz w:val="20"/>
        </w:rPr>
        <w:t>[Low]</w:t>
      </w:r>
      <w:r>
        <w:rPr>
          <w:b/>
          <w:spacing w:val="-1"/>
          <w:sz w:val="20"/>
        </w:rPr>
        <w:tab/>
      </w:r>
      <w:r>
        <w:rPr>
          <w:b/>
          <w:sz w:val="20"/>
        </w:rPr>
        <w:t>2:</w:t>
      </w:r>
      <w:r>
        <w:rPr>
          <w:b/>
          <w:spacing w:val="-9"/>
          <w:sz w:val="20"/>
        </w:rPr>
        <w:t xml:space="preserve"> </w:t>
      </w:r>
      <w:r>
        <w:rPr>
          <w:b/>
          <w:spacing w:val="-1"/>
          <w:sz w:val="20"/>
        </w:rPr>
        <w:t>Moderate</w:t>
      </w:r>
      <w:r>
        <w:rPr>
          <w:b/>
          <w:spacing w:val="-7"/>
          <w:sz w:val="20"/>
        </w:rPr>
        <w:t xml:space="preserve"> </w:t>
      </w:r>
      <w:r>
        <w:rPr>
          <w:b/>
          <w:sz w:val="20"/>
        </w:rPr>
        <w:t>[Medium]</w:t>
      </w:r>
      <w:r>
        <w:rPr>
          <w:b/>
          <w:sz w:val="20"/>
        </w:rPr>
        <w:tab/>
        <w:t>3:</w:t>
      </w:r>
      <w:r>
        <w:rPr>
          <w:b/>
          <w:spacing w:val="-9"/>
          <w:sz w:val="20"/>
        </w:rPr>
        <w:t xml:space="preserve"> </w:t>
      </w:r>
      <w:r>
        <w:rPr>
          <w:b/>
          <w:spacing w:val="-1"/>
          <w:sz w:val="20"/>
        </w:rPr>
        <w:t>Substantial</w:t>
      </w:r>
      <w:r>
        <w:rPr>
          <w:b/>
          <w:spacing w:val="-7"/>
          <w:sz w:val="20"/>
        </w:rPr>
        <w:t xml:space="preserve"> </w:t>
      </w:r>
      <w:r>
        <w:rPr>
          <w:b/>
          <w:spacing w:val="-1"/>
          <w:sz w:val="20"/>
        </w:rPr>
        <w:t>[High]</w:t>
      </w:r>
      <w:r>
        <w:rPr>
          <w:b/>
          <w:spacing w:val="-1"/>
          <w:sz w:val="20"/>
        </w:rPr>
        <w:tab/>
        <w:t>'-':</w:t>
      </w:r>
      <w:r>
        <w:rPr>
          <w:b/>
          <w:spacing w:val="-10"/>
          <w:sz w:val="20"/>
        </w:rPr>
        <w:t xml:space="preserve"> </w:t>
      </w:r>
      <w:r>
        <w:rPr>
          <w:b/>
          <w:spacing w:val="-1"/>
          <w:sz w:val="20"/>
        </w:rPr>
        <w:t>No</w:t>
      </w:r>
      <w:r>
        <w:rPr>
          <w:b/>
          <w:spacing w:val="-7"/>
          <w:sz w:val="20"/>
        </w:rPr>
        <w:t xml:space="preserve"> </w:t>
      </w:r>
      <w:r>
        <w:rPr>
          <w:b/>
          <w:spacing w:val="-1"/>
          <w:sz w:val="20"/>
        </w:rPr>
        <w:t>Correlation)</w:t>
      </w:r>
    </w:p>
    <w:p w:rsidR="0063328B" w:rsidRDefault="0063328B" w:rsidP="0063328B">
      <w:pPr>
        <w:spacing w:before="2"/>
        <w:rPr>
          <w:b/>
          <w:bCs/>
          <w:sz w:val="10"/>
          <w:szCs w:val="10"/>
        </w:rPr>
      </w:pPr>
    </w:p>
    <w:tbl>
      <w:tblPr>
        <w:tblStyle w:val="TableNormal1"/>
        <w:tblW w:w="0" w:type="auto"/>
        <w:tblInd w:w="106" w:type="dxa"/>
        <w:tblLayout w:type="fixed"/>
        <w:tblLook w:val="01E0"/>
      </w:tblPr>
      <w:tblGrid>
        <w:gridCol w:w="670"/>
        <w:gridCol w:w="710"/>
        <w:gridCol w:w="708"/>
        <w:gridCol w:w="711"/>
        <w:gridCol w:w="710"/>
        <w:gridCol w:w="710"/>
        <w:gridCol w:w="713"/>
        <w:gridCol w:w="710"/>
        <w:gridCol w:w="710"/>
        <w:gridCol w:w="710"/>
        <w:gridCol w:w="764"/>
        <w:gridCol w:w="763"/>
        <w:gridCol w:w="763"/>
      </w:tblGrid>
      <w:tr w:rsidR="0063328B" w:rsidTr="00B26A55">
        <w:trPr>
          <w:trHeight w:hRule="exact" w:val="287"/>
        </w:trPr>
        <w:tc>
          <w:tcPr>
            <w:tcW w:w="670"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PO1</w:t>
            </w:r>
          </w:p>
        </w:tc>
        <w:tc>
          <w:tcPr>
            <w:tcW w:w="708"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PO2</w:t>
            </w:r>
          </w:p>
        </w:tc>
        <w:tc>
          <w:tcPr>
            <w:tcW w:w="711"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PO3</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PO4</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PO5</w:t>
            </w:r>
          </w:p>
        </w:tc>
        <w:tc>
          <w:tcPr>
            <w:tcW w:w="713"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PO6</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PO7</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PO8</w:t>
            </w:r>
          </w:p>
        </w:tc>
        <w:tc>
          <w:tcPr>
            <w:tcW w:w="710"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PO9</w:t>
            </w:r>
          </w:p>
        </w:tc>
        <w:tc>
          <w:tcPr>
            <w:tcW w:w="764"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PO10</w:t>
            </w:r>
          </w:p>
        </w:tc>
        <w:tc>
          <w:tcPr>
            <w:tcW w:w="763"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PO11</w:t>
            </w:r>
          </w:p>
        </w:tc>
        <w:tc>
          <w:tcPr>
            <w:tcW w:w="763"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ind w:left="102"/>
              <w:rPr>
                <w:rFonts w:ascii="Times New Roman" w:eastAsia="Times New Roman" w:hAnsi="Times New Roman" w:cs="Times New Roman"/>
                <w:sz w:val="24"/>
                <w:szCs w:val="24"/>
              </w:rPr>
            </w:pPr>
            <w:r>
              <w:rPr>
                <w:rFonts w:ascii="Times New Roman"/>
                <w:spacing w:val="-1"/>
                <w:sz w:val="24"/>
              </w:rPr>
              <w:t>PO12</w:t>
            </w:r>
          </w:p>
        </w:tc>
      </w:tr>
      <w:tr w:rsidR="0063328B" w:rsidTr="00B26A55">
        <w:trPr>
          <w:trHeight w:hRule="exact" w:val="286"/>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CO1</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2</w:t>
            </w:r>
          </w:p>
        </w:tc>
        <w:tc>
          <w:tcPr>
            <w:tcW w:w="70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11"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1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64"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63328B" w:rsidTr="00B26A55">
        <w:trPr>
          <w:trHeight w:hRule="exact" w:val="286"/>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CO2</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1</w:t>
            </w:r>
          </w:p>
        </w:tc>
        <w:tc>
          <w:tcPr>
            <w:tcW w:w="70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711"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1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64"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63328B" w:rsidTr="00B26A55">
        <w:trPr>
          <w:trHeight w:hRule="exact" w:val="286"/>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CO3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0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w:t>
            </w:r>
          </w:p>
        </w:tc>
        <w:tc>
          <w:tcPr>
            <w:tcW w:w="711"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64"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63328B" w:rsidTr="00B26A55">
        <w:trPr>
          <w:trHeight w:hRule="exact" w:val="286"/>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CO4</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3</w:t>
            </w:r>
          </w:p>
        </w:tc>
        <w:tc>
          <w:tcPr>
            <w:tcW w:w="70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1"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71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64"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r>
      <w:tr w:rsidR="0063328B" w:rsidTr="00B26A55">
        <w:trPr>
          <w:trHeight w:hRule="exact" w:val="288"/>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CO5</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3</w:t>
            </w:r>
          </w:p>
        </w:tc>
        <w:tc>
          <w:tcPr>
            <w:tcW w:w="708"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1"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10"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64"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63"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bl>
    <w:p w:rsidR="0063328B" w:rsidRDefault="0063328B" w:rsidP="0063328B"/>
    <w:p w:rsidR="00353465" w:rsidRDefault="00353465" w:rsidP="006473FE">
      <w:pPr>
        <w:rPr>
          <w:rFonts w:asciiTheme="majorHAnsi" w:hAnsiTheme="majorHAnsi"/>
          <w:noProof/>
        </w:rPr>
      </w:pPr>
    </w:p>
    <w:p w:rsidR="00353465" w:rsidRDefault="00353465" w:rsidP="006473FE">
      <w:pPr>
        <w:rPr>
          <w:rFonts w:asciiTheme="majorHAnsi" w:hAnsiTheme="majorHAnsi"/>
          <w:noProof/>
        </w:rPr>
      </w:pPr>
    </w:p>
    <w:p w:rsidR="00353465" w:rsidRDefault="00353465"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63328B" w:rsidRDefault="0063328B" w:rsidP="0063328B">
      <w:pPr>
        <w:rPr>
          <w:sz w:val="7"/>
          <w:szCs w:val="7"/>
        </w:rPr>
      </w:pPr>
    </w:p>
    <w:tbl>
      <w:tblPr>
        <w:tblStyle w:val="TableNormal1"/>
        <w:tblW w:w="0" w:type="auto"/>
        <w:tblInd w:w="105" w:type="dxa"/>
        <w:tblLayout w:type="fixed"/>
        <w:tblLook w:val="01E0"/>
      </w:tblPr>
      <w:tblGrid>
        <w:gridCol w:w="1762"/>
        <w:gridCol w:w="6306"/>
        <w:gridCol w:w="492"/>
        <w:gridCol w:w="492"/>
        <w:gridCol w:w="492"/>
        <w:gridCol w:w="578"/>
      </w:tblGrid>
      <w:tr w:rsidR="0063328B" w:rsidTr="00B26A55">
        <w:trPr>
          <w:trHeight w:hRule="exact" w:val="685"/>
        </w:trPr>
        <w:tc>
          <w:tcPr>
            <w:tcW w:w="1762" w:type="dxa"/>
            <w:tcBorders>
              <w:top w:val="single" w:sz="9" w:space="0" w:color="000000"/>
              <w:left w:val="single" w:sz="8" w:space="0" w:color="000000"/>
              <w:bottom w:val="single" w:sz="8" w:space="0" w:color="000000"/>
              <w:right w:val="single" w:sz="8" w:space="0" w:color="000000"/>
            </w:tcBorders>
          </w:tcPr>
          <w:p w:rsidR="0063328B" w:rsidRDefault="0063328B" w:rsidP="00B26A55">
            <w:pPr>
              <w:pStyle w:val="TableParagraph"/>
              <w:spacing w:before="53"/>
              <w:ind w:left="390" w:right="343"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6306" w:type="dxa"/>
            <w:tcBorders>
              <w:top w:val="single" w:sz="9" w:space="0" w:color="000000"/>
              <w:left w:val="single" w:sz="8" w:space="0" w:color="000000"/>
              <w:bottom w:val="single" w:sz="8" w:space="0" w:color="000000"/>
              <w:right w:val="single" w:sz="8" w:space="0" w:color="000000"/>
            </w:tcBorders>
          </w:tcPr>
          <w:p w:rsidR="0063328B" w:rsidRDefault="0063328B" w:rsidP="00B26A55">
            <w:pPr>
              <w:pStyle w:val="TableParagraph"/>
              <w:spacing w:before="8"/>
              <w:ind w:left="2318" w:right="390"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w:t>
            </w:r>
            <w:r>
              <w:rPr>
                <w:rFonts w:ascii="Times New Roman"/>
                <w:spacing w:val="4"/>
                <w:sz w:val="28"/>
              </w:rPr>
              <w:t xml:space="preserve"> </w:t>
            </w:r>
            <w:r>
              <w:rPr>
                <w:rFonts w:ascii="Times New Roman"/>
                <w:sz w:val="28"/>
              </w:rPr>
              <w:t>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4"/>
                <w:sz w:val="28"/>
              </w:rPr>
              <w:t xml:space="preserve"> </w:t>
            </w:r>
            <w:r>
              <w:rPr>
                <w:rFonts w:ascii="Times New Roman"/>
                <w:spacing w:val="-1"/>
                <w:sz w:val="28"/>
              </w:rPr>
              <w:t>(Autonomous)</w:t>
            </w:r>
          </w:p>
        </w:tc>
        <w:tc>
          <w:tcPr>
            <w:tcW w:w="2054" w:type="dxa"/>
            <w:gridSpan w:val="4"/>
            <w:vMerge w:val="restart"/>
            <w:tcBorders>
              <w:top w:val="single" w:sz="9" w:space="0" w:color="000000"/>
              <w:left w:val="single" w:sz="8" w:space="0" w:color="000000"/>
              <w:right w:val="single" w:sz="8" w:space="0" w:color="000000"/>
            </w:tcBorders>
          </w:tcPr>
          <w:p w:rsidR="0063328B" w:rsidRDefault="0063328B" w:rsidP="00B26A55">
            <w:pPr>
              <w:pStyle w:val="TableParagraph"/>
              <w:spacing w:before="7"/>
              <w:rPr>
                <w:rFonts w:ascii="Times New Roman" w:eastAsia="Times New Roman" w:hAnsi="Times New Roman" w:cs="Times New Roman"/>
                <w:sz w:val="33"/>
                <w:szCs w:val="33"/>
              </w:rPr>
            </w:pPr>
          </w:p>
          <w:p w:rsidR="0063328B" w:rsidRDefault="0063328B" w:rsidP="00B26A55">
            <w:pPr>
              <w:pStyle w:val="TableParagraph"/>
              <w:ind w:left="426" w:right="214"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pacing w:val="-1"/>
                <w:sz w:val="24"/>
              </w:rPr>
              <w:t>(3</w:t>
            </w:r>
            <w:r>
              <w:rPr>
                <w:rFonts w:ascii="Times New Roman"/>
                <w:spacing w:val="-6"/>
                <w:sz w:val="24"/>
              </w:rPr>
              <w:t xml:space="preserve"> </w:t>
            </w:r>
            <w:r>
              <w:rPr>
                <w:rFonts w:ascii="Times New Roman"/>
                <w:spacing w:val="-1"/>
                <w:sz w:val="24"/>
              </w:rPr>
              <w:t>semester)</w:t>
            </w:r>
          </w:p>
        </w:tc>
      </w:tr>
      <w:tr w:rsidR="0063328B" w:rsidTr="00B26A55">
        <w:trPr>
          <w:trHeight w:hRule="exact" w:val="665"/>
        </w:trPr>
        <w:tc>
          <w:tcPr>
            <w:tcW w:w="176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6"/>
              <w:ind w:left="246"/>
              <w:rPr>
                <w:rFonts w:ascii="Times New Roman" w:eastAsia="Times New Roman" w:hAnsi="Times New Roman" w:cs="Times New Roman"/>
                <w:sz w:val="24"/>
                <w:szCs w:val="24"/>
              </w:rPr>
            </w:pPr>
            <w:r>
              <w:rPr>
                <w:rFonts w:ascii="Times New Roman"/>
                <w:sz w:val="24"/>
              </w:rPr>
              <w:t>Course</w:t>
            </w:r>
            <w:r>
              <w:rPr>
                <w:rFonts w:ascii="Times New Roman"/>
                <w:spacing w:val="-9"/>
                <w:sz w:val="24"/>
              </w:rPr>
              <w:t xml:space="preserve"> </w:t>
            </w:r>
            <w:r>
              <w:rPr>
                <w:rFonts w:ascii="Times New Roman"/>
                <w:sz w:val="24"/>
              </w:rPr>
              <w:t>Code</w:t>
            </w:r>
          </w:p>
        </w:tc>
        <w:tc>
          <w:tcPr>
            <w:tcW w:w="6306"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6"/>
              <w:ind w:right="3"/>
              <w:jc w:val="center"/>
              <w:rPr>
                <w:rFonts w:ascii="Times New Roman" w:eastAsia="Times New Roman" w:hAnsi="Times New Roman" w:cs="Times New Roman"/>
                <w:sz w:val="24"/>
                <w:szCs w:val="24"/>
              </w:rPr>
            </w:pPr>
            <w:r>
              <w:rPr>
                <w:rFonts w:ascii="Times New Roman"/>
                <w:b/>
                <w:spacing w:val="-1"/>
                <w:sz w:val="24"/>
              </w:rPr>
              <w:t>ELECTRONIC</w:t>
            </w:r>
            <w:r>
              <w:rPr>
                <w:rFonts w:ascii="Times New Roman"/>
                <w:b/>
                <w:spacing w:val="-3"/>
                <w:sz w:val="24"/>
              </w:rPr>
              <w:t xml:space="preserve"> </w:t>
            </w:r>
            <w:r>
              <w:rPr>
                <w:rFonts w:ascii="Times New Roman"/>
                <w:b/>
                <w:spacing w:val="-1"/>
                <w:sz w:val="24"/>
              </w:rPr>
              <w:t>DEVICES</w:t>
            </w:r>
            <w:r>
              <w:rPr>
                <w:rFonts w:ascii="Times New Roman"/>
                <w:b/>
                <w:spacing w:val="-2"/>
                <w:sz w:val="24"/>
              </w:rPr>
              <w:t xml:space="preserve"> </w:t>
            </w:r>
            <w:r>
              <w:rPr>
                <w:rFonts w:ascii="Times New Roman"/>
                <w:b/>
                <w:spacing w:val="-1"/>
                <w:sz w:val="24"/>
              </w:rPr>
              <w:t>AND</w:t>
            </w:r>
            <w:r>
              <w:rPr>
                <w:rFonts w:ascii="Times New Roman"/>
                <w:b/>
                <w:spacing w:val="-4"/>
                <w:sz w:val="24"/>
              </w:rPr>
              <w:t xml:space="preserve"> </w:t>
            </w:r>
            <w:r>
              <w:rPr>
                <w:rFonts w:ascii="Times New Roman"/>
                <w:b/>
                <w:spacing w:val="-1"/>
                <w:sz w:val="24"/>
              </w:rPr>
              <w:t>CIRCUITS</w:t>
            </w:r>
            <w:r>
              <w:rPr>
                <w:rFonts w:ascii="Times New Roman"/>
                <w:b/>
                <w:spacing w:val="1"/>
                <w:sz w:val="24"/>
              </w:rPr>
              <w:t xml:space="preserve"> </w:t>
            </w:r>
            <w:r>
              <w:rPr>
                <w:rFonts w:ascii="Times New Roman"/>
                <w:b/>
                <w:spacing w:val="-1"/>
                <w:sz w:val="24"/>
              </w:rPr>
              <w:t>LAB</w:t>
            </w:r>
          </w:p>
          <w:p w:rsidR="0063328B" w:rsidRDefault="0063328B" w:rsidP="00B26A55">
            <w:pPr>
              <w:pStyle w:val="TableParagraph"/>
              <w:ind w:right="3"/>
              <w:jc w:val="center"/>
              <w:rPr>
                <w:rFonts w:ascii="Times New Roman" w:eastAsia="Times New Roman" w:hAnsi="Times New Roman" w:cs="Times New Roman"/>
                <w:sz w:val="24"/>
                <w:szCs w:val="24"/>
              </w:rPr>
            </w:pPr>
            <w:r>
              <w:rPr>
                <w:rFonts w:ascii="Times New Roman"/>
                <w:b/>
                <w:sz w:val="24"/>
              </w:rPr>
              <w:t>(Common</w:t>
            </w:r>
            <w:r>
              <w:rPr>
                <w:rFonts w:ascii="Times New Roman"/>
                <w:b/>
                <w:spacing w:val="-4"/>
                <w:sz w:val="24"/>
              </w:rPr>
              <w:t xml:space="preserve"> </w:t>
            </w:r>
            <w:r>
              <w:rPr>
                <w:rFonts w:ascii="Times New Roman"/>
                <w:b/>
                <w:sz w:val="24"/>
              </w:rPr>
              <w:t>for</w:t>
            </w:r>
            <w:r>
              <w:rPr>
                <w:rFonts w:ascii="Times New Roman"/>
                <w:b/>
                <w:spacing w:val="-5"/>
                <w:sz w:val="24"/>
              </w:rPr>
              <w:t xml:space="preserve"> </w:t>
            </w:r>
            <w:r>
              <w:rPr>
                <w:rFonts w:ascii="Times New Roman"/>
                <w:b/>
                <w:spacing w:val="-1"/>
                <w:sz w:val="24"/>
              </w:rPr>
              <w:t>ECE,</w:t>
            </w:r>
            <w:r>
              <w:rPr>
                <w:rFonts w:ascii="Times New Roman"/>
                <w:b/>
                <w:spacing w:val="-3"/>
                <w:sz w:val="24"/>
              </w:rPr>
              <w:t xml:space="preserve"> </w:t>
            </w:r>
            <w:r>
              <w:rPr>
                <w:rFonts w:ascii="Times New Roman"/>
                <w:b/>
                <w:spacing w:val="-1"/>
                <w:sz w:val="24"/>
              </w:rPr>
              <w:t>EEE)</w:t>
            </w:r>
          </w:p>
        </w:tc>
        <w:tc>
          <w:tcPr>
            <w:tcW w:w="2054" w:type="dxa"/>
            <w:gridSpan w:val="4"/>
            <w:vMerge/>
            <w:tcBorders>
              <w:left w:val="single" w:sz="8" w:space="0" w:color="000000"/>
              <w:bottom w:val="single" w:sz="8" w:space="0" w:color="000000"/>
              <w:right w:val="single" w:sz="8" w:space="0" w:color="000000"/>
            </w:tcBorders>
          </w:tcPr>
          <w:p w:rsidR="0063328B" w:rsidRDefault="0063328B" w:rsidP="00B26A55"/>
        </w:tc>
      </w:tr>
      <w:tr w:rsidR="0063328B" w:rsidTr="00B26A55">
        <w:trPr>
          <w:trHeight w:hRule="exact" w:val="396"/>
        </w:trPr>
        <w:tc>
          <w:tcPr>
            <w:tcW w:w="176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1"/>
              <w:ind w:left="424"/>
              <w:rPr>
                <w:rFonts w:ascii="Times New Roman" w:eastAsia="Times New Roman" w:hAnsi="Times New Roman" w:cs="Times New Roman"/>
                <w:sz w:val="24"/>
                <w:szCs w:val="24"/>
              </w:rPr>
            </w:pPr>
            <w:r>
              <w:rPr>
                <w:rFonts w:ascii="Times New Roman"/>
                <w:spacing w:val="-1"/>
                <w:sz w:val="24"/>
              </w:rPr>
              <w:t>Teaching</w:t>
            </w:r>
          </w:p>
        </w:tc>
        <w:tc>
          <w:tcPr>
            <w:tcW w:w="6306"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1"/>
              <w:ind w:left="1965"/>
              <w:rPr>
                <w:rFonts w:ascii="Times New Roman" w:eastAsia="Times New Roman" w:hAnsi="Times New Roman" w:cs="Times New Roman"/>
                <w:sz w:val="24"/>
                <w:szCs w:val="24"/>
              </w:rPr>
            </w:pPr>
            <w:r>
              <w:rPr>
                <w:rFonts w:ascii="Times New Roman"/>
                <w:spacing w:val="-1"/>
                <w:sz w:val="24"/>
              </w:rPr>
              <w:t>Total</w:t>
            </w:r>
            <w:r>
              <w:rPr>
                <w:rFonts w:ascii="Times New Roman"/>
                <w:spacing w:val="-4"/>
                <w:sz w:val="24"/>
              </w:rPr>
              <w:t xml:space="preserve"> </w:t>
            </w:r>
            <w:r>
              <w:rPr>
                <w:rFonts w:ascii="Times New Roman"/>
                <w:spacing w:val="-1"/>
                <w:sz w:val="24"/>
              </w:rPr>
              <w:t>Contact</w:t>
            </w:r>
            <w:r>
              <w:rPr>
                <w:rFonts w:ascii="Times New Roman"/>
                <w:spacing w:val="-3"/>
                <w:sz w:val="24"/>
              </w:rPr>
              <w:t xml:space="preserve"> </w:t>
            </w:r>
            <w:r>
              <w:rPr>
                <w:rFonts w:ascii="Times New Roman"/>
                <w:spacing w:val="-1"/>
                <w:sz w:val="24"/>
              </w:rPr>
              <w:t>Hours</w:t>
            </w:r>
            <w:r>
              <w:rPr>
                <w:rFonts w:ascii="Times New Roman"/>
                <w:spacing w:val="-3"/>
                <w:sz w:val="24"/>
              </w:rPr>
              <w:t xml:space="preserve"> </w:t>
            </w:r>
            <w:r>
              <w:rPr>
                <w:rFonts w:ascii="Times New Roman"/>
                <w:sz w:val="24"/>
              </w:rPr>
              <w:t>-</w:t>
            </w:r>
            <w:r>
              <w:rPr>
                <w:rFonts w:ascii="Times New Roman"/>
                <w:spacing w:val="-4"/>
                <w:sz w:val="24"/>
              </w:rPr>
              <w:t xml:space="preserve"> </w:t>
            </w:r>
            <w:r>
              <w:rPr>
                <w:rFonts w:ascii="Times New Roman"/>
                <w:sz w:val="24"/>
              </w:rPr>
              <w:t>12</w:t>
            </w:r>
          </w:p>
        </w:tc>
        <w:tc>
          <w:tcPr>
            <w:tcW w:w="49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8"/>
              <w:ind w:left="4"/>
              <w:jc w:val="center"/>
              <w:rPr>
                <w:rFonts w:ascii="Times New Roman" w:eastAsia="Times New Roman" w:hAnsi="Times New Roman" w:cs="Times New Roman"/>
                <w:sz w:val="24"/>
                <w:szCs w:val="24"/>
              </w:rPr>
            </w:pPr>
            <w:r>
              <w:rPr>
                <w:rFonts w:ascii="Times New Roman"/>
                <w:sz w:val="24"/>
              </w:rPr>
              <w:t>L</w:t>
            </w:r>
          </w:p>
        </w:tc>
        <w:tc>
          <w:tcPr>
            <w:tcW w:w="49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8"/>
              <w:jc w:val="center"/>
              <w:rPr>
                <w:rFonts w:ascii="Times New Roman" w:eastAsia="Times New Roman" w:hAnsi="Times New Roman" w:cs="Times New Roman"/>
                <w:sz w:val="24"/>
                <w:szCs w:val="24"/>
              </w:rPr>
            </w:pPr>
            <w:r>
              <w:rPr>
                <w:rFonts w:ascii="Times New Roman"/>
                <w:sz w:val="24"/>
              </w:rPr>
              <w:t>T</w:t>
            </w:r>
          </w:p>
        </w:tc>
        <w:tc>
          <w:tcPr>
            <w:tcW w:w="49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8"/>
              <w:ind w:right="1"/>
              <w:jc w:val="center"/>
              <w:rPr>
                <w:rFonts w:ascii="Times New Roman" w:eastAsia="Times New Roman" w:hAnsi="Times New Roman" w:cs="Times New Roman"/>
                <w:sz w:val="24"/>
                <w:szCs w:val="24"/>
              </w:rPr>
            </w:pPr>
            <w:r>
              <w:rPr>
                <w:rFonts w:ascii="Times New Roman"/>
                <w:sz w:val="24"/>
              </w:rPr>
              <w:t>P</w:t>
            </w:r>
          </w:p>
        </w:tc>
        <w:tc>
          <w:tcPr>
            <w:tcW w:w="578"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48"/>
              <w:jc w:val="center"/>
              <w:rPr>
                <w:rFonts w:ascii="Times New Roman" w:eastAsia="Times New Roman" w:hAnsi="Times New Roman" w:cs="Times New Roman"/>
                <w:sz w:val="24"/>
                <w:szCs w:val="24"/>
              </w:rPr>
            </w:pPr>
            <w:r>
              <w:rPr>
                <w:rFonts w:ascii="Times New Roman"/>
                <w:sz w:val="24"/>
              </w:rPr>
              <w:t>C</w:t>
            </w:r>
          </w:p>
        </w:tc>
      </w:tr>
      <w:tr w:rsidR="0063328B" w:rsidTr="00B26A55">
        <w:trPr>
          <w:trHeight w:hRule="exact" w:val="679"/>
        </w:trPr>
        <w:tc>
          <w:tcPr>
            <w:tcW w:w="8068" w:type="dxa"/>
            <w:gridSpan w:val="2"/>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ind w:left="-1" w:right="-1"/>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z w:val="24"/>
              </w:rPr>
              <w:t xml:space="preserve"> </w:t>
            </w:r>
            <w:r>
              <w:rPr>
                <w:rFonts w:ascii="Times New Roman"/>
                <w:spacing w:val="19"/>
                <w:sz w:val="24"/>
              </w:rPr>
              <w:t xml:space="preserve"> </w:t>
            </w:r>
            <w:r>
              <w:rPr>
                <w:rFonts w:ascii="Times New Roman"/>
                <w:spacing w:val="-1"/>
                <w:sz w:val="24"/>
              </w:rPr>
              <w:t>Knowledge</w:t>
            </w:r>
            <w:r>
              <w:rPr>
                <w:rFonts w:ascii="Times New Roman"/>
                <w:sz w:val="24"/>
              </w:rPr>
              <w:t xml:space="preserve"> </w:t>
            </w:r>
            <w:r>
              <w:rPr>
                <w:rFonts w:ascii="Times New Roman"/>
                <w:spacing w:val="19"/>
                <w:sz w:val="24"/>
              </w:rPr>
              <w:t xml:space="preserve"> </w:t>
            </w:r>
            <w:r>
              <w:rPr>
                <w:rFonts w:ascii="Times New Roman"/>
                <w:sz w:val="24"/>
              </w:rPr>
              <w:t xml:space="preserve">of </w:t>
            </w:r>
            <w:r>
              <w:rPr>
                <w:rFonts w:ascii="Times New Roman"/>
                <w:spacing w:val="18"/>
                <w:sz w:val="24"/>
              </w:rPr>
              <w:t xml:space="preserve"> </w:t>
            </w:r>
            <w:r>
              <w:rPr>
                <w:rFonts w:ascii="Times New Roman"/>
                <w:sz w:val="24"/>
              </w:rPr>
              <w:t xml:space="preserve">Engineering </w:t>
            </w:r>
            <w:r>
              <w:rPr>
                <w:rFonts w:ascii="Times New Roman"/>
                <w:spacing w:val="19"/>
                <w:sz w:val="24"/>
              </w:rPr>
              <w:t xml:space="preserve"> </w:t>
            </w:r>
            <w:r>
              <w:rPr>
                <w:rFonts w:ascii="Times New Roman"/>
                <w:spacing w:val="-1"/>
                <w:sz w:val="24"/>
              </w:rPr>
              <w:t>physics</w:t>
            </w:r>
            <w:r>
              <w:rPr>
                <w:rFonts w:ascii="Times New Roman"/>
                <w:sz w:val="24"/>
              </w:rPr>
              <w:t xml:space="preserve"> </w:t>
            </w:r>
            <w:r>
              <w:rPr>
                <w:rFonts w:ascii="Times New Roman"/>
                <w:spacing w:val="19"/>
                <w:sz w:val="24"/>
              </w:rPr>
              <w:t xml:space="preserve"> </w:t>
            </w:r>
            <w:r>
              <w:rPr>
                <w:rFonts w:ascii="Times New Roman"/>
                <w:spacing w:val="-1"/>
                <w:sz w:val="24"/>
              </w:rPr>
              <w:t>related</w:t>
            </w:r>
            <w:r>
              <w:rPr>
                <w:rFonts w:ascii="Times New Roman"/>
                <w:sz w:val="24"/>
              </w:rPr>
              <w:t xml:space="preserve"> </w:t>
            </w:r>
            <w:r>
              <w:rPr>
                <w:rFonts w:ascii="Times New Roman"/>
                <w:spacing w:val="20"/>
                <w:sz w:val="24"/>
              </w:rPr>
              <w:t xml:space="preserve"> </w:t>
            </w:r>
            <w:r>
              <w:rPr>
                <w:rFonts w:ascii="Times New Roman"/>
                <w:sz w:val="24"/>
              </w:rPr>
              <w:t xml:space="preserve">to </w:t>
            </w:r>
            <w:r>
              <w:rPr>
                <w:rFonts w:ascii="Times New Roman"/>
                <w:spacing w:val="22"/>
                <w:sz w:val="24"/>
              </w:rPr>
              <w:t xml:space="preserve"> </w:t>
            </w:r>
            <w:r>
              <w:rPr>
                <w:rFonts w:ascii="Times New Roman"/>
                <w:sz w:val="24"/>
              </w:rPr>
              <w:t>semiconductors,</w:t>
            </w:r>
            <w:r>
              <w:rPr>
                <w:rFonts w:ascii="Times New Roman"/>
                <w:spacing w:val="57"/>
                <w:sz w:val="24"/>
              </w:rPr>
              <w:t xml:space="preserve"> </w:t>
            </w:r>
            <w:r>
              <w:rPr>
                <w:rFonts w:ascii="Times New Roman"/>
                <w:spacing w:val="-1"/>
                <w:sz w:val="24"/>
              </w:rPr>
              <w:t>Trigonometry,</w:t>
            </w:r>
            <w:r>
              <w:rPr>
                <w:rFonts w:ascii="Times New Roman"/>
                <w:spacing w:val="-10"/>
                <w:sz w:val="24"/>
              </w:rPr>
              <w:t xml:space="preserve"> </w:t>
            </w:r>
            <w:r>
              <w:rPr>
                <w:rFonts w:ascii="Times New Roman"/>
                <w:spacing w:val="-1"/>
                <w:sz w:val="24"/>
              </w:rPr>
              <w:t>Integration</w:t>
            </w:r>
            <w:r>
              <w:rPr>
                <w:rFonts w:ascii="Times New Roman"/>
                <w:spacing w:val="-11"/>
                <w:sz w:val="24"/>
              </w:rPr>
              <w:t xml:space="preserve"> </w:t>
            </w:r>
            <w:r>
              <w:rPr>
                <w:rFonts w:ascii="Times New Roman"/>
                <w:spacing w:val="-1"/>
                <w:sz w:val="24"/>
              </w:rPr>
              <w:t>etc.</w:t>
            </w:r>
          </w:p>
        </w:tc>
        <w:tc>
          <w:tcPr>
            <w:tcW w:w="49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c>
          <w:tcPr>
            <w:tcW w:w="578" w:type="dxa"/>
            <w:tcBorders>
              <w:top w:val="single" w:sz="8" w:space="0" w:color="000000"/>
              <w:left w:val="single" w:sz="8" w:space="0" w:color="000000"/>
              <w:bottom w:val="single" w:sz="8" w:space="0" w:color="000000"/>
              <w:right w:val="single" w:sz="8" w:space="0" w:color="000000"/>
            </w:tcBorders>
          </w:tcPr>
          <w:p w:rsidR="0063328B" w:rsidRDefault="0063328B" w:rsidP="00B26A55">
            <w:pPr>
              <w:pStyle w:val="TableParagraph"/>
              <w:spacing w:before="190"/>
              <w:ind w:left="128"/>
              <w:rPr>
                <w:rFonts w:ascii="Times New Roman" w:eastAsia="Times New Roman" w:hAnsi="Times New Roman" w:cs="Times New Roman"/>
                <w:sz w:val="24"/>
                <w:szCs w:val="24"/>
              </w:rPr>
            </w:pPr>
            <w:r>
              <w:rPr>
                <w:rFonts w:ascii="Times New Roman"/>
                <w:sz w:val="24"/>
              </w:rPr>
              <w:t>1.5</w:t>
            </w:r>
          </w:p>
        </w:tc>
      </w:tr>
    </w:tbl>
    <w:p w:rsidR="0063328B" w:rsidRDefault="0063328B" w:rsidP="0063328B">
      <w:pPr>
        <w:spacing w:before="10"/>
        <w:rPr>
          <w:sz w:val="17"/>
          <w:szCs w:val="17"/>
        </w:rPr>
      </w:pPr>
    </w:p>
    <w:p w:rsidR="0063328B" w:rsidRDefault="0063328B" w:rsidP="0063328B">
      <w:pPr>
        <w:pStyle w:val="Heading1"/>
        <w:spacing w:before="69"/>
        <w:rPr>
          <w:b w:val="0"/>
          <w:bCs w:val="0"/>
        </w:rPr>
      </w:pPr>
      <w:r>
        <w:rPr>
          <w:spacing w:val="-1"/>
        </w:rPr>
        <w:t>Course</w:t>
      </w:r>
      <w:r>
        <w:rPr>
          <w:spacing w:val="-12"/>
        </w:rPr>
        <w:t xml:space="preserve"> </w:t>
      </w:r>
      <w:r>
        <w:rPr>
          <w:spacing w:val="-1"/>
        </w:rPr>
        <w:t>Objectives:</w:t>
      </w:r>
    </w:p>
    <w:p w:rsidR="0063328B" w:rsidRDefault="0063328B" w:rsidP="006B3110">
      <w:pPr>
        <w:pStyle w:val="BodyText"/>
        <w:numPr>
          <w:ilvl w:val="0"/>
          <w:numId w:val="51"/>
        </w:numPr>
        <w:tabs>
          <w:tab w:val="left" w:pos="724"/>
        </w:tabs>
        <w:spacing w:before="120"/>
      </w:pPr>
      <w:r>
        <w:t>To</w:t>
      </w:r>
      <w:r>
        <w:rPr>
          <w:spacing w:val="-7"/>
        </w:rPr>
        <w:t xml:space="preserve"> </w:t>
      </w:r>
      <w:r>
        <w:rPr>
          <w:spacing w:val="-1"/>
        </w:rPr>
        <w:t>observe</w:t>
      </w:r>
      <w:r>
        <w:rPr>
          <w:spacing w:val="-7"/>
        </w:rPr>
        <w:t xml:space="preserve"> </w:t>
      </w:r>
      <w:r>
        <w:t>the</w:t>
      </w:r>
      <w:r>
        <w:rPr>
          <w:spacing w:val="-5"/>
        </w:rPr>
        <w:t xml:space="preserve"> </w:t>
      </w:r>
      <w:r>
        <w:rPr>
          <w:spacing w:val="-1"/>
        </w:rPr>
        <w:t>working</w:t>
      </w:r>
      <w:r>
        <w:rPr>
          <w:spacing w:val="-4"/>
        </w:rPr>
        <w:t xml:space="preserve"> </w:t>
      </w:r>
      <w:r>
        <w:rPr>
          <w:spacing w:val="-1"/>
        </w:rPr>
        <w:t>nature</w:t>
      </w:r>
      <w:r>
        <w:rPr>
          <w:spacing w:val="-8"/>
        </w:rPr>
        <w:t xml:space="preserve"> </w:t>
      </w:r>
      <w:r>
        <w:t>of</w:t>
      </w:r>
      <w:r>
        <w:rPr>
          <w:spacing w:val="-5"/>
        </w:rPr>
        <w:t xml:space="preserve"> </w:t>
      </w:r>
      <w:r>
        <w:rPr>
          <w:spacing w:val="-1"/>
        </w:rPr>
        <w:t>different</w:t>
      </w:r>
      <w:r>
        <w:rPr>
          <w:spacing w:val="-6"/>
        </w:rPr>
        <w:t xml:space="preserve"> </w:t>
      </w:r>
      <w:r>
        <w:rPr>
          <w:spacing w:val="-1"/>
        </w:rPr>
        <w:t>electronic</w:t>
      </w:r>
      <w:r>
        <w:rPr>
          <w:spacing w:val="-5"/>
        </w:rPr>
        <w:t xml:space="preserve"> </w:t>
      </w:r>
      <w:r>
        <w:rPr>
          <w:spacing w:val="-1"/>
        </w:rPr>
        <w:t>measuring</w:t>
      </w:r>
      <w:r>
        <w:rPr>
          <w:spacing w:val="-6"/>
        </w:rPr>
        <w:t xml:space="preserve"> </w:t>
      </w:r>
      <w:r>
        <w:t>equipment.</w:t>
      </w:r>
    </w:p>
    <w:p w:rsidR="0063328B" w:rsidRDefault="0063328B" w:rsidP="006B3110">
      <w:pPr>
        <w:pStyle w:val="BodyText"/>
        <w:numPr>
          <w:ilvl w:val="0"/>
          <w:numId w:val="51"/>
        </w:numPr>
        <w:tabs>
          <w:tab w:val="left" w:pos="724"/>
        </w:tabs>
        <w:spacing w:before="41"/>
      </w:pPr>
      <w:r>
        <w:t>To</w:t>
      </w:r>
      <w:r>
        <w:rPr>
          <w:spacing w:val="-6"/>
        </w:rPr>
        <w:t xml:space="preserve"> </w:t>
      </w:r>
      <w:r>
        <w:rPr>
          <w:spacing w:val="-1"/>
        </w:rPr>
        <w:t>observe</w:t>
      </w:r>
      <w:r>
        <w:rPr>
          <w:spacing w:val="-7"/>
        </w:rPr>
        <w:t xml:space="preserve"> </w:t>
      </w:r>
      <w:r>
        <w:t>the</w:t>
      </w:r>
      <w:r>
        <w:rPr>
          <w:spacing w:val="-3"/>
        </w:rPr>
        <w:t xml:space="preserve"> </w:t>
      </w:r>
      <w:r>
        <w:rPr>
          <w:spacing w:val="-1"/>
        </w:rPr>
        <w:t>characteristics</w:t>
      </w:r>
      <w:r>
        <w:rPr>
          <w:spacing w:val="-6"/>
        </w:rPr>
        <w:t xml:space="preserve"> </w:t>
      </w:r>
      <w:r>
        <w:t>of</w:t>
      </w:r>
      <w:r>
        <w:rPr>
          <w:spacing w:val="-5"/>
        </w:rPr>
        <w:t xml:space="preserve"> </w:t>
      </w:r>
      <w:r>
        <w:rPr>
          <w:spacing w:val="-1"/>
        </w:rPr>
        <w:t>different</w:t>
      </w:r>
      <w:r>
        <w:rPr>
          <w:spacing w:val="-4"/>
        </w:rPr>
        <w:t xml:space="preserve"> </w:t>
      </w:r>
      <w:r>
        <w:rPr>
          <w:spacing w:val="-1"/>
        </w:rPr>
        <w:t>diodes</w:t>
      </w:r>
      <w:r>
        <w:rPr>
          <w:spacing w:val="-6"/>
        </w:rPr>
        <w:t xml:space="preserve"> </w:t>
      </w:r>
      <w:r>
        <w:t>and</w:t>
      </w:r>
      <w:r>
        <w:rPr>
          <w:spacing w:val="-5"/>
        </w:rPr>
        <w:t xml:space="preserve"> </w:t>
      </w:r>
      <w:r>
        <w:rPr>
          <w:spacing w:val="-1"/>
        </w:rPr>
        <w:t>transistors.</w:t>
      </w:r>
    </w:p>
    <w:p w:rsidR="0063328B" w:rsidRDefault="0063328B" w:rsidP="006B3110">
      <w:pPr>
        <w:pStyle w:val="BodyText"/>
        <w:numPr>
          <w:ilvl w:val="0"/>
          <w:numId w:val="51"/>
        </w:numPr>
        <w:tabs>
          <w:tab w:val="left" w:pos="724"/>
        </w:tabs>
        <w:spacing w:before="43"/>
      </w:pPr>
      <w:r>
        <w:t>To</w:t>
      </w:r>
      <w:r>
        <w:rPr>
          <w:spacing w:val="-8"/>
        </w:rPr>
        <w:t xml:space="preserve"> </w:t>
      </w:r>
      <w:r>
        <w:t>plot</w:t>
      </w:r>
      <w:r>
        <w:rPr>
          <w:spacing w:val="-6"/>
        </w:rPr>
        <w:t xml:space="preserve"> </w:t>
      </w:r>
      <w:r>
        <w:t>the</w:t>
      </w:r>
      <w:r>
        <w:rPr>
          <w:spacing w:val="-7"/>
        </w:rPr>
        <w:t xml:space="preserve"> </w:t>
      </w:r>
      <w:r>
        <w:rPr>
          <w:spacing w:val="-1"/>
        </w:rPr>
        <w:t>characteristics</w:t>
      </w:r>
      <w:r>
        <w:rPr>
          <w:spacing w:val="-7"/>
        </w:rPr>
        <w:t xml:space="preserve"> </w:t>
      </w:r>
      <w:r>
        <w:t>of</w:t>
      </w:r>
      <w:r>
        <w:rPr>
          <w:spacing w:val="-6"/>
        </w:rPr>
        <w:t xml:space="preserve"> </w:t>
      </w:r>
      <w:r>
        <w:rPr>
          <w:spacing w:val="-1"/>
        </w:rPr>
        <w:t>different</w:t>
      </w:r>
      <w:r>
        <w:rPr>
          <w:spacing w:val="-6"/>
        </w:rPr>
        <w:t xml:space="preserve"> </w:t>
      </w:r>
      <w:r>
        <w:rPr>
          <w:spacing w:val="-1"/>
        </w:rPr>
        <w:t>amplifier</w:t>
      </w:r>
      <w:r>
        <w:rPr>
          <w:spacing w:val="-7"/>
        </w:rPr>
        <w:t xml:space="preserve"> </w:t>
      </w:r>
      <w:r>
        <w:rPr>
          <w:spacing w:val="-1"/>
        </w:rPr>
        <w:t>circuits.</w:t>
      </w:r>
    </w:p>
    <w:p w:rsidR="0063328B" w:rsidRDefault="0063328B" w:rsidP="006B3110">
      <w:pPr>
        <w:pStyle w:val="BodyText"/>
        <w:numPr>
          <w:ilvl w:val="0"/>
          <w:numId w:val="51"/>
        </w:numPr>
        <w:tabs>
          <w:tab w:val="left" w:pos="724"/>
        </w:tabs>
        <w:spacing w:before="41"/>
      </w:pPr>
      <w:r>
        <w:t>To</w:t>
      </w:r>
      <w:r>
        <w:rPr>
          <w:spacing w:val="-9"/>
        </w:rPr>
        <w:t xml:space="preserve"> </w:t>
      </w:r>
      <w:r>
        <w:rPr>
          <w:spacing w:val="-1"/>
        </w:rPr>
        <w:t>implement</w:t>
      </w:r>
      <w:r>
        <w:rPr>
          <w:spacing w:val="-7"/>
        </w:rPr>
        <w:t xml:space="preserve"> </w:t>
      </w:r>
      <w:r>
        <w:t>the</w:t>
      </w:r>
      <w:r>
        <w:rPr>
          <w:spacing w:val="-8"/>
        </w:rPr>
        <w:t xml:space="preserve"> </w:t>
      </w:r>
      <w:r>
        <w:t>biasing</w:t>
      </w:r>
      <w:r>
        <w:rPr>
          <w:spacing w:val="-7"/>
        </w:rPr>
        <w:t xml:space="preserve"> </w:t>
      </w:r>
      <w:r>
        <w:rPr>
          <w:spacing w:val="-1"/>
        </w:rPr>
        <w:t>circuits.</w:t>
      </w:r>
    </w:p>
    <w:p w:rsidR="0063328B" w:rsidRDefault="0063328B" w:rsidP="006B3110">
      <w:pPr>
        <w:pStyle w:val="BodyText"/>
        <w:numPr>
          <w:ilvl w:val="0"/>
          <w:numId w:val="51"/>
        </w:numPr>
        <w:tabs>
          <w:tab w:val="left" w:pos="724"/>
        </w:tabs>
        <w:spacing w:before="41"/>
      </w:pPr>
      <w:r>
        <w:t>To</w:t>
      </w:r>
      <w:r>
        <w:rPr>
          <w:spacing w:val="-5"/>
        </w:rPr>
        <w:t xml:space="preserve"> </w:t>
      </w:r>
      <w:r>
        <w:rPr>
          <w:spacing w:val="-1"/>
        </w:rPr>
        <w:t>observe</w:t>
      </w:r>
      <w:r>
        <w:rPr>
          <w:spacing w:val="-5"/>
        </w:rPr>
        <w:t xml:space="preserve"> </w:t>
      </w:r>
      <w:r>
        <w:t>the</w:t>
      </w:r>
      <w:r>
        <w:rPr>
          <w:spacing w:val="-3"/>
        </w:rPr>
        <w:t xml:space="preserve"> </w:t>
      </w:r>
      <w:r>
        <w:rPr>
          <w:spacing w:val="-1"/>
        </w:rPr>
        <w:t>characteristics</w:t>
      </w:r>
      <w:r>
        <w:rPr>
          <w:spacing w:val="-5"/>
        </w:rPr>
        <w:t xml:space="preserve"> </w:t>
      </w:r>
      <w:r>
        <w:t>of</w:t>
      </w:r>
      <w:r>
        <w:rPr>
          <w:spacing w:val="-3"/>
        </w:rPr>
        <w:t xml:space="preserve"> </w:t>
      </w:r>
      <w:r>
        <w:rPr>
          <w:spacing w:val="-1"/>
        </w:rPr>
        <w:t>LED</w:t>
      </w:r>
      <w:r>
        <w:rPr>
          <w:spacing w:val="-5"/>
        </w:rPr>
        <w:t xml:space="preserve"> </w:t>
      </w:r>
      <w:r>
        <w:rPr>
          <w:spacing w:val="-1"/>
        </w:rPr>
        <w:t>and</w:t>
      </w:r>
      <w:r>
        <w:rPr>
          <w:spacing w:val="-3"/>
        </w:rPr>
        <w:t xml:space="preserve"> </w:t>
      </w:r>
      <w:r>
        <w:t>LDR.</w:t>
      </w:r>
    </w:p>
    <w:p w:rsidR="0063328B" w:rsidRDefault="0063328B" w:rsidP="0063328B">
      <w:pPr>
        <w:spacing w:before="6"/>
        <w:rPr>
          <w:sz w:val="27"/>
          <w:szCs w:val="27"/>
        </w:rPr>
      </w:pPr>
    </w:p>
    <w:p w:rsidR="0063328B" w:rsidRDefault="0063328B" w:rsidP="0063328B">
      <w:pPr>
        <w:pStyle w:val="Heading1"/>
        <w:rPr>
          <w:b w:val="0"/>
          <w:bCs w:val="0"/>
        </w:rPr>
      </w:pPr>
      <w:r>
        <w:rPr>
          <w:spacing w:val="-1"/>
        </w:rPr>
        <w:t>Course</w:t>
      </w:r>
      <w:r>
        <w:rPr>
          <w:spacing w:val="-9"/>
        </w:rPr>
        <w:t xml:space="preserve"> </w:t>
      </w:r>
      <w:r>
        <w:rPr>
          <w:spacing w:val="-1"/>
        </w:rPr>
        <w:t>Outcomes:</w:t>
      </w:r>
    </w:p>
    <w:p w:rsidR="0063328B" w:rsidRDefault="0063328B" w:rsidP="0063328B">
      <w:pPr>
        <w:spacing w:before="5"/>
        <w:rPr>
          <w:b/>
          <w:bCs/>
          <w:sz w:val="10"/>
          <w:szCs w:val="10"/>
        </w:rPr>
      </w:pPr>
    </w:p>
    <w:tbl>
      <w:tblPr>
        <w:tblStyle w:val="TableNormal1"/>
        <w:tblW w:w="0" w:type="auto"/>
        <w:tblInd w:w="549" w:type="dxa"/>
        <w:tblLayout w:type="fixed"/>
        <w:tblLook w:val="01E0"/>
      </w:tblPr>
      <w:tblGrid>
        <w:gridCol w:w="818"/>
        <w:gridCol w:w="8426"/>
      </w:tblGrid>
      <w:tr w:rsidR="0063328B" w:rsidTr="00B26A55">
        <w:trPr>
          <w:trHeight w:hRule="exact" w:val="286"/>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line="274" w:lineRule="exact"/>
              <w:ind w:left="102"/>
              <w:rPr>
                <w:rFonts w:ascii="Times New Roman" w:eastAsia="Times New Roman" w:hAnsi="Times New Roman" w:cs="Times New Roman"/>
                <w:sz w:val="24"/>
                <w:szCs w:val="24"/>
              </w:rPr>
            </w:pPr>
            <w:r>
              <w:rPr>
                <w:rFonts w:ascii="Times New Roman"/>
                <w:b/>
                <w:sz w:val="24"/>
              </w:rPr>
              <w:t>On</w:t>
            </w:r>
            <w:r>
              <w:rPr>
                <w:rFonts w:ascii="Times New Roman"/>
                <w:b/>
                <w:spacing w:val="-2"/>
                <w:sz w:val="24"/>
              </w:rPr>
              <w:t xml:space="preserve"> </w:t>
            </w:r>
            <w:r>
              <w:rPr>
                <w:rFonts w:ascii="Times New Roman"/>
                <w:b/>
                <w:spacing w:val="-1"/>
                <w:sz w:val="24"/>
              </w:rPr>
              <w:t xml:space="preserve">Completion </w:t>
            </w:r>
            <w:r>
              <w:rPr>
                <w:rFonts w:ascii="Times New Roman"/>
                <w:b/>
                <w:sz w:val="24"/>
              </w:rPr>
              <w:t>of</w:t>
            </w:r>
            <w:r>
              <w:rPr>
                <w:rFonts w:ascii="Times New Roman"/>
                <w:b/>
                <w:spacing w:val="-2"/>
                <w:sz w:val="24"/>
              </w:rPr>
              <w:t xml:space="preserve"> </w:t>
            </w:r>
            <w:r>
              <w:rPr>
                <w:rFonts w:ascii="Times New Roman"/>
                <w:b/>
                <w:spacing w:val="-1"/>
                <w:sz w:val="24"/>
              </w:rPr>
              <w:t>the</w:t>
            </w:r>
            <w:r>
              <w:rPr>
                <w:rFonts w:ascii="Times New Roman"/>
                <w:b/>
                <w:spacing w:val="-3"/>
                <w:sz w:val="24"/>
              </w:rPr>
              <w:t xml:space="preserve"> </w:t>
            </w:r>
            <w:r>
              <w:rPr>
                <w:rFonts w:ascii="Times New Roman"/>
                <w:b/>
                <w:spacing w:val="-1"/>
                <w:sz w:val="24"/>
              </w:rPr>
              <w:t>course,</w:t>
            </w:r>
            <w:r>
              <w:rPr>
                <w:rFonts w:ascii="Times New Roman"/>
                <w:b/>
                <w:spacing w:val="-2"/>
                <w:sz w:val="24"/>
              </w:rPr>
              <w:t xml:space="preserve"> </w:t>
            </w:r>
            <w:r>
              <w:rPr>
                <w:rFonts w:ascii="Times New Roman"/>
                <w:b/>
                <w:spacing w:val="-1"/>
                <w:sz w:val="24"/>
              </w:rPr>
              <w:t>students</w:t>
            </w:r>
            <w:r>
              <w:rPr>
                <w:rFonts w:ascii="Times New Roman"/>
                <w:b/>
                <w:spacing w:val="-3"/>
                <w:sz w:val="24"/>
              </w:rPr>
              <w:t xml:space="preserve"> </w:t>
            </w:r>
            <w:r>
              <w:rPr>
                <w:rFonts w:ascii="Times New Roman"/>
                <w:b/>
                <w:spacing w:val="-1"/>
                <w:sz w:val="24"/>
              </w:rPr>
              <w:t>will</w:t>
            </w:r>
            <w:r>
              <w:rPr>
                <w:rFonts w:ascii="Times New Roman"/>
                <w:b/>
                <w:spacing w:val="-2"/>
                <w:sz w:val="24"/>
              </w:rPr>
              <w:t xml:space="preserve"> </w:t>
            </w:r>
            <w:r>
              <w:rPr>
                <w:rFonts w:ascii="Times New Roman"/>
                <w:b/>
                <w:sz w:val="24"/>
              </w:rPr>
              <w:t>be</w:t>
            </w:r>
            <w:r>
              <w:rPr>
                <w:rFonts w:ascii="Times New Roman"/>
                <w:b/>
                <w:spacing w:val="-2"/>
                <w:sz w:val="24"/>
              </w:rPr>
              <w:t xml:space="preserve"> </w:t>
            </w:r>
            <w:r>
              <w:rPr>
                <w:rFonts w:ascii="Times New Roman"/>
                <w:b/>
                <w:sz w:val="24"/>
              </w:rPr>
              <w:t>able</w:t>
            </w:r>
            <w:r>
              <w:rPr>
                <w:rFonts w:ascii="Times New Roman"/>
                <w:b/>
                <w:spacing w:val="-2"/>
                <w:sz w:val="24"/>
              </w:rPr>
              <w:t xml:space="preserve"> </w:t>
            </w:r>
            <w:r>
              <w:rPr>
                <w:rFonts w:ascii="Times New Roman"/>
                <w:b/>
                <w:spacing w:val="-1"/>
                <w:sz w:val="24"/>
              </w:rPr>
              <w:t>to</w:t>
            </w:r>
          </w:p>
        </w:tc>
      </w:tr>
      <w:tr w:rsidR="0063328B" w:rsidTr="00B26A55">
        <w:trPr>
          <w:trHeight w:hRule="exact" w:val="338"/>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before="24"/>
              <w:ind w:left="121"/>
              <w:rPr>
                <w:rFonts w:ascii="Times New Roman" w:eastAsia="Times New Roman" w:hAnsi="Times New Roman" w:cs="Times New Roman"/>
                <w:sz w:val="24"/>
                <w:szCs w:val="24"/>
              </w:rPr>
            </w:pPr>
            <w:r>
              <w:rPr>
                <w:rFonts w:ascii="Times New Roman"/>
                <w:b/>
                <w:spacing w:val="-1"/>
                <w:sz w:val="24"/>
              </w:rPr>
              <w:t>CO1:</w:t>
            </w:r>
          </w:p>
        </w:tc>
        <w:tc>
          <w:tcPr>
            <w:tcW w:w="842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before="36"/>
              <w:ind w:left="102"/>
              <w:rPr>
                <w:rFonts w:ascii="Times New Roman" w:eastAsia="Times New Roman" w:hAnsi="Times New Roman" w:cs="Times New Roman"/>
              </w:rPr>
            </w:pPr>
            <w:r>
              <w:rPr>
                <w:rFonts w:ascii="Times New Roman"/>
                <w:spacing w:val="-1"/>
              </w:rPr>
              <w:t>Understand</w:t>
            </w:r>
            <w:r>
              <w:rPr>
                <w:rFonts w:ascii="Times New Roman"/>
                <w:spacing w:val="-2"/>
              </w:rPr>
              <w:t xml:space="preserve"> </w:t>
            </w:r>
            <w:r>
              <w:rPr>
                <w:rFonts w:ascii="Times New Roman"/>
              </w:rPr>
              <w:t>the</w:t>
            </w:r>
            <w:r>
              <w:rPr>
                <w:rFonts w:ascii="Times New Roman"/>
                <w:spacing w:val="-2"/>
              </w:rPr>
              <w:t xml:space="preserve"> </w:t>
            </w:r>
            <w:r>
              <w:rPr>
                <w:rFonts w:ascii="Times New Roman"/>
                <w:spacing w:val="-1"/>
              </w:rPr>
              <w:t>working</w:t>
            </w:r>
            <w:r>
              <w:rPr>
                <w:rFonts w:ascii="Times New Roman"/>
                <w:spacing w:val="1"/>
              </w:rPr>
              <w:t xml:space="preserve"> </w:t>
            </w:r>
            <w:r>
              <w:rPr>
                <w:rFonts w:ascii="Times New Roman"/>
                <w:spacing w:val="-1"/>
              </w:rPr>
              <w:t>nature</w:t>
            </w:r>
            <w:r>
              <w:rPr>
                <w:rFonts w:ascii="Times New Roman"/>
              </w:rPr>
              <w:t xml:space="preserve"> </w:t>
            </w:r>
            <w:r>
              <w:rPr>
                <w:rFonts w:ascii="Times New Roman"/>
                <w:spacing w:val="-1"/>
              </w:rPr>
              <w:t>of</w:t>
            </w:r>
            <w:r>
              <w:rPr>
                <w:rFonts w:ascii="Times New Roman"/>
              </w:rPr>
              <w:t xml:space="preserve"> </w:t>
            </w:r>
            <w:r>
              <w:rPr>
                <w:rFonts w:ascii="Times New Roman"/>
                <w:spacing w:val="-1"/>
              </w:rPr>
              <w:t>different</w:t>
            </w:r>
            <w:r>
              <w:rPr>
                <w:rFonts w:ascii="Times New Roman"/>
                <w:spacing w:val="-2"/>
              </w:rPr>
              <w:t xml:space="preserve"> </w:t>
            </w:r>
            <w:r>
              <w:rPr>
                <w:rFonts w:ascii="Times New Roman"/>
                <w:spacing w:val="-1"/>
              </w:rPr>
              <w:t>electronic</w:t>
            </w:r>
            <w:r>
              <w:rPr>
                <w:rFonts w:ascii="Times New Roman"/>
                <w:spacing w:val="-2"/>
              </w:rPr>
              <w:t xml:space="preserve"> </w:t>
            </w:r>
            <w:r>
              <w:rPr>
                <w:rFonts w:ascii="Times New Roman"/>
                <w:spacing w:val="-1"/>
              </w:rPr>
              <w:t>measuring</w:t>
            </w:r>
            <w:r>
              <w:rPr>
                <w:rFonts w:ascii="Times New Roman"/>
                <w:spacing w:val="-3"/>
              </w:rPr>
              <w:t xml:space="preserve"> </w:t>
            </w:r>
            <w:r>
              <w:rPr>
                <w:rFonts w:ascii="Times New Roman"/>
                <w:spacing w:val="-1"/>
              </w:rPr>
              <w:t>equipment.</w:t>
            </w:r>
          </w:p>
        </w:tc>
      </w:tr>
      <w:tr w:rsidR="0063328B" w:rsidTr="00B26A55">
        <w:trPr>
          <w:trHeight w:hRule="exact" w:val="329"/>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before="19"/>
              <w:ind w:left="121"/>
              <w:rPr>
                <w:rFonts w:ascii="Times New Roman" w:eastAsia="Times New Roman" w:hAnsi="Times New Roman" w:cs="Times New Roman"/>
                <w:sz w:val="24"/>
                <w:szCs w:val="24"/>
              </w:rPr>
            </w:pPr>
            <w:r>
              <w:rPr>
                <w:rFonts w:ascii="Times New Roman"/>
                <w:b/>
                <w:spacing w:val="-1"/>
                <w:sz w:val="24"/>
              </w:rPr>
              <w:t>CO2:</w:t>
            </w:r>
          </w:p>
        </w:tc>
        <w:tc>
          <w:tcPr>
            <w:tcW w:w="842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before="19"/>
              <w:ind w:left="102"/>
              <w:rPr>
                <w:rFonts w:ascii="Times New Roman" w:eastAsia="Times New Roman" w:hAnsi="Times New Roman" w:cs="Times New Roman"/>
                <w:sz w:val="24"/>
                <w:szCs w:val="24"/>
              </w:rPr>
            </w:pPr>
            <w:r>
              <w:rPr>
                <w:rFonts w:ascii="Times New Roman"/>
                <w:spacing w:val="-1"/>
                <w:sz w:val="24"/>
              </w:rPr>
              <w:t>Understand</w:t>
            </w:r>
            <w:r>
              <w:rPr>
                <w:rFonts w:ascii="Times New Roman"/>
                <w:spacing w:val="-6"/>
                <w:sz w:val="24"/>
              </w:rPr>
              <w:t xml:space="preserve"> </w:t>
            </w:r>
            <w:r>
              <w:rPr>
                <w:rFonts w:ascii="Times New Roman"/>
                <w:sz w:val="24"/>
              </w:rPr>
              <w:t>the</w:t>
            </w:r>
            <w:r>
              <w:rPr>
                <w:rFonts w:ascii="Times New Roman"/>
                <w:spacing w:val="-4"/>
                <w:sz w:val="24"/>
              </w:rPr>
              <w:t xml:space="preserve"> </w:t>
            </w:r>
            <w:r>
              <w:rPr>
                <w:rFonts w:ascii="Times New Roman"/>
                <w:spacing w:val="-1"/>
                <w:sz w:val="24"/>
              </w:rPr>
              <w:t>characteristics</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pacing w:val="-1"/>
                <w:sz w:val="24"/>
              </w:rPr>
              <w:t>different</w:t>
            </w:r>
            <w:r>
              <w:rPr>
                <w:rFonts w:ascii="Times New Roman"/>
                <w:spacing w:val="-5"/>
                <w:sz w:val="24"/>
              </w:rPr>
              <w:t xml:space="preserve"> </w:t>
            </w:r>
            <w:r>
              <w:rPr>
                <w:rFonts w:ascii="Times New Roman"/>
                <w:spacing w:val="-1"/>
                <w:sz w:val="24"/>
              </w:rPr>
              <w:t>diodes</w:t>
            </w:r>
            <w:r>
              <w:rPr>
                <w:rFonts w:ascii="Times New Roman"/>
                <w:spacing w:val="-3"/>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transistors.</w:t>
            </w:r>
          </w:p>
        </w:tc>
      </w:tr>
      <w:tr w:rsidR="0063328B" w:rsidTr="00B26A55">
        <w:trPr>
          <w:trHeight w:hRule="exact" w:val="334"/>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before="22"/>
              <w:ind w:left="121"/>
              <w:rPr>
                <w:rFonts w:ascii="Times New Roman" w:eastAsia="Times New Roman" w:hAnsi="Times New Roman" w:cs="Times New Roman"/>
                <w:sz w:val="24"/>
                <w:szCs w:val="24"/>
              </w:rPr>
            </w:pPr>
            <w:r>
              <w:rPr>
                <w:rFonts w:ascii="Times New Roman"/>
                <w:b/>
                <w:spacing w:val="-1"/>
                <w:sz w:val="24"/>
              </w:rPr>
              <w:t>CO3:</w:t>
            </w:r>
          </w:p>
        </w:tc>
        <w:tc>
          <w:tcPr>
            <w:tcW w:w="842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before="22"/>
              <w:ind w:left="102"/>
              <w:rPr>
                <w:rFonts w:ascii="Times New Roman" w:eastAsia="Times New Roman" w:hAnsi="Times New Roman" w:cs="Times New Roman"/>
                <w:sz w:val="24"/>
                <w:szCs w:val="24"/>
              </w:rPr>
            </w:pPr>
            <w:r>
              <w:rPr>
                <w:rFonts w:ascii="Times New Roman"/>
                <w:spacing w:val="-1"/>
                <w:sz w:val="24"/>
              </w:rPr>
              <w:t>Understand</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working</w:t>
            </w:r>
            <w:r>
              <w:rPr>
                <w:rFonts w:ascii="Times New Roman"/>
                <w:spacing w:val="-4"/>
                <w:sz w:val="24"/>
              </w:rPr>
              <w:t xml:space="preserve"> </w:t>
            </w:r>
            <w:r>
              <w:rPr>
                <w:rFonts w:ascii="Times New Roman"/>
                <w:sz w:val="24"/>
              </w:rPr>
              <w:t>of</w:t>
            </w:r>
            <w:r>
              <w:rPr>
                <w:rFonts w:ascii="Times New Roman"/>
                <w:spacing w:val="-5"/>
                <w:sz w:val="24"/>
              </w:rPr>
              <w:t xml:space="preserve"> </w:t>
            </w:r>
            <w:r>
              <w:rPr>
                <w:rFonts w:ascii="Times New Roman"/>
                <w:spacing w:val="-1"/>
                <w:sz w:val="24"/>
              </w:rPr>
              <w:t>amplifiers</w:t>
            </w:r>
            <w:r>
              <w:rPr>
                <w:rFonts w:ascii="Times New Roman"/>
                <w:spacing w:val="-7"/>
                <w:sz w:val="24"/>
              </w:rPr>
              <w:t xml:space="preserve"> </w:t>
            </w:r>
            <w:r>
              <w:rPr>
                <w:rFonts w:ascii="Times New Roman"/>
                <w:spacing w:val="-1"/>
                <w:sz w:val="24"/>
              </w:rPr>
              <w:t>at</w:t>
            </w:r>
            <w:r>
              <w:rPr>
                <w:rFonts w:ascii="Times New Roman"/>
                <w:spacing w:val="-5"/>
                <w:sz w:val="24"/>
              </w:rPr>
              <w:t xml:space="preserve"> </w:t>
            </w:r>
            <w:r>
              <w:rPr>
                <w:rFonts w:ascii="Times New Roman"/>
                <w:spacing w:val="-1"/>
                <w:sz w:val="24"/>
              </w:rPr>
              <w:t>different</w:t>
            </w:r>
            <w:r>
              <w:rPr>
                <w:rFonts w:ascii="Times New Roman"/>
                <w:spacing w:val="-3"/>
                <w:sz w:val="24"/>
              </w:rPr>
              <w:t xml:space="preserve"> </w:t>
            </w:r>
            <w:r>
              <w:rPr>
                <w:rFonts w:ascii="Times New Roman"/>
                <w:spacing w:val="-1"/>
                <w:sz w:val="24"/>
              </w:rPr>
              <w:t>frequencies.</w:t>
            </w:r>
          </w:p>
        </w:tc>
      </w:tr>
      <w:tr w:rsidR="0063328B" w:rsidTr="00B26A55">
        <w:trPr>
          <w:trHeight w:hRule="exact" w:val="346"/>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before="29"/>
              <w:ind w:left="121"/>
              <w:rPr>
                <w:rFonts w:ascii="Times New Roman" w:eastAsia="Times New Roman" w:hAnsi="Times New Roman" w:cs="Times New Roman"/>
                <w:sz w:val="24"/>
                <w:szCs w:val="24"/>
              </w:rPr>
            </w:pPr>
            <w:r>
              <w:rPr>
                <w:rFonts w:ascii="Times New Roman"/>
                <w:b/>
                <w:spacing w:val="-1"/>
                <w:sz w:val="24"/>
              </w:rPr>
              <w:t>CO4:</w:t>
            </w:r>
          </w:p>
        </w:tc>
        <w:tc>
          <w:tcPr>
            <w:tcW w:w="842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before="29"/>
              <w:ind w:left="102"/>
              <w:rPr>
                <w:rFonts w:ascii="Times New Roman" w:eastAsia="Times New Roman" w:hAnsi="Times New Roman" w:cs="Times New Roman"/>
                <w:sz w:val="24"/>
                <w:szCs w:val="24"/>
              </w:rPr>
            </w:pPr>
            <w:r>
              <w:rPr>
                <w:rFonts w:ascii="Times New Roman"/>
                <w:spacing w:val="-1"/>
                <w:sz w:val="24"/>
              </w:rPr>
              <w:t>Understand</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need</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z w:val="24"/>
              </w:rPr>
              <w:t>biasing</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also</w:t>
            </w:r>
            <w:r>
              <w:rPr>
                <w:rFonts w:ascii="Times New Roman"/>
                <w:spacing w:val="-5"/>
                <w:sz w:val="24"/>
              </w:rPr>
              <w:t xml:space="preserve"> </w:t>
            </w:r>
            <w:r>
              <w:rPr>
                <w:rFonts w:ascii="Times New Roman"/>
                <w:sz w:val="24"/>
              </w:rPr>
              <w:t>knows</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pacing w:val="-1"/>
                <w:sz w:val="24"/>
              </w:rPr>
              <w:t>different</w:t>
            </w:r>
            <w:r>
              <w:rPr>
                <w:rFonts w:ascii="Times New Roman"/>
                <w:spacing w:val="-4"/>
                <w:sz w:val="24"/>
              </w:rPr>
              <w:t xml:space="preserve"> </w:t>
            </w:r>
            <w:r>
              <w:rPr>
                <w:rFonts w:ascii="Times New Roman"/>
                <w:spacing w:val="-1"/>
                <w:sz w:val="24"/>
              </w:rPr>
              <w:t>biasing</w:t>
            </w:r>
            <w:r>
              <w:rPr>
                <w:rFonts w:ascii="Times New Roman"/>
                <w:spacing w:val="-4"/>
                <w:sz w:val="24"/>
              </w:rPr>
              <w:t xml:space="preserve"> </w:t>
            </w:r>
            <w:r>
              <w:rPr>
                <w:rFonts w:ascii="Times New Roman"/>
                <w:sz w:val="24"/>
              </w:rPr>
              <w:t>methods.</w:t>
            </w:r>
          </w:p>
        </w:tc>
      </w:tr>
      <w:tr w:rsidR="0063328B" w:rsidTr="00B26A55">
        <w:trPr>
          <w:trHeight w:hRule="exact" w:val="320"/>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3328B" w:rsidRDefault="0063328B" w:rsidP="00B26A55">
            <w:pPr>
              <w:pStyle w:val="TableParagraph"/>
              <w:spacing w:before="15"/>
              <w:ind w:left="121"/>
              <w:rPr>
                <w:rFonts w:ascii="Times New Roman" w:eastAsia="Times New Roman" w:hAnsi="Times New Roman" w:cs="Times New Roman"/>
                <w:sz w:val="24"/>
                <w:szCs w:val="24"/>
              </w:rPr>
            </w:pPr>
            <w:r>
              <w:rPr>
                <w:rFonts w:ascii="Times New Roman"/>
                <w:b/>
                <w:spacing w:val="-1"/>
                <w:sz w:val="24"/>
              </w:rPr>
              <w:t>CO5:</w:t>
            </w:r>
          </w:p>
        </w:tc>
        <w:tc>
          <w:tcPr>
            <w:tcW w:w="842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before="15"/>
              <w:ind w:left="102"/>
              <w:rPr>
                <w:rFonts w:ascii="Times New Roman" w:eastAsia="Times New Roman" w:hAnsi="Times New Roman" w:cs="Times New Roman"/>
                <w:sz w:val="24"/>
                <w:szCs w:val="24"/>
              </w:rPr>
            </w:pPr>
            <w:r>
              <w:rPr>
                <w:rFonts w:ascii="Times New Roman"/>
                <w:spacing w:val="-1"/>
                <w:sz w:val="24"/>
              </w:rPr>
              <w:t>Understand</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working</w:t>
            </w:r>
            <w:r>
              <w:rPr>
                <w:rFonts w:ascii="Times New Roman"/>
                <w:spacing w:val="-1"/>
                <w:sz w:val="24"/>
              </w:rPr>
              <w:t xml:space="preserve"> </w:t>
            </w:r>
            <w:r>
              <w:rPr>
                <w:rFonts w:ascii="Times New Roman"/>
                <w:sz w:val="24"/>
              </w:rPr>
              <w:t>of</w:t>
            </w:r>
            <w:r>
              <w:rPr>
                <w:rFonts w:ascii="Times New Roman"/>
                <w:spacing w:val="-3"/>
                <w:sz w:val="24"/>
              </w:rPr>
              <w:t xml:space="preserve"> </w:t>
            </w:r>
            <w:r>
              <w:rPr>
                <w:rFonts w:ascii="Times New Roman"/>
                <w:spacing w:val="-1"/>
                <w:sz w:val="24"/>
              </w:rPr>
              <w:t>LED</w:t>
            </w:r>
            <w:r>
              <w:rPr>
                <w:rFonts w:ascii="Times New Roman"/>
                <w:spacing w:val="-3"/>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LDR.</w:t>
            </w:r>
          </w:p>
        </w:tc>
      </w:tr>
    </w:tbl>
    <w:p w:rsidR="0063328B" w:rsidRDefault="0063328B" w:rsidP="0063328B">
      <w:pPr>
        <w:spacing w:before="5"/>
        <w:rPr>
          <w:b/>
          <w:bCs/>
          <w:sz w:val="18"/>
          <w:szCs w:val="18"/>
        </w:rPr>
      </w:pPr>
    </w:p>
    <w:p w:rsidR="0063328B" w:rsidRDefault="0063328B" w:rsidP="0063328B">
      <w:pPr>
        <w:spacing w:before="69"/>
        <w:ind w:left="440"/>
      </w:pPr>
      <w:r>
        <w:rPr>
          <w:b/>
        </w:rPr>
        <w:t>List</w:t>
      </w:r>
      <w:r>
        <w:rPr>
          <w:b/>
          <w:spacing w:val="-6"/>
        </w:rPr>
        <w:t xml:space="preserve"> </w:t>
      </w:r>
      <w:r>
        <w:rPr>
          <w:b/>
        </w:rPr>
        <w:t>of</w:t>
      </w:r>
      <w:r>
        <w:rPr>
          <w:b/>
          <w:spacing w:val="-6"/>
        </w:rPr>
        <w:t xml:space="preserve"> </w:t>
      </w:r>
      <w:r>
        <w:rPr>
          <w:b/>
          <w:spacing w:val="-1"/>
        </w:rPr>
        <w:t>Experiments:</w:t>
      </w:r>
    </w:p>
    <w:p w:rsidR="0063328B" w:rsidRDefault="0063328B" w:rsidP="0063328B">
      <w:pPr>
        <w:rPr>
          <w:b/>
          <w:bCs/>
        </w:rPr>
      </w:pPr>
    </w:p>
    <w:p w:rsidR="0063328B" w:rsidRDefault="0063328B" w:rsidP="0063328B">
      <w:pPr>
        <w:ind w:left="440"/>
      </w:pPr>
      <w:r>
        <w:rPr>
          <w:b/>
          <w:spacing w:val="-1"/>
        </w:rPr>
        <w:t>PART</w:t>
      </w:r>
      <w:r>
        <w:rPr>
          <w:b/>
          <w:spacing w:val="-5"/>
        </w:rPr>
        <w:t xml:space="preserve"> </w:t>
      </w:r>
      <w:r>
        <w:rPr>
          <w:b/>
          <w:spacing w:val="-1"/>
        </w:rPr>
        <w:t>A:</w:t>
      </w:r>
      <w:r>
        <w:rPr>
          <w:b/>
          <w:spacing w:val="-5"/>
        </w:rPr>
        <w:t xml:space="preserve"> </w:t>
      </w:r>
      <w:r>
        <w:rPr>
          <w:b/>
          <w:spacing w:val="-1"/>
        </w:rPr>
        <w:t>Electronic</w:t>
      </w:r>
      <w:r>
        <w:rPr>
          <w:b/>
          <w:spacing w:val="-5"/>
        </w:rPr>
        <w:t xml:space="preserve"> </w:t>
      </w:r>
      <w:r>
        <w:rPr>
          <w:b/>
          <w:spacing w:val="-1"/>
        </w:rPr>
        <w:t>Workshop</w:t>
      </w:r>
      <w:r>
        <w:rPr>
          <w:b/>
          <w:spacing w:val="-4"/>
        </w:rPr>
        <w:t xml:space="preserve"> </w:t>
      </w:r>
      <w:r>
        <w:rPr>
          <w:b/>
          <w:spacing w:val="-1"/>
        </w:rPr>
        <w:t>Practice</w:t>
      </w:r>
    </w:p>
    <w:p w:rsidR="0063328B" w:rsidRDefault="0063328B" w:rsidP="0063328B">
      <w:pPr>
        <w:rPr>
          <w:b/>
          <w:bCs/>
        </w:rPr>
      </w:pPr>
    </w:p>
    <w:p w:rsidR="0063328B" w:rsidRDefault="0063328B" w:rsidP="006B3110">
      <w:pPr>
        <w:pStyle w:val="BodyText"/>
        <w:numPr>
          <w:ilvl w:val="0"/>
          <w:numId w:val="50"/>
        </w:numPr>
        <w:tabs>
          <w:tab w:val="left" w:pos="868"/>
        </w:tabs>
        <w:spacing w:line="275" w:lineRule="auto"/>
        <w:ind w:right="432"/>
      </w:pPr>
      <w:r>
        <w:rPr>
          <w:spacing w:val="-1"/>
        </w:rPr>
        <w:t>Identification,</w:t>
      </w:r>
      <w:r>
        <w:rPr>
          <w:spacing w:val="16"/>
        </w:rPr>
        <w:t xml:space="preserve"> </w:t>
      </w:r>
      <w:r>
        <w:t>Specifications,</w:t>
      </w:r>
      <w:r>
        <w:rPr>
          <w:spacing w:val="18"/>
        </w:rPr>
        <w:t xml:space="preserve"> </w:t>
      </w:r>
      <w:r>
        <w:rPr>
          <w:spacing w:val="-1"/>
        </w:rPr>
        <w:t>Testing</w:t>
      </w:r>
      <w:r>
        <w:rPr>
          <w:spacing w:val="16"/>
        </w:rPr>
        <w:t xml:space="preserve"> </w:t>
      </w:r>
      <w:r>
        <w:t>of</w:t>
      </w:r>
      <w:r>
        <w:rPr>
          <w:spacing w:val="17"/>
        </w:rPr>
        <w:t xml:space="preserve"> </w:t>
      </w:r>
      <w:r>
        <w:t>R,</w:t>
      </w:r>
      <w:r>
        <w:rPr>
          <w:spacing w:val="19"/>
        </w:rPr>
        <w:t xml:space="preserve"> </w:t>
      </w:r>
      <w:r>
        <w:t>L,</w:t>
      </w:r>
      <w:r>
        <w:rPr>
          <w:spacing w:val="16"/>
        </w:rPr>
        <w:t xml:space="preserve"> </w:t>
      </w:r>
      <w:r>
        <w:t>C</w:t>
      </w:r>
      <w:r>
        <w:rPr>
          <w:spacing w:val="24"/>
        </w:rPr>
        <w:t xml:space="preserve"> </w:t>
      </w:r>
      <w:r>
        <w:rPr>
          <w:spacing w:val="-1"/>
        </w:rPr>
        <w:t>components</w:t>
      </w:r>
      <w:r>
        <w:rPr>
          <w:spacing w:val="20"/>
        </w:rPr>
        <w:t xml:space="preserve"> </w:t>
      </w:r>
      <w:r>
        <w:rPr>
          <w:spacing w:val="-1"/>
        </w:rPr>
        <w:t>(color</w:t>
      </w:r>
      <w:r>
        <w:rPr>
          <w:spacing w:val="19"/>
        </w:rPr>
        <w:t xml:space="preserve"> </w:t>
      </w:r>
      <w:r>
        <w:rPr>
          <w:spacing w:val="-1"/>
        </w:rPr>
        <w:t>codes),</w:t>
      </w:r>
      <w:r>
        <w:rPr>
          <w:spacing w:val="17"/>
        </w:rPr>
        <w:t xml:space="preserve"> </w:t>
      </w:r>
      <w:r>
        <w:rPr>
          <w:spacing w:val="-1"/>
        </w:rPr>
        <w:t>Potentiometers,</w:t>
      </w:r>
      <w:r>
        <w:rPr>
          <w:spacing w:val="82"/>
        </w:rPr>
        <w:t xml:space="preserve"> </w:t>
      </w:r>
      <w:r>
        <w:rPr>
          <w:spacing w:val="-1"/>
        </w:rPr>
        <w:t>Coils,</w:t>
      </w:r>
      <w:r>
        <w:rPr>
          <w:spacing w:val="-5"/>
        </w:rPr>
        <w:t xml:space="preserve"> </w:t>
      </w:r>
      <w:r>
        <w:rPr>
          <w:spacing w:val="-1"/>
        </w:rPr>
        <w:t>Gang</w:t>
      </w:r>
      <w:r>
        <w:rPr>
          <w:spacing w:val="-5"/>
        </w:rPr>
        <w:t xml:space="preserve"> </w:t>
      </w:r>
      <w:r>
        <w:rPr>
          <w:spacing w:val="-1"/>
        </w:rPr>
        <w:t>condensers,</w:t>
      </w:r>
      <w:r>
        <w:rPr>
          <w:spacing w:val="-5"/>
        </w:rPr>
        <w:t xml:space="preserve"> </w:t>
      </w:r>
      <w:r>
        <w:rPr>
          <w:spacing w:val="-1"/>
        </w:rPr>
        <w:t>Relays,</w:t>
      </w:r>
      <w:r>
        <w:rPr>
          <w:spacing w:val="-5"/>
        </w:rPr>
        <w:t xml:space="preserve"> </w:t>
      </w:r>
      <w:r>
        <w:rPr>
          <w:spacing w:val="-1"/>
        </w:rPr>
        <w:t>Bread</w:t>
      </w:r>
      <w:r>
        <w:rPr>
          <w:spacing w:val="-4"/>
        </w:rPr>
        <w:t xml:space="preserve"> </w:t>
      </w:r>
      <w:r>
        <w:t>boards.</w:t>
      </w:r>
    </w:p>
    <w:p w:rsidR="0063328B" w:rsidRDefault="0063328B" w:rsidP="006B3110">
      <w:pPr>
        <w:pStyle w:val="BodyText"/>
        <w:numPr>
          <w:ilvl w:val="0"/>
          <w:numId w:val="50"/>
        </w:numPr>
        <w:tabs>
          <w:tab w:val="left" w:pos="868"/>
        </w:tabs>
        <w:spacing w:before="1" w:line="275" w:lineRule="auto"/>
        <w:ind w:right="432"/>
      </w:pPr>
      <w:r>
        <w:rPr>
          <w:spacing w:val="-1"/>
        </w:rPr>
        <w:t>Identification,</w:t>
      </w:r>
      <w:r>
        <w:rPr>
          <w:spacing w:val="54"/>
        </w:rPr>
        <w:t xml:space="preserve"> </w:t>
      </w:r>
      <w:r>
        <w:t>Specifications</w:t>
      </w:r>
      <w:r>
        <w:rPr>
          <w:spacing w:val="55"/>
        </w:rPr>
        <w:t xml:space="preserve"> </w:t>
      </w:r>
      <w:r>
        <w:rPr>
          <w:spacing w:val="-1"/>
        </w:rPr>
        <w:t>and</w:t>
      </w:r>
      <w:r>
        <w:rPr>
          <w:spacing w:val="57"/>
        </w:rPr>
        <w:t xml:space="preserve"> </w:t>
      </w:r>
      <w:r>
        <w:rPr>
          <w:spacing w:val="-1"/>
        </w:rPr>
        <w:t>testing</w:t>
      </w:r>
      <w:r>
        <w:rPr>
          <w:spacing w:val="54"/>
        </w:rPr>
        <w:t xml:space="preserve"> </w:t>
      </w:r>
      <w:r>
        <w:t>of</w:t>
      </w:r>
      <w:r>
        <w:rPr>
          <w:spacing w:val="56"/>
        </w:rPr>
        <w:t xml:space="preserve"> </w:t>
      </w:r>
      <w:r>
        <w:t>active</w:t>
      </w:r>
      <w:r>
        <w:rPr>
          <w:spacing w:val="53"/>
        </w:rPr>
        <w:t xml:space="preserve"> </w:t>
      </w:r>
      <w:r>
        <w:rPr>
          <w:spacing w:val="-1"/>
        </w:rPr>
        <w:t>devices,</w:t>
      </w:r>
      <w:r>
        <w:rPr>
          <w:spacing w:val="55"/>
        </w:rPr>
        <w:t xml:space="preserve"> </w:t>
      </w:r>
      <w:r>
        <w:rPr>
          <w:spacing w:val="-1"/>
        </w:rPr>
        <w:t>Diodes,</w:t>
      </w:r>
      <w:r>
        <w:rPr>
          <w:spacing w:val="55"/>
        </w:rPr>
        <w:t xml:space="preserve"> </w:t>
      </w:r>
      <w:r>
        <w:t>BJTs,</w:t>
      </w:r>
      <w:r>
        <w:rPr>
          <w:spacing w:val="54"/>
        </w:rPr>
        <w:t xml:space="preserve"> </w:t>
      </w:r>
      <w:r>
        <w:rPr>
          <w:spacing w:val="-1"/>
        </w:rPr>
        <w:t>JFETs,</w:t>
      </w:r>
      <w:r>
        <w:rPr>
          <w:spacing w:val="56"/>
        </w:rPr>
        <w:t xml:space="preserve"> </w:t>
      </w:r>
      <w:r>
        <w:rPr>
          <w:spacing w:val="-1"/>
        </w:rPr>
        <w:t>LEDs,</w:t>
      </w:r>
      <w:r>
        <w:rPr>
          <w:spacing w:val="66"/>
        </w:rPr>
        <w:t xml:space="preserve"> </w:t>
      </w:r>
      <w:r>
        <w:t>LCDs,</w:t>
      </w:r>
      <w:r>
        <w:rPr>
          <w:spacing w:val="-3"/>
        </w:rPr>
        <w:t xml:space="preserve"> </w:t>
      </w:r>
      <w:r>
        <w:t>SCR,</w:t>
      </w:r>
      <w:r>
        <w:rPr>
          <w:spacing w:val="-2"/>
        </w:rPr>
        <w:t xml:space="preserve"> </w:t>
      </w:r>
      <w:r>
        <w:rPr>
          <w:spacing w:val="-1"/>
        </w:rPr>
        <w:t>UJT.</w:t>
      </w:r>
    </w:p>
    <w:p w:rsidR="0063328B" w:rsidRDefault="0063328B" w:rsidP="006B3110">
      <w:pPr>
        <w:pStyle w:val="BodyText"/>
        <w:numPr>
          <w:ilvl w:val="0"/>
          <w:numId w:val="50"/>
        </w:numPr>
        <w:tabs>
          <w:tab w:val="left" w:pos="868"/>
        </w:tabs>
        <w:spacing w:before="4"/>
      </w:pPr>
      <w:r>
        <w:rPr>
          <w:spacing w:val="-1"/>
        </w:rPr>
        <w:t>Soldering</w:t>
      </w:r>
      <w:r>
        <w:rPr>
          <w:spacing w:val="-6"/>
        </w:rPr>
        <w:t xml:space="preserve"> </w:t>
      </w:r>
      <w:r>
        <w:rPr>
          <w:spacing w:val="-1"/>
        </w:rPr>
        <w:t>practice</w:t>
      </w:r>
      <w:r>
        <w:rPr>
          <w:spacing w:val="-6"/>
        </w:rPr>
        <w:t xml:space="preserve"> </w:t>
      </w:r>
      <w:r>
        <w:t>-</w:t>
      </w:r>
      <w:r>
        <w:rPr>
          <w:spacing w:val="-6"/>
        </w:rPr>
        <w:t xml:space="preserve"> </w:t>
      </w:r>
      <w:r>
        <w:t>Simple</w:t>
      </w:r>
      <w:r>
        <w:rPr>
          <w:spacing w:val="-6"/>
        </w:rPr>
        <w:t xml:space="preserve"> </w:t>
      </w:r>
      <w:r>
        <w:rPr>
          <w:spacing w:val="-1"/>
        </w:rPr>
        <w:t>circuits</w:t>
      </w:r>
      <w:r>
        <w:rPr>
          <w:spacing w:val="-7"/>
        </w:rPr>
        <w:t xml:space="preserve"> </w:t>
      </w:r>
      <w:r>
        <w:t>using</w:t>
      </w:r>
      <w:r>
        <w:rPr>
          <w:spacing w:val="-6"/>
        </w:rPr>
        <w:t xml:space="preserve"> </w:t>
      </w:r>
      <w:r>
        <w:rPr>
          <w:spacing w:val="-1"/>
        </w:rPr>
        <w:t>active</w:t>
      </w:r>
      <w:r>
        <w:rPr>
          <w:spacing w:val="-7"/>
        </w:rPr>
        <w:t xml:space="preserve"> </w:t>
      </w:r>
      <w:r>
        <w:t>and</w:t>
      </w:r>
      <w:r>
        <w:rPr>
          <w:spacing w:val="-6"/>
        </w:rPr>
        <w:t xml:space="preserve"> </w:t>
      </w:r>
      <w:r>
        <w:rPr>
          <w:spacing w:val="-1"/>
        </w:rPr>
        <w:t>passive</w:t>
      </w:r>
      <w:r>
        <w:rPr>
          <w:spacing w:val="-7"/>
        </w:rPr>
        <w:t xml:space="preserve"> </w:t>
      </w:r>
      <w:r>
        <w:rPr>
          <w:spacing w:val="-1"/>
        </w:rPr>
        <w:t>components.</w:t>
      </w:r>
    </w:p>
    <w:p w:rsidR="0063328B" w:rsidRDefault="0063328B" w:rsidP="006B3110">
      <w:pPr>
        <w:pStyle w:val="BodyText"/>
        <w:numPr>
          <w:ilvl w:val="0"/>
          <w:numId w:val="50"/>
        </w:numPr>
        <w:tabs>
          <w:tab w:val="left" w:pos="868"/>
        </w:tabs>
        <w:spacing w:before="41" w:line="276" w:lineRule="auto"/>
        <w:ind w:right="432"/>
      </w:pPr>
      <w:r>
        <w:t xml:space="preserve">Study </w:t>
      </w:r>
      <w:r>
        <w:rPr>
          <w:spacing w:val="6"/>
        </w:rPr>
        <w:t xml:space="preserve"> </w:t>
      </w:r>
      <w:r>
        <w:rPr>
          <w:spacing w:val="-1"/>
        </w:rPr>
        <w:t>and</w:t>
      </w:r>
      <w:r>
        <w:t xml:space="preserve"> </w:t>
      </w:r>
      <w:r>
        <w:rPr>
          <w:spacing w:val="5"/>
        </w:rPr>
        <w:t xml:space="preserve"> </w:t>
      </w:r>
      <w:r>
        <w:rPr>
          <w:spacing w:val="-1"/>
        </w:rPr>
        <w:t>operation</w:t>
      </w:r>
      <w:r>
        <w:t xml:space="preserve"> </w:t>
      </w:r>
      <w:r>
        <w:rPr>
          <w:spacing w:val="6"/>
        </w:rPr>
        <w:t xml:space="preserve"> </w:t>
      </w:r>
      <w:r>
        <w:t xml:space="preserve">of </w:t>
      </w:r>
      <w:r>
        <w:rPr>
          <w:spacing w:val="6"/>
        </w:rPr>
        <w:t xml:space="preserve"> </w:t>
      </w:r>
      <w:r>
        <w:rPr>
          <w:spacing w:val="-1"/>
        </w:rPr>
        <w:t>ammeters,</w:t>
      </w:r>
      <w:r>
        <w:t xml:space="preserve"> </w:t>
      </w:r>
      <w:r>
        <w:rPr>
          <w:spacing w:val="6"/>
        </w:rPr>
        <w:t xml:space="preserve"> </w:t>
      </w:r>
      <w:r>
        <w:rPr>
          <w:spacing w:val="-1"/>
        </w:rPr>
        <w:t>voltmeters,</w:t>
      </w:r>
      <w:r>
        <w:t xml:space="preserve"> </w:t>
      </w:r>
      <w:r>
        <w:rPr>
          <w:spacing w:val="7"/>
        </w:rPr>
        <w:t xml:space="preserve"> </w:t>
      </w:r>
      <w:r>
        <w:rPr>
          <w:spacing w:val="-1"/>
        </w:rPr>
        <w:t>analog</w:t>
      </w:r>
      <w:r>
        <w:t xml:space="preserve"> </w:t>
      </w:r>
      <w:r>
        <w:rPr>
          <w:spacing w:val="6"/>
        </w:rPr>
        <w:t xml:space="preserve"> </w:t>
      </w:r>
      <w:r>
        <w:rPr>
          <w:spacing w:val="-1"/>
        </w:rPr>
        <w:t>and</w:t>
      </w:r>
      <w:r>
        <w:t xml:space="preserve"> </w:t>
      </w:r>
      <w:r>
        <w:rPr>
          <w:spacing w:val="6"/>
        </w:rPr>
        <w:t xml:space="preserve"> </w:t>
      </w:r>
      <w:r>
        <w:t xml:space="preserve">digital </w:t>
      </w:r>
      <w:r>
        <w:rPr>
          <w:spacing w:val="7"/>
        </w:rPr>
        <w:t xml:space="preserve"> </w:t>
      </w:r>
      <w:r>
        <w:rPr>
          <w:spacing w:val="-1"/>
        </w:rPr>
        <w:t>multimeters,</w:t>
      </w:r>
      <w:r>
        <w:t xml:space="preserve"> </w:t>
      </w:r>
      <w:r>
        <w:rPr>
          <w:spacing w:val="6"/>
        </w:rPr>
        <w:t xml:space="preserve"> </w:t>
      </w:r>
      <w:r>
        <w:rPr>
          <w:spacing w:val="-1"/>
        </w:rPr>
        <w:t>Function</w:t>
      </w:r>
      <w:r>
        <w:rPr>
          <w:spacing w:val="79"/>
        </w:rPr>
        <w:t xml:space="preserve"> </w:t>
      </w:r>
      <w:r>
        <w:rPr>
          <w:spacing w:val="-1"/>
        </w:rPr>
        <w:t>Generator,</w:t>
      </w:r>
      <w:r>
        <w:rPr>
          <w:spacing w:val="-7"/>
        </w:rPr>
        <w:t xml:space="preserve"> </w:t>
      </w:r>
      <w:r>
        <w:rPr>
          <w:spacing w:val="-1"/>
        </w:rPr>
        <w:t>Regulated</w:t>
      </w:r>
      <w:r>
        <w:rPr>
          <w:spacing w:val="-6"/>
        </w:rPr>
        <w:t xml:space="preserve"> </w:t>
      </w:r>
      <w:r>
        <w:rPr>
          <w:spacing w:val="-1"/>
        </w:rPr>
        <w:t>power</w:t>
      </w:r>
      <w:r>
        <w:rPr>
          <w:spacing w:val="-7"/>
        </w:rPr>
        <w:t xml:space="preserve"> </w:t>
      </w:r>
      <w:r>
        <w:t>supply</w:t>
      </w:r>
      <w:r>
        <w:rPr>
          <w:spacing w:val="-5"/>
        </w:rPr>
        <w:t xml:space="preserve"> </w:t>
      </w:r>
      <w:r>
        <w:t>and</w:t>
      </w:r>
      <w:r>
        <w:rPr>
          <w:spacing w:val="-7"/>
        </w:rPr>
        <w:t xml:space="preserve"> </w:t>
      </w:r>
      <w:r>
        <w:rPr>
          <w:spacing w:val="-1"/>
        </w:rPr>
        <w:t>CRO.</w:t>
      </w:r>
    </w:p>
    <w:p w:rsidR="0063328B" w:rsidRDefault="0063328B" w:rsidP="0063328B">
      <w:pPr>
        <w:spacing w:before="1"/>
      </w:pPr>
    </w:p>
    <w:p w:rsidR="0063328B" w:rsidRDefault="0063328B" w:rsidP="0063328B">
      <w:pPr>
        <w:pStyle w:val="Heading1"/>
        <w:rPr>
          <w:b w:val="0"/>
          <w:bCs w:val="0"/>
        </w:rPr>
      </w:pPr>
      <w:r>
        <w:rPr>
          <w:spacing w:val="-1"/>
        </w:rPr>
        <w:t>PART</w:t>
      </w:r>
      <w:r>
        <w:rPr>
          <w:spacing w:val="-5"/>
        </w:rPr>
        <w:t xml:space="preserve"> </w:t>
      </w:r>
      <w:r>
        <w:t>B:</w:t>
      </w:r>
      <w:r>
        <w:rPr>
          <w:spacing w:val="-5"/>
        </w:rPr>
        <w:t xml:space="preserve"> </w:t>
      </w:r>
      <w:r>
        <w:t>List</w:t>
      </w:r>
      <w:r>
        <w:rPr>
          <w:spacing w:val="-5"/>
        </w:rPr>
        <w:t xml:space="preserve"> </w:t>
      </w:r>
      <w:r>
        <w:t>of</w:t>
      </w:r>
      <w:r>
        <w:rPr>
          <w:spacing w:val="-5"/>
        </w:rPr>
        <w:t xml:space="preserve"> </w:t>
      </w:r>
      <w:r>
        <w:rPr>
          <w:spacing w:val="-1"/>
        </w:rPr>
        <w:t>Experiments</w:t>
      </w:r>
      <w:r>
        <w:rPr>
          <w:spacing w:val="-6"/>
        </w:rPr>
        <w:t xml:space="preserve"> </w:t>
      </w:r>
      <w:r>
        <w:rPr>
          <w:spacing w:val="-1"/>
        </w:rPr>
        <w:t>(For</w:t>
      </w:r>
      <w:r>
        <w:rPr>
          <w:spacing w:val="-7"/>
        </w:rPr>
        <w:t xml:space="preserve"> </w:t>
      </w:r>
      <w:r>
        <w:rPr>
          <w:spacing w:val="-1"/>
        </w:rPr>
        <w:t>Laboratory</w:t>
      </w:r>
      <w:r>
        <w:rPr>
          <w:spacing w:val="-3"/>
        </w:rPr>
        <w:t xml:space="preserve"> </w:t>
      </w:r>
      <w:r>
        <w:rPr>
          <w:spacing w:val="-1"/>
        </w:rPr>
        <w:t>Examination-Minimum</w:t>
      </w:r>
      <w:r>
        <w:rPr>
          <w:spacing w:val="-5"/>
        </w:rPr>
        <w:t xml:space="preserve"> </w:t>
      </w:r>
      <w:r>
        <w:t>of</w:t>
      </w:r>
      <w:r>
        <w:rPr>
          <w:spacing w:val="-5"/>
        </w:rPr>
        <w:t xml:space="preserve"> </w:t>
      </w:r>
      <w:r>
        <w:rPr>
          <w:spacing w:val="-1"/>
        </w:rPr>
        <w:t>Ten</w:t>
      </w:r>
      <w:r>
        <w:rPr>
          <w:spacing w:val="-5"/>
        </w:rPr>
        <w:t xml:space="preserve"> </w:t>
      </w:r>
      <w:r>
        <w:rPr>
          <w:spacing w:val="-1"/>
        </w:rPr>
        <w:t>Experiments)</w:t>
      </w:r>
    </w:p>
    <w:p w:rsidR="0063328B" w:rsidRDefault="0063328B" w:rsidP="006B3110">
      <w:pPr>
        <w:pStyle w:val="BodyText"/>
        <w:numPr>
          <w:ilvl w:val="1"/>
          <w:numId w:val="50"/>
        </w:numPr>
        <w:tabs>
          <w:tab w:val="left" w:pos="1149"/>
        </w:tabs>
        <w:spacing w:before="120"/>
        <w:jc w:val="left"/>
      </w:pPr>
      <w:r>
        <w:rPr>
          <w:spacing w:val="-1"/>
        </w:rPr>
        <w:t>P-N</w:t>
      </w:r>
      <w:r>
        <w:rPr>
          <w:spacing w:val="-9"/>
        </w:rPr>
        <w:t xml:space="preserve"> </w:t>
      </w:r>
      <w:r>
        <w:rPr>
          <w:spacing w:val="-1"/>
        </w:rPr>
        <w:t>junction</w:t>
      </w:r>
      <w:r>
        <w:rPr>
          <w:spacing w:val="-8"/>
        </w:rPr>
        <w:t xml:space="preserve"> </w:t>
      </w:r>
      <w:r>
        <w:t>diode</w:t>
      </w:r>
      <w:r>
        <w:rPr>
          <w:spacing w:val="-8"/>
        </w:rPr>
        <w:t xml:space="preserve"> </w:t>
      </w:r>
      <w:r>
        <w:rPr>
          <w:spacing w:val="-1"/>
        </w:rPr>
        <w:t>characteristics</w:t>
      </w:r>
    </w:p>
    <w:p w:rsidR="0063328B" w:rsidRDefault="0063328B" w:rsidP="006B3110">
      <w:pPr>
        <w:pStyle w:val="BodyText"/>
        <w:numPr>
          <w:ilvl w:val="2"/>
          <w:numId w:val="50"/>
        </w:numPr>
        <w:tabs>
          <w:tab w:val="left" w:pos="1881"/>
        </w:tabs>
        <w:ind w:hanging="487"/>
        <w:jc w:val="left"/>
      </w:pPr>
      <w:r>
        <w:rPr>
          <w:spacing w:val="-1"/>
        </w:rPr>
        <w:t>Germanium</w:t>
      </w:r>
      <w:r>
        <w:rPr>
          <w:spacing w:val="-5"/>
        </w:rPr>
        <w:t xml:space="preserve"> </w:t>
      </w:r>
      <w:r>
        <w:t>diode</w:t>
      </w:r>
      <w:r>
        <w:rPr>
          <w:spacing w:val="-5"/>
        </w:rPr>
        <w:t xml:space="preserve"> </w:t>
      </w:r>
      <w:r>
        <w:rPr>
          <w:spacing w:val="-1"/>
        </w:rPr>
        <w:t>(Forward</w:t>
      </w:r>
      <w:r>
        <w:rPr>
          <w:spacing w:val="-5"/>
        </w:rPr>
        <w:t xml:space="preserve"> </w:t>
      </w:r>
      <w:r>
        <w:rPr>
          <w:spacing w:val="-1"/>
        </w:rPr>
        <w:t>bias</w:t>
      </w:r>
      <w:r>
        <w:rPr>
          <w:spacing w:val="-5"/>
        </w:rPr>
        <w:t xml:space="preserve"> </w:t>
      </w:r>
      <w:r>
        <w:t>&amp;</w:t>
      </w:r>
      <w:r>
        <w:rPr>
          <w:spacing w:val="-5"/>
        </w:rPr>
        <w:t xml:space="preserve"> </w:t>
      </w:r>
      <w:r>
        <w:rPr>
          <w:spacing w:val="-1"/>
        </w:rPr>
        <w:t>Reverse</w:t>
      </w:r>
      <w:r>
        <w:rPr>
          <w:spacing w:val="-6"/>
        </w:rPr>
        <w:t xml:space="preserve"> </w:t>
      </w:r>
      <w:r>
        <w:t>bias)</w:t>
      </w:r>
    </w:p>
    <w:p w:rsidR="0063328B" w:rsidRDefault="0063328B" w:rsidP="006B3110">
      <w:pPr>
        <w:pStyle w:val="BodyText"/>
        <w:numPr>
          <w:ilvl w:val="2"/>
          <w:numId w:val="50"/>
        </w:numPr>
        <w:tabs>
          <w:tab w:val="left" w:pos="1881"/>
        </w:tabs>
        <w:ind w:hanging="554"/>
        <w:jc w:val="left"/>
      </w:pPr>
      <w:r>
        <w:t>Silicon</w:t>
      </w:r>
      <w:r>
        <w:rPr>
          <w:spacing w:val="-6"/>
        </w:rPr>
        <w:t xml:space="preserve"> </w:t>
      </w:r>
      <w:r>
        <w:t>diode</w:t>
      </w:r>
      <w:r>
        <w:rPr>
          <w:spacing w:val="-6"/>
        </w:rPr>
        <w:t xml:space="preserve"> </w:t>
      </w:r>
      <w:r>
        <w:rPr>
          <w:spacing w:val="-1"/>
        </w:rPr>
        <w:t>(Forward</w:t>
      </w:r>
      <w:r>
        <w:rPr>
          <w:spacing w:val="-5"/>
        </w:rPr>
        <w:t xml:space="preserve"> </w:t>
      </w:r>
      <w:r>
        <w:t>bias</w:t>
      </w:r>
      <w:r>
        <w:rPr>
          <w:spacing w:val="-6"/>
        </w:rPr>
        <w:t xml:space="preserve"> </w:t>
      </w:r>
      <w:r>
        <w:t>only)</w:t>
      </w:r>
    </w:p>
    <w:p w:rsidR="0063328B" w:rsidRDefault="0063328B" w:rsidP="006B3110">
      <w:pPr>
        <w:pStyle w:val="BodyText"/>
        <w:numPr>
          <w:ilvl w:val="1"/>
          <w:numId w:val="50"/>
        </w:numPr>
        <w:tabs>
          <w:tab w:val="left" w:pos="1161"/>
        </w:tabs>
        <w:ind w:left="1160"/>
        <w:jc w:val="left"/>
      </w:pPr>
      <w:r>
        <w:rPr>
          <w:spacing w:val="-1"/>
        </w:rPr>
        <w:t>Zener</w:t>
      </w:r>
      <w:r>
        <w:rPr>
          <w:spacing w:val="-12"/>
        </w:rPr>
        <w:t xml:space="preserve"> </w:t>
      </w:r>
      <w:r>
        <w:t>diode</w:t>
      </w:r>
      <w:r>
        <w:rPr>
          <w:spacing w:val="-10"/>
        </w:rPr>
        <w:t xml:space="preserve"> </w:t>
      </w:r>
      <w:r>
        <w:rPr>
          <w:spacing w:val="-1"/>
        </w:rPr>
        <w:t>characteristics</w:t>
      </w:r>
    </w:p>
    <w:p w:rsidR="0063328B" w:rsidRDefault="0063328B" w:rsidP="006B3110">
      <w:pPr>
        <w:pStyle w:val="BodyText"/>
        <w:numPr>
          <w:ilvl w:val="2"/>
          <w:numId w:val="50"/>
        </w:numPr>
        <w:tabs>
          <w:tab w:val="left" w:pos="1881"/>
        </w:tabs>
        <w:ind w:hanging="487"/>
        <w:jc w:val="left"/>
      </w:pPr>
      <w:r>
        <w:t>V-I</w:t>
      </w:r>
      <w:r>
        <w:rPr>
          <w:spacing w:val="-17"/>
        </w:rPr>
        <w:t xml:space="preserve"> </w:t>
      </w:r>
      <w:r>
        <w:rPr>
          <w:spacing w:val="-1"/>
        </w:rPr>
        <w:t>characteristics</w:t>
      </w:r>
    </w:p>
    <w:p w:rsidR="0063328B" w:rsidRDefault="0063328B" w:rsidP="006B3110">
      <w:pPr>
        <w:pStyle w:val="BodyText"/>
        <w:numPr>
          <w:ilvl w:val="2"/>
          <w:numId w:val="50"/>
        </w:numPr>
        <w:tabs>
          <w:tab w:val="left" w:pos="1881"/>
        </w:tabs>
        <w:ind w:hanging="554"/>
        <w:jc w:val="left"/>
      </w:pPr>
      <w:r>
        <w:rPr>
          <w:spacing w:val="-1"/>
        </w:rPr>
        <w:t>Zener</w:t>
      </w:r>
      <w:r>
        <w:rPr>
          <w:spacing w:val="-8"/>
        </w:rPr>
        <w:t xml:space="preserve"> </w:t>
      </w:r>
      <w:r>
        <w:t>diode</w:t>
      </w:r>
      <w:r>
        <w:rPr>
          <w:spacing w:val="-6"/>
        </w:rPr>
        <w:t xml:space="preserve"> </w:t>
      </w:r>
      <w:r>
        <w:rPr>
          <w:spacing w:val="-1"/>
        </w:rPr>
        <w:t>as</w:t>
      </w:r>
      <w:r>
        <w:rPr>
          <w:spacing w:val="-5"/>
        </w:rPr>
        <w:t xml:space="preserve"> </w:t>
      </w:r>
      <w:r>
        <w:rPr>
          <w:spacing w:val="-1"/>
        </w:rPr>
        <w:t>voltage</w:t>
      </w:r>
      <w:r>
        <w:rPr>
          <w:spacing w:val="-8"/>
        </w:rPr>
        <w:t xml:space="preserve"> </w:t>
      </w:r>
      <w:r>
        <w:t>regulator</w:t>
      </w:r>
    </w:p>
    <w:p w:rsidR="0063328B" w:rsidRDefault="0063328B" w:rsidP="0063328B"/>
    <w:p w:rsidR="0063328B" w:rsidRDefault="0063328B" w:rsidP="006B3110">
      <w:pPr>
        <w:pStyle w:val="BodyText"/>
        <w:numPr>
          <w:ilvl w:val="1"/>
          <w:numId w:val="50"/>
        </w:numPr>
        <w:tabs>
          <w:tab w:val="left" w:pos="1161"/>
        </w:tabs>
        <w:ind w:left="1160"/>
        <w:jc w:val="left"/>
      </w:pPr>
      <w:r>
        <w:rPr>
          <w:spacing w:val="-1"/>
        </w:rPr>
        <w:t>Rectifiers</w:t>
      </w:r>
      <w:r>
        <w:rPr>
          <w:spacing w:val="-7"/>
        </w:rPr>
        <w:t xml:space="preserve"> </w:t>
      </w:r>
      <w:r>
        <w:rPr>
          <w:spacing w:val="-1"/>
        </w:rPr>
        <w:t>(without</w:t>
      </w:r>
      <w:r>
        <w:rPr>
          <w:spacing w:val="-5"/>
        </w:rPr>
        <w:t xml:space="preserve"> </w:t>
      </w:r>
      <w:r>
        <w:rPr>
          <w:spacing w:val="-1"/>
        </w:rPr>
        <w:t>and</w:t>
      </w:r>
      <w:r>
        <w:rPr>
          <w:spacing w:val="-6"/>
        </w:rPr>
        <w:t xml:space="preserve"> </w:t>
      </w:r>
      <w:r>
        <w:t>with</w:t>
      </w:r>
      <w:r>
        <w:rPr>
          <w:spacing w:val="-6"/>
        </w:rPr>
        <w:t xml:space="preserve"> </w:t>
      </w:r>
      <w:r>
        <w:rPr>
          <w:spacing w:val="-1"/>
        </w:rPr>
        <w:t>c-filter)</w:t>
      </w:r>
    </w:p>
    <w:p w:rsidR="0063328B" w:rsidRDefault="0063328B" w:rsidP="006B3110">
      <w:pPr>
        <w:pStyle w:val="BodyText"/>
        <w:numPr>
          <w:ilvl w:val="2"/>
          <w:numId w:val="50"/>
        </w:numPr>
        <w:tabs>
          <w:tab w:val="left" w:pos="1881"/>
        </w:tabs>
        <w:ind w:hanging="487"/>
        <w:jc w:val="left"/>
      </w:pPr>
      <w:r>
        <w:rPr>
          <w:spacing w:val="-1"/>
        </w:rPr>
        <w:t>Half-wave</w:t>
      </w:r>
      <w:r>
        <w:rPr>
          <w:spacing w:val="-12"/>
        </w:rPr>
        <w:t xml:space="preserve"> </w:t>
      </w:r>
      <w:r>
        <w:rPr>
          <w:spacing w:val="-1"/>
        </w:rPr>
        <w:t>rectifier</w:t>
      </w:r>
    </w:p>
    <w:p w:rsidR="0063328B" w:rsidRDefault="0063328B" w:rsidP="006B3110">
      <w:pPr>
        <w:pStyle w:val="BodyText"/>
        <w:numPr>
          <w:ilvl w:val="2"/>
          <w:numId w:val="50"/>
        </w:numPr>
        <w:tabs>
          <w:tab w:val="left" w:pos="1881"/>
        </w:tabs>
        <w:ind w:hanging="554"/>
        <w:jc w:val="left"/>
      </w:pPr>
      <w:r>
        <w:rPr>
          <w:spacing w:val="-1"/>
        </w:rPr>
        <w:t>Full-wave</w:t>
      </w:r>
      <w:r>
        <w:rPr>
          <w:spacing w:val="-11"/>
        </w:rPr>
        <w:t xml:space="preserve"> </w:t>
      </w:r>
      <w:r>
        <w:rPr>
          <w:spacing w:val="-1"/>
        </w:rPr>
        <w:t>rectifier</w:t>
      </w:r>
    </w:p>
    <w:p w:rsidR="0063328B" w:rsidRDefault="0063328B" w:rsidP="0063328B">
      <w:pPr>
        <w:sectPr w:rsidR="0063328B" w:rsidSect="0063328B">
          <w:pgSz w:w="11910" w:h="16840"/>
          <w:pgMar w:top="1580" w:right="560" w:bottom="280" w:left="1000" w:header="720" w:footer="720" w:gutter="0"/>
          <w:cols w:space="720"/>
        </w:sectPr>
      </w:pPr>
    </w:p>
    <w:p w:rsidR="0063328B" w:rsidRDefault="0063328B" w:rsidP="006B3110">
      <w:pPr>
        <w:pStyle w:val="BodyText"/>
        <w:numPr>
          <w:ilvl w:val="1"/>
          <w:numId w:val="50"/>
        </w:numPr>
        <w:tabs>
          <w:tab w:val="left" w:pos="821"/>
        </w:tabs>
        <w:spacing w:before="40"/>
        <w:ind w:left="820"/>
        <w:jc w:val="left"/>
      </w:pPr>
      <w:r>
        <w:rPr>
          <w:spacing w:val="-1"/>
        </w:rPr>
        <w:lastRenderedPageBreak/>
        <w:t>BJT</w:t>
      </w:r>
      <w:r>
        <w:rPr>
          <w:spacing w:val="-10"/>
        </w:rPr>
        <w:t xml:space="preserve"> </w:t>
      </w:r>
      <w:r>
        <w:rPr>
          <w:spacing w:val="-1"/>
        </w:rPr>
        <w:t>characteristics</w:t>
      </w:r>
      <w:r>
        <w:rPr>
          <w:spacing w:val="-11"/>
        </w:rPr>
        <w:t xml:space="preserve"> </w:t>
      </w:r>
      <w:r>
        <w:rPr>
          <w:spacing w:val="-1"/>
        </w:rPr>
        <w:t>(CE</w:t>
      </w:r>
      <w:r>
        <w:rPr>
          <w:spacing w:val="-8"/>
        </w:rPr>
        <w:t xml:space="preserve"> </w:t>
      </w:r>
      <w:r>
        <w:rPr>
          <w:spacing w:val="-1"/>
        </w:rPr>
        <w:t>configuration)</w:t>
      </w:r>
    </w:p>
    <w:p w:rsidR="0063328B" w:rsidRDefault="0063328B" w:rsidP="006B3110">
      <w:pPr>
        <w:pStyle w:val="BodyText"/>
        <w:numPr>
          <w:ilvl w:val="2"/>
          <w:numId w:val="50"/>
        </w:numPr>
        <w:tabs>
          <w:tab w:val="left" w:pos="1541"/>
        </w:tabs>
        <w:ind w:left="1540" w:hanging="487"/>
        <w:jc w:val="left"/>
      </w:pPr>
      <w:r>
        <w:rPr>
          <w:spacing w:val="-1"/>
        </w:rPr>
        <w:t>Input</w:t>
      </w:r>
      <w:r>
        <w:rPr>
          <w:spacing w:val="-16"/>
        </w:rPr>
        <w:t xml:space="preserve"> </w:t>
      </w:r>
      <w:r>
        <w:rPr>
          <w:spacing w:val="-1"/>
        </w:rPr>
        <w:t>characteristics</w:t>
      </w:r>
    </w:p>
    <w:p w:rsidR="0063328B" w:rsidRDefault="0063328B" w:rsidP="006B3110">
      <w:pPr>
        <w:pStyle w:val="BodyText"/>
        <w:numPr>
          <w:ilvl w:val="2"/>
          <w:numId w:val="50"/>
        </w:numPr>
        <w:tabs>
          <w:tab w:val="left" w:pos="1541"/>
        </w:tabs>
        <w:ind w:left="1540" w:hanging="554"/>
        <w:jc w:val="left"/>
      </w:pPr>
      <w:r>
        <w:rPr>
          <w:spacing w:val="-1"/>
        </w:rPr>
        <w:t>Output</w:t>
      </w:r>
      <w:r>
        <w:rPr>
          <w:spacing w:val="-21"/>
        </w:rPr>
        <w:t xml:space="preserve"> </w:t>
      </w:r>
      <w:r>
        <w:rPr>
          <w:spacing w:val="-1"/>
        </w:rPr>
        <w:t>characteristics</w:t>
      </w:r>
    </w:p>
    <w:p w:rsidR="0063328B" w:rsidRDefault="0063328B" w:rsidP="006B3110">
      <w:pPr>
        <w:pStyle w:val="BodyText"/>
        <w:numPr>
          <w:ilvl w:val="1"/>
          <w:numId w:val="50"/>
        </w:numPr>
        <w:tabs>
          <w:tab w:val="left" w:pos="821"/>
        </w:tabs>
        <w:ind w:left="820"/>
        <w:jc w:val="left"/>
      </w:pPr>
      <w:r>
        <w:rPr>
          <w:spacing w:val="-1"/>
        </w:rPr>
        <w:t>BJT</w:t>
      </w:r>
      <w:r>
        <w:rPr>
          <w:spacing w:val="-10"/>
        </w:rPr>
        <w:t xml:space="preserve"> </w:t>
      </w:r>
      <w:r>
        <w:rPr>
          <w:spacing w:val="-1"/>
        </w:rPr>
        <w:t>characteristics</w:t>
      </w:r>
      <w:r>
        <w:rPr>
          <w:spacing w:val="-11"/>
        </w:rPr>
        <w:t xml:space="preserve"> </w:t>
      </w:r>
      <w:r>
        <w:rPr>
          <w:spacing w:val="-1"/>
        </w:rPr>
        <w:t>(CB</w:t>
      </w:r>
      <w:r>
        <w:rPr>
          <w:spacing w:val="-8"/>
        </w:rPr>
        <w:t xml:space="preserve"> </w:t>
      </w:r>
      <w:r>
        <w:rPr>
          <w:spacing w:val="-1"/>
        </w:rPr>
        <w:t>configuration)</w:t>
      </w:r>
    </w:p>
    <w:p w:rsidR="0063328B" w:rsidRDefault="0063328B" w:rsidP="006B3110">
      <w:pPr>
        <w:pStyle w:val="BodyText"/>
        <w:numPr>
          <w:ilvl w:val="2"/>
          <w:numId w:val="50"/>
        </w:numPr>
        <w:tabs>
          <w:tab w:val="left" w:pos="1541"/>
        </w:tabs>
        <w:ind w:left="1540" w:hanging="487"/>
        <w:jc w:val="left"/>
      </w:pPr>
      <w:r>
        <w:rPr>
          <w:spacing w:val="-1"/>
        </w:rPr>
        <w:t>Input</w:t>
      </w:r>
      <w:r>
        <w:rPr>
          <w:spacing w:val="-16"/>
        </w:rPr>
        <w:t xml:space="preserve"> </w:t>
      </w:r>
      <w:r>
        <w:rPr>
          <w:spacing w:val="-1"/>
        </w:rPr>
        <w:t>characteristics</w:t>
      </w:r>
    </w:p>
    <w:p w:rsidR="0063328B" w:rsidRDefault="0063328B" w:rsidP="006B3110">
      <w:pPr>
        <w:pStyle w:val="BodyText"/>
        <w:numPr>
          <w:ilvl w:val="2"/>
          <w:numId w:val="50"/>
        </w:numPr>
        <w:tabs>
          <w:tab w:val="left" w:pos="1541"/>
        </w:tabs>
        <w:ind w:left="1540" w:hanging="554"/>
        <w:jc w:val="left"/>
      </w:pPr>
      <w:r>
        <w:rPr>
          <w:spacing w:val="-1"/>
        </w:rPr>
        <w:t>Output</w:t>
      </w:r>
      <w:r>
        <w:rPr>
          <w:spacing w:val="-21"/>
        </w:rPr>
        <w:t xml:space="preserve"> </w:t>
      </w:r>
      <w:r>
        <w:rPr>
          <w:spacing w:val="-1"/>
        </w:rPr>
        <w:t>characteristics</w:t>
      </w:r>
    </w:p>
    <w:p w:rsidR="0063328B" w:rsidRDefault="0063328B" w:rsidP="006B3110">
      <w:pPr>
        <w:pStyle w:val="BodyText"/>
        <w:numPr>
          <w:ilvl w:val="1"/>
          <w:numId w:val="50"/>
        </w:numPr>
        <w:tabs>
          <w:tab w:val="left" w:pos="821"/>
        </w:tabs>
        <w:ind w:left="820"/>
        <w:jc w:val="left"/>
      </w:pPr>
      <w:r>
        <w:rPr>
          <w:spacing w:val="-1"/>
        </w:rPr>
        <w:t>FET</w:t>
      </w:r>
      <w:r>
        <w:rPr>
          <w:spacing w:val="-11"/>
        </w:rPr>
        <w:t xml:space="preserve"> </w:t>
      </w:r>
      <w:r>
        <w:rPr>
          <w:spacing w:val="-1"/>
        </w:rPr>
        <w:t>characteristics</w:t>
      </w:r>
      <w:r>
        <w:rPr>
          <w:spacing w:val="-10"/>
        </w:rPr>
        <w:t xml:space="preserve"> </w:t>
      </w:r>
      <w:r>
        <w:rPr>
          <w:spacing w:val="-1"/>
        </w:rPr>
        <w:t>(CS</w:t>
      </w:r>
      <w:r>
        <w:rPr>
          <w:spacing w:val="-7"/>
        </w:rPr>
        <w:t xml:space="preserve"> </w:t>
      </w:r>
      <w:r>
        <w:rPr>
          <w:spacing w:val="-1"/>
        </w:rPr>
        <w:t>configuration)</w:t>
      </w:r>
    </w:p>
    <w:p w:rsidR="0063328B" w:rsidRDefault="0063328B" w:rsidP="006B3110">
      <w:pPr>
        <w:pStyle w:val="BodyText"/>
        <w:numPr>
          <w:ilvl w:val="2"/>
          <w:numId w:val="50"/>
        </w:numPr>
        <w:tabs>
          <w:tab w:val="left" w:pos="1541"/>
        </w:tabs>
        <w:ind w:left="1540" w:hanging="487"/>
        <w:jc w:val="left"/>
      </w:pPr>
      <w:r>
        <w:rPr>
          <w:spacing w:val="-1"/>
        </w:rPr>
        <w:t>Drain</w:t>
      </w:r>
      <w:r>
        <w:rPr>
          <w:spacing w:val="-17"/>
        </w:rPr>
        <w:t xml:space="preserve"> </w:t>
      </w:r>
      <w:r>
        <w:rPr>
          <w:spacing w:val="-1"/>
        </w:rPr>
        <w:t>characteristics</w:t>
      </w:r>
    </w:p>
    <w:p w:rsidR="0063328B" w:rsidRDefault="0063328B" w:rsidP="006B3110">
      <w:pPr>
        <w:pStyle w:val="BodyText"/>
        <w:numPr>
          <w:ilvl w:val="2"/>
          <w:numId w:val="50"/>
        </w:numPr>
        <w:tabs>
          <w:tab w:val="left" w:pos="1541"/>
        </w:tabs>
        <w:ind w:left="1540" w:hanging="554"/>
        <w:jc w:val="left"/>
      </w:pPr>
      <w:r>
        <w:rPr>
          <w:spacing w:val="-1"/>
        </w:rPr>
        <w:t>Transfer</w:t>
      </w:r>
      <w:r>
        <w:rPr>
          <w:spacing w:val="-18"/>
        </w:rPr>
        <w:t xml:space="preserve"> </w:t>
      </w:r>
      <w:r>
        <w:rPr>
          <w:spacing w:val="-1"/>
        </w:rPr>
        <w:t>characteristics</w:t>
      </w:r>
    </w:p>
    <w:p w:rsidR="0063328B" w:rsidRDefault="0063328B" w:rsidP="006B3110">
      <w:pPr>
        <w:pStyle w:val="BodyText"/>
        <w:numPr>
          <w:ilvl w:val="1"/>
          <w:numId w:val="50"/>
        </w:numPr>
        <w:tabs>
          <w:tab w:val="left" w:pos="821"/>
        </w:tabs>
        <w:ind w:left="820"/>
        <w:jc w:val="left"/>
      </w:pPr>
      <w:r>
        <w:t>SCR</w:t>
      </w:r>
      <w:r>
        <w:rPr>
          <w:spacing w:val="-16"/>
        </w:rPr>
        <w:t xml:space="preserve"> </w:t>
      </w:r>
      <w:r>
        <w:rPr>
          <w:spacing w:val="-1"/>
        </w:rPr>
        <w:t>characteristics</w:t>
      </w:r>
    </w:p>
    <w:p w:rsidR="0063328B" w:rsidRDefault="0063328B" w:rsidP="006B3110">
      <w:pPr>
        <w:pStyle w:val="BodyText"/>
        <w:numPr>
          <w:ilvl w:val="1"/>
          <w:numId w:val="50"/>
        </w:numPr>
        <w:tabs>
          <w:tab w:val="left" w:pos="821"/>
        </w:tabs>
        <w:ind w:left="820"/>
        <w:jc w:val="left"/>
      </w:pPr>
      <w:r>
        <w:rPr>
          <w:spacing w:val="-1"/>
        </w:rPr>
        <w:t>UJ</w:t>
      </w:r>
      <w:r>
        <w:rPr>
          <w:spacing w:val="-7"/>
        </w:rPr>
        <w:t xml:space="preserve"> </w:t>
      </w:r>
      <w:r>
        <w:t>T</w:t>
      </w:r>
      <w:r>
        <w:rPr>
          <w:spacing w:val="-8"/>
        </w:rPr>
        <w:t xml:space="preserve"> </w:t>
      </w:r>
      <w:r>
        <w:rPr>
          <w:spacing w:val="-1"/>
        </w:rPr>
        <w:t>characteristics</w:t>
      </w:r>
    </w:p>
    <w:p w:rsidR="0063328B" w:rsidRDefault="0063328B" w:rsidP="006B3110">
      <w:pPr>
        <w:pStyle w:val="BodyText"/>
        <w:numPr>
          <w:ilvl w:val="1"/>
          <w:numId w:val="50"/>
        </w:numPr>
        <w:tabs>
          <w:tab w:val="left" w:pos="821"/>
        </w:tabs>
        <w:ind w:left="820"/>
        <w:jc w:val="left"/>
      </w:pPr>
      <w:r>
        <w:rPr>
          <w:spacing w:val="-1"/>
        </w:rPr>
        <w:t>Transistor</w:t>
      </w:r>
      <w:r>
        <w:rPr>
          <w:spacing w:val="-14"/>
        </w:rPr>
        <w:t xml:space="preserve"> </w:t>
      </w:r>
      <w:r>
        <w:t>biasing</w:t>
      </w:r>
    </w:p>
    <w:p w:rsidR="0063328B" w:rsidRDefault="0063328B" w:rsidP="006B3110">
      <w:pPr>
        <w:pStyle w:val="BodyText"/>
        <w:numPr>
          <w:ilvl w:val="1"/>
          <w:numId w:val="50"/>
        </w:numPr>
        <w:tabs>
          <w:tab w:val="left" w:pos="821"/>
        </w:tabs>
        <w:ind w:left="820"/>
        <w:jc w:val="left"/>
      </w:pPr>
      <w:r>
        <w:t>CRO</w:t>
      </w:r>
      <w:r>
        <w:rPr>
          <w:spacing w:val="-7"/>
        </w:rPr>
        <w:t xml:space="preserve"> </w:t>
      </w:r>
      <w:r>
        <w:rPr>
          <w:spacing w:val="-1"/>
        </w:rPr>
        <w:t>operation</w:t>
      </w:r>
      <w:r>
        <w:rPr>
          <w:spacing w:val="-6"/>
        </w:rPr>
        <w:t xml:space="preserve"> </w:t>
      </w:r>
      <w:r>
        <w:rPr>
          <w:spacing w:val="-1"/>
        </w:rPr>
        <w:t>and</w:t>
      </w:r>
      <w:r>
        <w:rPr>
          <w:spacing w:val="-5"/>
        </w:rPr>
        <w:t xml:space="preserve"> </w:t>
      </w:r>
      <w:r>
        <w:t>its</w:t>
      </w:r>
      <w:r>
        <w:rPr>
          <w:spacing w:val="-5"/>
        </w:rPr>
        <w:t xml:space="preserve"> </w:t>
      </w:r>
      <w:r>
        <w:rPr>
          <w:spacing w:val="-1"/>
        </w:rPr>
        <w:t>measurements</w:t>
      </w:r>
      <w:r>
        <w:rPr>
          <w:spacing w:val="-6"/>
        </w:rPr>
        <w:t xml:space="preserve"> </w:t>
      </w:r>
      <w:r>
        <w:t>using</w:t>
      </w:r>
      <w:r>
        <w:rPr>
          <w:spacing w:val="-5"/>
        </w:rPr>
        <w:t xml:space="preserve"> </w:t>
      </w:r>
      <w:r>
        <w:t>Lissajous</w:t>
      </w:r>
      <w:r>
        <w:rPr>
          <w:spacing w:val="-6"/>
        </w:rPr>
        <w:t xml:space="preserve"> </w:t>
      </w:r>
      <w:r>
        <w:rPr>
          <w:spacing w:val="-1"/>
        </w:rPr>
        <w:t>figures</w:t>
      </w:r>
    </w:p>
    <w:p w:rsidR="0063328B" w:rsidRDefault="0063328B" w:rsidP="006B3110">
      <w:pPr>
        <w:pStyle w:val="BodyText"/>
        <w:numPr>
          <w:ilvl w:val="1"/>
          <w:numId w:val="50"/>
        </w:numPr>
        <w:tabs>
          <w:tab w:val="left" w:pos="821"/>
        </w:tabs>
        <w:ind w:left="820"/>
        <w:jc w:val="left"/>
      </w:pPr>
      <w:r>
        <w:rPr>
          <w:spacing w:val="-1"/>
        </w:rPr>
        <w:t>BJT-CE</w:t>
      </w:r>
      <w:r>
        <w:rPr>
          <w:spacing w:val="-13"/>
        </w:rPr>
        <w:t xml:space="preserve"> </w:t>
      </w:r>
      <w:r>
        <w:rPr>
          <w:spacing w:val="-1"/>
        </w:rPr>
        <w:t>amplifier</w:t>
      </w:r>
    </w:p>
    <w:p w:rsidR="0063328B" w:rsidRDefault="0063328B" w:rsidP="006B3110">
      <w:pPr>
        <w:pStyle w:val="BodyText"/>
        <w:numPr>
          <w:ilvl w:val="1"/>
          <w:numId w:val="50"/>
        </w:numPr>
        <w:tabs>
          <w:tab w:val="left" w:pos="821"/>
        </w:tabs>
        <w:ind w:left="820"/>
        <w:jc w:val="left"/>
      </w:pPr>
      <w:r>
        <w:rPr>
          <w:spacing w:val="-1"/>
        </w:rPr>
        <w:t>Emitter</w:t>
      </w:r>
      <w:r>
        <w:rPr>
          <w:spacing w:val="-11"/>
        </w:rPr>
        <w:t xml:space="preserve"> </w:t>
      </w:r>
      <w:r>
        <w:rPr>
          <w:spacing w:val="-1"/>
        </w:rPr>
        <w:t>follower-CC</w:t>
      </w:r>
      <w:r>
        <w:rPr>
          <w:spacing w:val="-11"/>
        </w:rPr>
        <w:t xml:space="preserve"> </w:t>
      </w:r>
      <w:r>
        <w:rPr>
          <w:spacing w:val="-1"/>
        </w:rPr>
        <w:t>amplifier</w:t>
      </w:r>
    </w:p>
    <w:p w:rsidR="0063328B" w:rsidRDefault="0063328B" w:rsidP="006B3110">
      <w:pPr>
        <w:pStyle w:val="BodyText"/>
        <w:numPr>
          <w:ilvl w:val="1"/>
          <w:numId w:val="50"/>
        </w:numPr>
        <w:tabs>
          <w:tab w:val="left" w:pos="821"/>
        </w:tabs>
        <w:ind w:left="820"/>
        <w:jc w:val="left"/>
      </w:pPr>
      <w:r>
        <w:rPr>
          <w:spacing w:val="-1"/>
        </w:rPr>
        <w:t>FET-CS</w:t>
      </w:r>
      <w:r>
        <w:rPr>
          <w:spacing w:val="-12"/>
        </w:rPr>
        <w:t xml:space="preserve"> </w:t>
      </w:r>
      <w:r>
        <w:rPr>
          <w:spacing w:val="-1"/>
        </w:rPr>
        <w:t>amplifier</w:t>
      </w:r>
    </w:p>
    <w:p w:rsidR="0063328B" w:rsidRDefault="0063328B" w:rsidP="006B3110">
      <w:pPr>
        <w:pStyle w:val="BodyText"/>
        <w:numPr>
          <w:ilvl w:val="1"/>
          <w:numId w:val="50"/>
        </w:numPr>
        <w:tabs>
          <w:tab w:val="left" w:pos="821"/>
        </w:tabs>
        <w:ind w:left="820"/>
        <w:jc w:val="left"/>
      </w:pPr>
      <w:r>
        <w:t>LED</w:t>
      </w:r>
      <w:r>
        <w:rPr>
          <w:spacing w:val="-18"/>
        </w:rPr>
        <w:t xml:space="preserve"> </w:t>
      </w:r>
      <w:r>
        <w:rPr>
          <w:spacing w:val="-1"/>
        </w:rPr>
        <w:t>characteristics</w:t>
      </w:r>
    </w:p>
    <w:p w:rsidR="0063328B" w:rsidRDefault="0063328B" w:rsidP="006B3110">
      <w:pPr>
        <w:pStyle w:val="BodyText"/>
        <w:numPr>
          <w:ilvl w:val="1"/>
          <w:numId w:val="50"/>
        </w:numPr>
        <w:tabs>
          <w:tab w:val="left" w:pos="821"/>
        </w:tabs>
        <w:ind w:left="820"/>
        <w:jc w:val="left"/>
      </w:pPr>
      <w:r>
        <w:rPr>
          <w:spacing w:val="-1"/>
        </w:rPr>
        <w:t>LDR</w:t>
      </w:r>
      <w:r>
        <w:rPr>
          <w:spacing w:val="-16"/>
        </w:rPr>
        <w:t xml:space="preserve"> </w:t>
      </w:r>
      <w:r>
        <w:rPr>
          <w:spacing w:val="-1"/>
        </w:rPr>
        <w:t>characteristics</w:t>
      </w:r>
    </w:p>
    <w:p w:rsidR="0063328B" w:rsidRDefault="0063328B" w:rsidP="006B3110">
      <w:pPr>
        <w:pStyle w:val="BodyText"/>
        <w:numPr>
          <w:ilvl w:val="1"/>
          <w:numId w:val="50"/>
        </w:numPr>
        <w:tabs>
          <w:tab w:val="left" w:pos="821"/>
        </w:tabs>
        <w:ind w:left="820"/>
        <w:jc w:val="left"/>
      </w:pPr>
      <w:r>
        <w:t>Photo</w:t>
      </w:r>
      <w:r>
        <w:rPr>
          <w:spacing w:val="-12"/>
        </w:rPr>
        <w:t xml:space="preserve"> </w:t>
      </w:r>
      <w:r>
        <w:t>diode</w:t>
      </w:r>
      <w:r>
        <w:rPr>
          <w:spacing w:val="-12"/>
        </w:rPr>
        <w:t xml:space="preserve"> </w:t>
      </w:r>
      <w:r>
        <w:rPr>
          <w:spacing w:val="-1"/>
        </w:rPr>
        <w:t>characteristics</w:t>
      </w:r>
    </w:p>
    <w:p w:rsidR="0063328B" w:rsidRDefault="0063328B" w:rsidP="006B3110">
      <w:pPr>
        <w:pStyle w:val="BodyText"/>
        <w:numPr>
          <w:ilvl w:val="1"/>
          <w:numId w:val="50"/>
        </w:numPr>
        <w:tabs>
          <w:tab w:val="left" w:pos="821"/>
        </w:tabs>
        <w:ind w:left="820"/>
        <w:jc w:val="left"/>
      </w:pPr>
      <w:r>
        <w:rPr>
          <w:spacing w:val="-1"/>
        </w:rPr>
        <w:t>Diode</w:t>
      </w:r>
      <w:r>
        <w:rPr>
          <w:spacing w:val="-16"/>
        </w:rPr>
        <w:t xml:space="preserve"> </w:t>
      </w:r>
      <w:r>
        <w:rPr>
          <w:spacing w:val="-1"/>
        </w:rPr>
        <w:t>applications</w:t>
      </w:r>
    </w:p>
    <w:p w:rsidR="0063328B" w:rsidRDefault="0063328B" w:rsidP="0063328B">
      <w:pPr>
        <w:spacing w:before="7"/>
        <w:rPr>
          <w:sz w:val="34"/>
          <w:szCs w:val="34"/>
        </w:rPr>
      </w:pPr>
    </w:p>
    <w:p w:rsidR="0063328B" w:rsidRDefault="0063328B" w:rsidP="0063328B">
      <w:pPr>
        <w:pStyle w:val="Heading1"/>
        <w:ind w:left="100"/>
        <w:rPr>
          <w:b w:val="0"/>
          <w:bCs w:val="0"/>
        </w:rPr>
      </w:pPr>
      <w:r>
        <w:rPr>
          <w:spacing w:val="-1"/>
        </w:rPr>
        <w:t>PART</w:t>
      </w:r>
      <w:r>
        <w:rPr>
          <w:spacing w:val="-5"/>
        </w:rPr>
        <w:t xml:space="preserve"> </w:t>
      </w:r>
      <w:r>
        <w:rPr>
          <w:spacing w:val="-1"/>
        </w:rPr>
        <w:t>C:</w:t>
      </w:r>
      <w:r>
        <w:rPr>
          <w:spacing w:val="-5"/>
        </w:rPr>
        <w:t xml:space="preserve"> </w:t>
      </w:r>
      <w:r>
        <w:rPr>
          <w:spacing w:val="-1"/>
        </w:rPr>
        <w:t>Equipment</w:t>
      </w:r>
      <w:r>
        <w:rPr>
          <w:spacing w:val="-4"/>
        </w:rPr>
        <w:t xml:space="preserve"> </w:t>
      </w:r>
      <w:r>
        <w:rPr>
          <w:spacing w:val="-1"/>
        </w:rPr>
        <w:t>required</w:t>
      </w:r>
      <w:r>
        <w:rPr>
          <w:spacing w:val="-4"/>
        </w:rPr>
        <w:t xml:space="preserve"> </w:t>
      </w:r>
      <w:r>
        <w:t>for</w:t>
      </w:r>
      <w:r>
        <w:rPr>
          <w:spacing w:val="-6"/>
        </w:rPr>
        <w:t xml:space="preserve"> </w:t>
      </w:r>
      <w:r>
        <w:rPr>
          <w:spacing w:val="-1"/>
        </w:rPr>
        <w:t>Laboratory</w:t>
      </w:r>
    </w:p>
    <w:p w:rsidR="0063328B" w:rsidRDefault="0063328B" w:rsidP="006B3110">
      <w:pPr>
        <w:pStyle w:val="BodyText"/>
        <w:numPr>
          <w:ilvl w:val="0"/>
          <w:numId w:val="49"/>
        </w:numPr>
        <w:tabs>
          <w:tab w:val="left" w:pos="809"/>
        </w:tabs>
        <w:spacing w:before="120"/>
      </w:pPr>
      <w:r>
        <w:rPr>
          <w:spacing w:val="-1"/>
        </w:rPr>
        <w:t>Bread</w:t>
      </w:r>
      <w:r>
        <w:rPr>
          <w:spacing w:val="-8"/>
        </w:rPr>
        <w:t xml:space="preserve"> </w:t>
      </w:r>
      <w:r>
        <w:rPr>
          <w:spacing w:val="-1"/>
        </w:rPr>
        <w:t>boards</w:t>
      </w:r>
    </w:p>
    <w:p w:rsidR="0063328B" w:rsidRDefault="0063328B" w:rsidP="006B3110">
      <w:pPr>
        <w:pStyle w:val="BodyText"/>
        <w:numPr>
          <w:ilvl w:val="0"/>
          <w:numId w:val="49"/>
        </w:numPr>
        <w:tabs>
          <w:tab w:val="left" w:pos="809"/>
        </w:tabs>
      </w:pPr>
      <w:r>
        <w:rPr>
          <w:spacing w:val="-1"/>
        </w:rPr>
        <w:t>Ammeters</w:t>
      </w:r>
      <w:r>
        <w:rPr>
          <w:spacing w:val="-7"/>
        </w:rPr>
        <w:t xml:space="preserve"> </w:t>
      </w:r>
      <w:r>
        <w:rPr>
          <w:spacing w:val="-1"/>
        </w:rPr>
        <w:t>(Analog</w:t>
      </w:r>
      <w:r>
        <w:rPr>
          <w:spacing w:val="-7"/>
        </w:rPr>
        <w:t xml:space="preserve"> </w:t>
      </w:r>
      <w:r>
        <w:t>or</w:t>
      </w:r>
      <w:r>
        <w:rPr>
          <w:spacing w:val="-6"/>
        </w:rPr>
        <w:t xml:space="preserve"> </w:t>
      </w:r>
      <w:r>
        <w:t>Digital)</w:t>
      </w:r>
    </w:p>
    <w:p w:rsidR="0063328B" w:rsidRDefault="0063328B" w:rsidP="006B3110">
      <w:pPr>
        <w:pStyle w:val="BodyText"/>
        <w:numPr>
          <w:ilvl w:val="0"/>
          <w:numId w:val="49"/>
        </w:numPr>
        <w:tabs>
          <w:tab w:val="left" w:pos="809"/>
        </w:tabs>
      </w:pPr>
      <w:r>
        <w:rPr>
          <w:spacing w:val="-1"/>
        </w:rPr>
        <w:t>Voltmeters</w:t>
      </w:r>
      <w:r>
        <w:rPr>
          <w:spacing w:val="-8"/>
        </w:rPr>
        <w:t xml:space="preserve"> </w:t>
      </w:r>
      <w:r>
        <w:rPr>
          <w:spacing w:val="-1"/>
        </w:rPr>
        <w:t>(Analog</w:t>
      </w:r>
      <w:r>
        <w:rPr>
          <w:spacing w:val="-8"/>
        </w:rPr>
        <w:t xml:space="preserve"> </w:t>
      </w:r>
      <w:r>
        <w:t>or</w:t>
      </w:r>
      <w:r>
        <w:rPr>
          <w:spacing w:val="-6"/>
        </w:rPr>
        <w:t xml:space="preserve"> </w:t>
      </w:r>
      <w:r>
        <w:t>Digital)</w:t>
      </w:r>
    </w:p>
    <w:p w:rsidR="0063328B" w:rsidRDefault="0063328B" w:rsidP="006B3110">
      <w:pPr>
        <w:pStyle w:val="BodyText"/>
        <w:numPr>
          <w:ilvl w:val="0"/>
          <w:numId w:val="49"/>
        </w:numPr>
        <w:tabs>
          <w:tab w:val="left" w:pos="809"/>
        </w:tabs>
      </w:pPr>
      <w:r>
        <w:rPr>
          <w:spacing w:val="-1"/>
        </w:rPr>
        <w:t>Active</w:t>
      </w:r>
      <w:r>
        <w:rPr>
          <w:spacing w:val="-9"/>
        </w:rPr>
        <w:t xml:space="preserve"> </w:t>
      </w:r>
      <w:r>
        <w:t>&amp;</w:t>
      </w:r>
      <w:r>
        <w:rPr>
          <w:spacing w:val="-7"/>
        </w:rPr>
        <w:t xml:space="preserve"> </w:t>
      </w:r>
      <w:r>
        <w:rPr>
          <w:spacing w:val="-1"/>
        </w:rPr>
        <w:t>Passive</w:t>
      </w:r>
      <w:r>
        <w:rPr>
          <w:spacing w:val="-8"/>
        </w:rPr>
        <w:t xml:space="preserve"> </w:t>
      </w:r>
      <w:r>
        <w:rPr>
          <w:spacing w:val="-1"/>
        </w:rPr>
        <w:t>electronic</w:t>
      </w:r>
      <w:r>
        <w:rPr>
          <w:spacing w:val="-8"/>
        </w:rPr>
        <w:t xml:space="preserve"> </w:t>
      </w:r>
      <w:r>
        <w:rPr>
          <w:spacing w:val="-1"/>
        </w:rPr>
        <w:t>components</w:t>
      </w:r>
    </w:p>
    <w:p w:rsidR="0063328B" w:rsidRDefault="0063328B" w:rsidP="006B3110">
      <w:pPr>
        <w:pStyle w:val="BodyText"/>
        <w:numPr>
          <w:ilvl w:val="0"/>
          <w:numId w:val="49"/>
        </w:numPr>
        <w:tabs>
          <w:tab w:val="left" w:pos="809"/>
        </w:tabs>
      </w:pPr>
      <w:r>
        <w:rPr>
          <w:spacing w:val="-1"/>
        </w:rPr>
        <w:t>Regulated</w:t>
      </w:r>
      <w:r>
        <w:rPr>
          <w:spacing w:val="-8"/>
        </w:rPr>
        <w:t xml:space="preserve"> </w:t>
      </w:r>
      <w:r>
        <w:rPr>
          <w:spacing w:val="-1"/>
        </w:rPr>
        <w:t>power</w:t>
      </w:r>
      <w:r>
        <w:rPr>
          <w:spacing w:val="-8"/>
        </w:rPr>
        <w:t xml:space="preserve"> </w:t>
      </w:r>
      <w:r>
        <w:rPr>
          <w:spacing w:val="-1"/>
        </w:rPr>
        <w:t>supplies</w:t>
      </w:r>
    </w:p>
    <w:p w:rsidR="0063328B" w:rsidRDefault="0063328B" w:rsidP="006B3110">
      <w:pPr>
        <w:pStyle w:val="BodyText"/>
        <w:numPr>
          <w:ilvl w:val="0"/>
          <w:numId w:val="49"/>
        </w:numPr>
        <w:tabs>
          <w:tab w:val="left" w:pos="809"/>
        </w:tabs>
      </w:pPr>
      <w:r>
        <w:rPr>
          <w:spacing w:val="-1"/>
        </w:rPr>
        <w:t>Analog/Digital</w:t>
      </w:r>
      <w:r>
        <w:rPr>
          <w:spacing w:val="-12"/>
        </w:rPr>
        <w:t xml:space="preserve"> </w:t>
      </w:r>
      <w:r>
        <w:rPr>
          <w:spacing w:val="-1"/>
        </w:rPr>
        <w:t>storage</w:t>
      </w:r>
      <w:r>
        <w:rPr>
          <w:spacing w:val="-14"/>
        </w:rPr>
        <w:t xml:space="preserve"> </w:t>
      </w:r>
      <w:r>
        <w:rPr>
          <w:spacing w:val="-1"/>
        </w:rPr>
        <w:t>oscilloscopes</w:t>
      </w:r>
    </w:p>
    <w:p w:rsidR="0063328B" w:rsidRDefault="0063328B" w:rsidP="006B3110">
      <w:pPr>
        <w:pStyle w:val="BodyText"/>
        <w:numPr>
          <w:ilvl w:val="0"/>
          <w:numId w:val="49"/>
        </w:numPr>
        <w:tabs>
          <w:tab w:val="left" w:pos="809"/>
        </w:tabs>
      </w:pPr>
      <w:r>
        <w:rPr>
          <w:spacing w:val="-1"/>
        </w:rPr>
        <w:t>Analog/Digital</w:t>
      </w:r>
      <w:r>
        <w:rPr>
          <w:spacing w:val="-11"/>
        </w:rPr>
        <w:t xml:space="preserve"> </w:t>
      </w:r>
      <w:r>
        <w:rPr>
          <w:spacing w:val="-1"/>
        </w:rPr>
        <w:t>function</w:t>
      </w:r>
      <w:r>
        <w:rPr>
          <w:spacing w:val="-12"/>
        </w:rPr>
        <w:t xml:space="preserve"> </w:t>
      </w:r>
      <w:r>
        <w:rPr>
          <w:spacing w:val="-1"/>
        </w:rPr>
        <w:t>generators</w:t>
      </w:r>
    </w:p>
    <w:p w:rsidR="0063328B" w:rsidRDefault="0063328B" w:rsidP="006B3110">
      <w:pPr>
        <w:pStyle w:val="BodyText"/>
        <w:numPr>
          <w:ilvl w:val="0"/>
          <w:numId w:val="49"/>
        </w:numPr>
        <w:tabs>
          <w:tab w:val="left" w:pos="809"/>
        </w:tabs>
      </w:pPr>
      <w:r>
        <w:rPr>
          <w:spacing w:val="-1"/>
        </w:rPr>
        <w:t>Digital</w:t>
      </w:r>
      <w:r>
        <w:rPr>
          <w:spacing w:val="-18"/>
        </w:rPr>
        <w:t xml:space="preserve"> </w:t>
      </w:r>
      <w:r>
        <w:rPr>
          <w:spacing w:val="-1"/>
        </w:rPr>
        <w:t>multimeters</w:t>
      </w:r>
    </w:p>
    <w:p w:rsidR="0063328B" w:rsidRDefault="0063328B" w:rsidP="006B3110">
      <w:pPr>
        <w:pStyle w:val="BodyText"/>
        <w:numPr>
          <w:ilvl w:val="0"/>
          <w:numId w:val="49"/>
        </w:numPr>
        <w:tabs>
          <w:tab w:val="left" w:pos="809"/>
        </w:tabs>
      </w:pPr>
      <w:r>
        <w:rPr>
          <w:spacing w:val="-1"/>
        </w:rPr>
        <w:t>Decade</w:t>
      </w:r>
      <w:r>
        <w:rPr>
          <w:spacing w:val="-13"/>
        </w:rPr>
        <w:t xml:space="preserve"> </w:t>
      </w:r>
      <w:r>
        <w:rPr>
          <w:spacing w:val="-1"/>
        </w:rPr>
        <w:t>resistance</w:t>
      </w:r>
      <w:r>
        <w:rPr>
          <w:spacing w:val="-13"/>
        </w:rPr>
        <w:t xml:space="preserve"> </w:t>
      </w:r>
      <w:r>
        <w:rPr>
          <w:spacing w:val="-1"/>
        </w:rPr>
        <w:t>boxes/rheostats</w:t>
      </w:r>
    </w:p>
    <w:p w:rsidR="0063328B" w:rsidRDefault="0063328B" w:rsidP="006B3110">
      <w:pPr>
        <w:pStyle w:val="BodyText"/>
        <w:numPr>
          <w:ilvl w:val="0"/>
          <w:numId w:val="49"/>
        </w:numPr>
        <w:tabs>
          <w:tab w:val="left" w:pos="809"/>
        </w:tabs>
      </w:pPr>
      <w:r>
        <w:rPr>
          <w:spacing w:val="-1"/>
        </w:rPr>
        <w:t>Decade</w:t>
      </w:r>
      <w:r>
        <w:rPr>
          <w:spacing w:val="-15"/>
        </w:rPr>
        <w:t xml:space="preserve"> </w:t>
      </w:r>
      <w:r>
        <w:rPr>
          <w:spacing w:val="-1"/>
        </w:rPr>
        <w:t>capacitance</w:t>
      </w:r>
    </w:p>
    <w:p w:rsidR="0063328B" w:rsidRDefault="0063328B" w:rsidP="0063328B">
      <w:pPr>
        <w:spacing w:before="10"/>
        <w:rPr>
          <w:sz w:val="34"/>
          <w:szCs w:val="34"/>
        </w:rPr>
      </w:pPr>
    </w:p>
    <w:p w:rsidR="0063328B" w:rsidRDefault="0063328B" w:rsidP="0063328B">
      <w:pPr>
        <w:pStyle w:val="Heading1"/>
        <w:ind w:left="100"/>
        <w:rPr>
          <w:b w:val="0"/>
          <w:bCs w:val="0"/>
        </w:rPr>
      </w:pPr>
      <w:r>
        <w:rPr>
          <w:spacing w:val="-1"/>
        </w:rPr>
        <w:t>CO-PO</w:t>
      </w:r>
      <w:r>
        <w:rPr>
          <w:spacing w:val="-6"/>
        </w:rPr>
        <w:t xml:space="preserve"> </w:t>
      </w:r>
      <w:r>
        <w:t>Mapping:</w:t>
      </w:r>
    </w:p>
    <w:p w:rsidR="0063328B" w:rsidRDefault="0063328B" w:rsidP="0063328B">
      <w:pPr>
        <w:rPr>
          <w:b/>
          <w:bCs/>
        </w:rPr>
      </w:pPr>
    </w:p>
    <w:p w:rsidR="0063328B" w:rsidRDefault="0063328B" w:rsidP="0063328B">
      <w:pPr>
        <w:tabs>
          <w:tab w:val="left" w:pos="2053"/>
          <w:tab w:val="left" w:pos="4701"/>
          <w:tab w:val="left" w:pos="7448"/>
        </w:tabs>
        <w:ind w:left="100"/>
      </w:pPr>
      <w:r>
        <w:rPr>
          <w:b/>
          <w:bCs/>
        </w:rPr>
        <w:t>1:</w:t>
      </w:r>
      <w:r>
        <w:rPr>
          <w:b/>
          <w:bCs/>
          <w:spacing w:val="-3"/>
        </w:rPr>
        <w:t xml:space="preserve"> </w:t>
      </w:r>
      <w:r>
        <w:rPr>
          <w:b/>
          <w:bCs/>
        </w:rPr>
        <w:t>Slight</w:t>
      </w:r>
      <w:r>
        <w:rPr>
          <w:b/>
          <w:bCs/>
          <w:spacing w:val="-4"/>
        </w:rPr>
        <w:t xml:space="preserve"> </w:t>
      </w:r>
      <w:r>
        <w:rPr>
          <w:b/>
          <w:bCs/>
        </w:rPr>
        <w:t>(Low)</w:t>
      </w:r>
      <w:r>
        <w:rPr>
          <w:b/>
          <w:bCs/>
        </w:rPr>
        <w:tab/>
        <w:t>2:</w:t>
      </w:r>
      <w:r>
        <w:rPr>
          <w:b/>
          <w:bCs/>
          <w:spacing w:val="-6"/>
        </w:rPr>
        <w:t xml:space="preserve"> </w:t>
      </w:r>
      <w:r>
        <w:rPr>
          <w:b/>
          <w:bCs/>
          <w:spacing w:val="-1"/>
        </w:rPr>
        <w:t>Moderate</w:t>
      </w:r>
      <w:r>
        <w:rPr>
          <w:b/>
          <w:bCs/>
          <w:spacing w:val="-7"/>
        </w:rPr>
        <w:t xml:space="preserve"> </w:t>
      </w:r>
      <w:r>
        <w:rPr>
          <w:b/>
          <w:bCs/>
        </w:rPr>
        <w:t>(Medium)</w:t>
      </w:r>
      <w:r>
        <w:rPr>
          <w:b/>
          <w:bCs/>
        </w:rPr>
        <w:tab/>
        <w:t>3:</w:t>
      </w:r>
      <w:r>
        <w:rPr>
          <w:b/>
          <w:bCs/>
          <w:spacing w:val="-7"/>
        </w:rPr>
        <w:t xml:space="preserve"> </w:t>
      </w:r>
      <w:r>
        <w:rPr>
          <w:b/>
          <w:bCs/>
          <w:spacing w:val="-1"/>
        </w:rPr>
        <w:t>Substantial</w:t>
      </w:r>
      <w:r>
        <w:rPr>
          <w:b/>
          <w:bCs/>
          <w:spacing w:val="-6"/>
        </w:rPr>
        <w:t xml:space="preserve"> </w:t>
      </w:r>
      <w:r>
        <w:rPr>
          <w:b/>
          <w:bCs/>
          <w:spacing w:val="-1"/>
        </w:rPr>
        <w:t>(High)</w:t>
      </w:r>
      <w:r>
        <w:rPr>
          <w:b/>
          <w:bCs/>
          <w:spacing w:val="-1"/>
        </w:rPr>
        <w:tab/>
        <w:t>'-’:</w:t>
      </w:r>
      <w:r>
        <w:rPr>
          <w:b/>
          <w:bCs/>
          <w:spacing w:val="-2"/>
        </w:rPr>
        <w:t xml:space="preserve"> </w:t>
      </w:r>
      <w:r>
        <w:rPr>
          <w:b/>
          <w:bCs/>
        </w:rPr>
        <w:t>No</w:t>
      </w:r>
      <w:r>
        <w:rPr>
          <w:b/>
          <w:bCs/>
          <w:spacing w:val="-1"/>
        </w:rPr>
        <w:t xml:space="preserve"> Correlation</w:t>
      </w:r>
    </w:p>
    <w:p w:rsidR="0063328B" w:rsidRDefault="0063328B" w:rsidP="0063328B">
      <w:pPr>
        <w:spacing w:before="5"/>
        <w:rPr>
          <w:b/>
          <w:bCs/>
        </w:rPr>
      </w:pPr>
    </w:p>
    <w:tbl>
      <w:tblPr>
        <w:tblStyle w:val="TableNormal1"/>
        <w:tblW w:w="0" w:type="auto"/>
        <w:tblInd w:w="257" w:type="dxa"/>
        <w:tblLayout w:type="fixed"/>
        <w:tblLook w:val="01E0"/>
      </w:tblPr>
      <w:tblGrid>
        <w:gridCol w:w="641"/>
        <w:gridCol w:w="686"/>
        <w:gridCol w:w="686"/>
        <w:gridCol w:w="687"/>
        <w:gridCol w:w="689"/>
        <w:gridCol w:w="686"/>
        <w:gridCol w:w="687"/>
        <w:gridCol w:w="686"/>
        <w:gridCol w:w="689"/>
        <w:gridCol w:w="686"/>
        <w:gridCol w:w="776"/>
        <w:gridCol w:w="775"/>
        <w:gridCol w:w="775"/>
      </w:tblGrid>
      <w:tr w:rsidR="0063328B" w:rsidTr="00B26A55">
        <w:trPr>
          <w:trHeight w:hRule="exact" w:val="264"/>
        </w:trPr>
        <w:tc>
          <w:tcPr>
            <w:tcW w:w="641"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PO1</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PO2</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1"/>
              <w:rPr>
                <w:rFonts w:ascii="Times New Roman" w:eastAsia="Times New Roman" w:hAnsi="Times New Roman" w:cs="Times New Roman"/>
              </w:rPr>
            </w:pPr>
            <w:r>
              <w:rPr>
                <w:rFonts w:ascii="Times New Roman"/>
                <w:spacing w:val="-1"/>
              </w:rPr>
              <w:t>PO3</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PO4</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PO5</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PO6</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PO7</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PO8</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40"/>
              <w:rPr>
                <w:rFonts w:ascii="Times New Roman" w:eastAsia="Times New Roman" w:hAnsi="Times New Roman" w:cs="Times New Roman"/>
              </w:rPr>
            </w:pPr>
            <w:r>
              <w:rPr>
                <w:rFonts w:ascii="Times New Roman"/>
                <w:spacing w:val="-1"/>
              </w:rPr>
              <w:t>PO9</w:t>
            </w:r>
          </w:p>
        </w:tc>
        <w:tc>
          <w:tcPr>
            <w:tcW w:w="776"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31"/>
              <w:rPr>
                <w:rFonts w:ascii="Times New Roman" w:eastAsia="Times New Roman" w:hAnsi="Times New Roman" w:cs="Times New Roman"/>
              </w:rPr>
            </w:pPr>
            <w:r>
              <w:rPr>
                <w:rFonts w:ascii="Times New Roman"/>
                <w:spacing w:val="-1"/>
              </w:rPr>
              <w:t>PO10</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30"/>
              <w:rPr>
                <w:rFonts w:ascii="Times New Roman" w:eastAsia="Times New Roman" w:hAnsi="Times New Roman" w:cs="Times New Roman"/>
              </w:rPr>
            </w:pPr>
            <w:r>
              <w:rPr>
                <w:rFonts w:ascii="Times New Roman"/>
                <w:spacing w:val="-1"/>
              </w:rPr>
              <w:t>PO11</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63328B" w:rsidRDefault="0063328B" w:rsidP="00B26A55">
            <w:pPr>
              <w:pStyle w:val="TableParagraph"/>
              <w:spacing w:line="251" w:lineRule="exact"/>
              <w:ind w:left="130"/>
              <w:rPr>
                <w:rFonts w:ascii="Times New Roman" w:eastAsia="Times New Roman" w:hAnsi="Times New Roman" w:cs="Times New Roman"/>
              </w:rPr>
            </w:pPr>
            <w:r>
              <w:rPr>
                <w:rFonts w:ascii="Times New Roman"/>
                <w:spacing w:val="-1"/>
              </w:rPr>
              <w:t>PO12</w:t>
            </w:r>
          </w:p>
        </w:tc>
      </w:tr>
      <w:tr w:rsidR="0063328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51" w:lineRule="exact"/>
              <w:ind w:left="106"/>
              <w:rPr>
                <w:rFonts w:ascii="Times New Roman" w:eastAsia="Times New Roman" w:hAnsi="Times New Roman" w:cs="Times New Roman"/>
              </w:rPr>
            </w:pPr>
            <w:r>
              <w:rPr>
                <w:rFonts w:ascii="Times New Roman"/>
                <w:spacing w:val="-1"/>
              </w:rPr>
              <w:t>CO1</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3</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2</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1</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1</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1</w:t>
            </w:r>
          </w:p>
        </w:tc>
        <w:tc>
          <w:tcPr>
            <w:tcW w:w="776" w:type="dxa"/>
            <w:tcBorders>
              <w:top w:val="single" w:sz="5" w:space="0" w:color="000000"/>
              <w:left w:val="single" w:sz="5" w:space="0" w:color="000000"/>
              <w:bottom w:val="single" w:sz="5" w:space="0" w:color="000000"/>
              <w:right w:val="single" w:sz="5" w:space="0" w:color="000000"/>
            </w:tcBorders>
          </w:tcPr>
          <w:p w:rsidR="0063328B" w:rsidRDefault="0063328B" w:rsidP="00B26A55"/>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5" w:lineRule="exact"/>
              <w:jc w:val="center"/>
              <w:rPr>
                <w:rFonts w:ascii="Times New Roman" w:eastAsia="Times New Roman" w:hAnsi="Times New Roman" w:cs="Times New Roman"/>
                <w:sz w:val="24"/>
                <w:szCs w:val="24"/>
              </w:rPr>
            </w:pPr>
            <w:r>
              <w:rPr>
                <w:rFonts w:ascii="Times New Roman"/>
                <w:sz w:val="24"/>
              </w:rPr>
              <w:t>3</w:t>
            </w:r>
          </w:p>
        </w:tc>
      </w:tr>
      <w:tr w:rsidR="0063328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51" w:lineRule="exact"/>
              <w:ind w:left="106"/>
              <w:rPr>
                <w:rFonts w:ascii="Times New Roman" w:eastAsia="Times New Roman" w:hAnsi="Times New Roman" w:cs="Times New Roman"/>
              </w:rPr>
            </w:pPr>
            <w:r>
              <w:rPr>
                <w:rFonts w:ascii="Times New Roman"/>
                <w:spacing w:val="-1"/>
              </w:rPr>
              <w:t>CO2</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7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63328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51" w:lineRule="exact"/>
              <w:ind w:left="106"/>
              <w:rPr>
                <w:rFonts w:ascii="Times New Roman" w:eastAsia="Times New Roman" w:hAnsi="Times New Roman" w:cs="Times New Roman"/>
              </w:rPr>
            </w:pPr>
            <w:r>
              <w:rPr>
                <w:rFonts w:ascii="Times New Roman"/>
                <w:spacing w:val="-1"/>
              </w:rPr>
              <w:t>CO3</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tc>
        <w:tc>
          <w:tcPr>
            <w:tcW w:w="77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left="1"/>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r>
      <w:tr w:rsidR="0063328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spacing w:line="251" w:lineRule="exact"/>
              <w:ind w:left="106"/>
              <w:rPr>
                <w:rFonts w:ascii="Times New Roman" w:eastAsia="Times New Roman" w:hAnsi="Times New Roman" w:cs="Times New Roman"/>
              </w:rPr>
            </w:pPr>
            <w:r>
              <w:rPr>
                <w:rFonts w:ascii="Times New Roman"/>
                <w:spacing w:val="-1"/>
              </w:rPr>
              <w:t>CO4</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7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w:t>
            </w:r>
          </w:p>
        </w:tc>
      </w:tr>
      <w:tr w:rsidR="0063328B" w:rsidTr="00B26A55">
        <w:trPr>
          <w:trHeight w:hRule="exact" w:val="288"/>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3328B" w:rsidRDefault="0063328B" w:rsidP="00B26A55">
            <w:pPr>
              <w:pStyle w:val="TableParagraph"/>
              <w:ind w:left="106"/>
              <w:rPr>
                <w:rFonts w:ascii="Times New Roman" w:eastAsia="Times New Roman" w:hAnsi="Times New Roman" w:cs="Times New Roman"/>
              </w:rPr>
            </w:pPr>
            <w:r>
              <w:rPr>
                <w:rFonts w:ascii="Times New Roman"/>
                <w:spacing w:val="-1"/>
              </w:rPr>
              <w:t>CO5</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ind w:right="1"/>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1</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1</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2</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3</w:t>
            </w:r>
          </w:p>
        </w:tc>
        <w:tc>
          <w:tcPr>
            <w:tcW w:w="689"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3</w:t>
            </w:r>
          </w:p>
        </w:tc>
        <w:tc>
          <w:tcPr>
            <w:tcW w:w="776"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ind w:left="1"/>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63328B" w:rsidRDefault="0063328B" w:rsidP="00B26A55">
            <w:pPr>
              <w:pStyle w:val="TableParagraph"/>
              <w:jc w:val="center"/>
              <w:rPr>
                <w:rFonts w:ascii="Times New Roman" w:eastAsia="Times New Roman" w:hAnsi="Times New Roman" w:cs="Times New Roman"/>
                <w:sz w:val="24"/>
                <w:szCs w:val="24"/>
              </w:rPr>
            </w:pPr>
            <w:r>
              <w:rPr>
                <w:rFonts w:ascii="Times New Roman"/>
                <w:sz w:val="24"/>
              </w:rPr>
              <w:t>1</w:t>
            </w:r>
          </w:p>
        </w:tc>
      </w:tr>
    </w:tbl>
    <w:p w:rsidR="0063328B" w:rsidRDefault="0063328B" w:rsidP="0063328B"/>
    <w:p w:rsidR="00A6784C" w:rsidRDefault="00A6784C" w:rsidP="006473FE">
      <w:pPr>
        <w:rPr>
          <w:rFonts w:asciiTheme="majorHAnsi" w:hAnsiTheme="majorHAnsi"/>
        </w:rPr>
      </w:pPr>
    </w:p>
    <w:p w:rsidR="00230D1B" w:rsidRDefault="00230D1B" w:rsidP="00230D1B">
      <w:pPr>
        <w:rPr>
          <w:sz w:val="7"/>
          <w:szCs w:val="7"/>
        </w:rPr>
      </w:pPr>
    </w:p>
    <w:tbl>
      <w:tblPr>
        <w:tblStyle w:val="TableNormal1"/>
        <w:tblW w:w="0" w:type="auto"/>
        <w:tblInd w:w="105" w:type="dxa"/>
        <w:tblLayout w:type="fixed"/>
        <w:tblLook w:val="01E0"/>
      </w:tblPr>
      <w:tblGrid>
        <w:gridCol w:w="1570"/>
        <w:gridCol w:w="6522"/>
        <w:gridCol w:w="468"/>
        <w:gridCol w:w="492"/>
        <w:gridCol w:w="492"/>
        <w:gridCol w:w="578"/>
      </w:tblGrid>
      <w:tr w:rsidR="00230D1B" w:rsidTr="00B26A55">
        <w:trPr>
          <w:trHeight w:hRule="exact" w:val="685"/>
        </w:trPr>
        <w:tc>
          <w:tcPr>
            <w:tcW w:w="1570" w:type="dxa"/>
            <w:tcBorders>
              <w:top w:val="single" w:sz="9" w:space="0" w:color="000000"/>
              <w:left w:val="single" w:sz="8" w:space="0" w:color="000000"/>
              <w:bottom w:val="single" w:sz="8" w:space="0" w:color="000000"/>
              <w:right w:val="single" w:sz="8" w:space="0" w:color="000000"/>
            </w:tcBorders>
          </w:tcPr>
          <w:p w:rsidR="00230D1B" w:rsidRDefault="00230D1B" w:rsidP="00B26A55">
            <w:pPr>
              <w:pStyle w:val="TableParagraph"/>
              <w:spacing w:before="53"/>
              <w:ind w:left="294" w:right="247"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6522" w:type="dxa"/>
            <w:tcBorders>
              <w:top w:val="single" w:sz="9" w:space="0" w:color="000000"/>
              <w:left w:val="single" w:sz="8" w:space="0" w:color="000000"/>
              <w:bottom w:val="single" w:sz="8" w:space="0" w:color="000000"/>
              <w:right w:val="single" w:sz="8" w:space="0" w:color="000000"/>
            </w:tcBorders>
          </w:tcPr>
          <w:p w:rsidR="00230D1B" w:rsidRDefault="00230D1B" w:rsidP="00B26A55">
            <w:pPr>
              <w:pStyle w:val="TableParagraph"/>
              <w:spacing w:before="8"/>
              <w:ind w:left="2426" w:right="502"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 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5"/>
                <w:sz w:val="28"/>
              </w:rPr>
              <w:t xml:space="preserve"> </w:t>
            </w:r>
            <w:r>
              <w:rPr>
                <w:rFonts w:ascii="Times New Roman"/>
                <w:spacing w:val="-1"/>
                <w:sz w:val="28"/>
              </w:rPr>
              <w:t>(Autonomous)</w:t>
            </w:r>
          </w:p>
        </w:tc>
        <w:tc>
          <w:tcPr>
            <w:tcW w:w="2030" w:type="dxa"/>
            <w:gridSpan w:val="4"/>
            <w:vMerge w:val="restart"/>
            <w:tcBorders>
              <w:top w:val="single" w:sz="9" w:space="0" w:color="000000"/>
              <w:left w:val="single" w:sz="8" w:space="0" w:color="000000"/>
              <w:right w:val="single" w:sz="8" w:space="0" w:color="000000"/>
            </w:tcBorders>
          </w:tcPr>
          <w:p w:rsidR="00230D1B" w:rsidRDefault="00230D1B" w:rsidP="00B26A55">
            <w:pPr>
              <w:pStyle w:val="TableParagraph"/>
              <w:spacing w:before="7"/>
              <w:rPr>
                <w:rFonts w:ascii="Times New Roman" w:eastAsia="Times New Roman" w:hAnsi="Times New Roman" w:cs="Times New Roman"/>
                <w:sz w:val="33"/>
                <w:szCs w:val="33"/>
              </w:rPr>
            </w:pPr>
          </w:p>
          <w:p w:rsidR="00230D1B" w:rsidRDefault="00230D1B" w:rsidP="00B26A55">
            <w:pPr>
              <w:pStyle w:val="TableParagraph"/>
              <w:ind w:left="414" w:right="202"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pacing w:val="-1"/>
                <w:sz w:val="24"/>
              </w:rPr>
              <w:lastRenderedPageBreak/>
              <w:t>(3</w:t>
            </w:r>
            <w:r>
              <w:rPr>
                <w:rFonts w:ascii="Times New Roman"/>
                <w:spacing w:val="-6"/>
                <w:sz w:val="24"/>
              </w:rPr>
              <w:t xml:space="preserve"> </w:t>
            </w:r>
            <w:r>
              <w:rPr>
                <w:rFonts w:ascii="Times New Roman"/>
                <w:spacing w:val="-1"/>
                <w:sz w:val="24"/>
              </w:rPr>
              <w:t>semester)</w:t>
            </w:r>
          </w:p>
        </w:tc>
      </w:tr>
      <w:tr w:rsidR="00230D1B" w:rsidTr="00B26A55">
        <w:trPr>
          <w:trHeight w:hRule="exact" w:val="665"/>
        </w:trPr>
        <w:tc>
          <w:tcPr>
            <w:tcW w:w="1570"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6"/>
              <w:ind w:left="150"/>
              <w:rPr>
                <w:rFonts w:ascii="Times New Roman" w:eastAsia="Times New Roman" w:hAnsi="Times New Roman" w:cs="Times New Roman"/>
                <w:sz w:val="24"/>
                <w:szCs w:val="24"/>
              </w:rPr>
            </w:pPr>
            <w:r>
              <w:rPr>
                <w:rFonts w:ascii="Times New Roman"/>
                <w:sz w:val="24"/>
              </w:rPr>
              <w:lastRenderedPageBreak/>
              <w:t>Course</w:t>
            </w:r>
            <w:r>
              <w:rPr>
                <w:rFonts w:ascii="Times New Roman"/>
                <w:spacing w:val="-9"/>
                <w:sz w:val="24"/>
              </w:rPr>
              <w:t xml:space="preserve"> </w:t>
            </w:r>
            <w:r>
              <w:rPr>
                <w:rFonts w:ascii="Times New Roman"/>
                <w:sz w:val="24"/>
              </w:rPr>
              <w:t>Code</w:t>
            </w:r>
          </w:p>
        </w:tc>
        <w:tc>
          <w:tcPr>
            <w:tcW w:w="652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6"/>
              <w:ind w:left="2889" w:right="246" w:hanging="2651"/>
              <w:rPr>
                <w:rFonts w:ascii="Times New Roman" w:eastAsia="Times New Roman" w:hAnsi="Times New Roman" w:cs="Times New Roman"/>
                <w:sz w:val="24"/>
                <w:szCs w:val="24"/>
              </w:rPr>
            </w:pPr>
            <w:r>
              <w:rPr>
                <w:rFonts w:ascii="Times New Roman"/>
                <w:b/>
                <w:spacing w:val="-1"/>
                <w:sz w:val="24"/>
              </w:rPr>
              <w:t>ELECTRO</w:t>
            </w:r>
            <w:r>
              <w:rPr>
                <w:rFonts w:ascii="Times New Roman"/>
                <w:b/>
                <w:spacing w:val="-3"/>
                <w:sz w:val="24"/>
              </w:rPr>
              <w:t xml:space="preserve"> </w:t>
            </w:r>
            <w:r>
              <w:rPr>
                <w:rFonts w:ascii="Times New Roman"/>
                <w:b/>
                <w:spacing w:val="-1"/>
                <w:sz w:val="24"/>
              </w:rPr>
              <w:t>MAGNETIC</w:t>
            </w:r>
            <w:r>
              <w:rPr>
                <w:rFonts w:ascii="Times New Roman"/>
                <w:b/>
                <w:spacing w:val="-3"/>
                <w:sz w:val="24"/>
              </w:rPr>
              <w:t xml:space="preserve"> </w:t>
            </w:r>
            <w:r>
              <w:rPr>
                <w:rFonts w:ascii="Times New Roman"/>
                <w:b/>
                <w:spacing w:val="-1"/>
                <w:sz w:val="24"/>
              </w:rPr>
              <w:t>WAVES</w:t>
            </w:r>
            <w:r>
              <w:rPr>
                <w:rFonts w:ascii="Times New Roman"/>
                <w:b/>
                <w:spacing w:val="-2"/>
                <w:sz w:val="24"/>
              </w:rPr>
              <w:t xml:space="preserve"> </w:t>
            </w:r>
            <w:r>
              <w:rPr>
                <w:rFonts w:ascii="Times New Roman"/>
                <w:b/>
                <w:spacing w:val="-1"/>
                <w:sz w:val="24"/>
              </w:rPr>
              <w:t>AND</w:t>
            </w:r>
            <w:r>
              <w:rPr>
                <w:rFonts w:ascii="Times New Roman"/>
                <w:b/>
                <w:spacing w:val="-4"/>
                <w:sz w:val="24"/>
              </w:rPr>
              <w:t xml:space="preserve"> </w:t>
            </w:r>
            <w:r>
              <w:rPr>
                <w:rFonts w:ascii="Times New Roman"/>
                <w:b/>
                <w:spacing w:val="-1"/>
                <w:sz w:val="24"/>
              </w:rPr>
              <w:t>TRANSMISSION</w:t>
            </w:r>
            <w:r>
              <w:rPr>
                <w:rFonts w:ascii="Times New Roman"/>
                <w:b/>
                <w:spacing w:val="28"/>
                <w:sz w:val="24"/>
              </w:rPr>
              <w:t xml:space="preserve"> </w:t>
            </w:r>
            <w:r>
              <w:rPr>
                <w:rFonts w:ascii="Times New Roman"/>
                <w:b/>
                <w:spacing w:val="-1"/>
                <w:sz w:val="24"/>
              </w:rPr>
              <w:t>LINES</w:t>
            </w:r>
          </w:p>
        </w:tc>
        <w:tc>
          <w:tcPr>
            <w:tcW w:w="2030" w:type="dxa"/>
            <w:gridSpan w:val="4"/>
            <w:vMerge/>
            <w:tcBorders>
              <w:left w:val="single" w:sz="8" w:space="0" w:color="000000"/>
              <w:bottom w:val="single" w:sz="8" w:space="0" w:color="000000"/>
              <w:right w:val="single" w:sz="8" w:space="0" w:color="000000"/>
            </w:tcBorders>
          </w:tcPr>
          <w:p w:rsidR="00230D1B" w:rsidRDefault="00230D1B" w:rsidP="00B26A55"/>
        </w:tc>
      </w:tr>
      <w:tr w:rsidR="00230D1B" w:rsidTr="00B26A55">
        <w:trPr>
          <w:trHeight w:hRule="exact" w:val="396"/>
        </w:trPr>
        <w:tc>
          <w:tcPr>
            <w:tcW w:w="1570"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1"/>
              <w:ind w:left="328"/>
              <w:rPr>
                <w:rFonts w:ascii="Times New Roman" w:eastAsia="Times New Roman" w:hAnsi="Times New Roman" w:cs="Times New Roman"/>
                <w:sz w:val="24"/>
                <w:szCs w:val="24"/>
              </w:rPr>
            </w:pPr>
            <w:r>
              <w:rPr>
                <w:rFonts w:ascii="Times New Roman"/>
                <w:spacing w:val="-1"/>
                <w:sz w:val="24"/>
              </w:rPr>
              <w:lastRenderedPageBreak/>
              <w:t>Teaching</w:t>
            </w:r>
          </w:p>
        </w:tc>
        <w:tc>
          <w:tcPr>
            <w:tcW w:w="652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1"/>
              <w:ind w:left="2073"/>
              <w:rPr>
                <w:rFonts w:ascii="Times New Roman" w:eastAsia="Times New Roman" w:hAnsi="Times New Roman" w:cs="Times New Roman"/>
                <w:sz w:val="24"/>
                <w:szCs w:val="24"/>
              </w:rPr>
            </w:pPr>
            <w:r>
              <w:rPr>
                <w:rFonts w:ascii="Times New Roman"/>
                <w:spacing w:val="-1"/>
                <w:sz w:val="24"/>
              </w:rPr>
              <w:t>Total</w:t>
            </w:r>
            <w:r>
              <w:rPr>
                <w:rFonts w:ascii="Times New Roman"/>
                <w:spacing w:val="-4"/>
                <w:sz w:val="24"/>
              </w:rPr>
              <w:t xml:space="preserve"> </w:t>
            </w:r>
            <w:r>
              <w:rPr>
                <w:rFonts w:ascii="Times New Roman"/>
                <w:spacing w:val="-1"/>
                <w:sz w:val="24"/>
              </w:rPr>
              <w:t>Contact</w:t>
            </w:r>
            <w:r>
              <w:rPr>
                <w:rFonts w:ascii="Times New Roman"/>
                <w:spacing w:val="-3"/>
                <w:sz w:val="24"/>
              </w:rPr>
              <w:t xml:space="preserve"> </w:t>
            </w:r>
            <w:r>
              <w:rPr>
                <w:rFonts w:ascii="Times New Roman"/>
                <w:spacing w:val="-1"/>
                <w:sz w:val="24"/>
              </w:rPr>
              <w:t>Hours</w:t>
            </w:r>
            <w:r>
              <w:rPr>
                <w:rFonts w:ascii="Times New Roman"/>
                <w:spacing w:val="-3"/>
                <w:sz w:val="24"/>
              </w:rPr>
              <w:t xml:space="preserve"> </w:t>
            </w:r>
            <w:r>
              <w:rPr>
                <w:rFonts w:ascii="Times New Roman"/>
                <w:sz w:val="24"/>
              </w:rPr>
              <w:t>-</w:t>
            </w:r>
            <w:r>
              <w:rPr>
                <w:rFonts w:ascii="Times New Roman"/>
                <w:spacing w:val="-4"/>
                <w:sz w:val="24"/>
              </w:rPr>
              <w:t xml:space="preserve"> </w:t>
            </w:r>
            <w:r>
              <w:rPr>
                <w:rFonts w:ascii="Times New Roman"/>
                <w:sz w:val="24"/>
              </w:rPr>
              <w:t>50</w:t>
            </w:r>
          </w:p>
        </w:tc>
        <w:tc>
          <w:tcPr>
            <w:tcW w:w="46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ind w:left="152"/>
              <w:rPr>
                <w:rFonts w:ascii="Times New Roman" w:eastAsia="Times New Roman" w:hAnsi="Times New Roman" w:cs="Times New Roman"/>
                <w:sz w:val="24"/>
                <w:szCs w:val="24"/>
              </w:rPr>
            </w:pPr>
            <w:r>
              <w:rPr>
                <w:rFonts w:ascii="Times New Roman"/>
                <w:sz w:val="24"/>
              </w:rPr>
              <w:t>L</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jc w:val="center"/>
              <w:rPr>
                <w:rFonts w:ascii="Times New Roman" w:eastAsia="Times New Roman" w:hAnsi="Times New Roman" w:cs="Times New Roman"/>
                <w:sz w:val="24"/>
                <w:szCs w:val="24"/>
              </w:rPr>
            </w:pPr>
            <w:r>
              <w:rPr>
                <w:rFonts w:ascii="Times New Roman"/>
                <w:sz w:val="24"/>
              </w:rPr>
              <w:t>T</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ind w:right="1"/>
              <w:jc w:val="center"/>
              <w:rPr>
                <w:rFonts w:ascii="Times New Roman" w:eastAsia="Times New Roman" w:hAnsi="Times New Roman" w:cs="Times New Roman"/>
                <w:sz w:val="24"/>
                <w:szCs w:val="24"/>
              </w:rPr>
            </w:pPr>
            <w:r>
              <w:rPr>
                <w:rFonts w:ascii="Times New Roman"/>
                <w:sz w:val="24"/>
              </w:rPr>
              <w:t>P</w:t>
            </w:r>
          </w:p>
        </w:tc>
        <w:tc>
          <w:tcPr>
            <w:tcW w:w="57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jc w:val="center"/>
              <w:rPr>
                <w:rFonts w:ascii="Times New Roman" w:eastAsia="Times New Roman" w:hAnsi="Times New Roman" w:cs="Times New Roman"/>
                <w:sz w:val="24"/>
                <w:szCs w:val="24"/>
              </w:rPr>
            </w:pPr>
            <w:r>
              <w:rPr>
                <w:rFonts w:ascii="Times New Roman"/>
                <w:sz w:val="24"/>
              </w:rPr>
              <w:t>C</w:t>
            </w:r>
          </w:p>
        </w:tc>
      </w:tr>
      <w:tr w:rsidR="00230D1B" w:rsidTr="00B26A55">
        <w:trPr>
          <w:trHeight w:hRule="exact" w:val="679"/>
        </w:trPr>
        <w:tc>
          <w:tcPr>
            <w:tcW w:w="8092" w:type="dxa"/>
            <w:gridSpan w:val="2"/>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83"/>
              <w:ind w:left="-1"/>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pacing w:val="-7"/>
                <w:sz w:val="24"/>
              </w:rPr>
              <w:t xml:space="preserve"> </w:t>
            </w:r>
            <w:r>
              <w:rPr>
                <w:rFonts w:ascii="Times New Roman"/>
                <w:spacing w:val="-1"/>
                <w:sz w:val="24"/>
              </w:rPr>
              <w:t>Knowledge</w:t>
            </w:r>
            <w:r>
              <w:rPr>
                <w:rFonts w:ascii="Times New Roman"/>
                <w:spacing w:val="-8"/>
                <w:sz w:val="24"/>
              </w:rPr>
              <w:t xml:space="preserve"> </w:t>
            </w:r>
            <w:r>
              <w:rPr>
                <w:rFonts w:ascii="Times New Roman"/>
                <w:sz w:val="24"/>
              </w:rPr>
              <w:t>of</w:t>
            </w:r>
            <w:r>
              <w:rPr>
                <w:rFonts w:ascii="Times New Roman"/>
                <w:spacing w:val="-7"/>
                <w:sz w:val="24"/>
              </w:rPr>
              <w:t xml:space="preserve"> </w:t>
            </w:r>
            <w:r>
              <w:rPr>
                <w:rFonts w:ascii="Times New Roman"/>
                <w:spacing w:val="-1"/>
                <w:sz w:val="24"/>
              </w:rPr>
              <w:t>Applied</w:t>
            </w:r>
            <w:r>
              <w:rPr>
                <w:rFonts w:ascii="Times New Roman"/>
                <w:spacing w:val="-6"/>
                <w:sz w:val="24"/>
              </w:rPr>
              <w:t xml:space="preserve"> </w:t>
            </w:r>
            <w:r>
              <w:rPr>
                <w:rFonts w:ascii="Times New Roman"/>
                <w:spacing w:val="-1"/>
                <w:sz w:val="24"/>
              </w:rPr>
              <w:t>Physics</w:t>
            </w:r>
          </w:p>
        </w:tc>
        <w:tc>
          <w:tcPr>
            <w:tcW w:w="46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57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r>
    </w:tbl>
    <w:p w:rsidR="00230D1B" w:rsidRDefault="00230D1B" w:rsidP="00230D1B">
      <w:pPr>
        <w:spacing w:before="10"/>
        <w:rPr>
          <w:sz w:val="17"/>
          <w:szCs w:val="17"/>
        </w:rPr>
      </w:pPr>
    </w:p>
    <w:p w:rsidR="00230D1B" w:rsidRDefault="00230D1B" w:rsidP="00230D1B">
      <w:pPr>
        <w:pStyle w:val="Heading1"/>
        <w:spacing w:before="69"/>
        <w:ind w:left="440"/>
        <w:rPr>
          <w:b w:val="0"/>
          <w:bCs w:val="0"/>
        </w:rPr>
      </w:pPr>
      <w:r>
        <w:rPr>
          <w:spacing w:val="-1"/>
        </w:rPr>
        <w:t>Course</w:t>
      </w:r>
      <w:r>
        <w:rPr>
          <w:spacing w:val="-12"/>
        </w:rPr>
        <w:t xml:space="preserve"> </w:t>
      </w:r>
      <w:r>
        <w:rPr>
          <w:spacing w:val="-1"/>
        </w:rPr>
        <w:t>Objectives:</w:t>
      </w:r>
    </w:p>
    <w:p w:rsidR="00230D1B" w:rsidRDefault="00230D1B" w:rsidP="006B3110">
      <w:pPr>
        <w:pStyle w:val="BodyText"/>
        <w:numPr>
          <w:ilvl w:val="0"/>
          <w:numId w:val="55"/>
        </w:numPr>
        <w:tabs>
          <w:tab w:val="left" w:pos="868"/>
        </w:tabs>
        <w:spacing w:before="120"/>
        <w:ind w:right="431"/>
      </w:pPr>
      <w:r>
        <w:t>To</w:t>
      </w:r>
      <w:r>
        <w:rPr>
          <w:spacing w:val="23"/>
        </w:rPr>
        <w:t xml:space="preserve"> </w:t>
      </w:r>
      <w:r>
        <w:rPr>
          <w:spacing w:val="-1"/>
        </w:rPr>
        <w:t>introduce</w:t>
      </w:r>
      <w:r>
        <w:rPr>
          <w:spacing w:val="23"/>
        </w:rPr>
        <w:t xml:space="preserve"> </w:t>
      </w:r>
      <w:r>
        <w:t>the</w:t>
      </w:r>
      <w:r>
        <w:rPr>
          <w:spacing w:val="24"/>
        </w:rPr>
        <w:t xml:space="preserve"> </w:t>
      </w:r>
      <w:r>
        <w:rPr>
          <w:spacing w:val="-1"/>
        </w:rPr>
        <w:t>concept</w:t>
      </w:r>
      <w:r>
        <w:rPr>
          <w:spacing w:val="24"/>
        </w:rPr>
        <w:t xml:space="preserve"> </w:t>
      </w:r>
      <w:r>
        <w:t>of</w:t>
      </w:r>
      <w:r>
        <w:rPr>
          <w:spacing w:val="23"/>
        </w:rPr>
        <w:t xml:space="preserve"> </w:t>
      </w:r>
      <w:r>
        <w:t>types</w:t>
      </w:r>
      <w:r>
        <w:rPr>
          <w:spacing w:val="24"/>
        </w:rPr>
        <w:t xml:space="preserve"> </w:t>
      </w:r>
      <w:r>
        <w:t>to</w:t>
      </w:r>
      <w:r>
        <w:rPr>
          <w:spacing w:val="22"/>
        </w:rPr>
        <w:t xml:space="preserve"> </w:t>
      </w:r>
      <w:r>
        <w:rPr>
          <w:spacing w:val="-1"/>
        </w:rPr>
        <w:t>analyze</w:t>
      </w:r>
      <w:r>
        <w:rPr>
          <w:spacing w:val="23"/>
        </w:rPr>
        <w:t xml:space="preserve"> </w:t>
      </w:r>
      <w:r>
        <w:t>the</w:t>
      </w:r>
      <w:r>
        <w:rPr>
          <w:spacing w:val="25"/>
        </w:rPr>
        <w:t xml:space="preserve"> </w:t>
      </w:r>
      <w:r>
        <w:t>motion</w:t>
      </w:r>
      <w:r>
        <w:rPr>
          <w:spacing w:val="24"/>
        </w:rPr>
        <w:t xml:space="preserve"> </w:t>
      </w:r>
      <w:r>
        <w:t>of</w:t>
      </w:r>
      <w:r>
        <w:rPr>
          <w:spacing w:val="23"/>
        </w:rPr>
        <w:t xml:space="preserve"> </w:t>
      </w:r>
      <w:r>
        <w:rPr>
          <w:spacing w:val="-1"/>
        </w:rPr>
        <w:t>object</w:t>
      </w:r>
      <w:r>
        <w:rPr>
          <w:spacing w:val="24"/>
        </w:rPr>
        <w:t xml:space="preserve"> </w:t>
      </w:r>
      <w:r>
        <w:rPr>
          <w:spacing w:val="-1"/>
        </w:rPr>
        <w:t>and</w:t>
      </w:r>
      <w:r>
        <w:rPr>
          <w:spacing w:val="24"/>
        </w:rPr>
        <w:t xml:space="preserve"> </w:t>
      </w:r>
      <w:r>
        <w:rPr>
          <w:spacing w:val="-1"/>
        </w:rPr>
        <w:t>their</w:t>
      </w:r>
      <w:r>
        <w:rPr>
          <w:spacing w:val="24"/>
        </w:rPr>
        <w:t xml:space="preserve"> </w:t>
      </w:r>
      <w:r>
        <w:rPr>
          <w:spacing w:val="-1"/>
        </w:rPr>
        <w:t>applications</w:t>
      </w:r>
      <w:r>
        <w:rPr>
          <w:spacing w:val="24"/>
        </w:rPr>
        <w:t xml:space="preserve"> </w:t>
      </w:r>
      <w:r>
        <w:t>in</w:t>
      </w:r>
      <w:r>
        <w:rPr>
          <w:spacing w:val="65"/>
          <w:w w:val="99"/>
        </w:rPr>
        <w:t xml:space="preserve"> </w:t>
      </w:r>
      <w:r>
        <w:rPr>
          <w:spacing w:val="-1"/>
        </w:rPr>
        <w:t>free</w:t>
      </w:r>
      <w:r>
        <w:rPr>
          <w:spacing w:val="-7"/>
        </w:rPr>
        <w:t xml:space="preserve"> </w:t>
      </w:r>
      <w:r>
        <w:rPr>
          <w:spacing w:val="-1"/>
        </w:rPr>
        <w:t>space.</w:t>
      </w:r>
    </w:p>
    <w:p w:rsidR="00230D1B" w:rsidRDefault="00230D1B" w:rsidP="006B3110">
      <w:pPr>
        <w:pStyle w:val="BodyText"/>
        <w:numPr>
          <w:ilvl w:val="0"/>
          <w:numId w:val="55"/>
        </w:numPr>
        <w:tabs>
          <w:tab w:val="left" w:pos="868"/>
        </w:tabs>
      </w:pPr>
      <w:r>
        <w:t>To</w:t>
      </w:r>
      <w:r>
        <w:rPr>
          <w:spacing w:val="-7"/>
        </w:rPr>
        <w:t xml:space="preserve"> </w:t>
      </w:r>
      <w:r>
        <w:rPr>
          <w:spacing w:val="-1"/>
        </w:rPr>
        <w:t>impart</w:t>
      </w:r>
      <w:r>
        <w:rPr>
          <w:spacing w:val="-5"/>
        </w:rPr>
        <w:t xml:space="preserve"> </w:t>
      </w:r>
      <w:r>
        <w:t>the</w:t>
      </w:r>
      <w:r>
        <w:rPr>
          <w:spacing w:val="-6"/>
        </w:rPr>
        <w:t xml:space="preserve"> </w:t>
      </w:r>
      <w:r>
        <w:rPr>
          <w:spacing w:val="-1"/>
        </w:rPr>
        <w:t>knowledge</w:t>
      </w:r>
      <w:r>
        <w:rPr>
          <w:spacing w:val="-4"/>
        </w:rPr>
        <w:t xml:space="preserve"> </w:t>
      </w:r>
      <w:r>
        <w:t>of</w:t>
      </w:r>
      <w:r>
        <w:rPr>
          <w:spacing w:val="-5"/>
        </w:rPr>
        <w:t xml:space="preserve"> </w:t>
      </w:r>
      <w:r>
        <w:rPr>
          <w:spacing w:val="-1"/>
        </w:rPr>
        <w:t>electric</w:t>
      </w:r>
      <w:r>
        <w:rPr>
          <w:spacing w:val="-6"/>
        </w:rPr>
        <w:t xml:space="preserve"> </w:t>
      </w:r>
      <w:r>
        <w:rPr>
          <w:spacing w:val="-1"/>
        </w:rPr>
        <w:t>and</w:t>
      </w:r>
      <w:r>
        <w:rPr>
          <w:spacing w:val="-5"/>
        </w:rPr>
        <w:t xml:space="preserve"> </w:t>
      </w:r>
      <w:r>
        <w:rPr>
          <w:spacing w:val="-1"/>
        </w:rPr>
        <w:t>magnetic</w:t>
      </w:r>
      <w:r>
        <w:rPr>
          <w:spacing w:val="-4"/>
        </w:rPr>
        <w:t xml:space="preserve"> </w:t>
      </w:r>
      <w:r>
        <w:rPr>
          <w:spacing w:val="-1"/>
        </w:rPr>
        <w:t>fields</w:t>
      </w:r>
      <w:r>
        <w:rPr>
          <w:spacing w:val="-6"/>
        </w:rPr>
        <w:t xml:space="preserve"> </w:t>
      </w:r>
      <w:r>
        <w:t>in</w:t>
      </w:r>
      <w:r>
        <w:rPr>
          <w:spacing w:val="-6"/>
        </w:rPr>
        <w:t xml:space="preserve"> </w:t>
      </w:r>
      <w:r>
        <w:rPr>
          <w:spacing w:val="-1"/>
        </w:rPr>
        <w:t>real</w:t>
      </w:r>
      <w:r>
        <w:rPr>
          <w:spacing w:val="-5"/>
        </w:rPr>
        <w:t xml:space="preserve"> </w:t>
      </w:r>
      <w:r>
        <w:t>time</w:t>
      </w:r>
      <w:r>
        <w:rPr>
          <w:spacing w:val="-4"/>
        </w:rPr>
        <w:t xml:space="preserve"> </w:t>
      </w:r>
      <w:r>
        <w:rPr>
          <w:spacing w:val="-1"/>
        </w:rPr>
        <w:t>applications.</w:t>
      </w:r>
    </w:p>
    <w:p w:rsidR="00230D1B" w:rsidRDefault="00230D1B" w:rsidP="006B3110">
      <w:pPr>
        <w:pStyle w:val="BodyText"/>
        <w:numPr>
          <w:ilvl w:val="0"/>
          <w:numId w:val="55"/>
        </w:numPr>
        <w:tabs>
          <w:tab w:val="left" w:pos="868"/>
        </w:tabs>
        <w:ind w:right="433"/>
      </w:pPr>
      <w:r>
        <w:t xml:space="preserve">To </w:t>
      </w:r>
      <w:r>
        <w:rPr>
          <w:spacing w:val="31"/>
        </w:rPr>
        <w:t xml:space="preserve"> </w:t>
      </w:r>
      <w:r>
        <w:rPr>
          <w:spacing w:val="-1"/>
        </w:rPr>
        <w:t>introduce</w:t>
      </w:r>
      <w:r>
        <w:t xml:space="preserve"> </w:t>
      </w:r>
      <w:r>
        <w:rPr>
          <w:spacing w:val="31"/>
        </w:rPr>
        <w:t xml:space="preserve"> </w:t>
      </w:r>
      <w:r>
        <w:t xml:space="preserve">the </w:t>
      </w:r>
      <w:r>
        <w:rPr>
          <w:spacing w:val="32"/>
        </w:rPr>
        <w:t xml:space="preserve"> </w:t>
      </w:r>
      <w:r>
        <w:rPr>
          <w:spacing w:val="-1"/>
        </w:rPr>
        <w:t>fundamental</w:t>
      </w:r>
      <w:r>
        <w:t xml:space="preserve"> </w:t>
      </w:r>
      <w:r>
        <w:rPr>
          <w:spacing w:val="32"/>
        </w:rPr>
        <w:t xml:space="preserve"> </w:t>
      </w:r>
      <w:r>
        <w:rPr>
          <w:spacing w:val="-1"/>
        </w:rPr>
        <w:t>theory</w:t>
      </w:r>
      <w:r>
        <w:t xml:space="preserve"> </w:t>
      </w:r>
      <w:r>
        <w:rPr>
          <w:spacing w:val="32"/>
        </w:rPr>
        <w:t xml:space="preserve"> </w:t>
      </w:r>
      <w:r>
        <w:t xml:space="preserve">of </w:t>
      </w:r>
      <w:r>
        <w:rPr>
          <w:spacing w:val="34"/>
        </w:rPr>
        <w:t xml:space="preserve"> </w:t>
      </w:r>
      <w:r>
        <w:rPr>
          <w:spacing w:val="-1"/>
        </w:rPr>
        <w:t>electromagnetic</w:t>
      </w:r>
      <w:r>
        <w:t xml:space="preserve"> </w:t>
      </w:r>
      <w:r>
        <w:rPr>
          <w:spacing w:val="31"/>
        </w:rPr>
        <w:t xml:space="preserve"> </w:t>
      </w:r>
      <w:r>
        <w:rPr>
          <w:spacing w:val="-1"/>
        </w:rPr>
        <w:t>waves</w:t>
      </w:r>
      <w:r>
        <w:t xml:space="preserve"> </w:t>
      </w:r>
      <w:r>
        <w:rPr>
          <w:spacing w:val="33"/>
        </w:rPr>
        <w:t xml:space="preserve"> </w:t>
      </w:r>
      <w:r>
        <w:t xml:space="preserve">in </w:t>
      </w:r>
      <w:r>
        <w:rPr>
          <w:spacing w:val="32"/>
        </w:rPr>
        <w:t xml:space="preserve"> </w:t>
      </w:r>
      <w:r>
        <w:rPr>
          <w:spacing w:val="-1"/>
        </w:rPr>
        <w:t>transmission</w:t>
      </w:r>
      <w:r>
        <w:t xml:space="preserve"> </w:t>
      </w:r>
      <w:r>
        <w:rPr>
          <w:spacing w:val="32"/>
        </w:rPr>
        <w:t xml:space="preserve"> </w:t>
      </w:r>
      <w:r>
        <w:rPr>
          <w:spacing w:val="-1"/>
        </w:rPr>
        <w:t>lines</w:t>
      </w:r>
      <w:r>
        <w:rPr>
          <w:spacing w:val="99"/>
        </w:rPr>
        <w:t xml:space="preserve"> </w:t>
      </w:r>
      <w:r>
        <w:rPr>
          <w:spacing w:val="-1"/>
        </w:rPr>
        <w:t>and</w:t>
      </w:r>
      <w:r>
        <w:rPr>
          <w:spacing w:val="-8"/>
        </w:rPr>
        <w:t xml:space="preserve"> </w:t>
      </w:r>
      <w:r>
        <w:t>their</w:t>
      </w:r>
      <w:r>
        <w:rPr>
          <w:spacing w:val="-8"/>
        </w:rPr>
        <w:t xml:space="preserve"> </w:t>
      </w:r>
      <w:r>
        <w:rPr>
          <w:spacing w:val="-1"/>
        </w:rPr>
        <w:t>practical</w:t>
      </w:r>
      <w:r>
        <w:rPr>
          <w:spacing w:val="-7"/>
        </w:rPr>
        <w:t xml:space="preserve"> </w:t>
      </w:r>
      <w:r>
        <w:t>applications.</w:t>
      </w:r>
    </w:p>
    <w:p w:rsidR="00230D1B" w:rsidRDefault="00230D1B" w:rsidP="006B3110">
      <w:pPr>
        <w:pStyle w:val="BodyText"/>
        <w:numPr>
          <w:ilvl w:val="0"/>
          <w:numId w:val="55"/>
        </w:numPr>
        <w:tabs>
          <w:tab w:val="left" w:pos="868"/>
        </w:tabs>
        <w:ind w:right="431"/>
      </w:pPr>
      <w:r>
        <w:t>To</w:t>
      </w:r>
      <w:r>
        <w:rPr>
          <w:spacing w:val="5"/>
        </w:rPr>
        <w:t xml:space="preserve"> </w:t>
      </w:r>
      <w:r>
        <w:rPr>
          <w:spacing w:val="-1"/>
        </w:rPr>
        <w:t>study</w:t>
      </w:r>
      <w:r>
        <w:rPr>
          <w:spacing w:val="6"/>
        </w:rPr>
        <w:t xml:space="preserve"> </w:t>
      </w:r>
      <w:r>
        <w:t>the</w:t>
      </w:r>
      <w:r>
        <w:rPr>
          <w:spacing w:val="5"/>
        </w:rPr>
        <w:t xml:space="preserve"> </w:t>
      </w:r>
      <w:r>
        <w:rPr>
          <w:spacing w:val="-1"/>
        </w:rPr>
        <w:t>propagation</w:t>
      </w:r>
      <w:r>
        <w:rPr>
          <w:spacing w:val="6"/>
        </w:rPr>
        <w:t xml:space="preserve"> </w:t>
      </w:r>
      <w:r>
        <w:rPr>
          <w:spacing w:val="-1"/>
        </w:rPr>
        <w:t>characteristics</w:t>
      </w:r>
      <w:r>
        <w:rPr>
          <w:spacing w:val="5"/>
        </w:rPr>
        <w:t xml:space="preserve"> </w:t>
      </w:r>
      <w:r>
        <w:t>of</w:t>
      </w:r>
      <w:r>
        <w:rPr>
          <w:spacing w:val="5"/>
        </w:rPr>
        <w:t xml:space="preserve"> </w:t>
      </w:r>
      <w:r>
        <w:rPr>
          <w:spacing w:val="-1"/>
        </w:rPr>
        <w:t>electromagnetic</w:t>
      </w:r>
      <w:r>
        <w:rPr>
          <w:spacing w:val="5"/>
        </w:rPr>
        <w:t xml:space="preserve"> </w:t>
      </w:r>
      <w:r>
        <w:rPr>
          <w:spacing w:val="-1"/>
        </w:rPr>
        <w:t>wave</w:t>
      </w:r>
      <w:r>
        <w:rPr>
          <w:spacing w:val="4"/>
        </w:rPr>
        <w:t xml:space="preserve"> </w:t>
      </w:r>
      <w:r>
        <w:t>in</w:t>
      </w:r>
      <w:r>
        <w:rPr>
          <w:spacing w:val="6"/>
        </w:rPr>
        <w:t xml:space="preserve"> </w:t>
      </w:r>
      <w:r>
        <w:t>bounded</w:t>
      </w:r>
      <w:r>
        <w:rPr>
          <w:spacing w:val="6"/>
        </w:rPr>
        <w:t xml:space="preserve"> </w:t>
      </w:r>
      <w:r>
        <w:rPr>
          <w:spacing w:val="-1"/>
        </w:rPr>
        <w:t>and</w:t>
      </w:r>
      <w:r>
        <w:rPr>
          <w:spacing w:val="5"/>
        </w:rPr>
        <w:t xml:space="preserve"> </w:t>
      </w:r>
      <w:r>
        <w:rPr>
          <w:spacing w:val="-1"/>
        </w:rPr>
        <w:t>unbounded</w:t>
      </w:r>
      <w:r>
        <w:rPr>
          <w:spacing w:val="89"/>
        </w:rPr>
        <w:t xml:space="preserve"> </w:t>
      </w:r>
      <w:r>
        <w:rPr>
          <w:spacing w:val="-1"/>
        </w:rPr>
        <w:t>media.</w:t>
      </w:r>
    </w:p>
    <w:p w:rsidR="00230D1B" w:rsidRDefault="00230D1B" w:rsidP="006B3110">
      <w:pPr>
        <w:pStyle w:val="BodyText"/>
        <w:numPr>
          <w:ilvl w:val="0"/>
          <w:numId w:val="55"/>
        </w:numPr>
        <w:tabs>
          <w:tab w:val="left" w:pos="868"/>
        </w:tabs>
      </w:pPr>
      <w:r>
        <w:t>To</w:t>
      </w:r>
      <w:r>
        <w:rPr>
          <w:spacing w:val="-7"/>
        </w:rPr>
        <w:t xml:space="preserve"> </w:t>
      </w:r>
      <w:r>
        <w:rPr>
          <w:spacing w:val="-1"/>
        </w:rPr>
        <w:t>calculate</w:t>
      </w:r>
      <w:r>
        <w:rPr>
          <w:spacing w:val="-6"/>
        </w:rPr>
        <w:t xml:space="preserve"> </w:t>
      </w:r>
      <w:r>
        <w:t>various</w:t>
      </w:r>
      <w:r>
        <w:rPr>
          <w:spacing w:val="-6"/>
        </w:rPr>
        <w:t xml:space="preserve"> </w:t>
      </w:r>
      <w:r>
        <w:t>line</w:t>
      </w:r>
      <w:r>
        <w:rPr>
          <w:spacing w:val="-5"/>
        </w:rPr>
        <w:t xml:space="preserve"> </w:t>
      </w:r>
      <w:r>
        <w:rPr>
          <w:spacing w:val="-1"/>
        </w:rPr>
        <w:t>parameters</w:t>
      </w:r>
      <w:r>
        <w:rPr>
          <w:spacing w:val="-7"/>
        </w:rPr>
        <w:t xml:space="preserve"> </w:t>
      </w:r>
      <w:r>
        <w:t>by</w:t>
      </w:r>
      <w:r>
        <w:rPr>
          <w:spacing w:val="-6"/>
        </w:rPr>
        <w:t xml:space="preserve"> </w:t>
      </w:r>
      <w:r>
        <w:rPr>
          <w:spacing w:val="-1"/>
        </w:rPr>
        <w:t>conventional</w:t>
      </w:r>
      <w:r>
        <w:rPr>
          <w:spacing w:val="-6"/>
        </w:rPr>
        <w:t xml:space="preserve"> </w:t>
      </w:r>
      <w:r>
        <w:t>and</w:t>
      </w:r>
      <w:r>
        <w:rPr>
          <w:spacing w:val="-7"/>
        </w:rPr>
        <w:t xml:space="preserve"> </w:t>
      </w:r>
      <w:r>
        <w:rPr>
          <w:spacing w:val="-1"/>
        </w:rPr>
        <w:t>graphical</w:t>
      </w:r>
      <w:r>
        <w:rPr>
          <w:spacing w:val="-6"/>
        </w:rPr>
        <w:t xml:space="preserve"> </w:t>
      </w:r>
      <w:r>
        <w:rPr>
          <w:spacing w:val="-1"/>
        </w:rPr>
        <w:t>methods.</w:t>
      </w:r>
    </w:p>
    <w:p w:rsidR="00230D1B" w:rsidRDefault="00230D1B" w:rsidP="00230D1B">
      <w:pPr>
        <w:spacing w:before="5"/>
        <w:rPr>
          <w:sz w:val="34"/>
          <w:szCs w:val="34"/>
        </w:rPr>
      </w:pPr>
    </w:p>
    <w:p w:rsidR="00230D1B" w:rsidRDefault="00230D1B" w:rsidP="00230D1B">
      <w:pPr>
        <w:pStyle w:val="Heading1"/>
        <w:ind w:left="440"/>
        <w:rPr>
          <w:b w:val="0"/>
          <w:bCs w:val="0"/>
        </w:rPr>
      </w:pPr>
      <w:r>
        <w:rPr>
          <w:spacing w:val="-1"/>
        </w:rPr>
        <w:t>Course</w:t>
      </w:r>
      <w:r>
        <w:rPr>
          <w:spacing w:val="-9"/>
        </w:rPr>
        <w:t xml:space="preserve"> </w:t>
      </w:r>
      <w:r>
        <w:rPr>
          <w:spacing w:val="-1"/>
        </w:rPr>
        <w:t>Outcomes:</w:t>
      </w:r>
    </w:p>
    <w:p w:rsidR="00230D1B" w:rsidRDefault="00230D1B" w:rsidP="00230D1B">
      <w:pPr>
        <w:spacing w:before="5"/>
        <w:rPr>
          <w:b/>
          <w:bCs/>
          <w:sz w:val="10"/>
          <w:szCs w:val="10"/>
        </w:rPr>
      </w:pPr>
    </w:p>
    <w:tbl>
      <w:tblPr>
        <w:tblStyle w:val="TableNormal1"/>
        <w:tblW w:w="0" w:type="auto"/>
        <w:tblInd w:w="549" w:type="dxa"/>
        <w:tblLayout w:type="fixed"/>
        <w:tblLook w:val="01E0"/>
      </w:tblPr>
      <w:tblGrid>
        <w:gridCol w:w="818"/>
        <w:gridCol w:w="8426"/>
      </w:tblGrid>
      <w:tr w:rsidR="00230D1B" w:rsidTr="00B26A55">
        <w:trPr>
          <w:trHeight w:hRule="exact" w:val="286"/>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line="274" w:lineRule="exact"/>
              <w:ind w:left="102"/>
              <w:rPr>
                <w:rFonts w:ascii="Times New Roman" w:eastAsia="Times New Roman" w:hAnsi="Times New Roman" w:cs="Times New Roman"/>
                <w:sz w:val="24"/>
                <w:szCs w:val="24"/>
              </w:rPr>
            </w:pPr>
            <w:r>
              <w:rPr>
                <w:rFonts w:ascii="Times New Roman"/>
                <w:b/>
                <w:sz w:val="24"/>
              </w:rPr>
              <w:t>On</w:t>
            </w:r>
            <w:r>
              <w:rPr>
                <w:rFonts w:ascii="Times New Roman"/>
                <w:b/>
                <w:spacing w:val="-2"/>
                <w:sz w:val="24"/>
              </w:rPr>
              <w:t xml:space="preserve"> </w:t>
            </w:r>
            <w:r>
              <w:rPr>
                <w:rFonts w:ascii="Times New Roman"/>
                <w:b/>
                <w:spacing w:val="-1"/>
                <w:sz w:val="24"/>
              </w:rPr>
              <w:t xml:space="preserve">Completion </w:t>
            </w:r>
            <w:r>
              <w:rPr>
                <w:rFonts w:ascii="Times New Roman"/>
                <w:b/>
                <w:sz w:val="24"/>
              </w:rPr>
              <w:t>of</w:t>
            </w:r>
            <w:r>
              <w:rPr>
                <w:rFonts w:ascii="Times New Roman"/>
                <w:b/>
                <w:spacing w:val="-2"/>
                <w:sz w:val="24"/>
              </w:rPr>
              <w:t xml:space="preserve"> </w:t>
            </w:r>
            <w:r>
              <w:rPr>
                <w:rFonts w:ascii="Times New Roman"/>
                <w:b/>
                <w:spacing w:val="-1"/>
                <w:sz w:val="24"/>
              </w:rPr>
              <w:t>the</w:t>
            </w:r>
            <w:r>
              <w:rPr>
                <w:rFonts w:ascii="Times New Roman"/>
                <w:b/>
                <w:spacing w:val="-3"/>
                <w:sz w:val="24"/>
              </w:rPr>
              <w:t xml:space="preserve"> </w:t>
            </w:r>
            <w:r>
              <w:rPr>
                <w:rFonts w:ascii="Times New Roman"/>
                <w:b/>
                <w:spacing w:val="-1"/>
                <w:sz w:val="24"/>
              </w:rPr>
              <w:t>course,</w:t>
            </w:r>
            <w:r>
              <w:rPr>
                <w:rFonts w:ascii="Times New Roman"/>
                <w:b/>
                <w:spacing w:val="-2"/>
                <w:sz w:val="24"/>
              </w:rPr>
              <w:t xml:space="preserve"> </w:t>
            </w:r>
            <w:r>
              <w:rPr>
                <w:rFonts w:ascii="Times New Roman"/>
                <w:b/>
                <w:spacing w:val="-1"/>
                <w:sz w:val="24"/>
              </w:rPr>
              <w:t>students</w:t>
            </w:r>
            <w:r>
              <w:rPr>
                <w:rFonts w:ascii="Times New Roman"/>
                <w:b/>
                <w:spacing w:val="-3"/>
                <w:sz w:val="24"/>
              </w:rPr>
              <w:t xml:space="preserve"> </w:t>
            </w:r>
            <w:r>
              <w:rPr>
                <w:rFonts w:ascii="Times New Roman"/>
                <w:b/>
                <w:spacing w:val="-1"/>
                <w:sz w:val="24"/>
              </w:rPr>
              <w:t>will</w:t>
            </w:r>
            <w:r>
              <w:rPr>
                <w:rFonts w:ascii="Times New Roman"/>
                <w:b/>
                <w:spacing w:val="-2"/>
                <w:sz w:val="24"/>
              </w:rPr>
              <w:t xml:space="preserve"> </w:t>
            </w:r>
            <w:r>
              <w:rPr>
                <w:rFonts w:ascii="Times New Roman"/>
                <w:b/>
                <w:sz w:val="24"/>
              </w:rPr>
              <w:t>be</w:t>
            </w:r>
            <w:r>
              <w:rPr>
                <w:rFonts w:ascii="Times New Roman"/>
                <w:b/>
                <w:spacing w:val="-2"/>
                <w:sz w:val="24"/>
              </w:rPr>
              <w:t xml:space="preserve"> </w:t>
            </w:r>
            <w:r>
              <w:rPr>
                <w:rFonts w:ascii="Times New Roman"/>
                <w:b/>
                <w:sz w:val="24"/>
              </w:rPr>
              <w:t>able</w:t>
            </w:r>
            <w:r>
              <w:rPr>
                <w:rFonts w:ascii="Times New Roman"/>
                <w:b/>
                <w:spacing w:val="-2"/>
                <w:sz w:val="24"/>
              </w:rPr>
              <w:t xml:space="preserve"> </w:t>
            </w:r>
            <w:r>
              <w:rPr>
                <w:rFonts w:ascii="Times New Roman"/>
                <w:b/>
                <w:spacing w:val="-1"/>
                <w:sz w:val="24"/>
              </w:rPr>
              <w:t>to</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CO1:</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104"/>
              <w:rPr>
                <w:rFonts w:ascii="Times New Roman" w:eastAsia="Times New Roman" w:hAnsi="Times New Roman" w:cs="Times New Roman"/>
                <w:sz w:val="24"/>
                <w:szCs w:val="24"/>
              </w:rPr>
            </w:pPr>
            <w:r>
              <w:rPr>
                <w:rFonts w:ascii="Times New Roman"/>
                <w:spacing w:val="-1"/>
                <w:sz w:val="24"/>
              </w:rPr>
              <w:t>Understand</w:t>
            </w:r>
            <w:r>
              <w:rPr>
                <w:rFonts w:ascii="Times New Roman"/>
                <w:spacing w:val="-4"/>
                <w:sz w:val="24"/>
              </w:rPr>
              <w:t xml:space="preserve"> </w:t>
            </w:r>
            <w:r>
              <w:rPr>
                <w:rFonts w:ascii="Times New Roman"/>
                <w:sz w:val="24"/>
              </w:rPr>
              <w:t>the</w:t>
            </w:r>
            <w:r>
              <w:rPr>
                <w:rFonts w:ascii="Times New Roman"/>
                <w:spacing w:val="-2"/>
                <w:sz w:val="24"/>
              </w:rPr>
              <w:t xml:space="preserve"> </w:t>
            </w:r>
            <w:r>
              <w:rPr>
                <w:rFonts w:ascii="Times New Roman"/>
                <w:spacing w:val="-1"/>
                <w:sz w:val="24"/>
              </w:rPr>
              <w:t>propagation</w:t>
            </w:r>
            <w:r>
              <w:rPr>
                <w:rFonts w:ascii="Times New Roman"/>
                <w:spacing w:val="-3"/>
                <w:sz w:val="24"/>
              </w:rPr>
              <w:t xml:space="preserve"> </w:t>
            </w:r>
            <w:r>
              <w:rPr>
                <w:rFonts w:ascii="Times New Roman"/>
                <w:sz w:val="24"/>
              </w:rPr>
              <w:t>of</w:t>
            </w:r>
            <w:r>
              <w:rPr>
                <w:rFonts w:ascii="Times New Roman"/>
                <w:spacing w:val="-3"/>
                <w:sz w:val="24"/>
              </w:rPr>
              <w:t xml:space="preserve"> </w:t>
            </w:r>
            <w:r>
              <w:rPr>
                <w:rFonts w:ascii="Times New Roman"/>
                <w:sz w:val="24"/>
              </w:rPr>
              <w:t>EM</w:t>
            </w:r>
            <w:r>
              <w:rPr>
                <w:rFonts w:ascii="Times New Roman"/>
                <w:spacing w:val="-4"/>
                <w:sz w:val="24"/>
              </w:rPr>
              <w:t xml:space="preserve"> </w:t>
            </w:r>
            <w:r>
              <w:rPr>
                <w:rFonts w:ascii="Times New Roman"/>
                <w:spacing w:val="-1"/>
                <w:sz w:val="24"/>
              </w:rPr>
              <w:t>waves</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free</w:t>
            </w:r>
            <w:r>
              <w:rPr>
                <w:rFonts w:ascii="Times New Roman"/>
                <w:spacing w:val="-2"/>
                <w:sz w:val="24"/>
              </w:rPr>
              <w:t xml:space="preserve"> </w:t>
            </w:r>
            <w:r>
              <w:rPr>
                <w:rFonts w:ascii="Times New Roman"/>
                <w:spacing w:val="-1"/>
                <w:sz w:val="24"/>
              </w:rPr>
              <w:t>space</w:t>
            </w:r>
            <w:r>
              <w:rPr>
                <w:rFonts w:ascii="Times New Roman"/>
                <w:spacing w:val="-2"/>
                <w:sz w:val="24"/>
              </w:rPr>
              <w:t xml:space="preserve"> </w:t>
            </w:r>
            <w:r>
              <w:rPr>
                <w:rFonts w:ascii="Times New Roman"/>
                <w:spacing w:val="-1"/>
                <w:sz w:val="24"/>
              </w:rPr>
              <w:t>and</w:t>
            </w:r>
            <w:r>
              <w:rPr>
                <w:rFonts w:ascii="Times New Roman"/>
                <w:spacing w:val="-3"/>
                <w:sz w:val="24"/>
              </w:rPr>
              <w:t xml:space="preserve"> </w:t>
            </w:r>
            <w:r>
              <w:rPr>
                <w:rFonts w:ascii="Times New Roman"/>
                <w:sz w:val="24"/>
              </w:rPr>
              <w:t>their</w:t>
            </w:r>
            <w:r>
              <w:rPr>
                <w:rFonts w:ascii="Times New Roman"/>
                <w:spacing w:val="-2"/>
                <w:sz w:val="24"/>
              </w:rPr>
              <w:t xml:space="preserve"> </w:t>
            </w:r>
            <w:r>
              <w:rPr>
                <w:rFonts w:ascii="Times New Roman"/>
                <w:spacing w:val="-1"/>
                <w:sz w:val="24"/>
              </w:rPr>
              <w:t>characteristics</w:t>
            </w:r>
            <w:r>
              <w:rPr>
                <w:rFonts w:ascii="Times New Roman"/>
                <w:spacing w:val="-4"/>
                <w:sz w:val="24"/>
              </w:rPr>
              <w:t xml:space="preserve"> </w:t>
            </w:r>
            <w:r>
              <w:rPr>
                <w:rFonts w:ascii="Times New Roman"/>
                <w:spacing w:val="-1"/>
                <w:sz w:val="24"/>
              </w:rPr>
              <w:t>at</w:t>
            </w:r>
            <w:r>
              <w:rPr>
                <w:rFonts w:ascii="Times New Roman"/>
                <w:spacing w:val="-3"/>
                <w:sz w:val="24"/>
              </w:rPr>
              <w:t xml:space="preserve"> </w:t>
            </w:r>
            <w:r>
              <w:rPr>
                <w:rFonts w:ascii="Times New Roman"/>
                <w:sz w:val="24"/>
              </w:rPr>
              <w:t>the</w:t>
            </w:r>
            <w:r>
              <w:rPr>
                <w:rFonts w:ascii="Times New Roman"/>
                <w:spacing w:val="67"/>
                <w:w w:val="99"/>
                <w:sz w:val="24"/>
              </w:rPr>
              <w:t xml:space="preserve"> </w:t>
            </w:r>
            <w:r>
              <w:rPr>
                <w:rFonts w:ascii="Times New Roman"/>
                <w:spacing w:val="-1"/>
                <w:sz w:val="24"/>
              </w:rPr>
              <w:t>boundary</w:t>
            </w:r>
            <w:r>
              <w:rPr>
                <w:rFonts w:ascii="Times New Roman"/>
                <w:spacing w:val="-9"/>
                <w:sz w:val="24"/>
              </w:rPr>
              <w:t xml:space="preserve"> </w:t>
            </w:r>
            <w:r>
              <w:rPr>
                <w:rFonts w:ascii="Times New Roman"/>
                <w:spacing w:val="-1"/>
                <w:sz w:val="24"/>
              </w:rPr>
              <w:t>between</w:t>
            </w:r>
            <w:r>
              <w:rPr>
                <w:rFonts w:ascii="Times New Roman"/>
                <w:spacing w:val="-9"/>
                <w:sz w:val="24"/>
              </w:rPr>
              <w:t xml:space="preserve"> </w:t>
            </w:r>
            <w:r>
              <w:rPr>
                <w:rFonts w:ascii="Times New Roman"/>
                <w:sz w:val="24"/>
              </w:rPr>
              <w:t>media.</w:t>
            </w:r>
          </w:p>
        </w:tc>
      </w:tr>
      <w:tr w:rsidR="00230D1B" w:rsidTr="00B26A55">
        <w:trPr>
          <w:trHeight w:hRule="exact" w:val="288"/>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
              <w:ind w:left="121"/>
              <w:rPr>
                <w:rFonts w:ascii="Times New Roman" w:eastAsia="Times New Roman" w:hAnsi="Times New Roman" w:cs="Times New Roman"/>
                <w:sz w:val="24"/>
                <w:szCs w:val="24"/>
              </w:rPr>
            </w:pPr>
            <w:r>
              <w:rPr>
                <w:rFonts w:ascii="Times New Roman"/>
                <w:b/>
                <w:spacing w:val="-1"/>
                <w:sz w:val="24"/>
              </w:rPr>
              <w:t>CO2:</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
              <w:ind w:left="102"/>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Learn</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Maxwell’s</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equations</w:t>
            </w:r>
            <w:r>
              <w:rPr>
                <w:rFonts w:ascii="Times New Roman" w:eastAsia="Times New Roman" w:hAnsi="Times New Roman" w:cs="Times New Roman"/>
                <w:sz w:val="24"/>
                <w:szCs w:val="24"/>
              </w:rPr>
              <w:t xml:space="preserve"> to </w:t>
            </w:r>
            <w:r>
              <w:rPr>
                <w:rFonts w:ascii="Times New Roman" w:eastAsia="Times New Roman" w:hAnsi="Times New Roman" w:cs="Times New Roman"/>
                <w:spacing w:val="-1"/>
                <w:sz w:val="24"/>
                <w:szCs w:val="24"/>
              </w:rPr>
              <w:t>understand</w:t>
            </w:r>
            <w:r>
              <w:rPr>
                <w:rFonts w:ascii="Times New Roman" w:eastAsia="Times New Roman" w:hAnsi="Times New Roman" w:cs="Times New Roman"/>
                <w:sz w:val="24"/>
                <w:szCs w:val="24"/>
              </w:rPr>
              <w:t xml:space="preserve"> boundary </w:t>
            </w:r>
            <w:r>
              <w:rPr>
                <w:rFonts w:ascii="Times New Roman" w:eastAsia="Times New Roman" w:hAnsi="Times New Roman" w:cs="Times New Roman"/>
                <w:spacing w:val="-1"/>
                <w:sz w:val="24"/>
                <w:szCs w:val="24"/>
              </w:rPr>
              <w:t>conditions</w:t>
            </w:r>
            <w:r>
              <w:rPr>
                <w:rFonts w:ascii="Times New Roman" w:eastAsia="Times New Roman" w:hAnsi="Times New Roman" w:cs="Times New Roman"/>
                <w:sz w:val="24"/>
                <w:szCs w:val="24"/>
              </w:rPr>
              <w:t xml:space="preserve"> of time</w:t>
            </w:r>
            <w:r>
              <w:rPr>
                <w:rFonts w:ascii="Times New Roman" w:eastAsia="Times New Roman" w:hAnsi="Times New Roman" w:cs="Times New Roman"/>
                <w:spacing w:val="-1"/>
                <w:sz w:val="24"/>
                <w:szCs w:val="24"/>
              </w:rPr>
              <w:t xml:space="preserve"> varying</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fields.</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5"/>
              <w:ind w:left="121"/>
              <w:rPr>
                <w:rFonts w:ascii="Times New Roman" w:eastAsia="Times New Roman" w:hAnsi="Times New Roman" w:cs="Times New Roman"/>
                <w:sz w:val="24"/>
                <w:szCs w:val="24"/>
              </w:rPr>
            </w:pPr>
            <w:r>
              <w:rPr>
                <w:rFonts w:ascii="Times New Roman"/>
                <w:b/>
                <w:spacing w:val="-1"/>
                <w:sz w:val="24"/>
              </w:rPr>
              <w:t>CO3:</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106"/>
              <w:rPr>
                <w:rFonts w:ascii="Times New Roman" w:eastAsia="Times New Roman" w:hAnsi="Times New Roman" w:cs="Times New Roman"/>
                <w:sz w:val="24"/>
                <w:szCs w:val="24"/>
              </w:rPr>
            </w:pPr>
            <w:r>
              <w:rPr>
                <w:rFonts w:ascii="Times New Roman"/>
                <w:spacing w:val="-1"/>
                <w:sz w:val="24"/>
              </w:rPr>
              <w:t>Analyze</w:t>
            </w:r>
            <w:r>
              <w:rPr>
                <w:rFonts w:ascii="Times New Roman"/>
                <w:spacing w:val="20"/>
                <w:sz w:val="24"/>
              </w:rPr>
              <w:t xml:space="preserve"> </w:t>
            </w:r>
            <w:r>
              <w:rPr>
                <w:rFonts w:ascii="Times New Roman"/>
                <w:spacing w:val="-1"/>
                <w:sz w:val="24"/>
              </w:rPr>
              <w:t>electromagnetic</w:t>
            </w:r>
            <w:r>
              <w:rPr>
                <w:rFonts w:ascii="Times New Roman"/>
                <w:spacing w:val="21"/>
                <w:sz w:val="24"/>
              </w:rPr>
              <w:t xml:space="preserve"> </w:t>
            </w:r>
            <w:r>
              <w:rPr>
                <w:rFonts w:ascii="Times New Roman"/>
                <w:spacing w:val="-1"/>
                <w:sz w:val="24"/>
              </w:rPr>
              <w:t>wave</w:t>
            </w:r>
            <w:r>
              <w:rPr>
                <w:rFonts w:ascii="Times New Roman"/>
                <w:spacing w:val="21"/>
                <w:sz w:val="24"/>
              </w:rPr>
              <w:t xml:space="preserve"> </w:t>
            </w:r>
            <w:r>
              <w:rPr>
                <w:rFonts w:ascii="Times New Roman"/>
                <w:spacing w:val="-1"/>
                <w:sz w:val="24"/>
              </w:rPr>
              <w:t>propagation</w:t>
            </w:r>
            <w:r>
              <w:rPr>
                <w:rFonts w:ascii="Times New Roman"/>
                <w:spacing w:val="20"/>
                <w:sz w:val="24"/>
              </w:rPr>
              <w:t xml:space="preserve"> </w:t>
            </w:r>
            <w:r>
              <w:rPr>
                <w:rFonts w:ascii="Times New Roman"/>
                <w:spacing w:val="-1"/>
                <w:sz w:val="24"/>
              </w:rPr>
              <w:t>and</w:t>
            </w:r>
            <w:r>
              <w:rPr>
                <w:rFonts w:ascii="Times New Roman"/>
                <w:spacing w:val="23"/>
                <w:sz w:val="24"/>
              </w:rPr>
              <w:t xml:space="preserve"> </w:t>
            </w:r>
            <w:r>
              <w:rPr>
                <w:rFonts w:ascii="Times New Roman"/>
                <w:spacing w:val="-1"/>
                <w:sz w:val="24"/>
              </w:rPr>
              <w:t>attenuation</w:t>
            </w:r>
            <w:r>
              <w:rPr>
                <w:rFonts w:ascii="Times New Roman"/>
                <w:spacing w:val="20"/>
                <w:sz w:val="24"/>
              </w:rPr>
              <w:t xml:space="preserve"> </w:t>
            </w:r>
            <w:r>
              <w:rPr>
                <w:rFonts w:ascii="Times New Roman"/>
                <w:sz w:val="24"/>
              </w:rPr>
              <w:t>in</w:t>
            </w:r>
            <w:r>
              <w:rPr>
                <w:rFonts w:ascii="Times New Roman"/>
                <w:spacing w:val="20"/>
                <w:sz w:val="24"/>
              </w:rPr>
              <w:t xml:space="preserve"> </w:t>
            </w:r>
            <w:r>
              <w:rPr>
                <w:rFonts w:ascii="Times New Roman"/>
                <w:spacing w:val="-1"/>
                <w:sz w:val="24"/>
              </w:rPr>
              <w:t>various</w:t>
            </w:r>
            <w:r>
              <w:rPr>
                <w:rFonts w:ascii="Times New Roman"/>
                <w:spacing w:val="20"/>
                <w:sz w:val="24"/>
              </w:rPr>
              <w:t xml:space="preserve"> </w:t>
            </w:r>
            <w:r>
              <w:rPr>
                <w:rFonts w:ascii="Times New Roman"/>
                <w:sz w:val="24"/>
              </w:rPr>
              <w:t>medium</w:t>
            </w:r>
            <w:r>
              <w:rPr>
                <w:rFonts w:ascii="Times New Roman"/>
                <w:spacing w:val="21"/>
                <w:sz w:val="24"/>
              </w:rPr>
              <w:t xml:space="preserve"> </w:t>
            </w:r>
            <w:r>
              <w:rPr>
                <w:rFonts w:ascii="Times New Roman"/>
                <w:spacing w:val="-1"/>
                <w:sz w:val="24"/>
              </w:rPr>
              <w:t>and</w:t>
            </w:r>
            <w:r>
              <w:rPr>
                <w:rFonts w:ascii="Times New Roman"/>
                <w:spacing w:val="93"/>
                <w:sz w:val="24"/>
              </w:rPr>
              <w:t xml:space="preserve"> </w:t>
            </w:r>
            <w:r>
              <w:rPr>
                <w:rFonts w:ascii="Times New Roman"/>
                <w:spacing w:val="-1"/>
                <w:sz w:val="24"/>
              </w:rPr>
              <w:t>propagation</w:t>
            </w:r>
            <w:r>
              <w:rPr>
                <w:rFonts w:ascii="Times New Roman"/>
                <w:spacing w:val="-9"/>
                <w:sz w:val="24"/>
              </w:rPr>
              <w:t xml:space="preserve"> </w:t>
            </w:r>
            <w:r>
              <w:rPr>
                <w:rFonts w:ascii="Times New Roman"/>
                <w:sz w:val="24"/>
              </w:rPr>
              <w:t>through</w:t>
            </w:r>
            <w:r>
              <w:rPr>
                <w:rFonts w:ascii="Times New Roman"/>
                <w:spacing w:val="-9"/>
                <w:sz w:val="24"/>
              </w:rPr>
              <w:t xml:space="preserve"> </w:t>
            </w:r>
            <w:r>
              <w:rPr>
                <w:rFonts w:ascii="Times New Roman"/>
                <w:spacing w:val="-1"/>
                <w:sz w:val="24"/>
              </w:rPr>
              <w:t>boundaries</w:t>
            </w:r>
            <w:r>
              <w:rPr>
                <w:rFonts w:ascii="Times New Roman"/>
                <w:spacing w:val="-9"/>
                <w:sz w:val="24"/>
              </w:rPr>
              <w:t xml:space="preserve"> </w:t>
            </w:r>
            <w:r>
              <w:rPr>
                <w:rFonts w:ascii="Times New Roman"/>
                <w:spacing w:val="-1"/>
                <w:sz w:val="24"/>
              </w:rPr>
              <w:t>between</w:t>
            </w:r>
            <w:r>
              <w:rPr>
                <w:rFonts w:ascii="Times New Roman"/>
                <w:spacing w:val="-8"/>
                <w:sz w:val="24"/>
              </w:rPr>
              <w:t xml:space="preserve"> </w:t>
            </w:r>
            <w:r>
              <w:rPr>
                <w:rFonts w:ascii="Times New Roman"/>
                <w:spacing w:val="-1"/>
                <w:sz w:val="24"/>
              </w:rPr>
              <w:t>media.</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5"/>
              <w:ind w:left="121"/>
              <w:rPr>
                <w:rFonts w:ascii="Times New Roman" w:eastAsia="Times New Roman" w:hAnsi="Times New Roman" w:cs="Times New Roman"/>
                <w:sz w:val="24"/>
                <w:szCs w:val="24"/>
              </w:rPr>
            </w:pPr>
            <w:r>
              <w:rPr>
                <w:rFonts w:ascii="Times New Roman"/>
                <w:b/>
                <w:spacing w:val="-1"/>
                <w:sz w:val="24"/>
              </w:rPr>
              <w:t>CO4:</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102"/>
              <w:rPr>
                <w:rFonts w:ascii="Times New Roman" w:eastAsia="Times New Roman" w:hAnsi="Times New Roman" w:cs="Times New Roman"/>
                <w:sz w:val="24"/>
                <w:szCs w:val="24"/>
              </w:rPr>
            </w:pPr>
            <w:r>
              <w:rPr>
                <w:rFonts w:ascii="Times New Roman"/>
                <w:spacing w:val="-1"/>
                <w:sz w:val="24"/>
              </w:rPr>
              <w:t>Analyze</w:t>
            </w:r>
            <w:r>
              <w:rPr>
                <w:rFonts w:ascii="Times New Roman"/>
                <w:spacing w:val="37"/>
                <w:sz w:val="24"/>
              </w:rPr>
              <w:t xml:space="preserve"> </w:t>
            </w:r>
            <w:r>
              <w:rPr>
                <w:rFonts w:ascii="Times New Roman"/>
                <w:sz w:val="24"/>
              </w:rPr>
              <w:t>reflection</w:t>
            </w:r>
            <w:r>
              <w:rPr>
                <w:rFonts w:ascii="Times New Roman"/>
                <w:spacing w:val="40"/>
                <w:sz w:val="24"/>
              </w:rPr>
              <w:t xml:space="preserve"> </w:t>
            </w:r>
            <w:r>
              <w:rPr>
                <w:rFonts w:ascii="Times New Roman"/>
                <w:spacing w:val="-1"/>
                <w:sz w:val="24"/>
              </w:rPr>
              <w:t>and</w:t>
            </w:r>
            <w:r>
              <w:rPr>
                <w:rFonts w:ascii="Times New Roman"/>
                <w:spacing w:val="40"/>
                <w:sz w:val="24"/>
              </w:rPr>
              <w:t xml:space="preserve"> </w:t>
            </w:r>
            <w:r>
              <w:rPr>
                <w:rFonts w:ascii="Times New Roman"/>
                <w:spacing w:val="-1"/>
                <w:sz w:val="24"/>
              </w:rPr>
              <w:t>refraction</w:t>
            </w:r>
            <w:r>
              <w:rPr>
                <w:rFonts w:ascii="Times New Roman"/>
                <w:spacing w:val="39"/>
                <w:sz w:val="24"/>
              </w:rPr>
              <w:t xml:space="preserve"> </w:t>
            </w:r>
            <w:r>
              <w:rPr>
                <w:rFonts w:ascii="Times New Roman"/>
                <w:sz w:val="24"/>
              </w:rPr>
              <w:t>of</w:t>
            </w:r>
            <w:r>
              <w:rPr>
                <w:rFonts w:ascii="Times New Roman"/>
                <w:spacing w:val="39"/>
                <w:sz w:val="24"/>
              </w:rPr>
              <w:t xml:space="preserve"> </w:t>
            </w:r>
            <w:r>
              <w:rPr>
                <w:rFonts w:ascii="Times New Roman"/>
                <w:spacing w:val="-1"/>
                <w:sz w:val="24"/>
              </w:rPr>
              <w:t>electromagnetic</w:t>
            </w:r>
            <w:r>
              <w:rPr>
                <w:rFonts w:ascii="Times New Roman"/>
                <w:spacing w:val="39"/>
                <w:sz w:val="24"/>
              </w:rPr>
              <w:t xml:space="preserve"> </w:t>
            </w:r>
            <w:r>
              <w:rPr>
                <w:rFonts w:ascii="Times New Roman"/>
                <w:spacing w:val="-1"/>
                <w:sz w:val="24"/>
              </w:rPr>
              <w:t>waves</w:t>
            </w:r>
            <w:r>
              <w:rPr>
                <w:rFonts w:ascii="Times New Roman"/>
                <w:spacing w:val="40"/>
                <w:sz w:val="24"/>
              </w:rPr>
              <w:t xml:space="preserve"> </w:t>
            </w:r>
            <w:r>
              <w:rPr>
                <w:rFonts w:ascii="Times New Roman"/>
                <w:spacing w:val="-1"/>
                <w:sz w:val="24"/>
              </w:rPr>
              <w:t>propagated</w:t>
            </w:r>
            <w:r>
              <w:rPr>
                <w:rFonts w:ascii="Times New Roman"/>
                <w:spacing w:val="41"/>
                <w:sz w:val="24"/>
              </w:rPr>
              <w:t xml:space="preserve"> </w:t>
            </w:r>
            <w:r>
              <w:rPr>
                <w:rFonts w:ascii="Times New Roman"/>
                <w:sz w:val="24"/>
              </w:rPr>
              <w:t>in</w:t>
            </w:r>
            <w:r>
              <w:rPr>
                <w:rFonts w:ascii="Times New Roman"/>
                <w:spacing w:val="40"/>
                <w:sz w:val="24"/>
              </w:rPr>
              <w:t xml:space="preserve"> </w:t>
            </w:r>
            <w:r>
              <w:rPr>
                <w:rFonts w:ascii="Times New Roman"/>
                <w:spacing w:val="-1"/>
                <w:sz w:val="24"/>
              </w:rPr>
              <w:t>normal</w:t>
            </w:r>
            <w:r>
              <w:rPr>
                <w:rFonts w:ascii="Times New Roman"/>
                <w:spacing w:val="83"/>
                <w:w w:val="99"/>
                <w:sz w:val="24"/>
              </w:rPr>
              <w:t xml:space="preserve"> </w:t>
            </w:r>
            <w:r>
              <w:rPr>
                <w:rFonts w:ascii="Times New Roman"/>
                <w:spacing w:val="-1"/>
                <w:sz w:val="24"/>
              </w:rPr>
              <w:t>and</w:t>
            </w:r>
            <w:r>
              <w:rPr>
                <w:rFonts w:ascii="Times New Roman"/>
                <w:spacing w:val="-9"/>
                <w:sz w:val="24"/>
              </w:rPr>
              <w:t xml:space="preserve"> </w:t>
            </w:r>
            <w:r>
              <w:rPr>
                <w:rFonts w:ascii="Times New Roman"/>
                <w:sz w:val="24"/>
              </w:rPr>
              <w:t>oblique</w:t>
            </w:r>
            <w:r>
              <w:rPr>
                <w:rFonts w:ascii="Times New Roman"/>
                <w:spacing w:val="-10"/>
                <w:sz w:val="24"/>
              </w:rPr>
              <w:t xml:space="preserve"> </w:t>
            </w:r>
            <w:r>
              <w:rPr>
                <w:rFonts w:ascii="Times New Roman"/>
                <w:spacing w:val="-1"/>
                <w:sz w:val="24"/>
              </w:rPr>
              <w:t>incidences.</w:t>
            </w:r>
          </w:p>
        </w:tc>
      </w:tr>
      <w:tr w:rsidR="00230D1B" w:rsidTr="00B26A55">
        <w:trPr>
          <w:trHeight w:hRule="exact" w:val="286"/>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line="274" w:lineRule="exact"/>
              <w:ind w:left="121"/>
              <w:rPr>
                <w:rFonts w:ascii="Times New Roman" w:eastAsia="Times New Roman" w:hAnsi="Times New Roman" w:cs="Times New Roman"/>
                <w:sz w:val="24"/>
                <w:szCs w:val="24"/>
              </w:rPr>
            </w:pPr>
            <w:r>
              <w:rPr>
                <w:rFonts w:ascii="Times New Roman"/>
                <w:b/>
                <w:spacing w:val="-1"/>
                <w:sz w:val="24"/>
              </w:rPr>
              <w:t>CO5:</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Learn</w:t>
            </w:r>
            <w:r>
              <w:rPr>
                <w:rFonts w:ascii="Times New Roman"/>
                <w:spacing w:val="-6"/>
                <w:sz w:val="24"/>
              </w:rPr>
              <w:t xml:space="preserve"> </w:t>
            </w:r>
            <w:r>
              <w:rPr>
                <w:rFonts w:ascii="Times New Roman"/>
                <w:spacing w:val="-1"/>
                <w:sz w:val="24"/>
              </w:rPr>
              <w:t>parameters</w:t>
            </w:r>
            <w:r>
              <w:rPr>
                <w:rFonts w:ascii="Times New Roman"/>
                <w:spacing w:val="-7"/>
                <w:sz w:val="24"/>
              </w:rPr>
              <w:t xml:space="preserve"> </w:t>
            </w:r>
            <w:r>
              <w:rPr>
                <w:rFonts w:ascii="Times New Roman"/>
                <w:spacing w:val="-1"/>
                <w:sz w:val="24"/>
              </w:rPr>
              <w:t>and</w:t>
            </w:r>
            <w:r>
              <w:rPr>
                <w:rFonts w:ascii="Times New Roman"/>
                <w:spacing w:val="-6"/>
                <w:sz w:val="24"/>
              </w:rPr>
              <w:t xml:space="preserve"> </w:t>
            </w:r>
            <w:r>
              <w:rPr>
                <w:rFonts w:ascii="Times New Roman"/>
                <w:sz w:val="24"/>
              </w:rPr>
              <w:t>transmission</w:t>
            </w:r>
            <w:r>
              <w:rPr>
                <w:rFonts w:ascii="Times New Roman"/>
                <w:spacing w:val="-6"/>
                <w:sz w:val="24"/>
              </w:rPr>
              <w:t xml:space="preserve"> </w:t>
            </w:r>
            <w:r>
              <w:rPr>
                <w:rFonts w:ascii="Times New Roman"/>
                <w:spacing w:val="-1"/>
                <w:sz w:val="24"/>
              </w:rPr>
              <w:t>lines.</w:t>
            </w:r>
          </w:p>
        </w:tc>
      </w:tr>
    </w:tbl>
    <w:p w:rsidR="00230D1B" w:rsidRDefault="00230D1B" w:rsidP="00230D1B">
      <w:pPr>
        <w:spacing w:before="3"/>
        <w:rPr>
          <w:b/>
          <w:bCs/>
          <w:sz w:val="18"/>
          <w:szCs w:val="18"/>
        </w:rPr>
      </w:pPr>
    </w:p>
    <w:p w:rsidR="00230D1B" w:rsidRDefault="00230D1B" w:rsidP="00230D1B">
      <w:pPr>
        <w:spacing w:before="69"/>
        <w:ind w:left="440"/>
        <w:jc w:val="both"/>
      </w:pPr>
      <w:r>
        <w:rPr>
          <w:b/>
          <w:spacing w:val="-1"/>
        </w:rPr>
        <w:t>Syllabus:</w:t>
      </w:r>
    </w:p>
    <w:p w:rsidR="00230D1B" w:rsidRDefault="00230D1B" w:rsidP="00230D1B">
      <w:pPr>
        <w:spacing w:before="10"/>
        <w:rPr>
          <w:b/>
          <w:bCs/>
          <w:sz w:val="20"/>
          <w:szCs w:val="20"/>
        </w:rPr>
      </w:pPr>
    </w:p>
    <w:p w:rsidR="00230D1B" w:rsidRDefault="00230D1B" w:rsidP="00230D1B">
      <w:pPr>
        <w:ind w:left="440"/>
        <w:jc w:val="both"/>
      </w:pPr>
      <w:r>
        <w:rPr>
          <w:b/>
          <w:spacing w:val="-1"/>
        </w:rPr>
        <w:t>UNIT-1</w:t>
      </w:r>
    </w:p>
    <w:p w:rsidR="00230D1B" w:rsidRDefault="00230D1B" w:rsidP="00230D1B">
      <w:pPr>
        <w:spacing w:before="120"/>
        <w:ind w:left="440"/>
        <w:jc w:val="both"/>
      </w:pPr>
      <w:r>
        <w:rPr>
          <w:b/>
          <w:spacing w:val="-1"/>
        </w:rPr>
        <w:t>Electrostatics</w:t>
      </w:r>
    </w:p>
    <w:p w:rsidR="00230D1B" w:rsidRDefault="00230D1B" w:rsidP="00230D1B">
      <w:pPr>
        <w:pStyle w:val="BodyText"/>
        <w:ind w:left="440" w:right="427"/>
        <w:jc w:val="both"/>
      </w:pPr>
      <w:r>
        <w:rPr>
          <w:rFonts w:cs="Times New Roman"/>
        </w:rPr>
        <w:t>Coulomb’s</w:t>
      </w:r>
      <w:r>
        <w:rPr>
          <w:rFonts w:cs="Times New Roman"/>
          <w:spacing w:val="17"/>
        </w:rPr>
        <w:t xml:space="preserve"> </w:t>
      </w:r>
      <w:r>
        <w:rPr>
          <w:rFonts w:cs="Times New Roman"/>
          <w:spacing w:val="-1"/>
        </w:rPr>
        <w:t>law,</w:t>
      </w:r>
      <w:r>
        <w:rPr>
          <w:rFonts w:cs="Times New Roman"/>
          <w:spacing w:val="17"/>
        </w:rPr>
        <w:t xml:space="preserve"> </w:t>
      </w:r>
      <w:r>
        <w:rPr>
          <w:rFonts w:cs="Times New Roman"/>
          <w:spacing w:val="-1"/>
        </w:rPr>
        <w:t>Electric</w:t>
      </w:r>
      <w:r>
        <w:rPr>
          <w:rFonts w:cs="Times New Roman"/>
          <w:spacing w:val="19"/>
        </w:rPr>
        <w:t xml:space="preserve"> </w:t>
      </w:r>
      <w:r>
        <w:rPr>
          <w:rFonts w:cs="Times New Roman"/>
          <w:spacing w:val="-1"/>
        </w:rPr>
        <w:t>field</w:t>
      </w:r>
      <w:r>
        <w:rPr>
          <w:rFonts w:cs="Times New Roman"/>
          <w:spacing w:val="18"/>
        </w:rPr>
        <w:t xml:space="preserve"> </w:t>
      </w:r>
      <w:r>
        <w:rPr>
          <w:rFonts w:cs="Times New Roman"/>
          <w:spacing w:val="-1"/>
        </w:rPr>
        <w:t>intensity,</w:t>
      </w:r>
      <w:r>
        <w:rPr>
          <w:rFonts w:cs="Times New Roman"/>
          <w:spacing w:val="17"/>
        </w:rPr>
        <w:t xml:space="preserve"> </w:t>
      </w:r>
      <w:r>
        <w:rPr>
          <w:rFonts w:cs="Times New Roman"/>
          <w:spacing w:val="-1"/>
        </w:rPr>
        <w:t>Fields</w:t>
      </w:r>
      <w:r>
        <w:rPr>
          <w:rFonts w:cs="Times New Roman"/>
          <w:spacing w:val="18"/>
        </w:rPr>
        <w:t xml:space="preserve"> </w:t>
      </w:r>
      <w:r>
        <w:rPr>
          <w:rFonts w:cs="Times New Roman"/>
        </w:rPr>
        <w:t>due</w:t>
      </w:r>
      <w:r>
        <w:rPr>
          <w:rFonts w:cs="Times New Roman"/>
          <w:spacing w:val="17"/>
        </w:rPr>
        <w:t xml:space="preserve"> </w:t>
      </w:r>
      <w:r>
        <w:rPr>
          <w:rFonts w:cs="Times New Roman"/>
        </w:rPr>
        <w:t>to</w:t>
      </w:r>
      <w:r>
        <w:rPr>
          <w:rFonts w:cs="Times New Roman"/>
          <w:spacing w:val="18"/>
        </w:rPr>
        <w:t xml:space="preserve"> </w:t>
      </w:r>
      <w:r>
        <w:rPr>
          <w:rFonts w:cs="Times New Roman"/>
          <w:spacing w:val="-1"/>
        </w:rPr>
        <w:t>different</w:t>
      </w:r>
      <w:r>
        <w:rPr>
          <w:rFonts w:cs="Times New Roman"/>
          <w:spacing w:val="19"/>
        </w:rPr>
        <w:t xml:space="preserve"> </w:t>
      </w:r>
      <w:r>
        <w:rPr>
          <w:rFonts w:cs="Times New Roman"/>
        </w:rPr>
        <w:t>charge</w:t>
      </w:r>
      <w:r>
        <w:rPr>
          <w:rFonts w:cs="Times New Roman"/>
          <w:spacing w:val="16"/>
        </w:rPr>
        <w:t xml:space="preserve"> </w:t>
      </w:r>
      <w:r>
        <w:rPr>
          <w:rFonts w:cs="Times New Roman"/>
        </w:rPr>
        <w:t>distributions,</w:t>
      </w:r>
      <w:r>
        <w:rPr>
          <w:rFonts w:cs="Times New Roman"/>
          <w:spacing w:val="25"/>
        </w:rPr>
        <w:t xml:space="preserve"> </w:t>
      </w:r>
      <w:r>
        <w:rPr>
          <w:spacing w:val="-1"/>
        </w:rPr>
        <w:t>Electric</w:t>
      </w:r>
      <w:r>
        <w:rPr>
          <w:spacing w:val="17"/>
        </w:rPr>
        <w:t xml:space="preserve"> </w:t>
      </w:r>
      <w:r>
        <w:t>flux</w:t>
      </w:r>
      <w:r>
        <w:rPr>
          <w:rFonts w:cs="Times New Roman"/>
          <w:spacing w:val="81"/>
          <w:w w:val="99"/>
        </w:rPr>
        <w:t xml:space="preserve"> </w:t>
      </w:r>
      <w:r>
        <w:rPr>
          <w:rFonts w:cs="Times New Roman"/>
          <w:spacing w:val="-1"/>
        </w:rPr>
        <w:t>density,</w:t>
      </w:r>
      <w:r>
        <w:rPr>
          <w:rFonts w:cs="Times New Roman"/>
          <w:spacing w:val="33"/>
        </w:rPr>
        <w:t xml:space="preserve"> </w:t>
      </w:r>
      <w:r>
        <w:rPr>
          <w:rFonts w:cs="Times New Roman"/>
          <w:spacing w:val="-1"/>
        </w:rPr>
        <w:t>Gauss</w:t>
      </w:r>
      <w:r>
        <w:rPr>
          <w:rFonts w:cs="Times New Roman"/>
          <w:spacing w:val="33"/>
        </w:rPr>
        <w:t xml:space="preserve"> </w:t>
      </w:r>
      <w:r>
        <w:rPr>
          <w:rFonts w:cs="Times New Roman"/>
        </w:rPr>
        <w:t>law</w:t>
      </w:r>
      <w:r>
        <w:rPr>
          <w:rFonts w:cs="Times New Roman"/>
          <w:spacing w:val="32"/>
        </w:rPr>
        <w:t xml:space="preserve"> </w:t>
      </w:r>
      <w:r>
        <w:rPr>
          <w:rFonts w:cs="Times New Roman"/>
          <w:spacing w:val="-1"/>
        </w:rPr>
        <w:t>and</w:t>
      </w:r>
      <w:r>
        <w:rPr>
          <w:rFonts w:cs="Times New Roman"/>
          <w:spacing w:val="33"/>
        </w:rPr>
        <w:t xml:space="preserve"> </w:t>
      </w:r>
      <w:r>
        <w:rPr>
          <w:rFonts w:cs="Times New Roman"/>
          <w:spacing w:val="-1"/>
        </w:rPr>
        <w:t>applications,</w:t>
      </w:r>
      <w:r>
        <w:rPr>
          <w:rFonts w:cs="Times New Roman"/>
          <w:spacing w:val="33"/>
        </w:rPr>
        <w:t xml:space="preserve"> </w:t>
      </w:r>
      <w:r>
        <w:rPr>
          <w:rFonts w:cs="Times New Roman"/>
          <w:spacing w:val="-1"/>
        </w:rPr>
        <w:t>Electric</w:t>
      </w:r>
      <w:r>
        <w:rPr>
          <w:rFonts w:cs="Times New Roman"/>
          <w:spacing w:val="32"/>
        </w:rPr>
        <w:t xml:space="preserve"> </w:t>
      </w:r>
      <w:r>
        <w:rPr>
          <w:rFonts w:cs="Times New Roman"/>
        </w:rPr>
        <w:t>potential,</w:t>
      </w:r>
      <w:r>
        <w:rPr>
          <w:rFonts w:cs="Times New Roman"/>
          <w:spacing w:val="33"/>
        </w:rPr>
        <w:t xml:space="preserve"> </w:t>
      </w:r>
      <w:r>
        <w:rPr>
          <w:rFonts w:cs="Times New Roman"/>
          <w:spacing w:val="-1"/>
        </w:rPr>
        <w:t>Relations</w:t>
      </w:r>
      <w:r>
        <w:rPr>
          <w:rFonts w:cs="Times New Roman"/>
          <w:spacing w:val="33"/>
        </w:rPr>
        <w:t xml:space="preserve"> </w:t>
      </w:r>
      <w:r>
        <w:rPr>
          <w:rFonts w:cs="Times New Roman"/>
          <w:spacing w:val="-1"/>
        </w:rPr>
        <w:t>between</w:t>
      </w:r>
      <w:r>
        <w:rPr>
          <w:rFonts w:cs="Times New Roman"/>
          <w:spacing w:val="33"/>
        </w:rPr>
        <w:t xml:space="preserve"> </w:t>
      </w:r>
      <w:r>
        <w:rPr>
          <w:rFonts w:cs="Times New Roman"/>
        </w:rPr>
        <w:t>E</w:t>
      </w:r>
      <w:r>
        <w:rPr>
          <w:rFonts w:cs="Times New Roman"/>
          <w:spacing w:val="33"/>
        </w:rPr>
        <w:t xml:space="preserve"> </w:t>
      </w:r>
      <w:r>
        <w:rPr>
          <w:rFonts w:cs="Times New Roman"/>
          <w:spacing w:val="-1"/>
        </w:rPr>
        <w:t>and</w:t>
      </w:r>
      <w:r>
        <w:rPr>
          <w:rFonts w:cs="Times New Roman"/>
          <w:spacing w:val="33"/>
        </w:rPr>
        <w:t xml:space="preserve"> </w:t>
      </w:r>
      <w:r>
        <w:rPr>
          <w:rFonts w:cs="Times New Roman"/>
        </w:rPr>
        <w:t>V,</w:t>
      </w:r>
      <w:r>
        <w:rPr>
          <w:rFonts w:cs="Times New Roman"/>
          <w:spacing w:val="32"/>
        </w:rPr>
        <w:t xml:space="preserve"> </w:t>
      </w:r>
      <w:r>
        <w:rPr>
          <w:rFonts w:cs="Times New Roman"/>
          <w:spacing w:val="-1"/>
        </w:rPr>
        <w:t>Maxwell’s</w:t>
      </w:r>
      <w:r>
        <w:rPr>
          <w:rFonts w:cs="Times New Roman"/>
          <w:spacing w:val="101"/>
        </w:rPr>
        <w:t xml:space="preserve"> </w:t>
      </w:r>
      <w:r>
        <w:t>two</w:t>
      </w:r>
      <w:r>
        <w:rPr>
          <w:spacing w:val="32"/>
        </w:rPr>
        <w:t xml:space="preserve"> </w:t>
      </w:r>
      <w:r>
        <w:rPr>
          <w:spacing w:val="-1"/>
        </w:rPr>
        <w:t>equations</w:t>
      </w:r>
      <w:r>
        <w:rPr>
          <w:spacing w:val="33"/>
        </w:rPr>
        <w:t xml:space="preserve"> </w:t>
      </w:r>
      <w:r>
        <w:t>for</w:t>
      </w:r>
      <w:r>
        <w:rPr>
          <w:spacing w:val="30"/>
        </w:rPr>
        <w:t xml:space="preserve"> </w:t>
      </w:r>
      <w:r>
        <w:rPr>
          <w:spacing w:val="-1"/>
        </w:rPr>
        <w:t>electrostatic</w:t>
      </w:r>
      <w:r>
        <w:rPr>
          <w:spacing w:val="32"/>
        </w:rPr>
        <w:t xml:space="preserve"> </w:t>
      </w:r>
      <w:r>
        <w:rPr>
          <w:spacing w:val="-1"/>
        </w:rPr>
        <w:t>fields,</w:t>
      </w:r>
      <w:r>
        <w:rPr>
          <w:spacing w:val="33"/>
        </w:rPr>
        <w:t xml:space="preserve"> </w:t>
      </w:r>
      <w:r>
        <w:rPr>
          <w:spacing w:val="-1"/>
        </w:rPr>
        <w:t>Energy</w:t>
      </w:r>
      <w:r>
        <w:rPr>
          <w:spacing w:val="33"/>
        </w:rPr>
        <w:t xml:space="preserve"> </w:t>
      </w:r>
      <w:r>
        <w:t>density,</w:t>
      </w:r>
      <w:r>
        <w:rPr>
          <w:spacing w:val="33"/>
        </w:rPr>
        <w:t xml:space="preserve"> </w:t>
      </w:r>
      <w:r>
        <w:rPr>
          <w:spacing w:val="-1"/>
        </w:rPr>
        <w:t>Related</w:t>
      </w:r>
      <w:r>
        <w:rPr>
          <w:spacing w:val="32"/>
        </w:rPr>
        <w:t xml:space="preserve"> </w:t>
      </w:r>
      <w:r>
        <w:rPr>
          <w:spacing w:val="-1"/>
        </w:rPr>
        <w:t>problems,</w:t>
      </w:r>
      <w:r>
        <w:rPr>
          <w:spacing w:val="33"/>
        </w:rPr>
        <w:t xml:space="preserve"> </w:t>
      </w:r>
      <w:r>
        <w:rPr>
          <w:spacing w:val="-1"/>
        </w:rPr>
        <w:t>Convection</w:t>
      </w:r>
      <w:r>
        <w:rPr>
          <w:spacing w:val="32"/>
        </w:rPr>
        <w:t xml:space="preserve"> </w:t>
      </w:r>
      <w:r>
        <w:rPr>
          <w:spacing w:val="-1"/>
        </w:rPr>
        <w:t>and</w:t>
      </w:r>
      <w:r>
        <w:rPr>
          <w:rFonts w:cs="Times New Roman"/>
          <w:spacing w:val="101"/>
        </w:rPr>
        <w:t xml:space="preserve"> </w:t>
      </w:r>
      <w:r>
        <w:rPr>
          <w:spacing w:val="-1"/>
        </w:rPr>
        <w:t>conduction</w:t>
      </w:r>
      <w:r>
        <w:rPr>
          <w:spacing w:val="40"/>
        </w:rPr>
        <w:t xml:space="preserve"> </w:t>
      </w:r>
      <w:r>
        <w:rPr>
          <w:spacing w:val="-1"/>
        </w:rPr>
        <w:t>currents,</w:t>
      </w:r>
      <w:r>
        <w:rPr>
          <w:spacing w:val="42"/>
        </w:rPr>
        <w:t xml:space="preserve"> </w:t>
      </w:r>
      <w:r>
        <w:t>Continuity</w:t>
      </w:r>
      <w:r>
        <w:rPr>
          <w:spacing w:val="41"/>
        </w:rPr>
        <w:t xml:space="preserve"> </w:t>
      </w:r>
      <w:r>
        <w:rPr>
          <w:spacing w:val="-1"/>
        </w:rPr>
        <w:t>equation,</w:t>
      </w:r>
      <w:r>
        <w:rPr>
          <w:spacing w:val="41"/>
        </w:rPr>
        <w:t xml:space="preserve"> </w:t>
      </w:r>
      <w:r>
        <w:rPr>
          <w:spacing w:val="-1"/>
        </w:rPr>
        <w:t>Relaxation</w:t>
      </w:r>
      <w:r>
        <w:rPr>
          <w:spacing w:val="41"/>
        </w:rPr>
        <w:t xml:space="preserve"> </w:t>
      </w:r>
      <w:r>
        <w:t>time,</w:t>
      </w:r>
      <w:r>
        <w:rPr>
          <w:spacing w:val="45"/>
        </w:rPr>
        <w:t xml:space="preserve"> </w:t>
      </w:r>
      <w:r>
        <w:rPr>
          <w:rFonts w:cs="Times New Roman"/>
        </w:rPr>
        <w:t>Poisson’s</w:t>
      </w:r>
      <w:r>
        <w:rPr>
          <w:rFonts w:cs="Times New Roman"/>
          <w:spacing w:val="40"/>
        </w:rPr>
        <w:t xml:space="preserve"> </w:t>
      </w:r>
      <w:r>
        <w:rPr>
          <w:rFonts w:cs="Times New Roman"/>
          <w:spacing w:val="-1"/>
        </w:rPr>
        <w:t>and</w:t>
      </w:r>
      <w:r>
        <w:rPr>
          <w:rFonts w:cs="Times New Roman"/>
          <w:spacing w:val="41"/>
        </w:rPr>
        <w:t xml:space="preserve"> </w:t>
      </w:r>
      <w:r>
        <w:rPr>
          <w:rFonts w:cs="Times New Roman"/>
          <w:spacing w:val="-1"/>
        </w:rPr>
        <w:t>Laplace’s</w:t>
      </w:r>
      <w:r>
        <w:rPr>
          <w:rFonts w:cs="Times New Roman"/>
          <w:spacing w:val="43"/>
        </w:rPr>
        <w:t xml:space="preserve"> </w:t>
      </w:r>
      <w:r>
        <w:rPr>
          <w:rFonts w:cs="Times New Roman"/>
          <w:spacing w:val="-1"/>
        </w:rPr>
        <w:t>equations,</w:t>
      </w:r>
      <w:r>
        <w:rPr>
          <w:rFonts w:cs="Times New Roman"/>
          <w:spacing w:val="95"/>
        </w:rPr>
        <w:t xml:space="preserve"> </w:t>
      </w:r>
      <w:r>
        <w:rPr>
          <w:spacing w:val="-1"/>
        </w:rPr>
        <w:t>Related</w:t>
      </w:r>
      <w:r>
        <w:rPr>
          <w:spacing w:val="-13"/>
        </w:rPr>
        <w:t xml:space="preserve"> </w:t>
      </w:r>
      <w:r>
        <w:rPr>
          <w:spacing w:val="-1"/>
        </w:rPr>
        <w:t>problems.</w:t>
      </w:r>
    </w:p>
    <w:p w:rsidR="00230D1B" w:rsidRDefault="00230D1B" w:rsidP="00230D1B">
      <w:pPr>
        <w:pStyle w:val="Heading1"/>
        <w:ind w:left="440"/>
        <w:jc w:val="both"/>
        <w:rPr>
          <w:b w:val="0"/>
          <w:bCs w:val="0"/>
        </w:rPr>
      </w:pPr>
      <w:r>
        <w:rPr>
          <w:spacing w:val="-1"/>
        </w:rPr>
        <w:t>Magneto</w:t>
      </w:r>
      <w:r>
        <w:rPr>
          <w:spacing w:val="-6"/>
        </w:rPr>
        <w:t xml:space="preserve"> </w:t>
      </w:r>
      <w:r>
        <w:rPr>
          <w:spacing w:val="-1"/>
        </w:rPr>
        <w:t>Statics</w:t>
      </w:r>
    </w:p>
    <w:p w:rsidR="00230D1B" w:rsidRDefault="00230D1B" w:rsidP="00230D1B">
      <w:pPr>
        <w:pStyle w:val="BodyText"/>
        <w:ind w:left="440" w:right="428"/>
        <w:jc w:val="both"/>
        <w:rPr>
          <w:rFonts w:cs="Times New Roman"/>
        </w:rPr>
      </w:pPr>
      <w:r>
        <w:rPr>
          <w:spacing w:val="-1"/>
        </w:rPr>
        <w:t>Biot-</w:t>
      </w:r>
      <w:r>
        <w:rPr>
          <w:rFonts w:cs="Times New Roman"/>
          <w:spacing w:val="-1"/>
        </w:rPr>
        <w:t>Savart</w:t>
      </w:r>
      <w:r>
        <w:rPr>
          <w:rFonts w:cs="Times New Roman"/>
          <w:spacing w:val="17"/>
        </w:rPr>
        <w:t xml:space="preserve"> </w:t>
      </w:r>
      <w:r>
        <w:rPr>
          <w:rFonts w:cs="Times New Roman"/>
          <w:spacing w:val="-1"/>
        </w:rPr>
        <w:t>law,</w:t>
      </w:r>
      <w:r>
        <w:rPr>
          <w:rFonts w:cs="Times New Roman"/>
          <w:spacing w:val="21"/>
        </w:rPr>
        <w:t xml:space="preserve"> </w:t>
      </w:r>
      <w:r>
        <w:rPr>
          <w:rFonts w:cs="Times New Roman"/>
        </w:rPr>
        <w:t>Ampere’s</w:t>
      </w:r>
      <w:r>
        <w:rPr>
          <w:rFonts w:cs="Times New Roman"/>
          <w:spacing w:val="17"/>
        </w:rPr>
        <w:t xml:space="preserve"> </w:t>
      </w:r>
      <w:r>
        <w:rPr>
          <w:rFonts w:cs="Times New Roman"/>
          <w:spacing w:val="-1"/>
        </w:rPr>
        <w:t>circuital</w:t>
      </w:r>
      <w:r>
        <w:rPr>
          <w:rFonts w:cs="Times New Roman"/>
          <w:spacing w:val="19"/>
        </w:rPr>
        <w:t xml:space="preserve"> </w:t>
      </w:r>
      <w:r>
        <w:rPr>
          <w:rFonts w:cs="Times New Roman"/>
        </w:rPr>
        <w:t>law</w:t>
      </w:r>
      <w:r>
        <w:rPr>
          <w:rFonts w:cs="Times New Roman"/>
          <w:spacing w:val="20"/>
        </w:rPr>
        <w:t xml:space="preserve"> </w:t>
      </w:r>
      <w:r>
        <w:rPr>
          <w:rFonts w:cs="Times New Roman"/>
          <w:spacing w:val="-1"/>
        </w:rPr>
        <w:t>and</w:t>
      </w:r>
      <w:r>
        <w:rPr>
          <w:rFonts w:cs="Times New Roman"/>
          <w:spacing w:val="20"/>
        </w:rPr>
        <w:t xml:space="preserve"> </w:t>
      </w:r>
      <w:r>
        <w:rPr>
          <w:rFonts w:cs="Times New Roman"/>
        </w:rPr>
        <w:t>applications,</w:t>
      </w:r>
      <w:r>
        <w:rPr>
          <w:rFonts w:cs="Times New Roman"/>
          <w:spacing w:val="19"/>
        </w:rPr>
        <w:t xml:space="preserve"> </w:t>
      </w:r>
      <w:r>
        <w:rPr>
          <w:rFonts w:cs="Times New Roman"/>
          <w:spacing w:val="-1"/>
        </w:rPr>
        <w:t>Magnetic</w:t>
      </w:r>
      <w:r>
        <w:rPr>
          <w:rFonts w:cs="Times New Roman"/>
          <w:spacing w:val="20"/>
        </w:rPr>
        <w:t xml:space="preserve"> </w:t>
      </w:r>
      <w:r>
        <w:rPr>
          <w:rFonts w:cs="Times New Roman"/>
        </w:rPr>
        <w:t>flux</w:t>
      </w:r>
      <w:r>
        <w:rPr>
          <w:rFonts w:cs="Times New Roman"/>
          <w:spacing w:val="19"/>
        </w:rPr>
        <w:t xml:space="preserve"> </w:t>
      </w:r>
      <w:r>
        <w:rPr>
          <w:rFonts w:cs="Times New Roman"/>
        </w:rPr>
        <w:t>density,</w:t>
      </w:r>
      <w:r>
        <w:rPr>
          <w:rFonts w:cs="Times New Roman"/>
          <w:spacing w:val="18"/>
        </w:rPr>
        <w:t xml:space="preserve"> </w:t>
      </w:r>
      <w:r>
        <w:rPr>
          <w:rFonts w:cs="Times New Roman"/>
          <w:spacing w:val="-1"/>
        </w:rPr>
        <w:t>Maxwell’s</w:t>
      </w:r>
      <w:r>
        <w:rPr>
          <w:rFonts w:cs="Times New Roman"/>
          <w:spacing w:val="20"/>
        </w:rPr>
        <w:t xml:space="preserve"> </w:t>
      </w:r>
      <w:r>
        <w:rPr>
          <w:rFonts w:cs="Times New Roman"/>
        </w:rPr>
        <w:t>two</w:t>
      </w:r>
      <w:r>
        <w:rPr>
          <w:rFonts w:cs="Times New Roman"/>
          <w:spacing w:val="71"/>
        </w:rPr>
        <w:t xml:space="preserve"> </w:t>
      </w:r>
      <w:r>
        <w:rPr>
          <w:spacing w:val="-1"/>
        </w:rPr>
        <w:t xml:space="preserve">equations </w:t>
      </w:r>
      <w:r>
        <w:t>for</w:t>
      </w:r>
      <w:r>
        <w:rPr>
          <w:spacing w:val="-1"/>
        </w:rPr>
        <w:t xml:space="preserve"> magneto</w:t>
      </w:r>
      <w:r>
        <w:t xml:space="preserve"> static</w:t>
      </w:r>
      <w:r>
        <w:rPr>
          <w:spacing w:val="-1"/>
        </w:rPr>
        <w:t xml:space="preserve"> fields,</w:t>
      </w:r>
      <w:r>
        <w:t xml:space="preserve"> </w:t>
      </w:r>
      <w:r>
        <w:rPr>
          <w:spacing w:val="-1"/>
        </w:rPr>
        <w:t>Magnetic scalar and Vector</w:t>
      </w:r>
      <w:r>
        <w:t xml:space="preserve"> potentials, </w:t>
      </w:r>
      <w:r>
        <w:rPr>
          <w:spacing w:val="-1"/>
        </w:rPr>
        <w:t>Forces</w:t>
      </w:r>
      <w:r>
        <w:t xml:space="preserve"> due</w:t>
      </w:r>
      <w:r>
        <w:rPr>
          <w:spacing w:val="-2"/>
        </w:rPr>
        <w:t xml:space="preserve"> </w:t>
      </w:r>
      <w:r>
        <w:t>to</w:t>
      </w:r>
      <w:r>
        <w:rPr>
          <w:spacing w:val="7"/>
        </w:rPr>
        <w:t xml:space="preserve"> </w:t>
      </w:r>
      <w:r>
        <w:rPr>
          <w:spacing w:val="-1"/>
        </w:rPr>
        <w:t>magnetic</w:t>
      </w:r>
      <w:r>
        <w:rPr>
          <w:rFonts w:cs="Times New Roman"/>
          <w:spacing w:val="83"/>
          <w:w w:val="99"/>
        </w:rPr>
        <w:t xml:space="preserve"> </w:t>
      </w:r>
      <w:r>
        <w:rPr>
          <w:rFonts w:cs="Times New Roman"/>
          <w:spacing w:val="-1"/>
        </w:rPr>
        <w:t>fields,</w:t>
      </w:r>
      <w:r>
        <w:rPr>
          <w:rFonts w:cs="Times New Roman"/>
        </w:rPr>
        <w:t xml:space="preserve"> </w:t>
      </w:r>
      <w:r>
        <w:rPr>
          <w:rFonts w:cs="Times New Roman"/>
          <w:spacing w:val="-1"/>
        </w:rPr>
        <w:t>Ampere’s</w:t>
      </w:r>
      <w:r>
        <w:rPr>
          <w:rFonts w:cs="Times New Roman"/>
        </w:rPr>
        <w:t xml:space="preserve"> </w:t>
      </w:r>
      <w:r>
        <w:rPr>
          <w:rFonts w:cs="Times New Roman"/>
          <w:spacing w:val="-1"/>
        </w:rPr>
        <w:t xml:space="preserve">force </w:t>
      </w:r>
      <w:r>
        <w:rPr>
          <w:rFonts w:cs="Times New Roman"/>
        </w:rPr>
        <w:t xml:space="preserve">law, </w:t>
      </w:r>
      <w:r>
        <w:rPr>
          <w:rFonts w:cs="Times New Roman"/>
          <w:spacing w:val="-1"/>
        </w:rPr>
        <w:t xml:space="preserve">Magnetic </w:t>
      </w:r>
      <w:r>
        <w:rPr>
          <w:rFonts w:cs="Times New Roman"/>
        </w:rPr>
        <w:t xml:space="preserve">energy, Related </w:t>
      </w:r>
      <w:r>
        <w:rPr>
          <w:rFonts w:cs="Times New Roman"/>
          <w:spacing w:val="-1"/>
        </w:rPr>
        <w:t>Problems.</w:t>
      </w:r>
    </w:p>
    <w:p w:rsidR="00230D1B" w:rsidRDefault="00230D1B" w:rsidP="00230D1B"/>
    <w:p w:rsidR="00230D1B" w:rsidRDefault="00230D1B" w:rsidP="00230D1B">
      <w:pPr>
        <w:pStyle w:val="Heading1"/>
        <w:ind w:left="440"/>
        <w:jc w:val="both"/>
        <w:rPr>
          <w:rFonts w:cs="Times New Roman"/>
          <w:b w:val="0"/>
          <w:bCs w:val="0"/>
        </w:rPr>
      </w:pPr>
      <w:r>
        <w:rPr>
          <w:spacing w:val="-1"/>
        </w:rPr>
        <w:t xml:space="preserve">Unit </w:t>
      </w:r>
      <w:r>
        <w:rPr>
          <w:rFonts w:cs="Times New Roman"/>
        </w:rPr>
        <w:t>–</w:t>
      </w:r>
      <w:r>
        <w:rPr>
          <w:rFonts w:cs="Times New Roman"/>
          <w:spacing w:val="-1"/>
        </w:rPr>
        <w:t xml:space="preserve"> </w:t>
      </w:r>
      <w:r>
        <w:t xml:space="preserve">2 </w:t>
      </w:r>
      <w:r>
        <w:rPr>
          <w:rFonts w:cs="Times New Roman"/>
          <w:spacing w:val="-1"/>
        </w:rPr>
        <w:t>Maxwell’s</w:t>
      </w:r>
      <w:r>
        <w:rPr>
          <w:rFonts w:cs="Times New Roman"/>
        </w:rPr>
        <w:t xml:space="preserve"> Equations (Time</w:t>
      </w:r>
      <w:r>
        <w:rPr>
          <w:rFonts w:cs="Times New Roman"/>
          <w:spacing w:val="-1"/>
        </w:rPr>
        <w:t xml:space="preserve"> Varying</w:t>
      </w:r>
      <w:r>
        <w:rPr>
          <w:rFonts w:cs="Times New Roman"/>
        </w:rPr>
        <w:t xml:space="preserve"> </w:t>
      </w:r>
      <w:r>
        <w:rPr>
          <w:rFonts w:cs="Times New Roman"/>
          <w:spacing w:val="-1"/>
        </w:rPr>
        <w:t>Fields)</w:t>
      </w:r>
    </w:p>
    <w:p w:rsidR="00230D1B" w:rsidRDefault="00230D1B" w:rsidP="00230D1B">
      <w:pPr>
        <w:pStyle w:val="BodyText"/>
        <w:spacing w:before="120"/>
        <w:ind w:left="440" w:right="427"/>
        <w:jc w:val="both"/>
      </w:pPr>
      <w:r>
        <w:rPr>
          <w:rFonts w:cs="Times New Roman"/>
          <w:spacing w:val="-1"/>
        </w:rPr>
        <w:t>Faraday’s</w:t>
      </w:r>
      <w:r>
        <w:rPr>
          <w:rFonts w:cs="Times New Roman"/>
          <w:spacing w:val="45"/>
        </w:rPr>
        <w:t xml:space="preserve"> </w:t>
      </w:r>
      <w:r>
        <w:rPr>
          <w:spacing w:val="-1"/>
        </w:rPr>
        <w:t>law</w:t>
      </w:r>
      <w:r>
        <w:rPr>
          <w:spacing w:val="45"/>
        </w:rPr>
        <w:t xml:space="preserve"> </w:t>
      </w:r>
      <w:r>
        <w:rPr>
          <w:spacing w:val="-1"/>
        </w:rPr>
        <w:t>and</w:t>
      </w:r>
      <w:r>
        <w:rPr>
          <w:spacing w:val="46"/>
        </w:rPr>
        <w:t xml:space="preserve"> </w:t>
      </w:r>
      <w:r>
        <w:rPr>
          <w:spacing w:val="-1"/>
        </w:rPr>
        <w:t>t</w:t>
      </w:r>
      <w:r>
        <w:rPr>
          <w:rFonts w:cs="Times New Roman"/>
          <w:spacing w:val="-1"/>
        </w:rPr>
        <w:t>ransformer</w:t>
      </w:r>
      <w:r>
        <w:rPr>
          <w:rFonts w:cs="Times New Roman"/>
          <w:spacing w:val="44"/>
        </w:rPr>
        <w:t xml:space="preserve"> </w:t>
      </w:r>
      <w:r>
        <w:rPr>
          <w:rFonts w:cs="Times New Roman"/>
          <w:spacing w:val="-1"/>
        </w:rPr>
        <w:t>emf,</w:t>
      </w:r>
      <w:r>
        <w:rPr>
          <w:rFonts w:cs="Times New Roman"/>
          <w:spacing w:val="47"/>
        </w:rPr>
        <w:t xml:space="preserve"> </w:t>
      </w:r>
      <w:r>
        <w:rPr>
          <w:rFonts w:cs="Times New Roman"/>
          <w:spacing w:val="-1"/>
        </w:rPr>
        <w:t>Inconsistency</w:t>
      </w:r>
      <w:r>
        <w:rPr>
          <w:rFonts w:cs="Times New Roman"/>
          <w:spacing w:val="46"/>
        </w:rPr>
        <w:t xml:space="preserve"> </w:t>
      </w:r>
      <w:r>
        <w:rPr>
          <w:rFonts w:cs="Times New Roman"/>
        </w:rPr>
        <w:t>of</w:t>
      </w:r>
      <w:r>
        <w:rPr>
          <w:rFonts w:cs="Times New Roman"/>
          <w:spacing w:val="45"/>
        </w:rPr>
        <w:t xml:space="preserve"> </w:t>
      </w:r>
      <w:r>
        <w:rPr>
          <w:rFonts w:cs="Times New Roman"/>
          <w:spacing w:val="-1"/>
        </w:rPr>
        <w:t>Ampere’s</w:t>
      </w:r>
      <w:r>
        <w:rPr>
          <w:rFonts w:cs="Times New Roman"/>
          <w:spacing w:val="48"/>
        </w:rPr>
        <w:t xml:space="preserve"> </w:t>
      </w:r>
      <w:r>
        <w:rPr>
          <w:spacing w:val="-1"/>
        </w:rPr>
        <w:t>law</w:t>
      </w:r>
      <w:r>
        <w:rPr>
          <w:spacing w:val="45"/>
        </w:rPr>
        <w:t xml:space="preserve"> </w:t>
      </w:r>
      <w:r>
        <w:t>and</w:t>
      </w:r>
      <w:r>
        <w:rPr>
          <w:spacing w:val="47"/>
        </w:rPr>
        <w:t xml:space="preserve"> </w:t>
      </w:r>
      <w:r>
        <w:rPr>
          <w:spacing w:val="-1"/>
        </w:rPr>
        <w:t>displacement</w:t>
      </w:r>
      <w:r>
        <w:rPr>
          <w:spacing w:val="46"/>
        </w:rPr>
        <w:t xml:space="preserve"> </w:t>
      </w:r>
      <w:r>
        <w:rPr>
          <w:spacing w:val="-1"/>
        </w:rPr>
        <w:t>current</w:t>
      </w:r>
      <w:r>
        <w:rPr>
          <w:rFonts w:cs="Times New Roman"/>
          <w:spacing w:val="105"/>
          <w:w w:val="99"/>
        </w:rPr>
        <w:t xml:space="preserve"> </w:t>
      </w:r>
      <w:r>
        <w:rPr>
          <w:spacing w:val="-1"/>
        </w:rPr>
        <w:t>d</w:t>
      </w:r>
      <w:r>
        <w:rPr>
          <w:rFonts w:cs="Times New Roman"/>
          <w:spacing w:val="-1"/>
        </w:rPr>
        <w:t>ensity,</w:t>
      </w:r>
      <w:r>
        <w:rPr>
          <w:rFonts w:cs="Times New Roman"/>
          <w:spacing w:val="2"/>
        </w:rPr>
        <w:t xml:space="preserve"> </w:t>
      </w:r>
      <w:r>
        <w:rPr>
          <w:rFonts w:cs="Times New Roman"/>
          <w:spacing w:val="-1"/>
        </w:rPr>
        <w:t>Maxwell’s</w:t>
      </w:r>
      <w:r>
        <w:rPr>
          <w:rFonts w:cs="Times New Roman"/>
          <w:spacing w:val="4"/>
        </w:rPr>
        <w:t xml:space="preserve"> </w:t>
      </w:r>
      <w:r>
        <w:rPr>
          <w:spacing w:val="-1"/>
        </w:rPr>
        <w:t>equations</w:t>
      </w:r>
      <w:r>
        <w:rPr>
          <w:spacing w:val="3"/>
        </w:rPr>
        <w:t xml:space="preserve"> </w:t>
      </w:r>
      <w:r>
        <w:t>in</w:t>
      </w:r>
      <w:r>
        <w:rPr>
          <w:spacing w:val="5"/>
        </w:rPr>
        <w:t xml:space="preserve"> </w:t>
      </w:r>
      <w:r>
        <w:rPr>
          <w:spacing w:val="-1"/>
        </w:rPr>
        <w:t>different</w:t>
      </w:r>
      <w:r>
        <w:rPr>
          <w:spacing w:val="4"/>
        </w:rPr>
        <w:t xml:space="preserve"> </w:t>
      </w:r>
      <w:r>
        <w:rPr>
          <w:spacing w:val="-1"/>
        </w:rPr>
        <w:t>final</w:t>
      </w:r>
      <w:r>
        <w:rPr>
          <w:spacing w:val="3"/>
        </w:rPr>
        <w:t xml:space="preserve"> </w:t>
      </w:r>
      <w:r>
        <w:rPr>
          <w:spacing w:val="-1"/>
        </w:rPr>
        <w:t>forms</w:t>
      </w:r>
      <w:r>
        <w:rPr>
          <w:spacing w:val="3"/>
        </w:rPr>
        <w:t xml:space="preserve"> </w:t>
      </w:r>
      <w:r>
        <w:rPr>
          <w:spacing w:val="-1"/>
        </w:rPr>
        <w:t>and</w:t>
      </w:r>
      <w:r>
        <w:rPr>
          <w:spacing w:val="4"/>
        </w:rPr>
        <w:t xml:space="preserve"> </w:t>
      </w:r>
      <w:r>
        <w:rPr>
          <w:spacing w:val="-1"/>
        </w:rPr>
        <w:t>word</w:t>
      </w:r>
      <w:r>
        <w:rPr>
          <w:spacing w:val="2"/>
        </w:rPr>
        <w:t xml:space="preserve"> </w:t>
      </w:r>
      <w:r>
        <w:rPr>
          <w:spacing w:val="-1"/>
        </w:rPr>
        <w:t>statements,</w:t>
      </w:r>
      <w:r>
        <w:rPr>
          <w:spacing w:val="4"/>
        </w:rPr>
        <w:t xml:space="preserve"> </w:t>
      </w:r>
      <w:r>
        <w:t>Conditions</w:t>
      </w:r>
      <w:r>
        <w:rPr>
          <w:spacing w:val="2"/>
        </w:rPr>
        <w:t xml:space="preserve"> </w:t>
      </w:r>
      <w:r>
        <w:rPr>
          <w:spacing w:val="-1"/>
        </w:rPr>
        <w:t>at</w:t>
      </w:r>
      <w:r>
        <w:rPr>
          <w:spacing w:val="3"/>
        </w:rPr>
        <w:t xml:space="preserve"> </w:t>
      </w:r>
      <w:r>
        <w:t>a</w:t>
      </w:r>
      <w:r>
        <w:rPr>
          <w:rFonts w:cs="Times New Roman"/>
          <w:spacing w:val="99"/>
          <w:w w:val="99"/>
        </w:rPr>
        <w:t xml:space="preserve"> </w:t>
      </w:r>
      <w:r>
        <w:rPr>
          <w:spacing w:val="-1"/>
        </w:rPr>
        <w:t>boundary</w:t>
      </w:r>
      <w:r>
        <w:rPr>
          <w:spacing w:val="-11"/>
        </w:rPr>
        <w:t xml:space="preserve"> </w:t>
      </w:r>
      <w:r>
        <w:rPr>
          <w:spacing w:val="-1"/>
        </w:rPr>
        <w:t>surface:</w:t>
      </w:r>
      <w:r>
        <w:rPr>
          <w:spacing w:val="-10"/>
        </w:rPr>
        <w:t xml:space="preserve"> </w:t>
      </w:r>
      <w:r>
        <w:rPr>
          <w:spacing w:val="-1"/>
        </w:rPr>
        <w:t>Dielectric-Dielectric</w:t>
      </w:r>
      <w:r>
        <w:rPr>
          <w:spacing w:val="-10"/>
        </w:rPr>
        <w:t xml:space="preserve"> </w:t>
      </w:r>
      <w:r>
        <w:rPr>
          <w:spacing w:val="-1"/>
        </w:rPr>
        <w:t>and</w:t>
      </w:r>
      <w:r>
        <w:rPr>
          <w:spacing w:val="-10"/>
        </w:rPr>
        <w:t xml:space="preserve"> </w:t>
      </w:r>
      <w:r>
        <w:rPr>
          <w:spacing w:val="-1"/>
        </w:rPr>
        <w:t>Dielectric-Conductor</w:t>
      </w:r>
      <w:r>
        <w:rPr>
          <w:spacing w:val="-11"/>
        </w:rPr>
        <w:t xml:space="preserve"> </w:t>
      </w:r>
      <w:r>
        <w:rPr>
          <w:spacing w:val="-1"/>
        </w:rPr>
        <w:t>interfaces,</w:t>
      </w:r>
      <w:r>
        <w:rPr>
          <w:spacing w:val="-10"/>
        </w:rPr>
        <w:t xml:space="preserve"> </w:t>
      </w:r>
      <w:r>
        <w:rPr>
          <w:spacing w:val="-1"/>
        </w:rPr>
        <w:t>Related</w:t>
      </w:r>
      <w:r>
        <w:rPr>
          <w:spacing w:val="-9"/>
        </w:rPr>
        <w:t xml:space="preserve"> </w:t>
      </w:r>
      <w:r>
        <w:rPr>
          <w:spacing w:val="-1"/>
        </w:rPr>
        <w:t>Problems.</w:t>
      </w:r>
    </w:p>
    <w:p w:rsidR="00230D1B" w:rsidRDefault="00230D1B" w:rsidP="00230D1B">
      <w:pPr>
        <w:jc w:val="both"/>
        <w:sectPr w:rsidR="00230D1B" w:rsidSect="00230D1B">
          <w:pgSz w:w="11910" w:h="16840"/>
          <w:pgMar w:top="1580" w:right="560" w:bottom="280" w:left="1000" w:header="720" w:footer="720" w:gutter="0"/>
          <w:cols w:space="720"/>
        </w:sectPr>
      </w:pPr>
    </w:p>
    <w:p w:rsidR="00230D1B" w:rsidRDefault="00230D1B" w:rsidP="00230D1B">
      <w:pPr>
        <w:pStyle w:val="Heading1"/>
        <w:spacing w:before="40"/>
        <w:jc w:val="both"/>
        <w:rPr>
          <w:b w:val="0"/>
          <w:bCs w:val="0"/>
        </w:rPr>
      </w:pPr>
      <w:r>
        <w:rPr>
          <w:spacing w:val="-1"/>
        </w:rPr>
        <w:lastRenderedPageBreak/>
        <w:t>Unit</w:t>
      </w:r>
      <w:r>
        <w:rPr>
          <w:spacing w:val="-3"/>
        </w:rPr>
        <w:t xml:space="preserve"> </w:t>
      </w:r>
      <w:r>
        <w:rPr>
          <w:rFonts w:cs="Times New Roman"/>
        </w:rPr>
        <w:t>–</w:t>
      </w:r>
      <w:r>
        <w:rPr>
          <w:rFonts w:cs="Times New Roman"/>
          <w:spacing w:val="-3"/>
        </w:rPr>
        <w:t xml:space="preserve"> </w:t>
      </w:r>
      <w:r>
        <w:t>3</w:t>
      </w:r>
      <w:r>
        <w:rPr>
          <w:spacing w:val="-2"/>
        </w:rPr>
        <w:t xml:space="preserve"> </w:t>
      </w:r>
      <w:r>
        <w:t>EM</w:t>
      </w:r>
      <w:r>
        <w:rPr>
          <w:spacing w:val="-3"/>
        </w:rPr>
        <w:t xml:space="preserve"> </w:t>
      </w:r>
      <w:r>
        <w:t>Wave</w:t>
      </w:r>
      <w:r>
        <w:rPr>
          <w:spacing w:val="-3"/>
        </w:rPr>
        <w:t xml:space="preserve"> </w:t>
      </w:r>
      <w:r>
        <w:rPr>
          <w:spacing w:val="-1"/>
        </w:rPr>
        <w:t>Characteristics</w:t>
      </w:r>
      <w:r>
        <w:rPr>
          <w:spacing w:val="-2"/>
        </w:rPr>
        <w:t xml:space="preserve"> </w:t>
      </w:r>
      <w:r>
        <w:rPr>
          <w:rFonts w:cs="Times New Roman"/>
        </w:rPr>
        <w:t>–</w:t>
      </w:r>
      <w:r>
        <w:rPr>
          <w:rFonts w:cs="Times New Roman"/>
          <w:spacing w:val="-2"/>
        </w:rPr>
        <w:t xml:space="preserve"> </w:t>
      </w:r>
      <w:r>
        <w:t>I</w:t>
      </w:r>
      <w:r>
        <w:rPr>
          <w:spacing w:val="-2"/>
        </w:rPr>
        <w:t xml:space="preserve"> </w:t>
      </w:r>
      <w:r>
        <w:t>&amp;</w:t>
      </w:r>
      <w:r>
        <w:rPr>
          <w:spacing w:val="-3"/>
        </w:rPr>
        <w:t xml:space="preserve"> </w:t>
      </w:r>
      <w:r>
        <w:t>II</w:t>
      </w:r>
    </w:p>
    <w:p w:rsidR="00230D1B" w:rsidRDefault="00230D1B" w:rsidP="00230D1B">
      <w:pPr>
        <w:pStyle w:val="BodyText"/>
        <w:spacing w:before="120"/>
        <w:ind w:left="100" w:right="108"/>
        <w:jc w:val="both"/>
      </w:pPr>
      <w:r>
        <w:rPr>
          <w:spacing w:val="-1"/>
        </w:rPr>
        <w:t>Wave</w:t>
      </w:r>
      <w:r>
        <w:rPr>
          <w:spacing w:val="42"/>
        </w:rPr>
        <w:t xml:space="preserve"> </w:t>
      </w:r>
      <w:r>
        <w:t>equations</w:t>
      </w:r>
      <w:r>
        <w:rPr>
          <w:spacing w:val="43"/>
        </w:rPr>
        <w:t xml:space="preserve"> </w:t>
      </w:r>
      <w:r>
        <w:t>for</w:t>
      </w:r>
      <w:r>
        <w:rPr>
          <w:spacing w:val="42"/>
        </w:rPr>
        <w:t xml:space="preserve"> </w:t>
      </w:r>
      <w:r>
        <w:t>conducting</w:t>
      </w:r>
      <w:r>
        <w:rPr>
          <w:spacing w:val="43"/>
        </w:rPr>
        <w:t xml:space="preserve"> </w:t>
      </w:r>
      <w:r>
        <w:rPr>
          <w:spacing w:val="-1"/>
        </w:rPr>
        <w:t>and</w:t>
      </w:r>
      <w:r>
        <w:rPr>
          <w:spacing w:val="44"/>
        </w:rPr>
        <w:t xml:space="preserve"> </w:t>
      </w:r>
      <w:r>
        <w:rPr>
          <w:spacing w:val="-1"/>
        </w:rPr>
        <w:t>perfect</w:t>
      </w:r>
      <w:r>
        <w:rPr>
          <w:spacing w:val="43"/>
        </w:rPr>
        <w:t xml:space="preserve"> </w:t>
      </w:r>
      <w:r>
        <w:t>dielectric</w:t>
      </w:r>
      <w:r>
        <w:rPr>
          <w:spacing w:val="43"/>
        </w:rPr>
        <w:t xml:space="preserve"> </w:t>
      </w:r>
      <w:r>
        <w:rPr>
          <w:spacing w:val="-1"/>
        </w:rPr>
        <w:t>media,</w:t>
      </w:r>
      <w:r>
        <w:rPr>
          <w:spacing w:val="42"/>
        </w:rPr>
        <w:t xml:space="preserve"> </w:t>
      </w:r>
      <w:r>
        <w:rPr>
          <w:spacing w:val="-1"/>
        </w:rPr>
        <w:t>Uniform</w:t>
      </w:r>
      <w:r>
        <w:rPr>
          <w:spacing w:val="44"/>
        </w:rPr>
        <w:t xml:space="preserve"> </w:t>
      </w:r>
      <w:r>
        <w:t>plane</w:t>
      </w:r>
      <w:r>
        <w:rPr>
          <w:spacing w:val="42"/>
        </w:rPr>
        <w:t xml:space="preserve"> </w:t>
      </w:r>
      <w:r>
        <w:rPr>
          <w:spacing w:val="-1"/>
        </w:rPr>
        <w:t>waves,</w:t>
      </w:r>
      <w:r>
        <w:rPr>
          <w:spacing w:val="44"/>
        </w:rPr>
        <w:t xml:space="preserve"> </w:t>
      </w:r>
      <w:r>
        <w:t>Relations</w:t>
      </w:r>
      <w:r>
        <w:rPr>
          <w:spacing w:val="39"/>
        </w:rPr>
        <w:t xml:space="preserve"> </w:t>
      </w:r>
      <w:r>
        <w:rPr>
          <w:spacing w:val="-1"/>
        </w:rPr>
        <w:t>between</w:t>
      </w:r>
      <w:r>
        <w:rPr>
          <w:spacing w:val="12"/>
        </w:rPr>
        <w:t xml:space="preserve"> </w:t>
      </w:r>
      <w:r>
        <w:t>E</w:t>
      </w:r>
      <w:r>
        <w:rPr>
          <w:spacing w:val="9"/>
        </w:rPr>
        <w:t xml:space="preserve"> </w:t>
      </w:r>
      <w:r>
        <w:t>&amp;</w:t>
      </w:r>
      <w:r>
        <w:rPr>
          <w:spacing w:val="11"/>
        </w:rPr>
        <w:t xml:space="preserve"> </w:t>
      </w:r>
      <w:r>
        <w:t>H,</w:t>
      </w:r>
      <w:r>
        <w:rPr>
          <w:spacing w:val="12"/>
        </w:rPr>
        <w:t xml:space="preserve"> </w:t>
      </w:r>
      <w:r>
        <w:t>Wave</w:t>
      </w:r>
      <w:r>
        <w:rPr>
          <w:spacing w:val="10"/>
        </w:rPr>
        <w:t xml:space="preserve"> </w:t>
      </w:r>
      <w:r>
        <w:rPr>
          <w:spacing w:val="-1"/>
        </w:rPr>
        <w:t>propagation</w:t>
      </w:r>
      <w:r>
        <w:rPr>
          <w:spacing w:val="11"/>
        </w:rPr>
        <w:t xml:space="preserve"> </w:t>
      </w:r>
      <w:r>
        <w:t>in</w:t>
      </w:r>
      <w:r>
        <w:rPr>
          <w:spacing w:val="11"/>
        </w:rPr>
        <w:t xml:space="preserve"> </w:t>
      </w:r>
      <w:r>
        <w:rPr>
          <w:spacing w:val="-1"/>
        </w:rPr>
        <w:t>lossless</w:t>
      </w:r>
      <w:r>
        <w:rPr>
          <w:spacing w:val="11"/>
        </w:rPr>
        <w:t xml:space="preserve"> </w:t>
      </w:r>
      <w:r>
        <w:t>and</w:t>
      </w:r>
      <w:r>
        <w:rPr>
          <w:spacing w:val="11"/>
        </w:rPr>
        <w:t xml:space="preserve"> </w:t>
      </w:r>
      <w:r>
        <w:rPr>
          <w:spacing w:val="-1"/>
        </w:rPr>
        <w:t>conducting</w:t>
      </w:r>
      <w:r>
        <w:rPr>
          <w:spacing w:val="10"/>
        </w:rPr>
        <w:t xml:space="preserve"> </w:t>
      </w:r>
      <w:r>
        <w:rPr>
          <w:spacing w:val="-1"/>
        </w:rPr>
        <w:t>media,</w:t>
      </w:r>
      <w:r>
        <w:rPr>
          <w:spacing w:val="13"/>
        </w:rPr>
        <w:t xml:space="preserve"> </w:t>
      </w:r>
      <w:r>
        <w:t>Wave</w:t>
      </w:r>
      <w:r>
        <w:rPr>
          <w:spacing w:val="10"/>
        </w:rPr>
        <w:t xml:space="preserve"> </w:t>
      </w:r>
      <w:r>
        <w:rPr>
          <w:spacing w:val="-1"/>
        </w:rPr>
        <w:t>propagation</w:t>
      </w:r>
      <w:r>
        <w:rPr>
          <w:spacing w:val="10"/>
        </w:rPr>
        <w:t xml:space="preserve"> </w:t>
      </w:r>
      <w:r>
        <w:t>in</w:t>
      </w:r>
      <w:r>
        <w:rPr>
          <w:spacing w:val="12"/>
        </w:rPr>
        <w:t xml:space="preserve"> </w:t>
      </w:r>
      <w:r>
        <w:t>good</w:t>
      </w:r>
      <w:r>
        <w:rPr>
          <w:spacing w:val="87"/>
        </w:rPr>
        <w:t xml:space="preserve"> </w:t>
      </w:r>
      <w:r>
        <w:rPr>
          <w:spacing w:val="-1"/>
        </w:rPr>
        <w:t>conductors</w:t>
      </w:r>
      <w:r>
        <w:rPr>
          <w:spacing w:val="-8"/>
        </w:rPr>
        <w:t xml:space="preserve"> </w:t>
      </w:r>
      <w:r>
        <w:rPr>
          <w:spacing w:val="-1"/>
        </w:rPr>
        <w:t>and</w:t>
      </w:r>
      <w:r>
        <w:rPr>
          <w:spacing w:val="-8"/>
        </w:rPr>
        <w:t xml:space="preserve"> </w:t>
      </w:r>
      <w:r>
        <w:t>good</w:t>
      </w:r>
      <w:r>
        <w:rPr>
          <w:spacing w:val="-6"/>
        </w:rPr>
        <w:t xml:space="preserve"> </w:t>
      </w:r>
      <w:r>
        <w:rPr>
          <w:spacing w:val="-1"/>
        </w:rPr>
        <w:t>dielectrics,</w:t>
      </w:r>
      <w:r>
        <w:rPr>
          <w:spacing w:val="-7"/>
        </w:rPr>
        <w:t xml:space="preserve"> </w:t>
      </w:r>
      <w:r>
        <w:rPr>
          <w:spacing w:val="-1"/>
        </w:rPr>
        <w:t>Polarization,</w:t>
      </w:r>
      <w:r>
        <w:rPr>
          <w:spacing w:val="-7"/>
        </w:rPr>
        <w:t xml:space="preserve"> </w:t>
      </w:r>
      <w:r>
        <w:rPr>
          <w:spacing w:val="-1"/>
        </w:rPr>
        <w:t>Related</w:t>
      </w:r>
      <w:r>
        <w:rPr>
          <w:spacing w:val="-5"/>
        </w:rPr>
        <w:t xml:space="preserve"> </w:t>
      </w:r>
      <w:r>
        <w:rPr>
          <w:spacing w:val="-1"/>
        </w:rPr>
        <w:t>problems.</w:t>
      </w:r>
    </w:p>
    <w:p w:rsidR="00230D1B" w:rsidRDefault="00230D1B" w:rsidP="00230D1B">
      <w:pPr>
        <w:pStyle w:val="BodyText"/>
        <w:ind w:left="100" w:right="107"/>
        <w:jc w:val="both"/>
      </w:pPr>
      <w:r>
        <w:rPr>
          <w:spacing w:val="-1"/>
        </w:rPr>
        <w:t>Normal</w:t>
      </w:r>
      <w:r>
        <w:rPr>
          <w:spacing w:val="4"/>
        </w:rPr>
        <w:t xml:space="preserve"> </w:t>
      </w:r>
      <w:r>
        <w:rPr>
          <w:spacing w:val="-1"/>
        </w:rPr>
        <w:t>and</w:t>
      </w:r>
      <w:r>
        <w:rPr>
          <w:spacing w:val="4"/>
        </w:rPr>
        <w:t xml:space="preserve"> </w:t>
      </w:r>
      <w:r>
        <w:t>oblique</w:t>
      </w:r>
      <w:r>
        <w:rPr>
          <w:spacing w:val="4"/>
        </w:rPr>
        <w:t xml:space="preserve"> </w:t>
      </w:r>
      <w:r>
        <w:rPr>
          <w:spacing w:val="-1"/>
        </w:rPr>
        <w:t>incidences</w:t>
      </w:r>
      <w:r>
        <w:rPr>
          <w:spacing w:val="5"/>
        </w:rPr>
        <w:t xml:space="preserve"> </w:t>
      </w:r>
      <w:r>
        <w:t>for</w:t>
      </w:r>
      <w:r>
        <w:rPr>
          <w:spacing w:val="2"/>
        </w:rPr>
        <w:t xml:space="preserve"> </w:t>
      </w:r>
      <w:r>
        <w:t>both</w:t>
      </w:r>
      <w:r>
        <w:rPr>
          <w:spacing w:val="6"/>
        </w:rPr>
        <w:t xml:space="preserve"> </w:t>
      </w:r>
      <w:r>
        <w:rPr>
          <w:spacing w:val="-1"/>
        </w:rPr>
        <w:t>perfect</w:t>
      </w:r>
      <w:r>
        <w:rPr>
          <w:spacing w:val="5"/>
        </w:rPr>
        <w:t xml:space="preserve"> </w:t>
      </w:r>
      <w:r>
        <w:t>conductor</w:t>
      </w:r>
      <w:r>
        <w:rPr>
          <w:spacing w:val="4"/>
        </w:rPr>
        <w:t xml:space="preserve"> </w:t>
      </w:r>
      <w:r>
        <w:rPr>
          <w:spacing w:val="-1"/>
        </w:rPr>
        <w:t>and</w:t>
      </w:r>
      <w:r>
        <w:rPr>
          <w:spacing w:val="6"/>
        </w:rPr>
        <w:t xml:space="preserve"> </w:t>
      </w:r>
      <w:r>
        <w:rPr>
          <w:spacing w:val="-1"/>
        </w:rPr>
        <w:t>perfect</w:t>
      </w:r>
      <w:r>
        <w:rPr>
          <w:spacing w:val="5"/>
        </w:rPr>
        <w:t xml:space="preserve"> </w:t>
      </w:r>
      <w:r>
        <w:rPr>
          <w:spacing w:val="-1"/>
        </w:rPr>
        <w:t>dielectrics,</w:t>
      </w:r>
      <w:r>
        <w:rPr>
          <w:spacing w:val="4"/>
        </w:rPr>
        <w:t xml:space="preserve"> </w:t>
      </w:r>
      <w:r>
        <w:rPr>
          <w:spacing w:val="-1"/>
        </w:rPr>
        <w:t>Brewster</w:t>
      </w:r>
      <w:r>
        <w:rPr>
          <w:spacing w:val="5"/>
        </w:rPr>
        <w:t xml:space="preserve"> </w:t>
      </w:r>
      <w:r>
        <w:rPr>
          <w:spacing w:val="-1"/>
        </w:rPr>
        <w:t>angle,</w:t>
      </w:r>
      <w:r>
        <w:rPr>
          <w:rFonts w:cs="Times New Roman"/>
          <w:spacing w:val="75"/>
          <w:w w:val="99"/>
        </w:rPr>
        <w:t xml:space="preserve"> </w:t>
      </w:r>
      <w:r>
        <w:rPr>
          <w:spacing w:val="-1"/>
        </w:rPr>
        <w:t>Critical</w:t>
      </w:r>
      <w:r>
        <w:rPr>
          <w:spacing w:val="55"/>
        </w:rPr>
        <w:t xml:space="preserve"> </w:t>
      </w:r>
      <w:r>
        <w:rPr>
          <w:spacing w:val="-1"/>
        </w:rPr>
        <w:t>angle</w:t>
      </w:r>
      <w:r>
        <w:rPr>
          <w:spacing w:val="54"/>
        </w:rPr>
        <w:t xml:space="preserve"> </w:t>
      </w:r>
      <w:r>
        <w:rPr>
          <w:spacing w:val="-1"/>
        </w:rPr>
        <w:t>and</w:t>
      </w:r>
      <w:r>
        <w:rPr>
          <w:spacing w:val="54"/>
        </w:rPr>
        <w:t xml:space="preserve"> </w:t>
      </w:r>
      <w:r>
        <w:t>Total</w:t>
      </w:r>
      <w:r>
        <w:rPr>
          <w:spacing w:val="56"/>
        </w:rPr>
        <w:t xml:space="preserve"> </w:t>
      </w:r>
      <w:r>
        <w:rPr>
          <w:spacing w:val="-1"/>
        </w:rPr>
        <w:t>Internal</w:t>
      </w:r>
      <w:r>
        <w:rPr>
          <w:spacing w:val="55"/>
        </w:rPr>
        <w:t xml:space="preserve"> </w:t>
      </w:r>
      <w:r>
        <w:rPr>
          <w:spacing w:val="-1"/>
        </w:rPr>
        <w:t>Reflection</w:t>
      </w:r>
      <w:r>
        <w:rPr>
          <w:spacing w:val="57"/>
        </w:rPr>
        <w:t xml:space="preserve"> </w:t>
      </w:r>
      <w:r>
        <w:t>(TIR),</w:t>
      </w:r>
      <w:r>
        <w:rPr>
          <w:spacing w:val="55"/>
        </w:rPr>
        <w:t xml:space="preserve"> </w:t>
      </w:r>
      <w:r>
        <w:t>Poynting</w:t>
      </w:r>
      <w:r>
        <w:rPr>
          <w:spacing w:val="56"/>
        </w:rPr>
        <w:t xml:space="preserve"> </w:t>
      </w:r>
      <w:r>
        <w:rPr>
          <w:spacing w:val="-1"/>
        </w:rPr>
        <w:t>vector</w:t>
      </w:r>
      <w:r>
        <w:rPr>
          <w:spacing w:val="54"/>
        </w:rPr>
        <w:t xml:space="preserve"> </w:t>
      </w:r>
      <w:r>
        <w:t>and</w:t>
      </w:r>
      <w:r>
        <w:rPr>
          <w:spacing w:val="54"/>
        </w:rPr>
        <w:t xml:space="preserve"> </w:t>
      </w:r>
      <w:r>
        <w:t>Poynting</w:t>
      </w:r>
      <w:r>
        <w:rPr>
          <w:spacing w:val="56"/>
        </w:rPr>
        <w:t xml:space="preserve"> </w:t>
      </w:r>
      <w:r>
        <w:rPr>
          <w:spacing w:val="-1"/>
        </w:rPr>
        <w:t>theorem</w:t>
      </w:r>
      <w:r>
        <w:rPr>
          <w:spacing w:val="56"/>
        </w:rPr>
        <w:t xml:space="preserve"> </w:t>
      </w:r>
      <w:r>
        <w:rPr>
          <w:rFonts w:cs="Times New Roman"/>
        </w:rPr>
        <w:t>–</w:t>
      </w:r>
      <w:r>
        <w:rPr>
          <w:rFonts w:cs="Times New Roman"/>
          <w:spacing w:val="73"/>
        </w:rPr>
        <w:t xml:space="preserve"> </w:t>
      </w:r>
      <w:r>
        <w:rPr>
          <w:spacing w:val="-1"/>
        </w:rPr>
        <w:t>Applications,</w:t>
      </w:r>
      <w:r>
        <w:rPr>
          <w:spacing w:val="-12"/>
        </w:rPr>
        <w:t xml:space="preserve"> </w:t>
      </w:r>
      <w:r>
        <w:rPr>
          <w:spacing w:val="-1"/>
        </w:rPr>
        <w:t>Related</w:t>
      </w:r>
      <w:r>
        <w:rPr>
          <w:spacing w:val="-12"/>
        </w:rPr>
        <w:t xml:space="preserve"> </w:t>
      </w:r>
      <w:r>
        <w:rPr>
          <w:spacing w:val="-1"/>
        </w:rPr>
        <w:t>Problems.</w:t>
      </w:r>
    </w:p>
    <w:p w:rsidR="00230D1B" w:rsidRDefault="00230D1B" w:rsidP="00230D1B"/>
    <w:p w:rsidR="00230D1B" w:rsidRDefault="00230D1B" w:rsidP="00230D1B">
      <w:pPr>
        <w:pStyle w:val="Heading1"/>
        <w:jc w:val="both"/>
        <w:rPr>
          <w:b w:val="0"/>
          <w:bCs w:val="0"/>
        </w:rPr>
      </w:pPr>
      <w:r>
        <w:rPr>
          <w:spacing w:val="-1"/>
        </w:rPr>
        <w:t>Unit</w:t>
      </w:r>
      <w:r>
        <w:rPr>
          <w:spacing w:val="-3"/>
        </w:rPr>
        <w:t xml:space="preserve"> </w:t>
      </w:r>
      <w:r>
        <w:rPr>
          <w:rFonts w:cs="Times New Roman"/>
        </w:rPr>
        <w:t>–</w:t>
      </w:r>
      <w:r>
        <w:rPr>
          <w:rFonts w:cs="Times New Roman"/>
          <w:spacing w:val="-3"/>
        </w:rPr>
        <w:t xml:space="preserve"> </w:t>
      </w:r>
      <w:r>
        <w:t>4</w:t>
      </w:r>
      <w:r>
        <w:rPr>
          <w:spacing w:val="-2"/>
        </w:rPr>
        <w:t xml:space="preserve"> </w:t>
      </w:r>
      <w:r>
        <w:rPr>
          <w:spacing w:val="-1"/>
        </w:rPr>
        <w:t>Transmission</w:t>
      </w:r>
      <w:r>
        <w:rPr>
          <w:spacing w:val="-3"/>
        </w:rPr>
        <w:t xml:space="preserve"> </w:t>
      </w:r>
      <w:r>
        <w:t xml:space="preserve">Lines </w:t>
      </w:r>
      <w:r>
        <w:rPr>
          <w:rFonts w:cs="Times New Roman"/>
        </w:rPr>
        <w:t>–</w:t>
      </w:r>
      <w:r>
        <w:rPr>
          <w:rFonts w:cs="Times New Roman"/>
          <w:spacing w:val="-2"/>
        </w:rPr>
        <w:t xml:space="preserve"> </w:t>
      </w:r>
      <w:r>
        <w:t>I</w:t>
      </w:r>
    </w:p>
    <w:p w:rsidR="00230D1B" w:rsidRDefault="00230D1B" w:rsidP="00230D1B">
      <w:pPr>
        <w:pStyle w:val="BodyText"/>
        <w:ind w:left="100" w:right="105"/>
        <w:jc w:val="both"/>
      </w:pPr>
      <w:r>
        <w:rPr>
          <w:spacing w:val="-1"/>
        </w:rPr>
        <w:t>Types,</w:t>
      </w:r>
      <w:r>
        <w:rPr>
          <w:spacing w:val="4"/>
        </w:rPr>
        <w:t xml:space="preserve"> </w:t>
      </w:r>
      <w:r>
        <w:rPr>
          <w:spacing w:val="-1"/>
        </w:rPr>
        <w:t>Parameters,</w:t>
      </w:r>
      <w:r>
        <w:rPr>
          <w:spacing w:val="4"/>
        </w:rPr>
        <w:t xml:space="preserve"> </w:t>
      </w:r>
      <w:r>
        <w:rPr>
          <w:spacing w:val="-1"/>
        </w:rPr>
        <w:t>Transmission</w:t>
      </w:r>
      <w:r>
        <w:rPr>
          <w:spacing w:val="7"/>
        </w:rPr>
        <w:t xml:space="preserve"> </w:t>
      </w:r>
      <w:r>
        <w:t>line</w:t>
      </w:r>
      <w:r>
        <w:rPr>
          <w:spacing w:val="5"/>
        </w:rPr>
        <w:t xml:space="preserve"> </w:t>
      </w:r>
      <w:r>
        <w:rPr>
          <w:spacing w:val="-1"/>
        </w:rPr>
        <w:t>equations,</w:t>
      </w:r>
      <w:r>
        <w:rPr>
          <w:spacing w:val="4"/>
        </w:rPr>
        <w:t xml:space="preserve"> </w:t>
      </w:r>
      <w:r>
        <w:rPr>
          <w:spacing w:val="-1"/>
        </w:rPr>
        <w:t>Primary</w:t>
      </w:r>
      <w:r>
        <w:rPr>
          <w:spacing w:val="3"/>
        </w:rPr>
        <w:t xml:space="preserve"> </w:t>
      </w:r>
      <w:r>
        <w:t>&amp;</w:t>
      </w:r>
      <w:r>
        <w:rPr>
          <w:spacing w:val="5"/>
        </w:rPr>
        <w:t xml:space="preserve"> </w:t>
      </w:r>
      <w:r>
        <w:rPr>
          <w:spacing w:val="-1"/>
        </w:rPr>
        <w:t>Secondary</w:t>
      </w:r>
      <w:r>
        <w:rPr>
          <w:spacing w:val="5"/>
        </w:rPr>
        <w:t xml:space="preserve"> </w:t>
      </w:r>
      <w:r>
        <w:t>constants,</w:t>
      </w:r>
      <w:r>
        <w:rPr>
          <w:spacing w:val="4"/>
        </w:rPr>
        <w:t xml:space="preserve"> </w:t>
      </w:r>
      <w:r>
        <w:rPr>
          <w:spacing w:val="-1"/>
        </w:rPr>
        <w:t>Expressions</w:t>
      </w:r>
      <w:r>
        <w:rPr>
          <w:spacing w:val="5"/>
        </w:rPr>
        <w:t xml:space="preserve"> </w:t>
      </w:r>
      <w:r>
        <w:t>for</w:t>
      </w:r>
      <w:r>
        <w:rPr>
          <w:rFonts w:cs="Times New Roman"/>
          <w:spacing w:val="99"/>
        </w:rPr>
        <w:t xml:space="preserve"> </w:t>
      </w:r>
      <w:r>
        <w:rPr>
          <w:spacing w:val="-1"/>
        </w:rPr>
        <w:t>characteristic</w:t>
      </w:r>
      <w:r>
        <w:rPr>
          <w:spacing w:val="1"/>
        </w:rPr>
        <w:t xml:space="preserve"> </w:t>
      </w:r>
      <w:r>
        <w:rPr>
          <w:spacing w:val="-1"/>
        </w:rPr>
        <w:t>impedance,</w:t>
      </w:r>
      <w:r>
        <w:rPr>
          <w:spacing w:val="3"/>
        </w:rPr>
        <w:t xml:space="preserve"> </w:t>
      </w:r>
      <w:r>
        <w:rPr>
          <w:spacing w:val="-1"/>
        </w:rPr>
        <w:t>Propagation</w:t>
      </w:r>
      <w:r>
        <w:rPr>
          <w:spacing w:val="3"/>
        </w:rPr>
        <w:t xml:space="preserve"> </w:t>
      </w:r>
      <w:r>
        <w:rPr>
          <w:spacing w:val="-1"/>
        </w:rPr>
        <w:t>constant,</w:t>
      </w:r>
      <w:r>
        <w:rPr>
          <w:spacing w:val="1"/>
        </w:rPr>
        <w:t xml:space="preserve"> </w:t>
      </w:r>
      <w:r>
        <w:rPr>
          <w:spacing w:val="-1"/>
        </w:rPr>
        <w:t>Phase</w:t>
      </w:r>
      <w:r>
        <w:t xml:space="preserve"> </w:t>
      </w:r>
      <w:r>
        <w:rPr>
          <w:spacing w:val="-1"/>
        </w:rPr>
        <w:t>and</w:t>
      </w:r>
      <w:r>
        <w:rPr>
          <w:spacing w:val="2"/>
        </w:rPr>
        <w:t xml:space="preserve"> </w:t>
      </w:r>
      <w:r>
        <w:t>group velocities,</w:t>
      </w:r>
      <w:r>
        <w:rPr>
          <w:spacing w:val="1"/>
        </w:rPr>
        <w:t xml:space="preserve"> </w:t>
      </w:r>
      <w:r>
        <w:rPr>
          <w:spacing w:val="-1"/>
        </w:rPr>
        <w:t>Infinite</w:t>
      </w:r>
      <w:r>
        <w:rPr>
          <w:spacing w:val="1"/>
        </w:rPr>
        <w:t xml:space="preserve"> </w:t>
      </w:r>
      <w:r>
        <w:t xml:space="preserve">line </w:t>
      </w:r>
      <w:r>
        <w:rPr>
          <w:spacing w:val="-1"/>
        </w:rPr>
        <w:t>concepts,</w:t>
      </w:r>
      <w:r>
        <w:rPr>
          <w:rFonts w:cs="Times New Roman"/>
          <w:spacing w:val="95"/>
          <w:w w:val="99"/>
        </w:rPr>
        <w:t xml:space="preserve"> </w:t>
      </w:r>
      <w:r>
        <w:rPr>
          <w:spacing w:val="-1"/>
        </w:rPr>
        <w:t>Losslessness/Low</w:t>
      </w:r>
      <w:r>
        <w:rPr>
          <w:spacing w:val="56"/>
        </w:rPr>
        <w:t xml:space="preserve"> </w:t>
      </w:r>
      <w:r>
        <w:t>loss</w:t>
      </w:r>
      <w:r>
        <w:rPr>
          <w:spacing w:val="57"/>
        </w:rPr>
        <w:t xml:space="preserve"> </w:t>
      </w:r>
      <w:r>
        <w:rPr>
          <w:spacing w:val="-1"/>
        </w:rPr>
        <w:t>characterization,</w:t>
      </w:r>
      <w:r>
        <w:rPr>
          <w:spacing w:val="56"/>
        </w:rPr>
        <w:t xml:space="preserve"> </w:t>
      </w:r>
      <w:r>
        <w:rPr>
          <w:spacing w:val="-1"/>
        </w:rPr>
        <w:t>Distortion</w:t>
      </w:r>
      <w:r>
        <w:rPr>
          <w:spacing w:val="59"/>
        </w:rPr>
        <w:t xml:space="preserve"> </w:t>
      </w:r>
      <w:r>
        <w:rPr>
          <w:rFonts w:cs="Times New Roman"/>
        </w:rPr>
        <w:t>–</w:t>
      </w:r>
      <w:r>
        <w:rPr>
          <w:rFonts w:cs="Times New Roman"/>
          <w:spacing w:val="56"/>
        </w:rPr>
        <w:t xml:space="preserve"> </w:t>
      </w:r>
      <w:r>
        <w:rPr>
          <w:spacing w:val="-1"/>
        </w:rPr>
        <w:t>condition</w:t>
      </w:r>
      <w:r>
        <w:rPr>
          <w:spacing w:val="56"/>
        </w:rPr>
        <w:t xml:space="preserve"> </w:t>
      </w:r>
      <w:r>
        <w:t>for</w:t>
      </w:r>
      <w:r>
        <w:rPr>
          <w:spacing w:val="56"/>
        </w:rPr>
        <w:t xml:space="preserve"> </w:t>
      </w:r>
      <w:r>
        <w:rPr>
          <w:spacing w:val="-1"/>
        </w:rPr>
        <w:t>distortionlessness</w:t>
      </w:r>
      <w:r>
        <w:rPr>
          <w:spacing w:val="56"/>
        </w:rPr>
        <w:t xml:space="preserve"> </w:t>
      </w:r>
      <w:r>
        <w:rPr>
          <w:spacing w:val="-1"/>
        </w:rPr>
        <w:t>and</w:t>
      </w:r>
      <w:r>
        <w:rPr>
          <w:rFonts w:cs="Times New Roman"/>
          <w:spacing w:val="95"/>
        </w:rPr>
        <w:t xml:space="preserve"> </w:t>
      </w:r>
      <w:r>
        <w:t>minimum</w:t>
      </w:r>
      <w:r>
        <w:rPr>
          <w:spacing w:val="-6"/>
        </w:rPr>
        <w:t xml:space="preserve"> </w:t>
      </w:r>
      <w:r>
        <w:rPr>
          <w:spacing w:val="-1"/>
        </w:rPr>
        <w:t>attenuation,</w:t>
      </w:r>
      <w:r>
        <w:rPr>
          <w:spacing w:val="-6"/>
        </w:rPr>
        <w:t xml:space="preserve"> </w:t>
      </w:r>
      <w:r>
        <w:rPr>
          <w:spacing w:val="-1"/>
        </w:rPr>
        <w:t>Loading</w:t>
      </w:r>
      <w:r>
        <w:rPr>
          <w:spacing w:val="-6"/>
        </w:rPr>
        <w:t xml:space="preserve"> </w:t>
      </w:r>
      <w:r>
        <w:t>-</w:t>
      </w:r>
      <w:r>
        <w:rPr>
          <w:spacing w:val="-7"/>
        </w:rPr>
        <w:t xml:space="preserve"> </w:t>
      </w:r>
      <w:r>
        <w:rPr>
          <w:spacing w:val="-1"/>
        </w:rPr>
        <w:t>types</w:t>
      </w:r>
      <w:r>
        <w:rPr>
          <w:spacing w:val="-8"/>
        </w:rPr>
        <w:t xml:space="preserve"> </w:t>
      </w:r>
      <w:r>
        <w:t>of</w:t>
      </w:r>
      <w:r>
        <w:rPr>
          <w:spacing w:val="-7"/>
        </w:rPr>
        <w:t xml:space="preserve"> </w:t>
      </w:r>
      <w:r>
        <w:rPr>
          <w:spacing w:val="-1"/>
        </w:rPr>
        <w:t>loading,</w:t>
      </w:r>
      <w:r>
        <w:rPr>
          <w:spacing w:val="-4"/>
        </w:rPr>
        <w:t xml:space="preserve"> </w:t>
      </w:r>
      <w:r>
        <w:rPr>
          <w:spacing w:val="-1"/>
        </w:rPr>
        <w:t>Related</w:t>
      </w:r>
      <w:r>
        <w:rPr>
          <w:spacing w:val="-7"/>
        </w:rPr>
        <w:t xml:space="preserve"> </w:t>
      </w:r>
      <w:r>
        <w:rPr>
          <w:spacing w:val="-1"/>
        </w:rPr>
        <w:t>Problems.</w:t>
      </w:r>
    </w:p>
    <w:p w:rsidR="00230D1B" w:rsidRDefault="00230D1B" w:rsidP="00230D1B">
      <w:pPr>
        <w:spacing w:before="1"/>
      </w:pPr>
    </w:p>
    <w:p w:rsidR="00230D1B" w:rsidRDefault="00230D1B" w:rsidP="00230D1B">
      <w:pPr>
        <w:pStyle w:val="Heading1"/>
        <w:jc w:val="both"/>
        <w:rPr>
          <w:b w:val="0"/>
          <w:bCs w:val="0"/>
        </w:rPr>
      </w:pPr>
      <w:r>
        <w:rPr>
          <w:spacing w:val="-1"/>
        </w:rPr>
        <w:t>Unit</w:t>
      </w:r>
      <w:r>
        <w:rPr>
          <w:spacing w:val="-3"/>
        </w:rPr>
        <w:t xml:space="preserve"> </w:t>
      </w:r>
      <w:r>
        <w:rPr>
          <w:rFonts w:cs="Times New Roman"/>
        </w:rPr>
        <w:t>–</w:t>
      </w:r>
      <w:r>
        <w:rPr>
          <w:rFonts w:cs="Times New Roman"/>
          <w:spacing w:val="-3"/>
        </w:rPr>
        <w:t xml:space="preserve"> </w:t>
      </w:r>
      <w:r>
        <w:t>5</w:t>
      </w:r>
      <w:r>
        <w:rPr>
          <w:spacing w:val="-2"/>
        </w:rPr>
        <w:t xml:space="preserve"> </w:t>
      </w:r>
      <w:r>
        <w:rPr>
          <w:spacing w:val="-1"/>
        </w:rPr>
        <w:t>Transmission</w:t>
      </w:r>
      <w:r>
        <w:rPr>
          <w:spacing w:val="-3"/>
        </w:rPr>
        <w:t xml:space="preserve"> </w:t>
      </w:r>
      <w:r>
        <w:t xml:space="preserve">Lines </w:t>
      </w:r>
      <w:r>
        <w:rPr>
          <w:rFonts w:cs="Times New Roman"/>
        </w:rPr>
        <w:t>–</w:t>
      </w:r>
      <w:r>
        <w:rPr>
          <w:rFonts w:cs="Times New Roman"/>
          <w:spacing w:val="-2"/>
        </w:rPr>
        <w:t xml:space="preserve"> </w:t>
      </w:r>
      <w:r>
        <w:t>II</w:t>
      </w:r>
    </w:p>
    <w:p w:rsidR="00230D1B" w:rsidRDefault="00230D1B" w:rsidP="00230D1B">
      <w:pPr>
        <w:pStyle w:val="BodyText"/>
        <w:ind w:left="100" w:right="108" w:firstLine="60"/>
        <w:jc w:val="both"/>
      </w:pPr>
      <w:r>
        <w:rPr>
          <w:spacing w:val="-1"/>
        </w:rPr>
        <w:t>Input</w:t>
      </w:r>
      <w:r>
        <w:rPr>
          <w:spacing w:val="6"/>
        </w:rPr>
        <w:t xml:space="preserve"> </w:t>
      </w:r>
      <w:r>
        <w:rPr>
          <w:spacing w:val="-1"/>
        </w:rPr>
        <w:t>impedance</w:t>
      </w:r>
      <w:r>
        <w:rPr>
          <w:spacing w:val="7"/>
        </w:rPr>
        <w:t xml:space="preserve"> </w:t>
      </w:r>
      <w:r>
        <w:t>relations,</w:t>
      </w:r>
      <w:r>
        <w:rPr>
          <w:spacing w:val="5"/>
        </w:rPr>
        <w:t xml:space="preserve"> </w:t>
      </w:r>
      <w:r>
        <w:t>SC</w:t>
      </w:r>
      <w:r>
        <w:rPr>
          <w:spacing w:val="5"/>
        </w:rPr>
        <w:t xml:space="preserve"> </w:t>
      </w:r>
      <w:r>
        <w:rPr>
          <w:spacing w:val="-1"/>
        </w:rPr>
        <w:t>and</w:t>
      </w:r>
      <w:r>
        <w:rPr>
          <w:spacing w:val="5"/>
        </w:rPr>
        <w:t xml:space="preserve"> </w:t>
      </w:r>
      <w:r>
        <w:rPr>
          <w:spacing w:val="-1"/>
        </w:rPr>
        <w:t>OC</w:t>
      </w:r>
      <w:r>
        <w:rPr>
          <w:spacing w:val="7"/>
        </w:rPr>
        <w:t xml:space="preserve"> </w:t>
      </w:r>
      <w:r>
        <w:t>lines,</w:t>
      </w:r>
      <w:r>
        <w:rPr>
          <w:spacing w:val="5"/>
        </w:rPr>
        <w:t xml:space="preserve"> </w:t>
      </w:r>
      <w:r>
        <w:rPr>
          <w:spacing w:val="-1"/>
        </w:rPr>
        <w:t>Reflection</w:t>
      </w:r>
      <w:r>
        <w:rPr>
          <w:spacing w:val="6"/>
        </w:rPr>
        <w:t xml:space="preserve"> </w:t>
      </w:r>
      <w:r>
        <w:rPr>
          <w:spacing w:val="-1"/>
        </w:rPr>
        <w:t>coefficient,</w:t>
      </w:r>
      <w:r>
        <w:rPr>
          <w:spacing w:val="8"/>
        </w:rPr>
        <w:t xml:space="preserve"> </w:t>
      </w:r>
      <w:r>
        <w:rPr>
          <w:spacing w:val="-1"/>
        </w:rPr>
        <w:t>VSWR,</w:t>
      </w:r>
      <w:r>
        <w:rPr>
          <w:spacing w:val="5"/>
        </w:rPr>
        <w:t xml:space="preserve"> </w:t>
      </w:r>
      <w:r>
        <w:rPr>
          <w:spacing w:val="-1"/>
        </w:rPr>
        <w:t>UHF</w:t>
      </w:r>
      <w:r>
        <w:rPr>
          <w:spacing w:val="6"/>
        </w:rPr>
        <w:t xml:space="preserve"> </w:t>
      </w:r>
      <w:r>
        <w:t>lines</w:t>
      </w:r>
      <w:r>
        <w:rPr>
          <w:spacing w:val="4"/>
        </w:rPr>
        <w:t xml:space="preserve"> </w:t>
      </w:r>
      <w:r>
        <w:rPr>
          <w:spacing w:val="-1"/>
        </w:rPr>
        <w:t>as</w:t>
      </w:r>
      <w:r>
        <w:rPr>
          <w:spacing w:val="6"/>
        </w:rPr>
        <w:t xml:space="preserve"> </w:t>
      </w:r>
      <w:r>
        <w:t>circuit</w:t>
      </w:r>
      <w:r>
        <w:rPr>
          <w:rFonts w:cs="Times New Roman"/>
          <w:spacing w:val="67"/>
          <w:w w:val="99"/>
        </w:rPr>
        <w:t xml:space="preserve"> </w:t>
      </w:r>
      <w:r>
        <w:rPr>
          <w:rFonts w:cs="Times New Roman"/>
          <w:spacing w:val="-1"/>
        </w:rPr>
        <w:t>Elements;</w:t>
      </w:r>
      <w:r>
        <w:rPr>
          <w:rFonts w:cs="Times New Roman"/>
          <w:spacing w:val="49"/>
        </w:rPr>
        <w:t xml:space="preserve"> </w:t>
      </w:r>
      <w:r>
        <w:rPr>
          <w:rFonts w:cs="Times New Roman"/>
        </w:rPr>
        <w:t>λ/4,</w:t>
      </w:r>
      <w:r>
        <w:rPr>
          <w:rFonts w:cs="Times New Roman"/>
          <w:spacing w:val="50"/>
        </w:rPr>
        <w:t xml:space="preserve"> </w:t>
      </w:r>
      <w:r>
        <w:rPr>
          <w:rFonts w:cs="Times New Roman"/>
        </w:rPr>
        <w:t>λ</w:t>
      </w:r>
      <w:r>
        <w:rPr>
          <w:rFonts w:cs="Times New Roman"/>
          <w:spacing w:val="50"/>
        </w:rPr>
        <w:t xml:space="preserve"> </w:t>
      </w:r>
      <w:r>
        <w:rPr>
          <w:rFonts w:cs="Times New Roman"/>
        </w:rPr>
        <w:t>/2,</w:t>
      </w:r>
      <w:r>
        <w:rPr>
          <w:rFonts w:cs="Times New Roman"/>
          <w:spacing w:val="50"/>
        </w:rPr>
        <w:t xml:space="preserve"> </w:t>
      </w:r>
      <w:r>
        <w:rPr>
          <w:rFonts w:cs="Times New Roman"/>
        </w:rPr>
        <w:t>λ/8</w:t>
      </w:r>
      <w:r>
        <w:rPr>
          <w:rFonts w:cs="Times New Roman"/>
          <w:spacing w:val="52"/>
        </w:rPr>
        <w:t xml:space="preserve"> </w:t>
      </w:r>
      <w:r>
        <w:t>lines</w:t>
      </w:r>
      <w:r>
        <w:rPr>
          <w:spacing w:val="49"/>
        </w:rPr>
        <w:t xml:space="preserve"> </w:t>
      </w:r>
      <w:r>
        <w:rPr>
          <w:rFonts w:cs="Times New Roman"/>
        </w:rPr>
        <w:t>–</w:t>
      </w:r>
      <w:r>
        <w:rPr>
          <w:rFonts w:cs="Times New Roman"/>
          <w:spacing w:val="52"/>
        </w:rPr>
        <w:t xml:space="preserve"> </w:t>
      </w:r>
      <w:r>
        <w:rPr>
          <w:spacing w:val="-1"/>
        </w:rPr>
        <w:t>Impedance</w:t>
      </w:r>
      <w:r>
        <w:rPr>
          <w:spacing w:val="49"/>
        </w:rPr>
        <w:t xml:space="preserve"> </w:t>
      </w:r>
      <w:r>
        <w:rPr>
          <w:spacing w:val="-1"/>
        </w:rPr>
        <w:t>transformations,</w:t>
      </w:r>
      <w:r>
        <w:rPr>
          <w:spacing w:val="49"/>
        </w:rPr>
        <w:t xml:space="preserve"> </w:t>
      </w:r>
      <w:r>
        <w:t>Smith</w:t>
      </w:r>
      <w:r>
        <w:rPr>
          <w:spacing w:val="50"/>
        </w:rPr>
        <w:t xml:space="preserve"> </w:t>
      </w:r>
      <w:r>
        <w:rPr>
          <w:spacing w:val="-1"/>
        </w:rPr>
        <w:t>chart</w:t>
      </w:r>
      <w:r>
        <w:rPr>
          <w:spacing w:val="50"/>
        </w:rPr>
        <w:t xml:space="preserve"> </w:t>
      </w:r>
      <w:r>
        <w:rPr>
          <w:rFonts w:cs="Times New Roman"/>
        </w:rPr>
        <w:t>–</w:t>
      </w:r>
      <w:r>
        <w:rPr>
          <w:rFonts w:cs="Times New Roman"/>
          <w:spacing w:val="49"/>
        </w:rPr>
        <w:t xml:space="preserve"> </w:t>
      </w:r>
      <w:r>
        <w:rPr>
          <w:spacing w:val="-1"/>
        </w:rPr>
        <w:t>configuration</w:t>
      </w:r>
      <w:r>
        <w:rPr>
          <w:spacing w:val="49"/>
        </w:rPr>
        <w:t xml:space="preserve"> </w:t>
      </w:r>
      <w:r>
        <w:rPr>
          <w:spacing w:val="-1"/>
        </w:rPr>
        <w:t>and</w:t>
      </w:r>
      <w:r>
        <w:rPr>
          <w:rFonts w:cs="Times New Roman"/>
          <w:spacing w:val="91"/>
        </w:rPr>
        <w:t xml:space="preserve"> </w:t>
      </w:r>
      <w:r>
        <w:rPr>
          <w:spacing w:val="-1"/>
        </w:rPr>
        <w:t>applications,</w:t>
      </w:r>
      <w:r>
        <w:rPr>
          <w:spacing w:val="-8"/>
        </w:rPr>
        <w:t xml:space="preserve"> </w:t>
      </w:r>
      <w:r>
        <w:t>Single</w:t>
      </w:r>
      <w:r>
        <w:rPr>
          <w:spacing w:val="-8"/>
        </w:rPr>
        <w:t xml:space="preserve"> </w:t>
      </w:r>
      <w:r>
        <w:rPr>
          <w:spacing w:val="-1"/>
        </w:rPr>
        <w:t>and</w:t>
      </w:r>
      <w:r>
        <w:rPr>
          <w:spacing w:val="-7"/>
        </w:rPr>
        <w:t xml:space="preserve"> </w:t>
      </w:r>
      <w:r>
        <w:t>double</w:t>
      </w:r>
      <w:r>
        <w:rPr>
          <w:spacing w:val="-7"/>
        </w:rPr>
        <w:t xml:space="preserve"> </w:t>
      </w:r>
      <w:r>
        <w:rPr>
          <w:spacing w:val="-1"/>
        </w:rPr>
        <w:t>stub</w:t>
      </w:r>
      <w:r>
        <w:rPr>
          <w:spacing w:val="-7"/>
        </w:rPr>
        <w:t xml:space="preserve"> </w:t>
      </w:r>
      <w:r>
        <w:t>matching,</w:t>
      </w:r>
      <w:r>
        <w:rPr>
          <w:spacing w:val="-7"/>
        </w:rPr>
        <w:t xml:space="preserve"> </w:t>
      </w:r>
      <w:r>
        <w:rPr>
          <w:spacing w:val="-1"/>
        </w:rPr>
        <w:t>Related</w:t>
      </w:r>
      <w:r>
        <w:rPr>
          <w:spacing w:val="-7"/>
        </w:rPr>
        <w:t xml:space="preserve"> </w:t>
      </w:r>
      <w:r>
        <w:rPr>
          <w:spacing w:val="-1"/>
        </w:rPr>
        <w:t>Problems.</w:t>
      </w:r>
    </w:p>
    <w:p w:rsidR="00230D1B" w:rsidRDefault="00230D1B" w:rsidP="00230D1B"/>
    <w:p w:rsidR="00230D1B" w:rsidRDefault="00230D1B" w:rsidP="00230D1B">
      <w:pPr>
        <w:pStyle w:val="Heading1"/>
        <w:jc w:val="both"/>
        <w:rPr>
          <w:b w:val="0"/>
          <w:bCs w:val="0"/>
        </w:rPr>
      </w:pPr>
      <w:r>
        <w:rPr>
          <w:spacing w:val="-1"/>
        </w:rPr>
        <w:t>Text</w:t>
      </w:r>
      <w:r>
        <w:rPr>
          <w:spacing w:val="-3"/>
        </w:rPr>
        <w:t xml:space="preserve"> </w:t>
      </w:r>
      <w:r>
        <w:rPr>
          <w:spacing w:val="-1"/>
        </w:rPr>
        <w:t>Books:</w:t>
      </w:r>
    </w:p>
    <w:p w:rsidR="00230D1B" w:rsidRDefault="00230D1B" w:rsidP="006B3110">
      <w:pPr>
        <w:pStyle w:val="BodyText"/>
        <w:numPr>
          <w:ilvl w:val="0"/>
          <w:numId w:val="54"/>
        </w:numPr>
        <w:tabs>
          <w:tab w:val="left" w:pos="384"/>
        </w:tabs>
        <w:spacing w:before="120"/>
        <w:ind w:hanging="283"/>
        <w:jc w:val="both"/>
      </w:pPr>
      <w:r>
        <w:rPr>
          <w:spacing w:val="-1"/>
        </w:rPr>
        <w:t>Elements</w:t>
      </w:r>
      <w:r>
        <w:rPr>
          <w:spacing w:val="-5"/>
        </w:rPr>
        <w:t xml:space="preserve"> </w:t>
      </w:r>
      <w:r>
        <w:t>of</w:t>
      </w:r>
      <w:r>
        <w:rPr>
          <w:spacing w:val="-4"/>
        </w:rPr>
        <w:t xml:space="preserve"> </w:t>
      </w:r>
      <w:r>
        <w:rPr>
          <w:spacing w:val="-1"/>
        </w:rPr>
        <w:t>Electromagnetic</w:t>
      </w:r>
      <w:r>
        <w:rPr>
          <w:spacing w:val="-3"/>
        </w:rPr>
        <w:t xml:space="preserve"> </w:t>
      </w:r>
      <w:r>
        <w:rPr>
          <w:rFonts w:cs="Times New Roman"/>
        </w:rPr>
        <w:t>–</w:t>
      </w:r>
      <w:r>
        <w:rPr>
          <w:rFonts w:cs="Times New Roman"/>
          <w:spacing w:val="-4"/>
        </w:rPr>
        <w:t xml:space="preserve"> </w:t>
      </w:r>
      <w:r>
        <w:rPr>
          <w:spacing w:val="-1"/>
        </w:rPr>
        <w:t>Matthew</w:t>
      </w:r>
      <w:r>
        <w:rPr>
          <w:spacing w:val="-4"/>
        </w:rPr>
        <w:t xml:space="preserve"> </w:t>
      </w:r>
      <w:r>
        <w:rPr>
          <w:spacing w:val="-1"/>
        </w:rPr>
        <w:t>N.O.</w:t>
      </w:r>
      <w:r>
        <w:rPr>
          <w:spacing w:val="-5"/>
        </w:rPr>
        <w:t xml:space="preserve"> </w:t>
      </w:r>
      <w:r>
        <w:rPr>
          <w:spacing w:val="-1"/>
        </w:rPr>
        <w:t>Sadiku,</w:t>
      </w:r>
      <w:r>
        <w:rPr>
          <w:spacing w:val="-3"/>
        </w:rPr>
        <w:t xml:space="preserve"> </w:t>
      </w:r>
      <w:r>
        <w:rPr>
          <w:spacing w:val="-1"/>
        </w:rPr>
        <w:t>Oxford</w:t>
      </w:r>
      <w:r>
        <w:rPr>
          <w:spacing w:val="-4"/>
        </w:rPr>
        <w:t xml:space="preserve"> </w:t>
      </w:r>
      <w:r>
        <w:rPr>
          <w:spacing w:val="-1"/>
        </w:rPr>
        <w:t>Univ.</w:t>
      </w:r>
      <w:r>
        <w:rPr>
          <w:spacing w:val="-3"/>
        </w:rPr>
        <w:t xml:space="preserve"> </w:t>
      </w:r>
      <w:r>
        <w:rPr>
          <w:spacing w:val="-1"/>
        </w:rPr>
        <w:t>Press,</w:t>
      </w:r>
      <w:r>
        <w:rPr>
          <w:spacing w:val="-2"/>
        </w:rPr>
        <w:t xml:space="preserve"> </w:t>
      </w:r>
      <w:r>
        <w:t>2001,</w:t>
      </w:r>
      <w:r>
        <w:rPr>
          <w:spacing w:val="-4"/>
        </w:rPr>
        <w:t xml:space="preserve"> </w:t>
      </w:r>
      <w:r>
        <w:t>3/e.</w:t>
      </w:r>
    </w:p>
    <w:p w:rsidR="00230D1B" w:rsidRDefault="00230D1B" w:rsidP="006B3110">
      <w:pPr>
        <w:pStyle w:val="BodyText"/>
        <w:numPr>
          <w:ilvl w:val="0"/>
          <w:numId w:val="54"/>
        </w:numPr>
        <w:tabs>
          <w:tab w:val="left" w:pos="384"/>
        </w:tabs>
        <w:ind w:hanging="283"/>
        <w:jc w:val="both"/>
      </w:pPr>
      <w:r>
        <w:rPr>
          <w:spacing w:val="-1"/>
        </w:rPr>
        <w:t>Antenna</w:t>
      </w:r>
      <w:r>
        <w:rPr>
          <w:spacing w:val="-5"/>
        </w:rPr>
        <w:t xml:space="preserve"> </w:t>
      </w:r>
      <w:r>
        <w:rPr>
          <w:spacing w:val="-1"/>
        </w:rPr>
        <w:t>and</w:t>
      </w:r>
      <w:r>
        <w:rPr>
          <w:spacing w:val="-3"/>
        </w:rPr>
        <w:t xml:space="preserve"> </w:t>
      </w:r>
      <w:r>
        <w:t>wave</w:t>
      </w:r>
      <w:r>
        <w:rPr>
          <w:spacing w:val="-4"/>
        </w:rPr>
        <w:t xml:space="preserve"> </w:t>
      </w:r>
      <w:r>
        <w:t>propagation-</w:t>
      </w:r>
      <w:r>
        <w:rPr>
          <w:spacing w:val="-4"/>
        </w:rPr>
        <w:t xml:space="preserve"> </w:t>
      </w:r>
      <w:r>
        <w:rPr>
          <w:spacing w:val="-1"/>
        </w:rPr>
        <w:t>K.</w:t>
      </w:r>
      <w:r>
        <w:rPr>
          <w:spacing w:val="-3"/>
        </w:rPr>
        <w:t xml:space="preserve"> </w:t>
      </w:r>
      <w:r>
        <w:rPr>
          <w:spacing w:val="-1"/>
        </w:rPr>
        <w:t>D.</w:t>
      </w:r>
      <w:r>
        <w:rPr>
          <w:spacing w:val="-4"/>
        </w:rPr>
        <w:t xml:space="preserve"> </w:t>
      </w:r>
      <w:r>
        <w:rPr>
          <w:spacing w:val="-1"/>
        </w:rPr>
        <w:t>Prasad,</w:t>
      </w:r>
      <w:r>
        <w:rPr>
          <w:spacing w:val="-3"/>
        </w:rPr>
        <w:t xml:space="preserve"> </w:t>
      </w:r>
      <w:r>
        <w:t>2014</w:t>
      </w:r>
    </w:p>
    <w:p w:rsidR="00230D1B" w:rsidRDefault="00230D1B" w:rsidP="00230D1B"/>
    <w:p w:rsidR="00230D1B" w:rsidRDefault="00230D1B" w:rsidP="00230D1B">
      <w:pPr>
        <w:pStyle w:val="Heading1"/>
        <w:jc w:val="both"/>
        <w:rPr>
          <w:b w:val="0"/>
          <w:bCs w:val="0"/>
        </w:rPr>
      </w:pPr>
      <w:r>
        <w:rPr>
          <w:spacing w:val="-1"/>
        </w:rPr>
        <w:t>Reference</w:t>
      </w:r>
      <w:r>
        <w:rPr>
          <w:spacing w:val="-9"/>
        </w:rPr>
        <w:t xml:space="preserve"> </w:t>
      </w:r>
      <w:r>
        <w:rPr>
          <w:spacing w:val="-1"/>
        </w:rPr>
        <w:t>Books:</w:t>
      </w:r>
    </w:p>
    <w:p w:rsidR="00230D1B" w:rsidRDefault="00230D1B" w:rsidP="006B3110">
      <w:pPr>
        <w:pStyle w:val="BodyText"/>
        <w:numPr>
          <w:ilvl w:val="0"/>
          <w:numId w:val="53"/>
        </w:numPr>
        <w:tabs>
          <w:tab w:val="left" w:pos="384"/>
        </w:tabs>
        <w:spacing w:before="120"/>
        <w:ind w:right="109" w:hanging="283"/>
      </w:pPr>
      <w:r>
        <w:rPr>
          <w:spacing w:val="-1"/>
        </w:rPr>
        <w:t>Electromagnetic</w:t>
      </w:r>
      <w:r>
        <w:rPr>
          <w:spacing w:val="20"/>
        </w:rPr>
        <w:t xml:space="preserve"> </w:t>
      </w:r>
      <w:r>
        <w:rPr>
          <w:spacing w:val="-1"/>
        </w:rPr>
        <w:t>Waves</w:t>
      </w:r>
      <w:r>
        <w:rPr>
          <w:spacing w:val="24"/>
        </w:rPr>
        <w:t xml:space="preserve"> </w:t>
      </w:r>
      <w:r>
        <w:rPr>
          <w:spacing w:val="-1"/>
        </w:rPr>
        <w:t>and</w:t>
      </w:r>
      <w:r>
        <w:rPr>
          <w:spacing w:val="21"/>
        </w:rPr>
        <w:t xml:space="preserve"> </w:t>
      </w:r>
      <w:r>
        <w:rPr>
          <w:spacing w:val="-1"/>
        </w:rPr>
        <w:t>Radiating</w:t>
      </w:r>
      <w:r>
        <w:rPr>
          <w:spacing w:val="22"/>
        </w:rPr>
        <w:t xml:space="preserve"> </w:t>
      </w:r>
      <w:r>
        <w:t>Systems</w:t>
      </w:r>
      <w:r>
        <w:rPr>
          <w:spacing w:val="23"/>
        </w:rPr>
        <w:t xml:space="preserve"> </w:t>
      </w:r>
      <w:r>
        <w:rPr>
          <w:rFonts w:cs="Times New Roman"/>
        </w:rPr>
        <w:t>–</w:t>
      </w:r>
      <w:r>
        <w:rPr>
          <w:rFonts w:cs="Times New Roman"/>
          <w:spacing w:val="21"/>
        </w:rPr>
        <w:t xml:space="preserve"> </w:t>
      </w:r>
      <w:r>
        <w:t>E.C.</w:t>
      </w:r>
      <w:r>
        <w:rPr>
          <w:spacing w:val="22"/>
        </w:rPr>
        <w:t xml:space="preserve"> </w:t>
      </w:r>
      <w:r>
        <w:rPr>
          <w:spacing w:val="-1"/>
        </w:rPr>
        <w:t>Jordan</w:t>
      </w:r>
      <w:r>
        <w:rPr>
          <w:spacing w:val="21"/>
        </w:rPr>
        <w:t xml:space="preserve"> </w:t>
      </w:r>
      <w:r>
        <w:rPr>
          <w:spacing w:val="-1"/>
        </w:rPr>
        <w:t>and</w:t>
      </w:r>
      <w:r>
        <w:rPr>
          <w:spacing w:val="22"/>
        </w:rPr>
        <w:t xml:space="preserve"> </w:t>
      </w:r>
      <w:r>
        <w:rPr>
          <w:spacing w:val="-1"/>
        </w:rPr>
        <w:t>K.G.</w:t>
      </w:r>
      <w:r>
        <w:rPr>
          <w:spacing w:val="19"/>
        </w:rPr>
        <w:t xml:space="preserve"> </w:t>
      </w:r>
      <w:r>
        <w:rPr>
          <w:spacing w:val="-1"/>
        </w:rPr>
        <w:t>Balmain,</w:t>
      </w:r>
      <w:r>
        <w:rPr>
          <w:spacing w:val="21"/>
        </w:rPr>
        <w:t xml:space="preserve"> </w:t>
      </w:r>
      <w:r>
        <w:rPr>
          <w:spacing w:val="-2"/>
        </w:rPr>
        <w:t>PHI,</w:t>
      </w:r>
      <w:r>
        <w:rPr>
          <w:spacing w:val="22"/>
        </w:rPr>
        <w:t xml:space="preserve"> </w:t>
      </w:r>
      <w:r>
        <w:t>2000,</w:t>
      </w:r>
      <w:r>
        <w:rPr>
          <w:rFonts w:cs="Times New Roman"/>
          <w:spacing w:val="75"/>
        </w:rPr>
        <w:t xml:space="preserve"> </w:t>
      </w:r>
      <w:r>
        <w:t>2/e.</w:t>
      </w:r>
    </w:p>
    <w:p w:rsidR="00230D1B" w:rsidRDefault="00230D1B" w:rsidP="006B3110">
      <w:pPr>
        <w:pStyle w:val="BodyText"/>
        <w:numPr>
          <w:ilvl w:val="0"/>
          <w:numId w:val="53"/>
        </w:numPr>
        <w:tabs>
          <w:tab w:val="left" w:pos="384"/>
        </w:tabs>
        <w:ind w:hanging="283"/>
        <w:jc w:val="both"/>
      </w:pPr>
      <w:r>
        <w:rPr>
          <w:spacing w:val="-1"/>
        </w:rPr>
        <w:t>Engineering</w:t>
      </w:r>
      <w:r>
        <w:rPr>
          <w:spacing w:val="-4"/>
        </w:rPr>
        <w:t xml:space="preserve"> </w:t>
      </w:r>
      <w:r>
        <w:rPr>
          <w:spacing w:val="-1"/>
        </w:rPr>
        <w:t>Electro-magnetic</w:t>
      </w:r>
      <w:r>
        <w:rPr>
          <w:spacing w:val="-5"/>
        </w:rPr>
        <w:t xml:space="preserve"> </w:t>
      </w:r>
      <w:r>
        <w:rPr>
          <w:rFonts w:cs="Times New Roman"/>
        </w:rPr>
        <w:t>–</w:t>
      </w:r>
      <w:r>
        <w:rPr>
          <w:rFonts w:cs="Times New Roman"/>
          <w:spacing w:val="-3"/>
        </w:rPr>
        <w:t xml:space="preserve"> </w:t>
      </w:r>
      <w:r>
        <w:rPr>
          <w:spacing w:val="-1"/>
        </w:rPr>
        <w:t>William</w:t>
      </w:r>
      <w:r>
        <w:rPr>
          <w:spacing w:val="-4"/>
        </w:rPr>
        <w:t xml:space="preserve"> </w:t>
      </w:r>
      <w:r>
        <w:rPr>
          <w:spacing w:val="-1"/>
        </w:rPr>
        <w:t>H.</w:t>
      </w:r>
      <w:r>
        <w:rPr>
          <w:spacing w:val="-3"/>
        </w:rPr>
        <w:t xml:space="preserve"> </w:t>
      </w:r>
      <w:r>
        <w:rPr>
          <w:spacing w:val="-1"/>
        </w:rPr>
        <w:t>Hayt</w:t>
      </w:r>
      <w:r>
        <w:rPr>
          <w:spacing w:val="-2"/>
        </w:rPr>
        <w:t xml:space="preserve"> </w:t>
      </w:r>
      <w:r>
        <w:rPr>
          <w:spacing w:val="-1"/>
        </w:rPr>
        <w:t>Jr.</w:t>
      </w:r>
      <w:r>
        <w:rPr>
          <w:spacing w:val="-3"/>
        </w:rPr>
        <w:t xml:space="preserve"> </w:t>
      </w:r>
      <w:r>
        <w:rPr>
          <w:spacing w:val="-1"/>
        </w:rPr>
        <w:t>and</w:t>
      </w:r>
      <w:r>
        <w:rPr>
          <w:spacing w:val="-4"/>
        </w:rPr>
        <w:t xml:space="preserve"> </w:t>
      </w:r>
      <w:r>
        <w:rPr>
          <w:spacing w:val="-1"/>
        </w:rPr>
        <w:t>John</w:t>
      </w:r>
      <w:r>
        <w:rPr>
          <w:spacing w:val="-4"/>
        </w:rPr>
        <w:t xml:space="preserve"> </w:t>
      </w:r>
      <w:r>
        <w:rPr>
          <w:spacing w:val="-1"/>
        </w:rPr>
        <w:t>A.</w:t>
      </w:r>
      <w:r>
        <w:rPr>
          <w:spacing w:val="-3"/>
        </w:rPr>
        <w:t xml:space="preserve"> </w:t>
      </w:r>
      <w:r>
        <w:t>Buck,</w:t>
      </w:r>
      <w:r>
        <w:rPr>
          <w:spacing w:val="-4"/>
        </w:rPr>
        <w:t xml:space="preserve"> </w:t>
      </w:r>
      <w:r>
        <w:rPr>
          <w:spacing w:val="-1"/>
        </w:rPr>
        <w:t>TMH,</w:t>
      </w:r>
      <w:r>
        <w:rPr>
          <w:spacing w:val="-3"/>
        </w:rPr>
        <w:t xml:space="preserve"> </w:t>
      </w:r>
      <w:r>
        <w:t>2006,</w:t>
      </w:r>
      <w:r>
        <w:rPr>
          <w:spacing w:val="-4"/>
        </w:rPr>
        <w:t xml:space="preserve"> </w:t>
      </w:r>
      <w:r>
        <w:rPr>
          <w:spacing w:val="-1"/>
        </w:rPr>
        <w:t>7/e.</w:t>
      </w:r>
    </w:p>
    <w:p w:rsidR="00230D1B" w:rsidRDefault="00230D1B" w:rsidP="00230D1B"/>
    <w:p w:rsidR="00230D1B" w:rsidRDefault="00230D1B" w:rsidP="00230D1B">
      <w:pPr>
        <w:pStyle w:val="Heading1"/>
        <w:jc w:val="both"/>
        <w:rPr>
          <w:b w:val="0"/>
          <w:bCs w:val="0"/>
        </w:rPr>
      </w:pPr>
      <w:r>
        <w:rPr>
          <w:spacing w:val="-1"/>
        </w:rPr>
        <w:t>Web</w:t>
      </w:r>
      <w:r>
        <w:rPr>
          <w:spacing w:val="-8"/>
        </w:rPr>
        <w:t xml:space="preserve"> </w:t>
      </w:r>
      <w:r>
        <w:rPr>
          <w:spacing w:val="-1"/>
        </w:rPr>
        <w:t>Links:</w:t>
      </w:r>
    </w:p>
    <w:p w:rsidR="00230D1B" w:rsidRDefault="00230D1B" w:rsidP="006B3110">
      <w:pPr>
        <w:pStyle w:val="BodyText"/>
        <w:numPr>
          <w:ilvl w:val="0"/>
          <w:numId w:val="52"/>
        </w:numPr>
        <w:tabs>
          <w:tab w:val="left" w:pos="384"/>
        </w:tabs>
        <w:spacing w:before="120"/>
        <w:ind w:hanging="283"/>
        <w:jc w:val="both"/>
      </w:pPr>
      <w:hyperlink r:id="rId28">
        <w:r>
          <w:rPr>
            <w:spacing w:val="-1"/>
          </w:rPr>
          <w:t>http://www.iienet2.org/</w:t>
        </w:r>
      </w:hyperlink>
    </w:p>
    <w:p w:rsidR="00230D1B" w:rsidRDefault="00230D1B" w:rsidP="006B3110">
      <w:pPr>
        <w:pStyle w:val="BodyText"/>
        <w:numPr>
          <w:ilvl w:val="0"/>
          <w:numId w:val="52"/>
        </w:numPr>
        <w:tabs>
          <w:tab w:val="left" w:pos="384"/>
        </w:tabs>
        <w:ind w:hanging="283"/>
        <w:jc w:val="both"/>
      </w:pPr>
      <w:hyperlink r:id="rId29">
        <w:r>
          <w:rPr>
            <w:spacing w:val="-1"/>
          </w:rPr>
          <w:t>http://www.ilo.org/global/publications/lang--en/index.htm</w:t>
        </w:r>
      </w:hyperlink>
    </w:p>
    <w:p w:rsidR="00230D1B" w:rsidRDefault="00230D1B" w:rsidP="006B3110">
      <w:pPr>
        <w:pStyle w:val="BodyText"/>
        <w:numPr>
          <w:ilvl w:val="0"/>
          <w:numId w:val="52"/>
        </w:numPr>
        <w:tabs>
          <w:tab w:val="left" w:pos="384"/>
        </w:tabs>
        <w:ind w:hanging="283"/>
        <w:jc w:val="both"/>
      </w:pPr>
      <w:hyperlink r:id="rId30">
        <w:r>
          <w:rPr>
            <w:spacing w:val="-1"/>
          </w:rPr>
          <w:t>http://nptel.ac.in/courses.</w:t>
        </w:r>
      </w:hyperlink>
    </w:p>
    <w:p w:rsidR="00230D1B" w:rsidRDefault="00230D1B" w:rsidP="00230D1B"/>
    <w:p w:rsidR="00230D1B" w:rsidRDefault="00230D1B" w:rsidP="00230D1B">
      <w:pPr>
        <w:pStyle w:val="Heading1"/>
        <w:jc w:val="both"/>
        <w:rPr>
          <w:b w:val="0"/>
          <w:bCs w:val="0"/>
        </w:rPr>
      </w:pPr>
      <w:r>
        <w:rPr>
          <w:spacing w:val="-1"/>
        </w:rPr>
        <w:t>CO-PO</w:t>
      </w:r>
      <w:r>
        <w:rPr>
          <w:spacing w:val="-8"/>
        </w:rPr>
        <w:t xml:space="preserve"> </w:t>
      </w:r>
      <w:r>
        <w:t>Mapping:</w:t>
      </w:r>
    </w:p>
    <w:p w:rsidR="00230D1B" w:rsidRDefault="00230D1B" w:rsidP="00230D1B">
      <w:pPr>
        <w:rPr>
          <w:b/>
          <w:bCs/>
        </w:rPr>
      </w:pPr>
    </w:p>
    <w:p w:rsidR="00230D1B" w:rsidRDefault="00230D1B" w:rsidP="00230D1B">
      <w:pPr>
        <w:ind w:left="100"/>
        <w:jc w:val="both"/>
      </w:pPr>
      <w:r>
        <w:rPr>
          <w:b/>
          <w:bCs/>
        </w:rPr>
        <w:t>1:</w:t>
      </w:r>
      <w:r>
        <w:rPr>
          <w:b/>
          <w:bCs/>
          <w:spacing w:val="-2"/>
        </w:rPr>
        <w:t xml:space="preserve"> </w:t>
      </w:r>
      <w:r>
        <w:rPr>
          <w:b/>
          <w:bCs/>
        </w:rPr>
        <w:t>Slight</w:t>
      </w:r>
      <w:r>
        <w:rPr>
          <w:b/>
          <w:bCs/>
          <w:spacing w:val="-2"/>
        </w:rPr>
        <w:t xml:space="preserve"> </w:t>
      </w:r>
      <w:r>
        <w:rPr>
          <w:b/>
          <w:bCs/>
        </w:rPr>
        <w:t xml:space="preserve">(Low)       </w:t>
      </w:r>
      <w:r>
        <w:rPr>
          <w:b/>
          <w:bCs/>
          <w:spacing w:val="49"/>
        </w:rPr>
        <w:t xml:space="preserve"> </w:t>
      </w:r>
      <w:r>
        <w:rPr>
          <w:b/>
          <w:bCs/>
        </w:rPr>
        <w:t>2:</w:t>
      </w:r>
      <w:r>
        <w:rPr>
          <w:b/>
          <w:bCs/>
          <w:spacing w:val="-1"/>
        </w:rPr>
        <w:t xml:space="preserve"> Moderate</w:t>
      </w:r>
      <w:r>
        <w:rPr>
          <w:b/>
          <w:bCs/>
        </w:rPr>
        <w:t xml:space="preserve"> (Medium)     </w:t>
      </w:r>
      <w:r>
        <w:rPr>
          <w:b/>
          <w:bCs/>
          <w:spacing w:val="50"/>
        </w:rPr>
        <w:t xml:space="preserve"> </w:t>
      </w:r>
      <w:r>
        <w:rPr>
          <w:b/>
          <w:bCs/>
        </w:rPr>
        <w:t>3:</w:t>
      </w:r>
      <w:r>
        <w:rPr>
          <w:b/>
          <w:bCs/>
          <w:spacing w:val="-1"/>
        </w:rPr>
        <w:t xml:space="preserve"> Substantial</w:t>
      </w:r>
      <w:r>
        <w:rPr>
          <w:b/>
          <w:bCs/>
        </w:rPr>
        <w:t xml:space="preserve"> </w:t>
      </w:r>
      <w:r>
        <w:rPr>
          <w:b/>
          <w:bCs/>
          <w:spacing w:val="-1"/>
        </w:rPr>
        <w:t>(High)</w:t>
      </w:r>
      <w:r>
        <w:rPr>
          <w:b/>
          <w:bCs/>
        </w:rPr>
        <w:t xml:space="preserve">    </w:t>
      </w:r>
      <w:r>
        <w:rPr>
          <w:b/>
          <w:bCs/>
          <w:spacing w:val="54"/>
        </w:rPr>
        <w:t xml:space="preserve"> </w:t>
      </w:r>
      <w:r>
        <w:rPr>
          <w:b/>
          <w:bCs/>
          <w:spacing w:val="-1"/>
        </w:rPr>
        <w:t>'-’:</w:t>
      </w:r>
      <w:r>
        <w:rPr>
          <w:b/>
          <w:bCs/>
          <w:spacing w:val="-3"/>
        </w:rPr>
        <w:t xml:space="preserve"> </w:t>
      </w:r>
      <w:r>
        <w:rPr>
          <w:b/>
          <w:bCs/>
        </w:rPr>
        <w:t>No</w:t>
      </w:r>
      <w:r>
        <w:rPr>
          <w:b/>
          <w:bCs/>
          <w:spacing w:val="-1"/>
        </w:rPr>
        <w:t xml:space="preserve"> Correlation</w:t>
      </w:r>
    </w:p>
    <w:p w:rsidR="00230D1B" w:rsidRDefault="00230D1B" w:rsidP="00230D1B">
      <w:pPr>
        <w:spacing w:before="5"/>
        <w:rPr>
          <w:b/>
          <w:bCs/>
        </w:rPr>
      </w:pPr>
    </w:p>
    <w:tbl>
      <w:tblPr>
        <w:tblStyle w:val="TableNormal1"/>
        <w:tblW w:w="0" w:type="auto"/>
        <w:tblInd w:w="257" w:type="dxa"/>
        <w:tblLayout w:type="fixed"/>
        <w:tblLook w:val="01E0"/>
      </w:tblPr>
      <w:tblGrid>
        <w:gridCol w:w="641"/>
        <w:gridCol w:w="686"/>
        <w:gridCol w:w="686"/>
        <w:gridCol w:w="687"/>
        <w:gridCol w:w="689"/>
        <w:gridCol w:w="686"/>
        <w:gridCol w:w="687"/>
        <w:gridCol w:w="686"/>
        <w:gridCol w:w="689"/>
        <w:gridCol w:w="686"/>
        <w:gridCol w:w="776"/>
        <w:gridCol w:w="775"/>
        <w:gridCol w:w="775"/>
      </w:tblGrid>
      <w:tr w:rsidR="00230D1B" w:rsidTr="00B26A55">
        <w:trPr>
          <w:trHeight w:hRule="exact" w:val="262"/>
        </w:trPr>
        <w:tc>
          <w:tcPr>
            <w:tcW w:w="641"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PO1</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PO2</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1"/>
              <w:rPr>
                <w:rFonts w:ascii="Times New Roman" w:eastAsia="Times New Roman" w:hAnsi="Times New Roman" w:cs="Times New Roman"/>
              </w:rPr>
            </w:pPr>
            <w:r>
              <w:rPr>
                <w:rFonts w:ascii="Times New Roman"/>
                <w:spacing w:val="-1"/>
              </w:rPr>
              <w:t>PO3</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PO4</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PO5</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PO6</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PO7</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PO8</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40"/>
              <w:rPr>
                <w:rFonts w:ascii="Times New Roman" w:eastAsia="Times New Roman" w:hAnsi="Times New Roman" w:cs="Times New Roman"/>
              </w:rPr>
            </w:pPr>
            <w:r>
              <w:rPr>
                <w:rFonts w:ascii="Times New Roman"/>
                <w:spacing w:val="-1"/>
              </w:rPr>
              <w:t>PO9</w:t>
            </w:r>
          </w:p>
        </w:tc>
        <w:tc>
          <w:tcPr>
            <w:tcW w:w="77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31"/>
              <w:rPr>
                <w:rFonts w:ascii="Times New Roman" w:eastAsia="Times New Roman" w:hAnsi="Times New Roman" w:cs="Times New Roman"/>
              </w:rPr>
            </w:pPr>
            <w:r>
              <w:rPr>
                <w:rFonts w:ascii="Times New Roman"/>
                <w:spacing w:val="-1"/>
              </w:rPr>
              <w:t>PO10</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30"/>
              <w:rPr>
                <w:rFonts w:ascii="Times New Roman" w:eastAsia="Times New Roman" w:hAnsi="Times New Roman" w:cs="Times New Roman"/>
              </w:rPr>
            </w:pPr>
            <w:r>
              <w:rPr>
                <w:rFonts w:ascii="Times New Roman"/>
                <w:spacing w:val="-1"/>
              </w:rPr>
              <w:t>PO11</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1" w:lineRule="exact"/>
              <w:ind w:left="130"/>
              <w:rPr>
                <w:rFonts w:ascii="Times New Roman" w:eastAsia="Times New Roman" w:hAnsi="Times New Roman" w:cs="Times New Roman"/>
              </w:rPr>
            </w:pPr>
            <w:r>
              <w:rPr>
                <w:rFonts w:ascii="Times New Roman"/>
                <w:spacing w:val="-1"/>
              </w:rPr>
              <w:t>PO12</w:t>
            </w:r>
          </w:p>
        </w:tc>
      </w:tr>
      <w:tr w:rsidR="00230D1B" w:rsidTr="00B26A55">
        <w:trPr>
          <w:trHeight w:hRule="exact" w:val="26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2" w:lineRule="exact"/>
              <w:ind w:left="106"/>
              <w:rPr>
                <w:rFonts w:ascii="Times New Roman" w:eastAsia="Times New Roman" w:hAnsi="Times New Roman" w:cs="Times New Roman"/>
              </w:rPr>
            </w:pPr>
            <w:r>
              <w:rPr>
                <w:rFonts w:ascii="Times New Roman"/>
                <w:spacing w:val="-1"/>
              </w:rPr>
              <w:t>CO1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jc w:val="center"/>
              <w:rPr>
                <w:rFonts w:ascii="Times New Roman" w:eastAsia="Times New Roman" w:hAnsi="Times New Roman" w:cs="Times New Roman"/>
              </w:rPr>
            </w:pPr>
            <w:r>
              <w:rPr>
                <w:rFonts w:ascii="Times New Roman"/>
              </w:rPr>
              <w:t>1</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2" w:lineRule="exact"/>
              <w:jc w:val="center"/>
              <w:rPr>
                <w:rFonts w:ascii="Times New Roman" w:eastAsia="Times New Roman" w:hAnsi="Times New Roman" w:cs="Times New Roman"/>
              </w:rPr>
            </w:pPr>
            <w:r>
              <w:rPr>
                <w:rFonts w:ascii="Times New Roman"/>
              </w:rPr>
              <w:t>2</w:t>
            </w:r>
          </w:p>
        </w:tc>
      </w:tr>
      <w:tr w:rsidR="00230D1B" w:rsidTr="00B26A55">
        <w:trPr>
          <w:trHeight w:hRule="exact" w:val="26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1" w:lineRule="exact"/>
              <w:ind w:left="106"/>
              <w:rPr>
                <w:rFonts w:ascii="Times New Roman" w:eastAsia="Times New Roman" w:hAnsi="Times New Roman" w:cs="Times New Roman"/>
              </w:rPr>
            </w:pPr>
            <w:r>
              <w:rPr>
                <w:rFonts w:ascii="Times New Roman"/>
                <w:spacing w:val="-1"/>
              </w:rPr>
              <w:t>CO2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2</w:t>
            </w:r>
          </w:p>
        </w:tc>
      </w:tr>
      <w:tr w:rsidR="00230D1B" w:rsidTr="00B26A55">
        <w:trPr>
          <w:trHeight w:hRule="exact" w:val="26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0" w:lineRule="exact"/>
              <w:ind w:left="106"/>
              <w:rPr>
                <w:rFonts w:ascii="Times New Roman" w:eastAsia="Times New Roman" w:hAnsi="Times New Roman" w:cs="Times New Roman"/>
              </w:rPr>
            </w:pPr>
            <w:r>
              <w:rPr>
                <w:rFonts w:ascii="Times New Roman"/>
                <w:spacing w:val="-1"/>
              </w:rPr>
              <w:t>CO3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1"/>
              <w:jc w:val="center"/>
              <w:rPr>
                <w:rFonts w:ascii="Times New Roman" w:eastAsia="Times New Roman" w:hAnsi="Times New Roman" w:cs="Times New Roman"/>
              </w:rPr>
            </w:pPr>
            <w:r>
              <w:rPr>
                <w:rFonts w:ascii="Times New Roman"/>
              </w:rPr>
              <w:t>1</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1</w:t>
            </w:r>
          </w:p>
        </w:tc>
      </w:tr>
      <w:tr w:rsidR="00230D1B" w:rsidTr="00B26A55">
        <w:trPr>
          <w:trHeight w:hRule="exact" w:val="26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1" w:lineRule="exact"/>
              <w:ind w:left="106"/>
              <w:rPr>
                <w:rFonts w:ascii="Times New Roman" w:eastAsia="Times New Roman" w:hAnsi="Times New Roman" w:cs="Times New Roman"/>
              </w:rPr>
            </w:pPr>
            <w:r>
              <w:rPr>
                <w:rFonts w:ascii="Times New Roman"/>
                <w:spacing w:val="-1"/>
              </w:rPr>
              <w:t>CO4</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1" w:lineRule="exact"/>
              <w:jc w:val="center"/>
              <w:rPr>
                <w:rFonts w:ascii="Times New Roman" w:eastAsia="Times New Roman" w:hAnsi="Times New Roman" w:cs="Times New Roman"/>
              </w:rPr>
            </w:pPr>
            <w:r>
              <w:rPr>
                <w:rFonts w:ascii="Times New Roman"/>
              </w:rPr>
              <w:t>-</w:t>
            </w:r>
          </w:p>
        </w:tc>
      </w:tr>
      <w:tr w:rsidR="00230D1B" w:rsidTr="00B26A55">
        <w:trPr>
          <w:trHeight w:hRule="exact" w:val="26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0" w:lineRule="exact"/>
              <w:ind w:left="106"/>
              <w:rPr>
                <w:rFonts w:ascii="Times New Roman" w:eastAsia="Times New Roman" w:hAnsi="Times New Roman" w:cs="Times New Roman"/>
              </w:rPr>
            </w:pPr>
            <w:r>
              <w:rPr>
                <w:rFonts w:ascii="Times New Roman"/>
                <w:spacing w:val="-1"/>
              </w:rPr>
              <w:t>CO5</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50" w:lineRule="exact"/>
              <w:jc w:val="center"/>
              <w:rPr>
                <w:rFonts w:ascii="Times New Roman" w:eastAsia="Times New Roman" w:hAnsi="Times New Roman" w:cs="Times New Roman"/>
              </w:rPr>
            </w:pPr>
            <w:r>
              <w:rPr>
                <w:rFonts w:ascii="Times New Roman"/>
              </w:rPr>
              <w:t>2</w:t>
            </w:r>
          </w:p>
        </w:tc>
      </w:tr>
    </w:tbl>
    <w:p w:rsidR="00230D1B" w:rsidRDefault="00230D1B" w:rsidP="00230D1B"/>
    <w:p w:rsidR="00A6784C" w:rsidRDefault="00A6784C" w:rsidP="006473FE">
      <w:pPr>
        <w:rPr>
          <w:rFonts w:asciiTheme="majorHAnsi" w:hAnsiTheme="majorHAnsi"/>
        </w:rPr>
      </w:pPr>
    </w:p>
    <w:p w:rsidR="00230D1B" w:rsidRDefault="00230D1B" w:rsidP="00230D1B">
      <w:pPr>
        <w:rPr>
          <w:sz w:val="7"/>
          <w:szCs w:val="7"/>
        </w:rPr>
      </w:pPr>
    </w:p>
    <w:tbl>
      <w:tblPr>
        <w:tblStyle w:val="TableNormal1"/>
        <w:tblW w:w="0" w:type="auto"/>
        <w:tblInd w:w="105" w:type="dxa"/>
        <w:tblLayout w:type="fixed"/>
        <w:tblLook w:val="01E0"/>
      </w:tblPr>
      <w:tblGrid>
        <w:gridCol w:w="1762"/>
        <w:gridCol w:w="6306"/>
        <w:gridCol w:w="492"/>
        <w:gridCol w:w="492"/>
        <w:gridCol w:w="492"/>
        <w:gridCol w:w="578"/>
      </w:tblGrid>
      <w:tr w:rsidR="00230D1B" w:rsidTr="00B26A55">
        <w:trPr>
          <w:trHeight w:hRule="exact" w:val="685"/>
        </w:trPr>
        <w:tc>
          <w:tcPr>
            <w:tcW w:w="1762" w:type="dxa"/>
            <w:tcBorders>
              <w:top w:val="single" w:sz="9" w:space="0" w:color="000000"/>
              <w:left w:val="single" w:sz="8" w:space="0" w:color="000000"/>
              <w:bottom w:val="single" w:sz="8" w:space="0" w:color="000000"/>
              <w:right w:val="single" w:sz="8" w:space="0" w:color="000000"/>
            </w:tcBorders>
          </w:tcPr>
          <w:p w:rsidR="00230D1B" w:rsidRDefault="00230D1B" w:rsidP="00B26A55">
            <w:pPr>
              <w:pStyle w:val="TableParagraph"/>
              <w:spacing w:before="53"/>
              <w:ind w:left="390" w:right="343"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6306" w:type="dxa"/>
            <w:tcBorders>
              <w:top w:val="single" w:sz="9" w:space="0" w:color="000000"/>
              <w:left w:val="single" w:sz="8" w:space="0" w:color="000000"/>
              <w:bottom w:val="single" w:sz="8" w:space="0" w:color="000000"/>
              <w:right w:val="single" w:sz="8" w:space="0" w:color="000000"/>
            </w:tcBorders>
          </w:tcPr>
          <w:p w:rsidR="00230D1B" w:rsidRDefault="00230D1B" w:rsidP="00B26A55">
            <w:pPr>
              <w:pStyle w:val="TableParagraph"/>
              <w:spacing w:before="8"/>
              <w:ind w:left="2318" w:right="394"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 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5"/>
                <w:sz w:val="28"/>
              </w:rPr>
              <w:t xml:space="preserve"> </w:t>
            </w:r>
            <w:r>
              <w:rPr>
                <w:rFonts w:ascii="Times New Roman"/>
                <w:spacing w:val="-1"/>
                <w:sz w:val="28"/>
              </w:rPr>
              <w:t>(Autonomous)</w:t>
            </w:r>
          </w:p>
        </w:tc>
        <w:tc>
          <w:tcPr>
            <w:tcW w:w="2054" w:type="dxa"/>
            <w:gridSpan w:val="4"/>
            <w:vMerge w:val="restart"/>
            <w:tcBorders>
              <w:top w:val="single" w:sz="9" w:space="0" w:color="000000"/>
              <w:left w:val="single" w:sz="8" w:space="0" w:color="000000"/>
              <w:right w:val="single" w:sz="8" w:space="0" w:color="000000"/>
            </w:tcBorders>
          </w:tcPr>
          <w:p w:rsidR="00230D1B" w:rsidRDefault="00230D1B" w:rsidP="00B26A55">
            <w:pPr>
              <w:pStyle w:val="TableParagraph"/>
              <w:spacing w:before="7"/>
              <w:rPr>
                <w:rFonts w:ascii="Times New Roman" w:eastAsia="Times New Roman" w:hAnsi="Times New Roman" w:cs="Times New Roman"/>
                <w:sz w:val="33"/>
                <w:szCs w:val="33"/>
              </w:rPr>
            </w:pPr>
          </w:p>
          <w:p w:rsidR="00230D1B" w:rsidRDefault="00230D1B" w:rsidP="00B26A55">
            <w:pPr>
              <w:pStyle w:val="TableParagraph"/>
              <w:ind w:left="426" w:right="214"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pacing w:val="-1"/>
                <w:sz w:val="24"/>
              </w:rPr>
              <w:t>(3</w:t>
            </w:r>
            <w:r>
              <w:rPr>
                <w:rFonts w:ascii="Times New Roman"/>
                <w:spacing w:val="-6"/>
                <w:sz w:val="24"/>
              </w:rPr>
              <w:t xml:space="preserve"> </w:t>
            </w:r>
            <w:r>
              <w:rPr>
                <w:rFonts w:ascii="Times New Roman"/>
                <w:spacing w:val="-1"/>
                <w:sz w:val="24"/>
              </w:rPr>
              <w:t>semester)</w:t>
            </w:r>
          </w:p>
        </w:tc>
      </w:tr>
      <w:tr w:rsidR="00230D1B" w:rsidTr="00B26A55">
        <w:trPr>
          <w:trHeight w:hRule="exact" w:val="665"/>
        </w:trPr>
        <w:tc>
          <w:tcPr>
            <w:tcW w:w="176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6"/>
              <w:ind w:left="246"/>
              <w:rPr>
                <w:rFonts w:ascii="Times New Roman" w:eastAsia="Times New Roman" w:hAnsi="Times New Roman" w:cs="Times New Roman"/>
                <w:sz w:val="24"/>
                <w:szCs w:val="24"/>
              </w:rPr>
            </w:pPr>
            <w:r>
              <w:rPr>
                <w:rFonts w:ascii="Times New Roman"/>
                <w:sz w:val="24"/>
              </w:rPr>
              <w:t>Course</w:t>
            </w:r>
            <w:r>
              <w:rPr>
                <w:rFonts w:ascii="Times New Roman"/>
                <w:spacing w:val="-9"/>
                <w:sz w:val="24"/>
              </w:rPr>
              <w:t xml:space="preserve"> </w:t>
            </w:r>
            <w:r>
              <w:rPr>
                <w:rFonts w:ascii="Times New Roman"/>
                <w:sz w:val="24"/>
              </w:rPr>
              <w:t>Code</w:t>
            </w:r>
          </w:p>
        </w:tc>
        <w:tc>
          <w:tcPr>
            <w:tcW w:w="6306"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6"/>
              <w:ind w:right="3"/>
              <w:jc w:val="center"/>
              <w:rPr>
                <w:rFonts w:ascii="Times New Roman" w:eastAsia="Times New Roman" w:hAnsi="Times New Roman" w:cs="Times New Roman"/>
                <w:sz w:val="24"/>
                <w:szCs w:val="24"/>
              </w:rPr>
            </w:pPr>
            <w:r>
              <w:rPr>
                <w:rFonts w:ascii="Times New Roman"/>
                <w:b/>
                <w:spacing w:val="-1"/>
                <w:sz w:val="24"/>
              </w:rPr>
              <w:t>ELECTRONIC</w:t>
            </w:r>
            <w:r>
              <w:rPr>
                <w:rFonts w:ascii="Times New Roman"/>
                <w:b/>
                <w:spacing w:val="-3"/>
                <w:sz w:val="24"/>
              </w:rPr>
              <w:t xml:space="preserve"> </w:t>
            </w:r>
            <w:r>
              <w:rPr>
                <w:rFonts w:ascii="Times New Roman"/>
                <w:b/>
                <w:spacing w:val="-1"/>
                <w:sz w:val="24"/>
              </w:rPr>
              <w:t>DEVICES</w:t>
            </w:r>
            <w:r>
              <w:rPr>
                <w:rFonts w:ascii="Times New Roman"/>
                <w:b/>
                <w:spacing w:val="-3"/>
                <w:sz w:val="24"/>
              </w:rPr>
              <w:t xml:space="preserve"> </w:t>
            </w:r>
            <w:r>
              <w:rPr>
                <w:rFonts w:ascii="Times New Roman"/>
                <w:b/>
                <w:spacing w:val="-1"/>
                <w:sz w:val="24"/>
              </w:rPr>
              <w:t>AND</w:t>
            </w:r>
            <w:r>
              <w:rPr>
                <w:rFonts w:ascii="Times New Roman"/>
                <w:b/>
                <w:spacing w:val="-3"/>
                <w:sz w:val="24"/>
              </w:rPr>
              <w:t xml:space="preserve"> </w:t>
            </w:r>
            <w:r>
              <w:rPr>
                <w:rFonts w:ascii="Times New Roman"/>
                <w:b/>
                <w:spacing w:val="-1"/>
                <w:sz w:val="24"/>
              </w:rPr>
              <w:t>CIRCUITS</w:t>
            </w:r>
          </w:p>
          <w:p w:rsidR="00230D1B" w:rsidRDefault="00230D1B" w:rsidP="00B26A55">
            <w:pPr>
              <w:pStyle w:val="TableParagraph"/>
              <w:ind w:right="3"/>
              <w:jc w:val="center"/>
              <w:rPr>
                <w:rFonts w:ascii="Times New Roman" w:eastAsia="Times New Roman" w:hAnsi="Times New Roman" w:cs="Times New Roman"/>
                <w:sz w:val="24"/>
                <w:szCs w:val="24"/>
              </w:rPr>
            </w:pPr>
            <w:r>
              <w:rPr>
                <w:rFonts w:ascii="Times New Roman"/>
                <w:b/>
                <w:sz w:val="24"/>
              </w:rPr>
              <w:t>(Common</w:t>
            </w:r>
            <w:r>
              <w:rPr>
                <w:rFonts w:ascii="Times New Roman"/>
                <w:b/>
                <w:spacing w:val="-4"/>
                <w:sz w:val="24"/>
              </w:rPr>
              <w:t xml:space="preserve"> </w:t>
            </w:r>
            <w:r>
              <w:rPr>
                <w:rFonts w:ascii="Times New Roman"/>
                <w:b/>
                <w:sz w:val="24"/>
              </w:rPr>
              <w:t>for</w:t>
            </w:r>
            <w:r>
              <w:rPr>
                <w:rFonts w:ascii="Times New Roman"/>
                <w:b/>
                <w:spacing w:val="-5"/>
                <w:sz w:val="24"/>
              </w:rPr>
              <w:t xml:space="preserve"> </w:t>
            </w:r>
            <w:r>
              <w:rPr>
                <w:rFonts w:ascii="Times New Roman"/>
                <w:b/>
                <w:spacing w:val="-1"/>
                <w:sz w:val="24"/>
              </w:rPr>
              <w:t>ECE,</w:t>
            </w:r>
            <w:r>
              <w:rPr>
                <w:rFonts w:ascii="Times New Roman"/>
                <w:b/>
                <w:spacing w:val="-3"/>
                <w:sz w:val="24"/>
              </w:rPr>
              <w:t xml:space="preserve"> </w:t>
            </w:r>
            <w:r>
              <w:rPr>
                <w:rFonts w:ascii="Times New Roman"/>
                <w:b/>
                <w:spacing w:val="-1"/>
                <w:sz w:val="24"/>
              </w:rPr>
              <w:t>EEE)</w:t>
            </w:r>
          </w:p>
        </w:tc>
        <w:tc>
          <w:tcPr>
            <w:tcW w:w="2054" w:type="dxa"/>
            <w:gridSpan w:val="4"/>
            <w:vMerge/>
            <w:tcBorders>
              <w:left w:val="single" w:sz="8" w:space="0" w:color="000000"/>
              <w:bottom w:val="single" w:sz="8" w:space="0" w:color="000000"/>
              <w:right w:val="single" w:sz="8" w:space="0" w:color="000000"/>
            </w:tcBorders>
          </w:tcPr>
          <w:p w:rsidR="00230D1B" w:rsidRDefault="00230D1B" w:rsidP="00B26A55"/>
        </w:tc>
      </w:tr>
      <w:tr w:rsidR="00230D1B" w:rsidTr="00B26A55">
        <w:trPr>
          <w:trHeight w:hRule="exact" w:val="396"/>
        </w:trPr>
        <w:tc>
          <w:tcPr>
            <w:tcW w:w="176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1"/>
              <w:ind w:left="424"/>
              <w:rPr>
                <w:rFonts w:ascii="Times New Roman" w:eastAsia="Times New Roman" w:hAnsi="Times New Roman" w:cs="Times New Roman"/>
                <w:sz w:val="24"/>
                <w:szCs w:val="24"/>
              </w:rPr>
            </w:pPr>
            <w:r>
              <w:rPr>
                <w:rFonts w:ascii="Times New Roman"/>
                <w:spacing w:val="-1"/>
                <w:sz w:val="24"/>
              </w:rPr>
              <w:t>Teaching</w:t>
            </w:r>
          </w:p>
        </w:tc>
        <w:tc>
          <w:tcPr>
            <w:tcW w:w="6306"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1"/>
              <w:ind w:left="1965"/>
              <w:rPr>
                <w:rFonts w:ascii="Times New Roman" w:eastAsia="Times New Roman" w:hAnsi="Times New Roman" w:cs="Times New Roman"/>
                <w:sz w:val="24"/>
                <w:szCs w:val="24"/>
              </w:rPr>
            </w:pPr>
            <w:r>
              <w:rPr>
                <w:rFonts w:ascii="Times New Roman"/>
                <w:spacing w:val="-1"/>
                <w:sz w:val="24"/>
              </w:rPr>
              <w:t>Total</w:t>
            </w:r>
            <w:r>
              <w:rPr>
                <w:rFonts w:ascii="Times New Roman"/>
                <w:spacing w:val="-4"/>
                <w:sz w:val="24"/>
              </w:rPr>
              <w:t xml:space="preserve"> </w:t>
            </w:r>
            <w:r>
              <w:rPr>
                <w:rFonts w:ascii="Times New Roman"/>
                <w:spacing w:val="-1"/>
                <w:sz w:val="24"/>
              </w:rPr>
              <w:t>Contact</w:t>
            </w:r>
            <w:r>
              <w:rPr>
                <w:rFonts w:ascii="Times New Roman"/>
                <w:spacing w:val="-3"/>
                <w:sz w:val="24"/>
              </w:rPr>
              <w:t xml:space="preserve"> </w:t>
            </w:r>
            <w:r>
              <w:rPr>
                <w:rFonts w:ascii="Times New Roman"/>
                <w:spacing w:val="-1"/>
                <w:sz w:val="24"/>
              </w:rPr>
              <w:t>Hours</w:t>
            </w:r>
            <w:r>
              <w:rPr>
                <w:rFonts w:ascii="Times New Roman"/>
                <w:spacing w:val="-3"/>
                <w:sz w:val="24"/>
              </w:rPr>
              <w:t xml:space="preserve"> </w:t>
            </w:r>
            <w:r>
              <w:rPr>
                <w:rFonts w:ascii="Times New Roman"/>
                <w:sz w:val="24"/>
              </w:rPr>
              <w:t>-</w:t>
            </w:r>
            <w:r>
              <w:rPr>
                <w:rFonts w:ascii="Times New Roman"/>
                <w:spacing w:val="-4"/>
                <w:sz w:val="24"/>
              </w:rPr>
              <w:t xml:space="preserve"> </w:t>
            </w:r>
            <w:r>
              <w:rPr>
                <w:rFonts w:ascii="Times New Roman"/>
                <w:sz w:val="24"/>
              </w:rPr>
              <w:t>50</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ind w:left="4"/>
              <w:jc w:val="center"/>
              <w:rPr>
                <w:rFonts w:ascii="Times New Roman" w:eastAsia="Times New Roman" w:hAnsi="Times New Roman" w:cs="Times New Roman"/>
                <w:sz w:val="24"/>
                <w:szCs w:val="24"/>
              </w:rPr>
            </w:pPr>
            <w:r>
              <w:rPr>
                <w:rFonts w:ascii="Times New Roman"/>
                <w:sz w:val="24"/>
              </w:rPr>
              <w:t>L</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jc w:val="center"/>
              <w:rPr>
                <w:rFonts w:ascii="Times New Roman" w:eastAsia="Times New Roman" w:hAnsi="Times New Roman" w:cs="Times New Roman"/>
                <w:sz w:val="24"/>
                <w:szCs w:val="24"/>
              </w:rPr>
            </w:pPr>
            <w:r>
              <w:rPr>
                <w:rFonts w:ascii="Times New Roman"/>
                <w:sz w:val="24"/>
              </w:rPr>
              <w:t>T</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ind w:right="1"/>
              <w:jc w:val="center"/>
              <w:rPr>
                <w:rFonts w:ascii="Times New Roman" w:eastAsia="Times New Roman" w:hAnsi="Times New Roman" w:cs="Times New Roman"/>
                <w:sz w:val="24"/>
                <w:szCs w:val="24"/>
              </w:rPr>
            </w:pPr>
            <w:r>
              <w:rPr>
                <w:rFonts w:ascii="Times New Roman"/>
                <w:sz w:val="24"/>
              </w:rPr>
              <w:t>P</w:t>
            </w:r>
          </w:p>
        </w:tc>
        <w:tc>
          <w:tcPr>
            <w:tcW w:w="57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jc w:val="center"/>
              <w:rPr>
                <w:rFonts w:ascii="Times New Roman" w:eastAsia="Times New Roman" w:hAnsi="Times New Roman" w:cs="Times New Roman"/>
                <w:sz w:val="24"/>
                <w:szCs w:val="24"/>
              </w:rPr>
            </w:pPr>
            <w:r>
              <w:rPr>
                <w:rFonts w:ascii="Times New Roman"/>
                <w:sz w:val="24"/>
              </w:rPr>
              <w:t>C</w:t>
            </w:r>
          </w:p>
        </w:tc>
      </w:tr>
      <w:tr w:rsidR="00230D1B" w:rsidTr="00B26A55">
        <w:trPr>
          <w:trHeight w:hRule="exact" w:val="679"/>
        </w:trPr>
        <w:tc>
          <w:tcPr>
            <w:tcW w:w="8068" w:type="dxa"/>
            <w:gridSpan w:val="2"/>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ind w:left="-1" w:right="-1"/>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z w:val="24"/>
              </w:rPr>
              <w:t xml:space="preserve"> </w:t>
            </w:r>
            <w:r>
              <w:rPr>
                <w:rFonts w:ascii="Times New Roman"/>
                <w:spacing w:val="19"/>
                <w:sz w:val="24"/>
              </w:rPr>
              <w:t xml:space="preserve"> </w:t>
            </w:r>
            <w:r>
              <w:rPr>
                <w:rFonts w:ascii="Times New Roman"/>
                <w:spacing w:val="-1"/>
                <w:sz w:val="24"/>
              </w:rPr>
              <w:t>Knowledge</w:t>
            </w:r>
            <w:r>
              <w:rPr>
                <w:rFonts w:ascii="Times New Roman"/>
                <w:sz w:val="24"/>
              </w:rPr>
              <w:t xml:space="preserve"> </w:t>
            </w:r>
            <w:r>
              <w:rPr>
                <w:rFonts w:ascii="Times New Roman"/>
                <w:spacing w:val="19"/>
                <w:sz w:val="24"/>
              </w:rPr>
              <w:t xml:space="preserve"> </w:t>
            </w:r>
            <w:r>
              <w:rPr>
                <w:rFonts w:ascii="Times New Roman"/>
                <w:sz w:val="24"/>
              </w:rPr>
              <w:t xml:space="preserve">of </w:t>
            </w:r>
            <w:r>
              <w:rPr>
                <w:rFonts w:ascii="Times New Roman"/>
                <w:spacing w:val="18"/>
                <w:sz w:val="24"/>
              </w:rPr>
              <w:t xml:space="preserve"> </w:t>
            </w:r>
            <w:r>
              <w:rPr>
                <w:rFonts w:ascii="Times New Roman"/>
                <w:sz w:val="24"/>
              </w:rPr>
              <w:t xml:space="preserve">Engineering </w:t>
            </w:r>
            <w:r>
              <w:rPr>
                <w:rFonts w:ascii="Times New Roman"/>
                <w:spacing w:val="19"/>
                <w:sz w:val="24"/>
              </w:rPr>
              <w:t xml:space="preserve"> </w:t>
            </w:r>
            <w:r>
              <w:rPr>
                <w:rFonts w:ascii="Times New Roman"/>
                <w:spacing w:val="-1"/>
                <w:sz w:val="24"/>
              </w:rPr>
              <w:t>physics</w:t>
            </w:r>
            <w:r>
              <w:rPr>
                <w:rFonts w:ascii="Times New Roman"/>
                <w:sz w:val="24"/>
              </w:rPr>
              <w:t xml:space="preserve"> </w:t>
            </w:r>
            <w:r>
              <w:rPr>
                <w:rFonts w:ascii="Times New Roman"/>
                <w:spacing w:val="19"/>
                <w:sz w:val="24"/>
              </w:rPr>
              <w:t xml:space="preserve"> </w:t>
            </w:r>
            <w:r>
              <w:rPr>
                <w:rFonts w:ascii="Times New Roman"/>
                <w:spacing w:val="-1"/>
                <w:sz w:val="24"/>
              </w:rPr>
              <w:t>related</w:t>
            </w:r>
            <w:r>
              <w:rPr>
                <w:rFonts w:ascii="Times New Roman"/>
                <w:sz w:val="24"/>
              </w:rPr>
              <w:t xml:space="preserve"> </w:t>
            </w:r>
            <w:r>
              <w:rPr>
                <w:rFonts w:ascii="Times New Roman"/>
                <w:spacing w:val="20"/>
                <w:sz w:val="24"/>
              </w:rPr>
              <w:t xml:space="preserve"> </w:t>
            </w:r>
            <w:r>
              <w:rPr>
                <w:rFonts w:ascii="Times New Roman"/>
                <w:sz w:val="24"/>
              </w:rPr>
              <w:t xml:space="preserve">to </w:t>
            </w:r>
            <w:r>
              <w:rPr>
                <w:rFonts w:ascii="Times New Roman"/>
                <w:spacing w:val="19"/>
                <w:sz w:val="24"/>
              </w:rPr>
              <w:t xml:space="preserve"> </w:t>
            </w:r>
            <w:r>
              <w:rPr>
                <w:rFonts w:ascii="Times New Roman"/>
                <w:sz w:val="24"/>
              </w:rPr>
              <w:t>semiconductors,</w:t>
            </w:r>
            <w:r>
              <w:rPr>
                <w:rFonts w:ascii="Times New Roman"/>
                <w:spacing w:val="63"/>
                <w:sz w:val="24"/>
              </w:rPr>
              <w:t xml:space="preserve"> </w:t>
            </w:r>
            <w:r>
              <w:rPr>
                <w:rFonts w:ascii="Times New Roman"/>
                <w:spacing w:val="-1"/>
                <w:sz w:val="24"/>
              </w:rPr>
              <w:t>Trigonometry,</w:t>
            </w:r>
            <w:r>
              <w:rPr>
                <w:rFonts w:ascii="Times New Roman"/>
                <w:spacing w:val="-10"/>
                <w:sz w:val="24"/>
              </w:rPr>
              <w:t xml:space="preserve"> </w:t>
            </w:r>
            <w:r>
              <w:rPr>
                <w:rFonts w:ascii="Times New Roman"/>
                <w:spacing w:val="-1"/>
                <w:sz w:val="24"/>
              </w:rPr>
              <w:t>Integration</w:t>
            </w:r>
            <w:r>
              <w:rPr>
                <w:rFonts w:ascii="Times New Roman"/>
                <w:spacing w:val="-11"/>
                <w:sz w:val="24"/>
              </w:rPr>
              <w:t xml:space="preserve"> </w:t>
            </w:r>
            <w:r>
              <w:rPr>
                <w:rFonts w:ascii="Times New Roman"/>
                <w:spacing w:val="-1"/>
                <w:sz w:val="24"/>
              </w:rPr>
              <w:t>etc.</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57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r>
    </w:tbl>
    <w:p w:rsidR="00230D1B" w:rsidRDefault="00230D1B" w:rsidP="00230D1B">
      <w:pPr>
        <w:spacing w:before="10"/>
        <w:rPr>
          <w:sz w:val="17"/>
          <w:szCs w:val="17"/>
        </w:rPr>
      </w:pPr>
    </w:p>
    <w:p w:rsidR="00230D1B" w:rsidRDefault="00230D1B" w:rsidP="00230D1B">
      <w:pPr>
        <w:pStyle w:val="Heading1"/>
        <w:spacing w:before="69"/>
        <w:ind w:left="440"/>
        <w:rPr>
          <w:b w:val="0"/>
          <w:bCs w:val="0"/>
        </w:rPr>
      </w:pPr>
      <w:r>
        <w:rPr>
          <w:spacing w:val="-1"/>
        </w:rPr>
        <w:t>Course</w:t>
      </w:r>
      <w:r>
        <w:rPr>
          <w:spacing w:val="-12"/>
        </w:rPr>
        <w:t xml:space="preserve"> </w:t>
      </w:r>
      <w:r>
        <w:rPr>
          <w:spacing w:val="-1"/>
        </w:rPr>
        <w:t>Objectives:</w:t>
      </w:r>
    </w:p>
    <w:p w:rsidR="00230D1B" w:rsidRDefault="00230D1B" w:rsidP="006B3110">
      <w:pPr>
        <w:pStyle w:val="BodyText"/>
        <w:numPr>
          <w:ilvl w:val="0"/>
          <w:numId w:val="59"/>
        </w:numPr>
        <w:tabs>
          <w:tab w:val="left" w:pos="868"/>
        </w:tabs>
        <w:spacing w:before="120"/>
      </w:pPr>
      <w:r>
        <w:t>To</w:t>
      </w:r>
      <w:r>
        <w:rPr>
          <w:spacing w:val="-5"/>
        </w:rPr>
        <w:t xml:space="preserve"> </w:t>
      </w:r>
      <w:r>
        <w:rPr>
          <w:spacing w:val="-1"/>
        </w:rPr>
        <w:t>learn</w:t>
      </w:r>
      <w:r>
        <w:rPr>
          <w:spacing w:val="-4"/>
        </w:rPr>
        <w:t xml:space="preserve"> </w:t>
      </w:r>
      <w:r>
        <w:t>the</w:t>
      </w:r>
      <w:r>
        <w:rPr>
          <w:spacing w:val="-6"/>
        </w:rPr>
        <w:t xml:space="preserve"> </w:t>
      </w:r>
      <w:r>
        <w:rPr>
          <w:spacing w:val="-1"/>
        </w:rPr>
        <w:t>basics</w:t>
      </w:r>
      <w:r>
        <w:rPr>
          <w:spacing w:val="-4"/>
        </w:rPr>
        <w:t xml:space="preserve"> </w:t>
      </w:r>
      <w:r>
        <w:t>of</w:t>
      </w:r>
      <w:r>
        <w:rPr>
          <w:spacing w:val="-3"/>
        </w:rPr>
        <w:t xml:space="preserve"> </w:t>
      </w:r>
      <w:r>
        <w:rPr>
          <w:spacing w:val="-1"/>
        </w:rPr>
        <w:t>semiconductor</w:t>
      </w:r>
      <w:r>
        <w:rPr>
          <w:spacing w:val="-5"/>
        </w:rPr>
        <w:t xml:space="preserve"> </w:t>
      </w:r>
      <w:r>
        <w:t>physics.</w:t>
      </w:r>
    </w:p>
    <w:p w:rsidR="00230D1B" w:rsidRDefault="00230D1B" w:rsidP="006B3110">
      <w:pPr>
        <w:pStyle w:val="BodyText"/>
        <w:numPr>
          <w:ilvl w:val="0"/>
          <w:numId w:val="59"/>
        </w:numPr>
        <w:tabs>
          <w:tab w:val="left" w:pos="868"/>
        </w:tabs>
        <w:spacing w:before="41"/>
      </w:pPr>
      <w:r>
        <w:t>To</w:t>
      </w:r>
      <w:r>
        <w:rPr>
          <w:spacing w:val="-7"/>
        </w:rPr>
        <w:t xml:space="preserve"> </w:t>
      </w:r>
      <w:r>
        <w:rPr>
          <w:spacing w:val="-1"/>
        </w:rPr>
        <w:t>study</w:t>
      </w:r>
      <w:r>
        <w:rPr>
          <w:spacing w:val="-6"/>
        </w:rPr>
        <w:t xml:space="preserve"> </w:t>
      </w:r>
      <w:r>
        <w:t>the</w:t>
      </w:r>
      <w:r>
        <w:rPr>
          <w:spacing w:val="-7"/>
        </w:rPr>
        <w:t xml:space="preserve"> </w:t>
      </w:r>
      <w:r>
        <w:rPr>
          <w:spacing w:val="-1"/>
        </w:rPr>
        <w:t>operation</w:t>
      </w:r>
      <w:r>
        <w:rPr>
          <w:spacing w:val="-5"/>
        </w:rPr>
        <w:t xml:space="preserve"> </w:t>
      </w:r>
      <w:r>
        <w:t>and</w:t>
      </w:r>
      <w:r>
        <w:rPr>
          <w:spacing w:val="-6"/>
        </w:rPr>
        <w:t xml:space="preserve"> </w:t>
      </w:r>
      <w:r>
        <w:rPr>
          <w:spacing w:val="-1"/>
        </w:rPr>
        <w:t>construction</w:t>
      </w:r>
      <w:r>
        <w:rPr>
          <w:spacing w:val="-6"/>
        </w:rPr>
        <w:t xml:space="preserve"> </w:t>
      </w:r>
      <w:r>
        <w:rPr>
          <w:spacing w:val="-1"/>
        </w:rPr>
        <w:t>different</w:t>
      </w:r>
      <w:r>
        <w:rPr>
          <w:spacing w:val="-6"/>
        </w:rPr>
        <w:t xml:space="preserve"> </w:t>
      </w:r>
      <w:r>
        <w:t>diodes</w:t>
      </w:r>
      <w:r>
        <w:rPr>
          <w:spacing w:val="-7"/>
        </w:rPr>
        <w:t xml:space="preserve"> </w:t>
      </w:r>
      <w:r>
        <w:rPr>
          <w:spacing w:val="-1"/>
        </w:rPr>
        <w:t>and</w:t>
      </w:r>
      <w:r>
        <w:rPr>
          <w:spacing w:val="-5"/>
        </w:rPr>
        <w:t xml:space="preserve"> </w:t>
      </w:r>
      <w:r>
        <w:t>their</w:t>
      </w:r>
      <w:r>
        <w:rPr>
          <w:spacing w:val="-7"/>
        </w:rPr>
        <w:t xml:space="preserve"> </w:t>
      </w:r>
      <w:r>
        <w:rPr>
          <w:spacing w:val="-1"/>
        </w:rPr>
        <w:t>characteristics.</w:t>
      </w:r>
    </w:p>
    <w:p w:rsidR="00230D1B" w:rsidRDefault="00230D1B" w:rsidP="006B3110">
      <w:pPr>
        <w:pStyle w:val="BodyText"/>
        <w:numPr>
          <w:ilvl w:val="0"/>
          <w:numId w:val="59"/>
        </w:numPr>
        <w:tabs>
          <w:tab w:val="left" w:pos="868"/>
        </w:tabs>
        <w:spacing w:before="43"/>
      </w:pPr>
      <w:r>
        <w:t>To</w:t>
      </w:r>
      <w:r>
        <w:rPr>
          <w:spacing w:val="-6"/>
        </w:rPr>
        <w:t xml:space="preserve"> </w:t>
      </w:r>
      <w:r>
        <w:rPr>
          <w:spacing w:val="-1"/>
        </w:rPr>
        <w:t>learn</w:t>
      </w:r>
      <w:r>
        <w:rPr>
          <w:spacing w:val="-4"/>
        </w:rPr>
        <w:t xml:space="preserve"> </w:t>
      </w:r>
      <w:r>
        <w:t>the</w:t>
      </w:r>
      <w:r>
        <w:rPr>
          <w:spacing w:val="-7"/>
        </w:rPr>
        <w:t xml:space="preserve"> </w:t>
      </w:r>
      <w:r>
        <w:t>principle</w:t>
      </w:r>
      <w:r>
        <w:rPr>
          <w:spacing w:val="-5"/>
        </w:rPr>
        <w:t xml:space="preserve"> </w:t>
      </w:r>
      <w:r>
        <w:t>of</w:t>
      </w:r>
      <w:r>
        <w:rPr>
          <w:spacing w:val="-4"/>
        </w:rPr>
        <w:t xml:space="preserve"> </w:t>
      </w:r>
      <w:r>
        <w:rPr>
          <w:spacing w:val="-1"/>
        </w:rPr>
        <w:t>operation</w:t>
      </w:r>
      <w:r>
        <w:rPr>
          <w:spacing w:val="-4"/>
        </w:rPr>
        <w:t xml:space="preserve"> </w:t>
      </w:r>
      <w:r>
        <w:t>of</w:t>
      </w:r>
      <w:r>
        <w:rPr>
          <w:spacing w:val="-6"/>
        </w:rPr>
        <w:t xml:space="preserve"> </w:t>
      </w:r>
      <w:r>
        <w:rPr>
          <w:spacing w:val="-1"/>
        </w:rPr>
        <w:t>different</w:t>
      </w:r>
      <w:r>
        <w:rPr>
          <w:spacing w:val="-3"/>
        </w:rPr>
        <w:t xml:space="preserve"> </w:t>
      </w:r>
      <w:r>
        <w:rPr>
          <w:spacing w:val="-1"/>
        </w:rPr>
        <w:t>rectifiers</w:t>
      </w:r>
      <w:r>
        <w:rPr>
          <w:spacing w:val="-5"/>
        </w:rPr>
        <w:t xml:space="preserve"> </w:t>
      </w:r>
      <w:r>
        <w:rPr>
          <w:spacing w:val="-1"/>
        </w:rPr>
        <w:t>and</w:t>
      </w:r>
      <w:r>
        <w:rPr>
          <w:spacing w:val="-5"/>
        </w:rPr>
        <w:t xml:space="preserve"> </w:t>
      </w:r>
      <w:r>
        <w:rPr>
          <w:spacing w:val="-1"/>
        </w:rPr>
        <w:t>filter</w:t>
      </w:r>
      <w:r>
        <w:rPr>
          <w:spacing w:val="-4"/>
        </w:rPr>
        <w:t xml:space="preserve"> </w:t>
      </w:r>
      <w:r>
        <w:rPr>
          <w:spacing w:val="-1"/>
        </w:rPr>
        <w:t>circuits.</w:t>
      </w:r>
    </w:p>
    <w:p w:rsidR="00230D1B" w:rsidRDefault="00230D1B" w:rsidP="006B3110">
      <w:pPr>
        <w:pStyle w:val="BodyText"/>
        <w:numPr>
          <w:ilvl w:val="0"/>
          <w:numId w:val="59"/>
        </w:numPr>
        <w:tabs>
          <w:tab w:val="left" w:pos="868"/>
        </w:tabs>
        <w:spacing w:before="41"/>
      </w:pPr>
      <w:r>
        <w:t>To</w:t>
      </w:r>
      <w:r>
        <w:rPr>
          <w:spacing w:val="-5"/>
        </w:rPr>
        <w:t xml:space="preserve"> </w:t>
      </w:r>
      <w:r>
        <w:rPr>
          <w:spacing w:val="-1"/>
        </w:rPr>
        <w:t>study</w:t>
      </w:r>
      <w:r>
        <w:rPr>
          <w:spacing w:val="-4"/>
        </w:rPr>
        <w:t xml:space="preserve"> </w:t>
      </w:r>
      <w:r>
        <w:t>the</w:t>
      </w:r>
      <w:r>
        <w:rPr>
          <w:spacing w:val="-5"/>
        </w:rPr>
        <w:t xml:space="preserve"> </w:t>
      </w:r>
      <w:r>
        <w:rPr>
          <w:spacing w:val="-1"/>
        </w:rPr>
        <w:t>operation</w:t>
      </w:r>
      <w:r>
        <w:rPr>
          <w:spacing w:val="-4"/>
        </w:rPr>
        <w:t xml:space="preserve"> </w:t>
      </w:r>
      <w:r>
        <w:t>of</w:t>
      </w:r>
      <w:r>
        <w:rPr>
          <w:spacing w:val="-3"/>
        </w:rPr>
        <w:t xml:space="preserve"> </w:t>
      </w:r>
      <w:r>
        <w:rPr>
          <w:spacing w:val="-1"/>
        </w:rPr>
        <w:t>different</w:t>
      </w:r>
      <w:r>
        <w:rPr>
          <w:spacing w:val="-5"/>
        </w:rPr>
        <w:t xml:space="preserve"> </w:t>
      </w:r>
      <w:r>
        <w:t>transistors</w:t>
      </w:r>
      <w:r>
        <w:rPr>
          <w:spacing w:val="-4"/>
        </w:rPr>
        <w:t xml:space="preserve"> </w:t>
      </w:r>
      <w:r>
        <w:rPr>
          <w:spacing w:val="-1"/>
        </w:rPr>
        <w:t>and</w:t>
      </w:r>
      <w:r>
        <w:rPr>
          <w:spacing w:val="-3"/>
        </w:rPr>
        <w:t xml:space="preserve"> </w:t>
      </w:r>
      <w:r>
        <w:rPr>
          <w:spacing w:val="-1"/>
        </w:rPr>
        <w:t>FETs.</w:t>
      </w:r>
    </w:p>
    <w:p w:rsidR="00230D1B" w:rsidRDefault="00230D1B" w:rsidP="006B3110">
      <w:pPr>
        <w:pStyle w:val="BodyText"/>
        <w:numPr>
          <w:ilvl w:val="0"/>
          <w:numId w:val="59"/>
        </w:numPr>
        <w:tabs>
          <w:tab w:val="left" w:pos="868"/>
        </w:tabs>
        <w:spacing w:before="41" w:line="275" w:lineRule="auto"/>
        <w:ind w:right="432"/>
      </w:pPr>
      <w:r>
        <w:t>To</w:t>
      </w:r>
      <w:r>
        <w:rPr>
          <w:spacing w:val="24"/>
        </w:rPr>
        <w:t xml:space="preserve"> </w:t>
      </w:r>
      <w:r>
        <w:rPr>
          <w:spacing w:val="-1"/>
        </w:rPr>
        <w:t>learn</w:t>
      </w:r>
      <w:r>
        <w:rPr>
          <w:spacing w:val="24"/>
        </w:rPr>
        <w:t xml:space="preserve"> </w:t>
      </w:r>
      <w:r>
        <w:t>the</w:t>
      </w:r>
      <w:r>
        <w:rPr>
          <w:spacing w:val="24"/>
        </w:rPr>
        <w:t xml:space="preserve"> </w:t>
      </w:r>
      <w:r>
        <w:rPr>
          <w:spacing w:val="-1"/>
        </w:rPr>
        <w:t>basics</w:t>
      </w:r>
      <w:r>
        <w:rPr>
          <w:spacing w:val="25"/>
        </w:rPr>
        <w:t xml:space="preserve"> </w:t>
      </w:r>
      <w:r>
        <w:t>of</w:t>
      </w:r>
      <w:r>
        <w:rPr>
          <w:spacing w:val="23"/>
        </w:rPr>
        <w:t xml:space="preserve"> </w:t>
      </w:r>
      <w:r>
        <w:rPr>
          <w:spacing w:val="-1"/>
        </w:rPr>
        <w:t>different</w:t>
      </w:r>
      <w:r>
        <w:rPr>
          <w:spacing w:val="28"/>
        </w:rPr>
        <w:t xml:space="preserve"> </w:t>
      </w:r>
      <w:r>
        <w:rPr>
          <w:spacing w:val="-1"/>
        </w:rPr>
        <w:t>biasing</w:t>
      </w:r>
      <w:r>
        <w:rPr>
          <w:spacing w:val="25"/>
        </w:rPr>
        <w:t xml:space="preserve"> </w:t>
      </w:r>
      <w:r>
        <w:rPr>
          <w:spacing w:val="-1"/>
        </w:rPr>
        <w:t>circuits</w:t>
      </w:r>
      <w:r>
        <w:rPr>
          <w:spacing w:val="28"/>
        </w:rPr>
        <w:t xml:space="preserve"> </w:t>
      </w:r>
      <w:r>
        <w:rPr>
          <w:spacing w:val="-1"/>
        </w:rPr>
        <w:t>and</w:t>
      </w:r>
      <w:r>
        <w:rPr>
          <w:spacing w:val="24"/>
        </w:rPr>
        <w:t xml:space="preserve"> </w:t>
      </w:r>
      <w:r>
        <w:rPr>
          <w:spacing w:val="-1"/>
        </w:rPr>
        <w:t>also</w:t>
      </w:r>
      <w:r>
        <w:rPr>
          <w:spacing w:val="26"/>
        </w:rPr>
        <w:t xml:space="preserve"> </w:t>
      </w:r>
      <w:r>
        <w:t>to</w:t>
      </w:r>
      <w:r>
        <w:rPr>
          <w:spacing w:val="25"/>
        </w:rPr>
        <w:t xml:space="preserve"> </w:t>
      </w:r>
      <w:r>
        <w:rPr>
          <w:spacing w:val="-1"/>
        </w:rPr>
        <w:t>learn</w:t>
      </w:r>
      <w:r>
        <w:rPr>
          <w:spacing w:val="27"/>
        </w:rPr>
        <w:t xml:space="preserve"> </w:t>
      </w:r>
      <w:r>
        <w:t>the</w:t>
      </w:r>
      <w:r>
        <w:rPr>
          <w:spacing w:val="25"/>
        </w:rPr>
        <w:t xml:space="preserve"> </w:t>
      </w:r>
      <w:r>
        <w:rPr>
          <w:spacing w:val="-1"/>
        </w:rPr>
        <w:t>basics</w:t>
      </w:r>
      <w:r>
        <w:rPr>
          <w:spacing w:val="24"/>
        </w:rPr>
        <w:t xml:space="preserve"> </w:t>
      </w:r>
      <w:r>
        <w:t>of</w:t>
      </w:r>
      <w:r>
        <w:rPr>
          <w:spacing w:val="24"/>
        </w:rPr>
        <w:t xml:space="preserve"> </w:t>
      </w:r>
      <w:r>
        <w:rPr>
          <w:spacing w:val="-1"/>
        </w:rPr>
        <w:t>small</w:t>
      </w:r>
      <w:r>
        <w:rPr>
          <w:spacing w:val="25"/>
        </w:rPr>
        <w:t xml:space="preserve"> </w:t>
      </w:r>
      <w:r>
        <w:rPr>
          <w:spacing w:val="-1"/>
        </w:rPr>
        <w:t>signal</w:t>
      </w:r>
      <w:r>
        <w:rPr>
          <w:spacing w:val="74"/>
          <w:w w:val="99"/>
        </w:rPr>
        <w:t xml:space="preserve"> </w:t>
      </w:r>
      <w:r>
        <w:rPr>
          <w:spacing w:val="-1"/>
        </w:rPr>
        <w:t>amplifier</w:t>
      </w:r>
      <w:r>
        <w:rPr>
          <w:spacing w:val="-10"/>
        </w:rPr>
        <w:t xml:space="preserve"> </w:t>
      </w:r>
      <w:r>
        <w:rPr>
          <w:spacing w:val="-1"/>
        </w:rPr>
        <w:t>models</w:t>
      </w:r>
      <w:r>
        <w:rPr>
          <w:spacing w:val="-10"/>
        </w:rPr>
        <w:t xml:space="preserve"> </w:t>
      </w:r>
      <w:r>
        <w:t>using</w:t>
      </w:r>
      <w:r>
        <w:rPr>
          <w:spacing w:val="-10"/>
        </w:rPr>
        <w:t xml:space="preserve"> </w:t>
      </w:r>
      <w:r>
        <w:rPr>
          <w:spacing w:val="-1"/>
        </w:rPr>
        <w:t>h-parameters.</w:t>
      </w:r>
    </w:p>
    <w:p w:rsidR="00230D1B" w:rsidRDefault="00230D1B" w:rsidP="00230D1B">
      <w:pPr>
        <w:spacing w:before="4"/>
      </w:pPr>
    </w:p>
    <w:p w:rsidR="00230D1B" w:rsidRDefault="00230D1B" w:rsidP="00230D1B">
      <w:pPr>
        <w:pStyle w:val="Heading1"/>
        <w:ind w:left="440"/>
        <w:rPr>
          <w:b w:val="0"/>
          <w:bCs w:val="0"/>
        </w:rPr>
      </w:pPr>
      <w:r>
        <w:rPr>
          <w:spacing w:val="-1"/>
        </w:rPr>
        <w:t>Course</w:t>
      </w:r>
      <w:r>
        <w:rPr>
          <w:spacing w:val="-9"/>
        </w:rPr>
        <w:t xml:space="preserve"> </w:t>
      </w:r>
      <w:r>
        <w:rPr>
          <w:spacing w:val="-1"/>
        </w:rPr>
        <w:t>Outcomes:</w:t>
      </w:r>
    </w:p>
    <w:p w:rsidR="00230D1B" w:rsidRDefault="00230D1B" w:rsidP="00230D1B">
      <w:pPr>
        <w:spacing w:before="5"/>
        <w:rPr>
          <w:b/>
          <w:bCs/>
          <w:sz w:val="10"/>
          <w:szCs w:val="10"/>
        </w:rPr>
      </w:pPr>
    </w:p>
    <w:tbl>
      <w:tblPr>
        <w:tblStyle w:val="TableNormal1"/>
        <w:tblW w:w="0" w:type="auto"/>
        <w:tblInd w:w="549" w:type="dxa"/>
        <w:tblLayout w:type="fixed"/>
        <w:tblLook w:val="01E0"/>
      </w:tblPr>
      <w:tblGrid>
        <w:gridCol w:w="818"/>
        <w:gridCol w:w="8426"/>
      </w:tblGrid>
      <w:tr w:rsidR="00230D1B" w:rsidTr="00B26A55">
        <w:trPr>
          <w:trHeight w:hRule="exact" w:val="286"/>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line="274" w:lineRule="exact"/>
              <w:ind w:left="102"/>
              <w:rPr>
                <w:rFonts w:ascii="Times New Roman" w:eastAsia="Times New Roman" w:hAnsi="Times New Roman" w:cs="Times New Roman"/>
                <w:sz w:val="24"/>
                <w:szCs w:val="24"/>
              </w:rPr>
            </w:pPr>
            <w:r>
              <w:rPr>
                <w:rFonts w:ascii="Times New Roman"/>
                <w:b/>
                <w:sz w:val="24"/>
              </w:rPr>
              <w:t>On</w:t>
            </w:r>
            <w:r>
              <w:rPr>
                <w:rFonts w:ascii="Times New Roman"/>
                <w:b/>
                <w:spacing w:val="-2"/>
                <w:sz w:val="24"/>
              </w:rPr>
              <w:t xml:space="preserve"> </w:t>
            </w:r>
            <w:r>
              <w:rPr>
                <w:rFonts w:ascii="Times New Roman"/>
                <w:b/>
                <w:spacing w:val="-1"/>
                <w:sz w:val="24"/>
              </w:rPr>
              <w:t xml:space="preserve">Completion </w:t>
            </w:r>
            <w:r>
              <w:rPr>
                <w:rFonts w:ascii="Times New Roman"/>
                <w:b/>
                <w:sz w:val="24"/>
              </w:rPr>
              <w:t>of</w:t>
            </w:r>
            <w:r>
              <w:rPr>
                <w:rFonts w:ascii="Times New Roman"/>
                <w:b/>
                <w:spacing w:val="-2"/>
                <w:sz w:val="24"/>
              </w:rPr>
              <w:t xml:space="preserve"> </w:t>
            </w:r>
            <w:r>
              <w:rPr>
                <w:rFonts w:ascii="Times New Roman"/>
                <w:b/>
                <w:spacing w:val="-1"/>
                <w:sz w:val="24"/>
              </w:rPr>
              <w:t>the</w:t>
            </w:r>
            <w:r>
              <w:rPr>
                <w:rFonts w:ascii="Times New Roman"/>
                <w:b/>
                <w:spacing w:val="-3"/>
                <w:sz w:val="24"/>
              </w:rPr>
              <w:t xml:space="preserve"> </w:t>
            </w:r>
            <w:r>
              <w:rPr>
                <w:rFonts w:ascii="Times New Roman"/>
                <w:b/>
                <w:spacing w:val="-1"/>
                <w:sz w:val="24"/>
              </w:rPr>
              <w:t>course,</w:t>
            </w:r>
            <w:r>
              <w:rPr>
                <w:rFonts w:ascii="Times New Roman"/>
                <w:b/>
                <w:spacing w:val="-2"/>
                <w:sz w:val="24"/>
              </w:rPr>
              <w:t xml:space="preserve"> </w:t>
            </w:r>
            <w:r>
              <w:rPr>
                <w:rFonts w:ascii="Times New Roman"/>
                <w:b/>
                <w:spacing w:val="-1"/>
                <w:sz w:val="24"/>
              </w:rPr>
              <w:t>students</w:t>
            </w:r>
            <w:r>
              <w:rPr>
                <w:rFonts w:ascii="Times New Roman"/>
                <w:b/>
                <w:spacing w:val="-3"/>
                <w:sz w:val="24"/>
              </w:rPr>
              <w:t xml:space="preserve"> </w:t>
            </w:r>
            <w:r>
              <w:rPr>
                <w:rFonts w:ascii="Times New Roman"/>
                <w:b/>
                <w:spacing w:val="-1"/>
                <w:sz w:val="24"/>
              </w:rPr>
              <w:t>will</w:t>
            </w:r>
            <w:r>
              <w:rPr>
                <w:rFonts w:ascii="Times New Roman"/>
                <w:b/>
                <w:spacing w:val="-2"/>
                <w:sz w:val="24"/>
              </w:rPr>
              <w:t xml:space="preserve"> </w:t>
            </w:r>
            <w:r>
              <w:rPr>
                <w:rFonts w:ascii="Times New Roman"/>
                <w:b/>
                <w:sz w:val="24"/>
              </w:rPr>
              <w:t>be</w:t>
            </w:r>
            <w:r>
              <w:rPr>
                <w:rFonts w:ascii="Times New Roman"/>
                <w:b/>
                <w:spacing w:val="-2"/>
                <w:sz w:val="24"/>
              </w:rPr>
              <w:t xml:space="preserve"> </w:t>
            </w:r>
            <w:r>
              <w:rPr>
                <w:rFonts w:ascii="Times New Roman"/>
                <w:b/>
                <w:sz w:val="24"/>
              </w:rPr>
              <w:t>able</w:t>
            </w:r>
            <w:r>
              <w:rPr>
                <w:rFonts w:ascii="Times New Roman"/>
                <w:b/>
                <w:spacing w:val="-2"/>
                <w:sz w:val="24"/>
              </w:rPr>
              <w:t xml:space="preserve"> </w:t>
            </w:r>
            <w:r>
              <w:rPr>
                <w:rFonts w:ascii="Times New Roman"/>
                <w:b/>
                <w:spacing w:val="-1"/>
                <w:sz w:val="24"/>
              </w:rPr>
              <w:t>to</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5"/>
              <w:ind w:left="121"/>
              <w:rPr>
                <w:rFonts w:ascii="Times New Roman" w:eastAsia="Times New Roman" w:hAnsi="Times New Roman" w:cs="Times New Roman"/>
                <w:sz w:val="24"/>
                <w:szCs w:val="24"/>
              </w:rPr>
            </w:pPr>
            <w:r>
              <w:rPr>
                <w:rFonts w:ascii="Times New Roman"/>
                <w:b/>
                <w:spacing w:val="-1"/>
                <w:sz w:val="24"/>
              </w:rPr>
              <w:t>CO1:</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103"/>
              <w:rPr>
                <w:rFonts w:ascii="Times New Roman" w:eastAsia="Times New Roman" w:hAnsi="Times New Roman" w:cs="Times New Roman"/>
                <w:sz w:val="24"/>
                <w:szCs w:val="24"/>
              </w:rPr>
            </w:pPr>
            <w:r>
              <w:rPr>
                <w:rFonts w:ascii="Times New Roman"/>
                <w:spacing w:val="-1"/>
                <w:sz w:val="24"/>
              </w:rPr>
              <w:t>Apply</w:t>
            </w:r>
            <w:r>
              <w:rPr>
                <w:rFonts w:ascii="Times New Roman"/>
                <w:sz w:val="24"/>
              </w:rPr>
              <w:t xml:space="preserve"> </w:t>
            </w:r>
            <w:r>
              <w:rPr>
                <w:rFonts w:ascii="Times New Roman"/>
                <w:spacing w:val="21"/>
                <w:sz w:val="24"/>
              </w:rPr>
              <w:t xml:space="preserve"> </w:t>
            </w:r>
            <w:r>
              <w:rPr>
                <w:rFonts w:ascii="Times New Roman"/>
                <w:sz w:val="24"/>
              </w:rPr>
              <w:t xml:space="preserve">the </w:t>
            </w:r>
            <w:r>
              <w:rPr>
                <w:rFonts w:ascii="Times New Roman"/>
                <w:spacing w:val="21"/>
                <w:sz w:val="24"/>
              </w:rPr>
              <w:t xml:space="preserve"> </w:t>
            </w:r>
            <w:r>
              <w:rPr>
                <w:rFonts w:ascii="Times New Roman"/>
                <w:spacing w:val="-1"/>
                <w:sz w:val="24"/>
              </w:rPr>
              <w:t>Knowledge</w:t>
            </w:r>
            <w:r>
              <w:rPr>
                <w:rFonts w:ascii="Times New Roman"/>
                <w:sz w:val="24"/>
              </w:rPr>
              <w:t xml:space="preserve"> </w:t>
            </w:r>
            <w:r>
              <w:rPr>
                <w:rFonts w:ascii="Times New Roman"/>
                <w:spacing w:val="23"/>
                <w:sz w:val="24"/>
              </w:rPr>
              <w:t xml:space="preserve"> </w:t>
            </w:r>
            <w:r>
              <w:rPr>
                <w:rFonts w:ascii="Times New Roman"/>
                <w:sz w:val="24"/>
              </w:rPr>
              <w:t xml:space="preserve">of </w:t>
            </w:r>
            <w:r>
              <w:rPr>
                <w:rFonts w:ascii="Times New Roman"/>
                <w:spacing w:val="22"/>
                <w:sz w:val="24"/>
              </w:rPr>
              <w:t xml:space="preserve"> </w:t>
            </w:r>
            <w:r>
              <w:rPr>
                <w:rFonts w:ascii="Times New Roman"/>
                <w:spacing w:val="-1"/>
                <w:sz w:val="24"/>
              </w:rPr>
              <w:t>semiconductor</w:t>
            </w:r>
            <w:r>
              <w:rPr>
                <w:rFonts w:ascii="Times New Roman"/>
                <w:sz w:val="24"/>
              </w:rPr>
              <w:t xml:space="preserve"> </w:t>
            </w:r>
            <w:r>
              <w:rPr>
                <w:rFonts w:ascii="Times New Roman"/>
                <w:spacing w:val="21"/>
                <w:sz w:val="24"/>
              </w:rPr>
              <w:t xml:space="preserve"> </w:t>
            </w:r>
            <w:r>
              <w:rPr>
                <w:rFonts w:ascii="Times New Roman"/>
                <w:sz w:val="24"/>
              </w:rPr>
              <w:t xml:space="preserve">physics </w:t>
            </w:r>
            <w:r>
              <w:rPr>
                <w:rFonts w:ascii="Times New Roman"/>
                <w:spacing w:val="22"/>
                <w:sz w:val="24"/>
              </w:rPr>
              <w:t xml:space="preserve"> </w:t>
            </w:r>
            <w:r>
              <w:rPr>
                <w:rFonts w:ascii="Times New Roman"/>
                <w:sz w:val="24"/>
              </w:rPr>
              <w:t xml:space="preserve">for </w:t>
            </w:r>
            <w:r>
              <w:rPr>
                <w:rFonts w:ascii="Times New Roman"/>
                <w:spacing w:val="20"/>
                <w:sz w:val="24"/>
              </w:rPr>
              <w:t xml:space="preserve"> </w:t>
            </w:r>
            <w:r>
              <w:rPr>
                <w:rFonts w:ascii="Times New Roman"/>
                <w:spacing w:val="-1"/>
                <w:sz w:val="24"/>
              </w:rPr>
              <w:t>designing</w:t>
            </w:r>
            <w:r>
              <w:rPr>
                <w:rFonts w:ascii="Times New Roman"/>
                <w:sz w:val="24"/>
              </w:rPr>
              <w:t xml:space="preserve"> </w:t>
            </w:r>
            <w:r>
              <w:rPr>
                <w:rFonts w:ascii="Times New Roman"/>
                <w:spacing w:val="21"/>
                <w:sz w:val="24"/>
              </w:rPr>
              <w:t xml:space="preserve"> </w:t>
            </w:r>
            <w:r>
              <w:rPr>
                <w:rFonts w:ascii="Times New Roman"/>
                <w:sz w:val="24"/>
              </w:rPr>
              <w:t xml:space="preserve">the </w:t>
            </w:r>
            <w:r>
              <w:rPr>
                <w:rFonts w:ascii="Times New Roman"/>
                <w:spacing w:val="21"/>
                <w:sz w:val="24"/>
              </w:rPr>
              <w:t xml:space="preserve"> </w:t>
            </w:r>
            <w:r>
              <w:rPr>
                <w:rFonts w:ascii="Times New Roman"/>
                <w:spacing w:val="-1"/>
                <w:sz w:val="24"/>
              </w:rPr>
              <w:t>circuits</w:t>
            </w:r>
            <w:r>
              <w:rPr>
                <w:rFonts w:ascii="Times New Roman"/>
                <w:sz w:val="24"/>
              </w:rPr>
              <w:t xml:space="preserve"> </w:t>
            </w:r>
            <w:r>
              <w:rPr>
                <w:rFonts w:ascii="Times New Roman"/>
                <w:spacing w:val="22"/>
                <w:sz w:val="24"/>
              </w:rPr>
              <w:t xml:space="preserve"> </w:t>
            </w:r>
            <w:r>
              <w:rPr>
                <w:rFonts w:ascii="Times New Roman"/>
                <w:sz w:val="24"/>
              </w:rPr>
              <w:t>of</w:t>
            </w:r>
            <w:r>
              <w:rPr>
                <w:rFonts w:ascii="Times New Roman"/>
                <w:spacing w:val="57"/>
                <w:sz w:val="24"/>
              </w:rPr>
              <w:t xml:space="preserve"> </w:t>
            </w:r>
            <w:r>
              <w:rPr>
                <w:rFonts w:ascii="Times New Roman"/>
                <w:spacing w:val="-1"/>
                <w:sz w:val="24"/>
              </w:rPr>
              <w:t>electronic</w:t>
            </w:r>
            <w:r>
              <w:rPr>
                <w:rFonts w:ascii="Times New Roman"/>
                <w:spacing w:val="-16"/>
                <w:sz w:val="24"/>
              </w:rPr>
              <w:t xml:space="preserve"> </w:t>
            </w:r>
            <w:r>
              <w:rPr>
                <w:rFonts w:ascii="Times New Roman"/>
                <w:sz w:val="24"/>
              </w:rPr>
              <w:t>devices.</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CO2:</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108"/>
              <w:rPr>
                <w:rFonts w:ascii="Times New Roman" w:eastAsia="Times New Roman" w:hAnsi="Times New Roman" w:cs="Times New Roman"/>
                <w:sz w:val="24"/>
                <w:szCs w:val="24"/>
              </w:rPr>
            </w:pPr>
            <w:r>
              <w:rPr>
                <w:rFonts w:ascii="Times New Roman"/>
                <w:color w:val="212121"/>
                <w:spacing w:val="-1"/>
                <w:sz w:val="24"/>
              </w:rPr>
              <w:t>Obtain</w:t>
            </w:r>
            <w:r>
              <w:rPr>
                <w:rFonts w:ascii="Times New Roman"/>
                <w:color w:val="212121"/>
                <w:sz w:val="24"/>
              </w:rPr>
              <w:t xml:space="preserve"> </w:t>
            </w:r>
            <w:r>
              <w:rPr>
                <w:rFonts w:ascii="Times New Roman"/>
                <w:color w:val="212121"/>
                <w:spacing w:val="26"/>
                <w:sz w:val="24"/>
              </w:rPr>
              <w:t xml:space="preserve"> </w:t>
            </w:r>
            <w:r>
              <w:rPr>
                <w:rFonts w:ascii="Times New Roman"/>
                <w:color w:val="212121"/>
                <w:sz w:val="24"/>
              </w:rPr>
              <w:t xml:space="preserve">the </w:t>
            </w:r>
            <w:r>
              <w:rPr>
                <w:rFonts w:ascii="Times New Roman"/>
                <w:color w:val="212121"/>
                <w:spacing w:val="26"/>
                <w:sz w:val="24"/>
              </w:rPr>
              <w:t xml:space="preserve"> </w:t>
            </w:r>
            <w:r>
              <w:rPr>
                <w:rFonts w:ascii="Times New Roman"/>
                <w:color w:val="212121"/>
                <w:spacing w:val="-1"/>
                <w:sz w:val="24"/>
              </w:rPr>
              <w:t>characteristics</w:t>
            </w:r>
            <w:r>
              <w:rPr>
                <w:rFonts w:ascii="Times New Roman"/>
                <w:color w:val="212121"/>
                <w:sz w:val="24"/>
              </w:rPr>
              <w:t xml:space="preserve"> </w:t>
            </w:r>
            <w:r>
              <w:rPr>
                <w:rFonts w:ascii="Times New Roman"/>
                <w:color w:val="212121"/>
                <w:spacing w:val="27"/>
                <w:sz w:val="24"/>
              </w:rPr>
              <w:t xml:space="preserve"> </w:t>
            </w:r>
            <w:r>
              <w:rPr>
                <w:rFonts w:ascii="Times New Roman"/>
                <w:color w:val="212121"/>
                <w:sz w:val="24"/>
              </w:rPr>
              <w:t xml:space="preserve">of </w:t>
            </w:r>
            <w:r>
              <w:rPr>
                <w:rFonts w:ascii="Times New Roman"/>
                <w:color w:val="212121"/>
                <w:spacing w:val="26"/>
                <w:sz w:val="24"/>
              </w:rPr>
              <w:t xml:space="preserve"> </w:t>
            </w:r>
            <w:r>
              <w:rPr>
                <w:rFonts w:ascii="Times New Roman"/>
                <w:color w:val="212121"/>
                <w:sz w:val="24"/>
              </w:rPr>
              <w:t xml:space="preserve">diode </w:t>
            </w:r>
            <w:r>
              <w:rPr>
                <w:rFonts w:ascii="Times New Roman"/>
                <w:color w:val="212121"/>
                <w:spacing w:val="26"/>
                <w:sz w:val="24"/>
              </w:rPr>
              <w:t xml:space="preserve"> </w:t>
            </w:r>
            <w:r>
              <w:rPr>
                <w:rFonts w:ascii="Times New Roman"/>
                <w:color w:val="212121"/>
                <w:sz w:val="24"/>
              </w:rPr>
              <w:t xml:space="preserve">in </w:t>
            </w:r>
            <w:r>
              <w:rPr>
                <w:rFonts w:ascii="Times New Roman"/>
                <w:color w:val="212121"/>
                <w:spacing w:val="27"/>
                <w:sz w:val="24"/>
              </w:rPr>
              <w:t xml:space="preserve"> </w:t>
            </w:r>
            <w:r>
              <w:rPr>
                <w:rFonts w:ascii="Times New Roman"/>
                <w:color w:val="212121"/>
                <w:spacing w:val="-1"/>
                <w:sz w:val="24"/>
              </w:rPr>
              <w:t>forward</w:t>
            </w:r>
            <w:r>
              <w:rPr>
                <w:rFonts w:ascii="Times New Roman"/>
                <w:color w:val="212121"/>
                <w:sz w:val="24"/>
              </w:rPr>
              <w:t xml:space="preserve"> </w:t>
            </w:r>
            <w:r>
              <w:rPr>
                <w:rFonts w:ascii="Times New Roman"/>
                <w:color w:val="212121"/>
                <w:spacing w:val="26"/>
                <w:sz w:val="24"/>
              </w:rPr>
              <w:t xml:space="preserve"> </w:t>
            </w:r>
            <w:r>
              <w:rPr>
                <w:rFonts w:ascii="Times New Roman"/>
                <w:color w:val="212121"/>
                <w:spacing w:val="-1"/>
                <w:sz w:val="24"/>
              </w:rPr>
              <w:t>and</w:t>
            </w:r>
            <w:r>
              <w:rPr>
                <w:rFonts w:ascii="Times New Roman"/>
                <w:color w:val="212121"/>
                <w:sz w:val="24"/>
              </w:rPr>
              <w:t xml:space="preserve"> </w:t>
            </w:r>
            <w:r>
              <w:rPr>
                <w:rFonts w:ascii="Times New Roman"/>
                <w:color w:val="212121"/>
                <w:spacing w:val="26"/>
                <w:sz w:val="24"/>
              </w:rPr>
              <w:t xml:space="preserve"> </w:t>
            </w:r>
            <w:r>
              <w:rPr>
                <w:rFonts w:ascii="Times New Roman"/>
                <w:color w:val="212121"/>
                <w:spacing w:val="-1"/>
                <w:sz w:val="24"/>
              </w:rPr>
              <w:t>reverse</w:t>
            </w:r>
            <w:r>
              <w:rPr>
                <w:rFonts w:ascii="Times New Roman"/>
                <w:color w:val="212121"/>
                <w:sz w:val="24"/>
              </w:rPr>
              <w:t xml:space="preserve"> </w:t>
            </w:r>
            <w:r>
              <w:rPr>
                <w:rFonts w:ascii="Times New Roman"/>
                <w:color w:val="212121"/>
                <w:spacing w:val="25"/>
                <w:sz w:val="24"/>
              </w:rPr>
              <w:t xml:space="preserve"> </w:t>
            </w:r>
            <w:r>
              <w:rPr>
                <w:rFonts w:ascii="Times New Roman"/>
                <w:color w:val="212121"/>
                <w:sz w:val="24"/>
              </w:rPr>
              <w:t xml:space="preserve">bias </w:t>
            </w:r>
            <w:r>
              <w:rPr>
                <w:rFonts w:ascii="Times New Roman"/>
                <w:color w:val="212121"/>
                <w:spacing w:val="27"/>
                <w:sz w:val="24"/>
              </w:rPr>
              <w:t xml:space="preserve"> </w:t>
            </w:r>
            <w:r>
              <w:rPr>
                <w:rFonts w:ascii="Times New Roman"/>
                <w:color w:val="212121"/>
                <w:sz w:val="24"/>
              </w:rPr>
              <w:t xml:space="preserve">and </w:t>
            </w:r>
            <w:r>
              <w:rPr>
                <w:rFonts w:ascii="Times New Roman"/>
                <w:color w:val="212121"/>
                <w:spacing w:val="26"/>
                <w:sz w:val="24"/>
              </w:rPr>
              <w:t xml:space="preserve"> </w:t>
            </w:r>
            <w:r>
              <w:rPr>
                <w:rFonts w:ascii="Times New Roman"/>
                <w:color w:val="212121"/>
                <w:spacing w:val="-1"/>
                <w:sz w:val="24"/>
              </w:rPr>
              <w:t>perform</w:t>
            </w:r>
            <w:r>
              <w:rPr>
                <w:rFonts w:ascii="Times New Roman"/>
                <w:color w:val="212121"/>
                <w:spacing w:val="69"/>
                <w:w w:val="99"/>
                <w:sz w:val="24"/>
              </w:rPr>
              <w:t xml:space="preserve"> </w:t>
            </w:r>
            <w:r>
              <w:rPr>
                <w:rFonts w:ascii="Times New Roman"/>
                <w:color w:val="212121"/>
                <w:spacing w:val="-1"/>
                <w:sz w:val="24"/>
              </w:rPr>
              <w:t>mathematical</w:t>
            </w:r>
            <w:r>
              <w:rPr>
                <w:rFonts w:ascii="Times New Roman"/>
                <w:color w:val="212121"/>
                <w:spacing w:val="-5"/>
                <w:sz w:val="24"/>
              </w:rPr>
              <w:t xml:space="preserve"> </w:t>
            </w:r>
            <w:r>
              <w:rPr>
                <w:rFonts w:ascii="Times New Roman"/>
                <w:color w:val="212121"/>
                <w:spacing w:val="-1"/>
                <w:sz w:val="24"/>
              </w:rPr>
              <w:t>modeling</w:t>
            </w:r>
            <w:r>
              <w:rPr>
                <w:rFonts w:ascii="Times New Roman"/>
                <w:color w:val="212121"/>
                <w:spacing w:val="-5"/>
                <w:sz w:val="24"/>
              </w:rPr>
              <w:t xml:space="preserve"> </w:t>
            </w:r>
            <w:r>
              <w:rPr>
                <w:rFonts w:ascii="Times New Roman"/>
                <w:color w:val="212121"/>
                <w:sz w:val="24"/>
              </w:rPr>
              <w:t>of</w:t>
            </w:r>
            <w:r>
              <w:rPr>
                <w:rFonts w:ascii="Times New Roman"/>
                <w:color w:val="212121"/>
                <w:spacing w:val="-6"/>
                <w:sz w:val="24"/>
              </w:rPr>
              <w:t xml:space="preserve"> </w:t>
            </w:r>
            <w:r>
              <w:rPr>
                <w:rFonts w:ascii="Times New Roman"/>
                <w:color w:val="212121"/>
                <w:sz w:val="24"/>
              </w:rPr>
              <w:t>diode</w:t>
            </w:r>
            <w:r>
              <w:rPr>
                <w:rFonts w:ascii="Times New Roman"/>
                <w:color w:val="212121"/>
                <w:spacing w:val="-5"/>
                <w:sz w:val="24"/>
              </w:rPr>
              <w:t xml:space="preserve"> </w:t>
            </w:r>
            <w:r>
              <w:rPr>
                <w:rFonts w:ascii="Times New Roman"/>
                <w:color w:val="212121"/>
                <w:spacing w:val="-1"/>
                <w:sz w:val="24"/>
              </w:rPr>
              <w:t>as</w:t>
            </w:r>
            <w:r>
              <w:rPr>
                <w:rFonts w:ascii="Times New Roman"/>
                <w:color w:val="212121"/>
                <w:spacing w:val="-6"/>
                <w:sz w:val="24"/>
              </w:rPr>
              <w:t xml:space="preserve"> </w:t>
            </w:r>
            <w:r>
              <w:rPr>
                <w:rFonts w:ascii="Times New Roman"/>
                <w:color w:val="212121"/>
                <w:sz w:val="24"/>
              </w:rPr>
              <w:t>a</w:t>
            </w:r>
            <w:r>
              <w:rPr>
                <w:rFonts w:ascii="Times New Roman"/>
                <w:color w:val="212121"/>
                <w:spacing w:val="-5"/>
                <w:sz w:val="24"/>
              </w:rPr>
              <w:t xml:space="preserve"> </w:t>
            </w:r>
            <w:r>
              <w:rPr>
                <w:rFonts w:ascii="Times New Roman"/>
                <w:color w:val="212121"/>
                <w:spacing w:val="-1"/>
                <w:sz w:val="24"/>
              </w:rPr>
              <w:t>resistor</w:t>
            </w:r>
            <w:r>
              <w:rPr>
                <w:rFonts w:ascii="Times New Roman"/>
                <w:color w:val="212121"/>
                <w:spacing w:val="-6"/>
                <w:sz w:val="24"/>
              </w:rPr>
              <w:t xml:space="preserve"> </w:t>
            </w:r>
            <w:r>
              <w:rPr>
                <w:rFonts w:ascii="Times New Roman"/>
                <w:color w:val="212121"/>
                <w:spacing w:val="-1"/>
                <w:sz w:val="24"/>
              </w:rPr>
              <w:t>and</w:t>
            </w:r>
            <w:r>
              <w:rPr>
                <w:rFonts w:ascii="Times New Roman"/>
                <w:color w:val="212121"/>
                <w:spacing w:val="-5"/>
                <w:sz w:val="24"/>
              </w:rPr>
              <w:t xml:space="preserve"> </w:t>
            </w:r>
            <w:r>
              <w:rPr>
                <w:rFonts w:ascii="Times New Roman"/>
                <w:color w:val="212121"/>
                <w:spacing w:val="-1"/>
                <w:sz w:val="24"/>
              </w:rPr>
              <w:t>capacitor.</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CO3:</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98"/>
              <w:rPr>
                <w:rFonts w:ascii="Times New Roman" w:eastAsia="Times New Roman" w:hAnsi="Times New Roman" w:cs="Times New Roman"/>
                <w:sz w:val="24"/>
                <w:szCs w:val="24"/>
              </w:rPr>
            </w:pPr>
            <w:r>
              <w:rPr>
                <w:rFonts w:ascii="Times New Roman"/>
                <w:color w:val="212121"/>
                <w:spacing w:val="-1"/>
                <w:sz w:val="24"/>
              </w:rPr>
              <w:t>Perform</w:t>
            </w:r>
            <w:r>
              <w:rPr>
                <w:rFonts w:ascii="Times New Roman"/>
                <w:color w:val="212121"/>
                <w:sz w:val="24"/>
              </w:rPr>
              <w:t xml:space="preserve"> </w:t>
            </w:r>
            <w:r>
              <w:rPr>
                <w:rFonts w:ascii="Times New Roman"/>
                <w:color w:val="212121"/>
                <w:spacing w:val="5"/>
                <w:sz w:val="24"/>
              </w:rPr>
              <w:t xml:space="preserve"> </w:t>
            </w:r>
            <w:r>
              <w:rPr>
                <w:rFonts w:ascii="Times New Roman"/>
                <w:color w:val="212121"/>
                <w:spacing w:val="-1"/>
                <w:sz w:val="24"/>
              </w:rPr>
              <w:t>analysis</w:t>
            </w:r>
            <w:r>
              <w:rPr>
                <w:rFonts w:ascii="Times New Roman"/>
                <w:color w:val="212121"/>
                <w:sz w:val="24"/>
              </w:rPr>
              <w:t xml:space="preserve"> </w:t>
            </w:r>
            <w:r>
              <w:rPr>
                <w:rFonts w:ascii="Times New Roman"/>
                <w:color w:val="212121"/>
                <w:spacing w:val="7"/>
                <w:sz w:val="24"/>
              </w:rPr>
              <w:t xml:space="preserve"> </w:t>
            </w:r>
            <w:r>
              <w:rPr>
                <w:rFonts w:ascii="Times New Roman"/>
                <w:color w:val="212121"/>
                <w:spacing w:val="-1"/>
                <w:sz w:val="24"/>
              </w:rPr>
              <w:t>and</w:t>
            </w:r>
            <w:r>
              <w:rPr>
                <w:rFonts w:ascii="Times New Roman"/>
                <w:color w:val="212121"/>
                <w:sz w:val="24"/>
              </w:rPr>
              <w:t xml:space="preserve"> </w:t>
            </w:r>
            <w:r>
              <w:rPr>
                <w:rFonts w:ascii="Times New Roman"/>
                <w:color w:val="212121"/>
                <w:spacing w:val="6"/>
                <w:sz w:val="24"/>
              </w:rPr>
              <w:t xml:space="preserve"> </w:t>
            </w:r>
            <w:r>
              <w:rPr>
                <w:rFonts w:ascii="Times New Roman"/>
                <w:color w:val="212121"/>
                <w:spacing w:val="-1"/>
                <w:sz w:val="24"/>
              </w:rPr>
              <w:t>design</w:t>
            </w:r>
            <w:r>
              <w:rPr>
                <w:rFonts w:ascii="Times New Roman"/>
                <w:color w:val="212121"/>
                <w:sz w:val="24"/>
              </w:rPr>
              <w:t xml:space="preserve"> </w:t>
            </w:r>
            <w:r>
              <w:rPr>
                <w:rFonts w:ascii="Times New Roman"/>
                <w:color w:val="212121"/>
                <w:spacing w:val="6"/>
                <w:sz w:val="24"/>
              </w:rPr>
              <w:t xml:space="preserve"> </w:t>
            </w:r>
            <w:r>
              <w:rPr>
                <w:rFonts w:ascii="Times New Roman"/>
                <w:color w:val="212121"/>
                <w:sz w:val="24"/>
              </w:rPr>
              <w:t xml:space="preserve">of </w:t>
            </w:r>
            <w:r>
              <w:rPr>
                <w:rFonts w:ascii="Times New Roman"/>
                <w:color w:val="212121"/>
                <w:spacing w:val="5"/>
                <w:sz w:val="24"/>
              </w:rPr>
              <w:t xml:space="preserve"> </w:t>
            </w:r>
            <w:r>
              <w:rPr>
                <w:rFonts w:ascii="Times New Roman"/>
                <w:color w:val="212121"/>
                <w:sz w:val="24"/>
              </w:rPr>
              <w:t xml:space="preserve">a </w:t>
            </w:r>
            <w:r>
              <w:rPr>
                <w:rFonts w:ascii="Times New Roman"/>
                <w:color w:val="212121"/>
                <w:spacing w:val="5"/>
                <w:sz w:val="24"/>
              </w:rPr>
              <w:t xml:space="preserve"> </w:t>
            </w:r>
            <w:r>
              <w:rPr>
                <w:rFonts w:ascii="Times New Roman"/>
                <w:color w:val="212121"/>
                <w:sz w:val="24"/>
              </w:rPr>
              <w:t xml:space="preserve">complete </w:t>
            </w:r>
            <w:r>
              <w:rPr>
                <w:rFonts w:ascii="Times New Roman"/>
                <w:color w:val="212121"/>
                <w:spacing w:val="5"/>
                <w:sz w:val="24"/>
              </w:rPr>
              <w:t xml:space="preserve"> </w:t>
            </w:r>
            <w:r>
              <w:rPr>
                <w:rFonts w:ascii="Times New Roman"/>
                <w:color w:val="212121"/>
                <w:sz w:val="24"/>
              </w:rPr>
              <w:t xml:space="preserve">AC </w:t>
            </w:r>
            <w:r>
              <w:rPr>
                <w:rFonts w:ascii="Times New Roman"/>
                <w:color w:val="212121"/>
                <w:spacing w:val="6"/>
                <w:sz w:val="24"/>
              </w:rPr>
              <w:t xml:space="preserve"> </w:t>
            </w:r>
            <w:r>
              <w:rPr>
                <w:rFonts w:ascii="Times New Roman"/>
                <w:color w:val="212121"/>
                <w:sz w:val="24"/>
              </w:rPr>
              <w:t xml:space="preserve">to </w:t>
            </w:r>
            <w:r>
              <w:rPr>
                <w:rFonts w:ascii="Times New Roman"/>
                <w:color w:val="212121"/>
                <w:spacing w:val="5"/>
                <w:sz w:val="24"/>
              </w:rPr>
              <w:t xml:space="preserve"> </w:t>
            </w:r>
            <w:r>
              <w:rPr>
                <w:rFonts w:ascii="Times New Roman"/>
                <w:color w:val="212121"/>
                <w:spacing w:val="-1"/>
                <w:sz w:val="24"/>
              </w:rPr>
              <w:t>DC</w:t>
            </w:r>
            <w:r>
              <w:rPr>
                <w:rFonts w:ascii="Times New Roman"/>
                <w:color w:val="212121"/>
                <w:sz w:val="24"/>
              </w:rPr>
              <w:t xml:space="preserve"> </w:t>
            </w:r>
            <w:r>
              <w:rPr>
                <w:rFonts w:ascii="Times New Roman"/>
                <w:color w:val="212121"/>
                <w:spacing w:val="6"/>
                <w:sz w:val="24"/>
              </w:rPr>
              <w:t xml:space="preserve"> </w:t>
            </w:r>
            <w:r>
              <w:rPr>
                <w:rFonts w:ascii="Times New Roman"/>
                <w:color w:val="212121"/>
                <w:spacing w:val="-1"/>
                <w:sz w:val="24"/>
              </w:rPr>
              <w:t>converter</w:t>
            </w:r>
            <w:r>
              <w:rPr>
                <w:rFonts w:ascii="Times New Roman"/>
                <w:color w:val="212121"/>
                <w:sz w:val="24"/>
              </w:rPr>
              <w:t xml:space="preserve"> </w:t>
            </w:r>
            <w:r>
              <w:rPr>
                <w:rFonts w:ascii="Times New Roman"/>
                <w:color w:val="212121"/>
                <w:spacing w:val="12"/>
                <w:sz w:val="24"/>
              </w:rPr>
              <w:t xml:space="preserve"> </w:t>
            </w:r>
            <w:r>
              <w:rPr>
                <w:rFonts w:ascii="Times New Roman"/>
                <w:color w:val="212121"/>
                <w:spacing w:val="-1"/>
                <w:sz w:val="24"/>
              </w:rPr>
              <w:t>consisting</w:t>
            </w:r>
            <w:r>
              <w:rPr>
                <w:rFonts w:ascii="Times New Roman"/>
                <w:color w:val="212121"/>
                <w:sz w:val="24"/>
              </w:rPr>
              <w:t xml:space="preserve"> </w:t>
            </w:r>
            <w:r>
              <w:rPr>
                <w:rFonts w:ascii="Times New Roman"/>
                <w:color w:val="212121"/>
                <w:spacing w:val="5"/>
                <w:sz w:val="24"/>
              </w:rPr>
              <w:t xml:space="preserve"> </w:t>
            </w:r>
            <w:r>
              <w:rPr>
                <w:rFonts w:ascii="Times New Roman"/>
                <w:color w:val="212121"/>
                <w:spacing w:val="-2"/>
                <w:sz w:val="24"/>
              </w:rPr>
              <w:t>of</w:t>
            </w:r>
            <w:r>
              <w:rPr>
                <w:rFonts w:ascii="Times New Roman"/>
                <w:color w:val="212121"/>
                <w:spacing w:val="69"/>
                <w:sz w:val="24"/>
              </w:rPr>
              <w:t xml:space="preserve"> </w:t>
            </w:r>
            <w:r>
              <w:rPr>
                <w:rFonts w:ascii="Times New Roman"/>
                <w:color w:val="212121"/>
                <w:spacing w:val="-1"/>
                <w:sz w:val="24"/>
              </w:rPr>
              <w:t>rectifiers,</w:t>
            </w:r>
            <w:r>
              <w:rPr>
                <w:rFonts w:ascii="Times New Roman"/>
                <w:color w:val="212121"/>
                <w:spacing w:val="-5"/>
                <w:sz w:val="24"/>
              </w:rPr>
              <w:t xml:space="preserve"> </w:t>
            </w:r>
            <w:r>
              <w:rPr>
                <w:rFonts w:ascii="Times New Roman"/>
                <w:color w:val="212121"/>
                <w:spacing w:val="-1"/>
                <w:sz w:val="24"/>
              </w:rPr>
              <w:t>filters</w:t>
            </w:r>
            <w:r>
              <w:rPr>
                <w:rFonts w:ascii="Times New Roman"/>
                <w:color w:val="212121"/>
                <w:spacing w:val="-6"/>
                <w:sz w:val="24"/>
              </w:rPr>
              <w:t xml:space="preserve"> </w:t>
            </w:r>
            <w:r>
              <w:rPr>
                <w:rFonts w:ascii="Times New Roman"/>
                <w:color w:val="212121"/>
                <w:spacing w:val="-1"/>
                <w:sz w:val="24"/>
              </w:rPr>
              <w:t>and</w:t>
            </w:r>
            <w:r>
              <w:rPr>
                <w:rFonts w:ascii="Times New Roman"/>
                <w:color w:val="212121"/>
                <w:spacing w:val="-6"/>
                <w:sz w:val="24"/>
              </w:rPr>
              <w:t xml:space="preserve"> </w:t>
            </w:r>
            <w:r>
              <w:rPr>
                <w:rFonts w:ascii="Times New Roman"/>
                <w:color w:val="212121"/>
                <w:sz w:val="24"/>
              </w:rPr>
              <w:t>regulators.</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CO4:</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103"/>
              <w:rPr>
                <w:rFonts w:ascii="Times New Roman" w:eastAsia="Times New Roman" w:hAnsi="Times New Roman" w:cs="Times New Roman"/>
                <w:sz w:val="24"/>
                <w:szCs w:val="24"/>
              </w:rPr>
            </w:pPr>
            <w:r>
              <w:rPr>
                <w:rFonts w:ascii="Times New Roman"/>
                <w:spacing w:val="-1"/>
                <w:sz w:val="24"/>
              </w:rPr>
              <w:t>Describe</w:t>
            </w:r>
            <w:r>
              <w:rPr>
                <w:rFonts w:ascii="Times New Roman"/>
                <w:spacing w:val="21"/>
                <w:sz w:val="24"/>
              </w:rPr>
              <w:t xml:space="preserve"> </w:t>
            </w:r>
            <w:r>
              <w:rPr>
                <w:rFonts w:ascii="Times New Roman"/>
                <w:sz w:val="24"/>
              </w:rPr>
              <w:t>the</w:t>
            </w:r>
            <w:r>
              <w:rPr>
                <w:rFonts w:ascii="Times New Roman"/>
                <w:spacing w:val="21"/>
                <w:sz w:val="24"/>
              </w:rPr>
              <w:t xml:space="preserve"> </w:t>
            </w:r>
            <w:r>
              <w:rPr>
                <w:rFonts w:ascii="Times New Roman"/>
                <w:spacing w:val="-1"/>
                <w:sz w:val="24"/>
              </w:rPr>
              <w:t>construction</w:t>
            </w:r>
            <w:r>
              <w:rPr>
                <w:rFonts w:ascii="Times New Roman"/>
                <w:spacing w:val="22"/>
                <w:sz w:val="24"/>
              </w:rPr>
              <w:t xml:space="preserve"> </w:t>
            </w:r>
            <w:r>
              <w:rPr>
                <w:rFonts w:ascii="Times New Roman"/>
                <w:spacing w:val="-1"/>
                <w:sz w:val="24"/>
              </w:rPr>
              <w:t>and</w:t>
            </w:r>
            <w:r>
              <w:rPr>
                <w:rFonts w:ascii="Times New Roman"/>
                <w:spacing w:val="22"/>
                <w:sz w:val="24"/>
              </w:rPr>
              <w:t xml:space="preserve"> </w:t>
            </w:r>
            <w:r>
              <w:rPr>
                <w:rFonts w:ascii="Times New Roman"/>
                <w:spacing w:val="-1"/>
                <w:sz w:val="24"/>
              </w:rPr>
              <w:t>working</w:t>
            </w:r>
            <w:r>
              <w:rPr>
                <w:rFonts w:ascii="Times New Roman"/>
                <w:spacing w:val="23"/>
                <w:sz w:val="24"/>
              </w:rPr>
              <w:t xml:space="preserve"> </w:t>
            </w:r>
            <w:r>
              <w:rPr>
                <w:rFonts w:ascii="Times New Roman"/>
                <w:sz w:val="24"/>
              </w:rPr>
              <w:t>of</w:t>
            </w:r>
            <w:r>
              <w:rPr>
                <w:rFonts w:ascii="Times New Roman"/>
                <w:spacing w:val="23"/>
                <w:sz w:val="24"/>
              </w:rPr>
              <w:t xml:space="preserve"> </w:t>
            </w:r>
            <w:r>
              <w:rPr>
                <w:rFonts w:ascii="Times New Roman"/>
                <w:sz w:val="24"/>
              </w:rPr>
              <w:t>a</w:t>
            </w:r>
            <w:r>
              <w:rPr>
                <w:rFonts w:ascii="Times New Roman"/>
                <w:spacing w:val="24"/>
                <w:sz w:val="24"/>
              </w:rPr>
              <w:t xml:space="preserve"> </w:t>
            </w:r>
            <w:r>
              <w:rPr>
                <w:rFonts w:ascii="Times New Roman"/>
                <w:spacing w:val="-1"/>
                <w:sz w:val="24"/>
              </w:rPr>
              <w:t>transistor</w:t>
            </w:r>
            <w:r>
              <w:rPr>
                <w:rFonts w:ascii="Times New Roman"/>
                <w:spacing w:val="21"/>
                <w:sz w:val="24"/>
              </w:rPr>
              <w:t xml:space="preserve"> </w:t>
            </w:r>
            <w:r>
              <w:rPr>
                <w:rFonts w:ascii="Times New Roman"/>
                <w:sz w:val="24"/>
              </w:rPr>
              <w:t>in</w:t>
            </w:r>
            <w:r>
              <w:rPr>
                <w:rFonts w:ascii="Times New Roman"/>
                <w:spacing w:val="22"/>
                <w:sz w:val="24"/>
              </w:rPr>
              <w:t xml:space="preserve"> </w:t>
            </w:r>
            <w:r>
              <w:rPr>
                <w:rFonts w:ascii="Times New Roman"/>
                <w:spacing w:val="-1"/>
                <w:sz w:val="24"/>
              </w:rPr>
              <w:t>various</w:t>
            </w:r>
            <w:r>
              <w:rPr>
                <w:rFonts w:ascii="Times New Roman"/>
                <w:spacing w:val="23"/>
                <w:sz w:val="24"/>
              </w:rPr>
              <w:t xml:space="preserve"> </w:t>
            </w:r>
            <w:r>
              <w:rPr>
                <w:rFonts w:ascii="Times New Roman"/>
                <w:sz w:val="24"/>
              </w:rPr>
              <w:t>modes</w:t>
            </w:r>
            <w:r>
              <w:rPr>
                <w:rFonts w:ascii="Times New Roman"/>
                <w:spacing w:val="21"/>
                <w:sz w:val="24"/>
              </w:rPr>
              <w:t xml:space="preserve"> </w:t>
            </w:r>
            <w:r>
              <w:rPr>
                <w:rFonts w:ascii="Times New Roman"/>
                <w:spacing w:val="-1"/>
                <w:sz w:val="24"/>
              </w:rPr>
              <w:t>and</w:t>
            </w:r>
            <w:r>
              <w:rPr>
                <w:rFonts w:ascii="Times New Roman"/>
                <w:spacing w:val="22"/>
                <w:sz w:val="24"/>
              </w:rPr>
              <w:t xml:space="preserve"> </w:t>
            </w:r>
            <w:r>
              <w:rPr>
                <w:rFonts w:ascii="Times New Roman"/>
                <w:spacing w:val="-1"/>
                <w:sz w:val="24"/>
              </w:rPr>
              <w:t>design</w:t>
            </w:r>
            <w:r>
              <w:rPr>
                <w:rFonts w:ascii="Times New Roman"/>
                <w:spacing w:val="76"/>
                <w:w w:val="99"/>
                <w:sz w:val="24"/>
              </w:rPr>
              <w:t xml:space="preserve"> </w:t>
            </w:r>
            <w:r>
              <w:rPr>
                <w:rFonts w:ascii="Times New Roman"/>
                <w:spacing w:val="-1"/>
                <w:sz w:val="24"/>
              </w:rPr>
              <w:t>circuits</w:t>
            </w:r>
            <w:r>
              <w:rPr>
                <w:rFonts w:ascii="Times New Roman"/>
                <w:spacing w:val="-6"/>
                <w:sz w:val="24"/>
              </w:rPr>
              <w:t xml:space="preserve"> </w:t>
            </w:r>
            <w:r>
              <w:rPr>
                <w:rFonts w:ascii="Times New Roman"/>
                <w:sz w:val="24"/>
              </w:rPr>
              <w:t>for</w:t>
            </w:r>
            <w:r>
              <w:rPr>
                <w:rFonts w:ascii="Times New Roman"/>
                <w:spacing w:val="-6"/>
                <w:sz w:val="24"/>
              </w:rPr>
              <w:t xml:space="preserve"> </w:t>
            </w:r>
            <w:r>
              <w:rPr>
                <w:rFonts w:ascii="Times New Roman"/>
                <w:spacing w:val="-1"/>
                <w:sz w:val="24"/>
              </w:rPr>
              <w:t>stabilization</w:t>
            </w:r>
            <w:r>
              <w:rPr>
                <w:rFonts w:ascii="Times New Roman"/>
                <w:spacing w:val="-4"/>
                <w:sz w:val="24"/>
              </w:rPr>
              <w:t xml:space="preserve"> </w:t>
            </w:r>
            <w:r>
              <w:rPr>
                <w:rFonts w:ascii="Times New Roman"/>
                <w:sz w:val="24"/>
              </w:rPr>
              <w:t>and</w:t>
            </w:r>
            <w:r>
              <w:rPr>
                <w:rFonts w:ascii="Times New Roman"/>
                <w:spacing w:val="-4"/>
                <w:sz w:val="24"/>
              </w:rPr>
              <w:t xml:space="preserve"> </w:t>
            </w:r>
            <w:r>
              <w:rPr>
                <w:rFonts w:ascii="Times New Roman"/>
                <w:spacing w:val="-1"/>
                <w:sz w:val="24"/>
              </w:rPr>
              <w:t>compensation</w:t>
            </w:r>
            <w:r>
              <w:rPr>
                <w:rFonts w:ascii="Times New Roman"/>
                <w:spacing w:val="-4"/>
                <w:sz w:val="24"/>
              </w:rPr>
              <w:t xml:space="preserve"> </w:t>
            </w:r>
            <w:r>
              <w:rPr>
                <w:rFonts w:ascii="Times New Roman"/>
                <w:sz w:val="24"/>
              </w:rPr>
              <w:t>of</w:t>
            </w:r>
            <w:r>
              <w:rPr>
                <w:rFonts w:ascii="Times New Roman"/>
                <w:spacing w:val="-5"/>
                <w:sz w:val="24"/>
              </w:rPr>
              <w:t xml:space="preserve"> </w:t>
            </w:r>
            <w:r>
              <w:rPr>
                <w:rFonts w:ascii="Times New Roman"/>
                <w:sz w:val="24"/>
              </w:rPr>
              <w:t>both</w:t>
            </w:r>
            <w:r>
              <w:rPr>
                <w:rFonts w:ascii="Times New Roman"/>
                <w:spacing w:val="-2"/>
                <w:sz w:val="24"/>
              </w:rPr>
              <w:t xml:space="preserve"> </w:t>
            </w:r>
            <w:r>
              <w:rPr>
                <w:rFonts w:ascii="Times New Roman"/>
                <w:spacing w:val="-1"/>
                <w:sz w:val="24"/>
              </w:rPr>
              <w:t>BJT</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z w:val="24"/>
              </w:rPr>
              <w:t>FET.</w:t>
            </w:r>
          </w:p>
        </w:tc>
      </w:tr>
      <w:tr w:rsidR="00230D1B" w:rsidTr="00B26A55">
        <w:trPr>
          <w:trHeight w:hRule="exact" w:val="319"/>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5"/>
              <w:ind w:left="121"/>
              <w:rPr>
                <w:rFonts w:ascii="Times New Roman" w:eastAsia="Times New Roman" w:hAnsi="Times New Roman" w:cs="Times New Roman"/>
                <w:sz w:val="24"/>
                <w:szCs w:val="24"/>
              </w:rPr>
            </w:pPr>
            <w:r>
              <w:rPr>
                <w:rFonts w:ascii="Times New Roman"/>
                <w:b/>
                <w:spacing w:val="-1"/>
                <w:sz w:val="24"/>
              </w:rPr>
              <w:t>CO5:</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Gain</w:t>
            </w:r>
            <w:r>
              <w:rPr>
                <w:rFonts w:ascii="Times New Roman"/>
                <w:spacing w:val="-6"/>
                <w:sz w:val="24"/>
              </w:rPr>
              <w:t xml:space="preserve"> </w:t>
            </w:r>
            <w:r>
              <w:rPr>
                <w:rFonts w:ascii="Times New Roman"/>
                <w:spacing w:val="-1"/>
                <w:sz w:val="24"/>
              </w:rPr>
              <w:t>knowledge</w:t>
            </w:r>
            <w:r>
              <w:rPr>
                <w:rFonts w:ascii="Times New Roman"/>
                <w:spacing w:val="-6"/>
                <w:sz w:val="24"/>
              </w:rPr>
              <w:t xml:space="preserve"> </w:t>
            </w:r>
            <w:r>
              <w:rPr>
                <w:rFonts w:ascii="Times New Roman"/>
                <w:spacing w:val="1"/>
                <w:sz w:val="24"/>
              </w:rPr>
              <w:t>of</w:t>
            </w:r>
            <w:r>
              <w:rPr>
                <w:rFonts w:ascii="Times New Roman"/>
                <w:spacing w:val="-6"/>
                <w:sz w:val="24"/>
              </w:rPr>
              <w:t xml:space="preserve"> </w:t>
            </w:r>
            <w:r>
              <w:rPr>
                <w:rFonts w:ascii="Times New Roman"/>
                <w:sz w:val="24"/>
              </w:rPr>
              <w:t>small</w:t>
            </w:r>
            <w:r>
              <w:rPr>
                <w:rFonts w:ascii="Times New Roman"/>
                <w:spacing w:val="-5"/>
                <w:sz w:val="24"/>
              </w:rPr>
              <w:t xml:space="preserve"> </w:t>
            </w:r>
            <w:r>
              <w:rPr>
                <w:rFonts w:ascii="Times New Roman"/>
                <w:sz w:val="24"/>
              </w:rPr>
              <w:t>signal</w:t>
            </w:r>
            <w:r>
              <w:rPr>
                <w:rFonts w:ascii="Times New Roman"/>
                <w:spacing w:val="-7"/>
                <w:sz w:val="24"/>
              </w:rPr>
              <w:t xml:space="preserve"> </w:t>
            </w:r>
            <w:r>
              <w:rPr>
                <w:rFonts w:ascii="Times New Roman"/>
                <w:sz w:val="24"/>
              </w:rPr>
              <w:t>low</w:t>
            </w:r>
            <w:r>
              <w:rPr>
                <w:rFonts w:ascii="Times New Roman"/>
                <w:spacing w:val="-6"/>
                <w:sz w:val="24"/>
              </w:rPr>
              <w:t xml:space="preserve"> </w:t>
            </w:r>
            <w:r>
              <w:rPr>
                <w:rFonts w:ascii="Times New Roman"/>
                <w:spacing w:val="-1"/>
                <w:sz w:val="24"/>
              </w:rPr>
              <w:t>frequency</w:t>
            </w:r>
            <w:r>
              <w:rPr>
                <w:rFonts w:ascii="Times New Roman"/>
                <w:spacing w:val="-6"/>
                <w:sz w:val="24"/>
              </w:rPr>
              <w:t xml:space="preserve"> </w:t>
            </w:r>
            <w:r>
              <w:rPr>
                <w:rFonts w:ascii="Times New Roman"/>
                <w:sz w:val="24"/>
              </w:rPr>
              <w:t>transistor</w:t>
            </w:r>
            <w:r>
              <w:rPr>
                <w:rFonts w:ascii="Times New Roman"/>
                <w:spacing w:val="-5"/>
                <w:sz w:val="24"/>
              </w:rPr>
              <w:t xml:space="preserve"> </w:t>
            </w:r>
            <w:r>
              <w:rPr>
                <w:rFonts w:ascii="Times New Roman"/>
                <w:spacing w:val="-1"/>
                <w:sz w:val="24"/>
              </w:rPr>
              <w:t>amplifier</w:t>
            </w:r>
            <w:r>
              <w:rPr>
                <w:rFonts w:ascii="Times New Roman"/>
                <w:spacing w:val="-6"/>
                <w:sz w:val="24"/>
              </w:rPr>
              <w:t xml:space="preserve"> </w:t>
            </w:r>
            <w:r>
              <w:rPr>
                <w:rFonts w:ascii="Times New Roman"/>
                <w:spacing w:val="-1"/>
                <w:sz w:val="24"/>
              </w:rPr>
              <w:t>models.</w:t>
            </w:r>
          </w:p>
        </w:tc>
      </w:tr>
    </w:tbl>
    <w:p w:rsidR="00230D1B" w:rsidRDefault="00230D1B" w:rsidP="00230D1B">
      <w:pPr>
        <w:spacing w:before="5"/>
        <w:rPr>
          <w:b/>
          <w:bCs/>
          <w:sz w:val="18"/>
          <w:szCs w:val="18"/>
        </w:rPr>
      </w:pPr>
    </w:p>
    <w:p w:rsidR="00230D1B" w:rsidRDefault="00230D1B" w:rsidP="00230D1B">
      <w:pPr>
        <w:spacing w:before="69"/>
        <w:ind w:left="440"/>
      </w:pPr>
      <w:r>
        <w:rPr>
          <w:b/>
          <w:spacing w:val="-1"/>
        </w:rPr>
        <w:t>Syllabus:</w:t>
      </w:r>
    </w:p>
    <w:p w:rsidR="00230D1B" w:rsidRDefault="00230D1B" w:rsidP="00230D1B">
      <w:pPr>
        <w:spacing w:before="1"/>
        <w:rPr>
          <w:b/>
          <w:bCs/>
          <w:sz w:val="21"/>
          <w:szCs w:val="21"/>
        </w:rPr>
      </w:pPr>
    </w:p>
    <w:p w:rsidR="00230D1B" w:rsidRDefault="00230D1B" w:rsidP="00230D1B">
      <w:pPr>
        <w:ind w:left="440"/>
      </w:pPr>
      <w:r>
        <w:rPr>
          <w:b/>
          <w:spacing w:val="-1"/>
        </w:rPr>
        <w:t>Unit-1</w:t>
      </w:r>
      <w:r>
        <w:rPr>
          <w:b/>
          <w:spacing w:val="-6"/>
        </w:rPr>
        <w:t xml:space="preserve"> </w:t>
      </w:r>
      <w:r>
        <w:rPr>
          <w:b/>
          <w:spacing w:val="-1"/>
        </w:rPr>
        <w:t>Semiconductor</w:t>
      </w:r>
      <w:r>
        <w:rPr>
          <w:b/>
          <w:spacing w:val="-7"/>
        </w:rPr>
        <w:t xml:space="preserve"> </w:t>
      </w:r>
      <w:r>
        <w:rPr>
          <w:b/>
        </w:rPr>
        <w:t>Physics</w:t>
      </w:r>
    </w:p>
    <w:p w:rsidR="00230D1B" w:rsidRDefault="00230D1B" w:rsidP="00230D1B">
      <w:pPr>
        <w:pStyle w:val="BodyText"/>
        <w:spacing w:before="120"/>
        <w:ind w:left="440" w:right="428"/>
        <w:jc w:val="both"/>
      </w:pPr>
      <w:r>
        <w:rPr>
          <w:spacing w:val="-1"/>
        </w:rPr>
        <w:t>Introduction</w:t>
      </w:r>
      <w:r>
        <w:rPr>
          <w:spacing w:val="51"/>
        </w:rPr>
        <w:t xml:space="preserve"> </w:t>
      </w:r>
      <w:r>
        <w:t>to</w:t>
      </w:r>
      <w:r>
        <w:rPr>
          <w:spacing w:val="52"/>
        </w:rPr>
        <w:t xml:space="preserve"> </w:t>
      </w:r>
      <w:r>
        <w:rPr>
          <w:spacing w:val="-1"/>
        </w:rPr>
        <w:t>metals</w:t>
      </w:r>
      <w:r>
        <w:rPr>
          <w:spacing w:val="54"/>
        </w:rPr>
        <w:t xml:space="preserve"> </w:t>
      </w:r>
      <w:r>
        <w:rPr>
          <w:spacing w:val="-1"/>
        </w:rPr>
        <w:t>classification</w:t>
      </w:r>
      <w:r>
        <w:rPr>
          <w:spacing w:val="52"/>
        </w:rPr>
        <w:t xml:space="preserve"> </w:t>
      </w:r>
      <w:r>
        <w:t>using</w:t>
      </w:r>
      <w:r>
        <w:rPr>
          <w:spacing w:val="51"/>
        </w:rPr>
        <w:t xml:space="preserve"> </w:t>
      </w:r>
      <w:r>
        <w:t>energy</w:t>
      </w:r>
      <w:r>
        <w:rPr>
          <w:spacing w:val="52"/>
        </w:rPr>
        <w:t xml:space="preserve"> </w:t>
      </w:r>
      <w:r>
        <w:rPr>
          <w:spacing w:val="-1"/>
        </w:rPr>
        <w:t>band</w:t>
      </w:r>
      <w:r>
        <w:rPr>
          <w:spacing w:val="51"/>
        </w:rPr>
        <w:t xml:space="preserve"> </w:t>
      </w:r>
      <w:r>
        <w:rPr>
          <w:spacing w:val="-1"/>
        </w:rPr>
        <w:t>diagrams,</w:t>
      </w:r>
      <w:r>
        <w:rPr>
          <w:spacing w:val="57"/>
        </w:rPr>
        <w:t xml:space="preserve"> </w:t>
      </w:r>
      <w:r>
        <w:t>Mobility</w:t>
      </w:r>
      <w:r>
        <w:rPr>
          <w:spacing w:val="51"/>
        </w:rPr>
        <w:t xml:space="preserve"> </w:t>
      </w:r>
      <w:r>
        <w:rPr>
          <w:spacing w:val="-1"/>
        </w:rPr>
        <w:t>and</w:t>
      </w:r>
      <w:r>
        <w:rPr>
          <w:spacing w:val="52"/>
        </w:rPr>
        <w:t xml:space="preserve"> </w:t>
      </w:r>
      <w:r>
        <w:rPr>
          <w:spacing w:val="-1"/>
        </w:rPr>
        <w:t>conductivity,</w:t>
      </w:r>
      <w:r>
        <w:rPr>
          <w:spacing w:val="103"/>
        </w:rPr>
        <w:t xml:space="preserve"> </w:t>
      </w:r>
      <w:r>
        <w:rPr>
          <w:spacing w:val="-1"/>
        </w:rPr>
        <w:t>Electrons</w:t>
      </w:r>
      <w:r>
        <w:rPr>
          <w:spacing w:val="34"/>
        </w:rPr>
        <w:t xml:space="preserve"> </w:t>
      </w:r>
      <w:r>
        <w:rPr>
          <w:spacing w:val="-1"/>
        </w:rPr>
        <w:t>and</w:t>
      </w:r>
      <w:r>
        <w:rPr>
          <w:spacing w:val="35"/>
        </w:rPr>
        <w:t xml:space="preserve"> </w:t>
      </w:r>
      <w:r>
        <w:t>holes</w:t>
      </w:r>
      <w:r>
        <w:rPr>
          <w:spacing w:val="35"/>
        </w:rPr>
        <w:t xml:space="preserve"> </w:t>
      </w:r>
      <w:r>
        <w:t>in</w:t>
      </w:r>
      <w:r>
        <w:rPr>
          <w:spacing w:val="35"/>
        </w:rPr>
        <w:t xml:space="preserve"> </w:t>
      </w:r>
      <w:r>
        <w:t>intrinsic</w:t>
      </w:r>
      <w:r>
        <w:rPr>
          <w:spacing w:val="35"/>
        </w:rPr>
        <w:t xml:space="preserve"> </w:t>
      </w:r>
      <w:r>
        <w:rPr>
          <w:spacing w:val="-1"/>
        </w:rPr>
        <w:t>semiconductors,</w:t>
      </w:r>
      <w:r>
        <w:rPr>
          <w:spacing w:val="37"/>
        </w:rPr>
        <w:t xml:space="preserve"> </w:t>
      </w:r>
      <w:r>
        <w:rPr>
          <w:spacing w:val="-1"/>
        </w:rPr>
        <w:t>Extrinsic</w:t>
      </w:r>
      <w:r>
        <w:rPr>
          <w:spacing w:val="34"/>
        </w:rPr>
        <w:t xml:space="preserve"> </w:t>
      </w:r>
      <w:r>
        <w:rPr>
          <w:spacing w:val="-1"/>
        </w:rPr>
        <w:t>semiconductors,</w:t>
      </w:r>
      <w:r>
        <w:rPr>
          <w:spacing w:val="36"/>
        </w:rPr>
        <w:t xml:space="preserve"> </w:t>
      </w:r>
      <w:r>
        <w:rPr>
          <w:spacing w:val="-1"/>
        </w:rPr>
        <w:t>Drift</w:t>
      </w:r>
      <w:r>
        <w:rPr>
          <w:spacing w:val="35"/>
        </w:rPr>
        <w:t xml:space="preserve"> </w:t>
      </w:r>
      <w:r>
        <w:rPr>
          <w:spacing w:val="-1"/>
        </w:rPr>
        <w:t>and</w:t>
      </w:r>
      <w:r>
        <w:rPr>
          <w:spacing w:val="35"/>
        </w:rPr>
        <w:t xml:space="preserve"> </w:t>
      </w:r>
      <w:r>
        <w:rPr>
          <w:spacing w:val="-1"/>
        </w:rPr>
        <w:t>diffusion,</w:t>
      </w:r>
      <w:r>
        <w:rPr>
          <w:spacing w:val="105"/>
        </w:rPr>
        <w:t xml:space="preserve"> </w:t>
      </w:r>
      <w:r>
        <w:rPr>
          <w:spacing w:val="-1"/>
        </w:rPr>
        <w:t>Charge</w:t>
      </w:r>
      <w:r>
        <w:rPr>
          <w:spacing w:val="41"/>
        </w:rPr>
        <w:t xml:space="preserve"> </w:t>
      </w:r>
      <w:r>
        <w:t>densities</w:t>
      </w:r>
      <w:r>
        <w:rPr>
          <w:spacing w:val="42"/>
        </w:rPr>
        <w:t xml:space="preserve"> </w:t>
      </w:r>
      <w:r>
        <w:t>in</w:t>
      </w:r>
      <w:r>
        <w:rPr>
          <w:spacing w:val="43"/>
        </w:rPr>
        <w:t xml:space="preserve"> </w:t>
      </w:r>
      <w:r>
        <w:rPr>
          <w:spacing w:val="-1"/>
        </w:rPr>
        <w:t>semiconductors,</w:t>
      </w:r>
      <w:r>
        <w:rPr>
          <w:spacing w:val="43"/>
        </w:rPr>
        <w:t xml:space="preserve"> </w:t>
      </w:r>
      <w:r>
        <w:rPr>
          <w:spacing w:val="-1"/>
        </w:rPr>
        <w:t>Hall</w:t>
      </w:r>
      <w:r>
        <w:rPr>
          <w:spacing w:val="43"/>
        </w:rPr>
        <w:t xml:space="preserve"> </w:t>
      </w:r>
      <w:r>
        <w:rPr>
          <w:spacing w:val="-1"/>
        </w:rPr>
        <w:t>effect,</w:t>
      </w:r>
      <w:r>
        <w:rPr>
          <w:spacing w:val="49"/>
        </w:rPr>
        <w:t xml:space="preserve"> </w:t>
      </w:r>
      <w:r>
        <w:t>Continuity</w:t>
      </w:r>
      <w:r>
        <w:rPr>
          <w:spacing w:val="42"/>
        </w:rPr>
        <w:t xml:space="preserve"> </w:t>
      </w:r>
      <w:r>
        <w:rPr>
          <w:spacing w:val="-1"/>
        </w:rPr>
        <w:t>equation,</w:t>
      </w:r>
      <w:r>
        <w:rPr>
          <w:spacing w:val="42"/>
        </w:rPr>
        <w:t xml:space="preserve"> </w:t>
      </w:r>
      <w:r>
        <w:rPr>
          <w:spacing w:val="-2"/>
        </w:rPr>
        <w:t>Mass</w:t>
      </w:r>
      <w:r>
        <w:rPr>
          <w:spacing w:val="45"/>
        </w:rPr>
        <w:t xml:space="preserve"> </w:t>
      </w:r>
      <w:r>
        <w:rPr>
          <w:spacing w:val="-1"/>
        </w:rPr>
        <w:t>action</w:t>
      </w:r>
      <w:r>
        <w:rPr>
          <w:spacing w:val="43"/>
        </w:rPr>
        <w:t xml:space="preserve"> </w:t>
      </w:r>
      <w:r>
        <w:rPr>
          <w:spacing w:val="-1"/>
        </w:rPr>
        <w:t>law,</w:t>
      </w:r>
      <w:r>
        <w:rPr>
          <w:spacing w:val="43"/>
        </w:rPr>
        <w:t xml:space="preserve"> </w:t>
      </w:r>
      <w:r>
        <w:rPr>
          <w:spacing w:val="-1"/>
        </w:rPr>
        <w:t>Fermi</w:t>
      </w:r>
      <w:r>
        <w:rPr>
          <w:spacing w:val="83"/>
          <w:w w:val="99"/>
        </w:rPr>
        <w:t xml:space="preserve"> </w:t>
      </w:r>
      <w:r>
        <w:rPr>
          <w:spacing w:val="-1"/>
        </w:rPr>
        <w:t>levels</w:t>
      </w:r>
      <w:r>
        <w:rPr>
          <w:spacing w:val="-8"/>
        </w:rPr>
        <w:t xml:space="preserve"> </w:t>
      </w:r>
      <w:r>
        <w:t>in</w:t>
      </w:r>
      <w:r>
        <w:rPr>
          <w:spacing w:val="-7"/>
        </w:rPr>
        <w:t xml:space="preserve"> </w:t>
      </w:r>
      <w:r>
        <w:t>intrinsic</w:t>
      </w:r>
      <w:r>
        <w:rPr>
          <w:spacing w:val="-7"/>
        </w:rPr>
        <w:t xml:space="preserve"> </w:t>
      </w:r>
      <w:r>
        <w:rPr>
          <w:spacing w:val="-1"/>
        </w:rPr>
        <w:t>and</w:t>
      </w:r>
      <w:r>
        <w:rPr>
          <w:spacing w:val="-7"/>
        </w:rPr>
        <w:t xml:space="preserve"> </w:t>
      </w:r>
      <w:r>
        <w:rPr>
          <w:spacing w:val="-1"/>
        </w:rPr>
        <w:t>extrinsic</w:t>
      </w:r>
      <w:r>
        <w:rPr>
          <w:spacing w:val="-6"/>
        </w:rPr>
        <w:t xml:space="preserve"> </w:t>
      </w:r>
      <w:r>
        <w:rPr>
          <w:spacing w:val="-1"/>
        </w:rPr>
        <w:t>semiconductors.</w:t>
      </w:r>
    </w:p>
    <w:p w:rsidR="00230D1B" w:rsidRDefault="00230D1B" w:rsidP="00230D1B">
      <w:pPr>
        <w:pStyle w:val="Heading1"/>
        <w:spacing w:before="120"/>
        <w:ind w:left="440"/>
        <w:rPr>
          <w:b w:val="0"/>
          <w:bCs w:val="0"/>
        </w:rPr>
      </w:pPr>
      <w:r>
        <w:rPr>
          <w:spacing w:val="-1"/>
        </w:rPr>
        <w:t>Unit-2</w:t>
      </w:r>
      <w:r>
        <w:rPr>
          <w:spacing w:val="-6"/>
        </w:rPr>
        <w:t xml:space="preserve"> </w:t>
      </w:r>
      <w:r>
        <w:rPr>
          <w:spacing w:val="-1"/>
        </w:rPr>
        <w:t>Junction</w:t>
      </w:r>
      <w:r>
        <w:rPr>
          <w:spacing w:val="-5"/>
        </w:rPr>
        <w:t xml:space="preserve"> </w:t>
      </w:r>
      <w:r>
        <w:rPr>
          <w:spacing w:val="-1"/>
        </w:rPr>
        <w:t>Diode</w:t>
      </w:r>
      <w:r>
        <w:rPr>
          <w:spacing w:val="-6"/>
        </w:rPr>
        <w:t xml:space="preserve"> </w:t>
      </w:r>
      <w:r>
        <w:rPr>
          <w:spacing w:val="-1"/>
        </w:rPr>
        <w:t>Characteristics</w:t>
      </w:r>
    </w:p>
    <w:p w:rsidR="00230D1B" w:rsidRDefault="00230D1B" w:rsidP="00230D1B">
      <w:pPr>
        <w:pStyle w:val="BodyText"/>
        <w:tabs>
          <w:tab w:val="left" w:pos="1438"/>
          <w:tab w:val="left" w:pos="2242"/>
          <w:tab w:val="left" w:pos="3041"/>
          <w:tab w:val="left" w:pos="4140"/>
          <w:tab w:val="left" w:pos="4686"/>
          <w:tab w:val="left" w:pos="6383"/>
          <w:tab w:val="left" w:pos="7822"/>
          <w:tab w:val="left" w:pos="9168"/>
          <w:tab w:val="left" w:pos="9581"/>
        </w:tabs>
        <w:spacing w:before="120"/>
        <w:ind w:left="440" w:right="428"/>
      </w:pPr>
      <w:r>
        <w:rPr>
          <w:spacing w:val="-1"/>
        </w:rPr>
        <w:t>Open</w:t>
      </w:r>
      <w:r>
        <w:rPr>
          <w:spacing w:val="13"/>
        </w:rPr>
        <w:t xml:space="preserve"> </w:t>
      </w:r>
      <w:r>
        <w:rPr>
          <w:spacing w:val="-1"/>
        </w:rPr>
        <w:t>circuited</w:t>
      </w:r>
      <w:r>
        <w:rPr>
          <w:spacing w:val="13"/>
        </w:rPr>
        <w:t xml:space="preserve"> </w:t>
      </w:r>
      <w:r>
        <w:rPr>
          <w:spacing w:val="-1"/>
        </w:rPr>
        <w:t>p-n</w:t>
      </w:r>
      <w:r>
        <w:rPr>
          <w:spacing w:val="13"/>
        </w:rPr>
        <w:t xml:space="preserve"> </w:t>
      </w:r>
      <w:r>
        <w:t>junction,</w:t>
      </w:r>
      <w:r>
        <w:rPr>
          <w:spacing w:val="15"/>
        </w:rPr>
        <w:t xml:space="preserve"> </w:t>
      </w:r>
      <w:r>
        <w:rPr>
          <w:spacing w:val="-1"/>
        </w:rPr>
        <w:t>Biased</w:t>
      </w:r>
      <w:r>
        <w:rPr>
          <w:spacing w:val="13"/>
        </w:rPr>
        <w:t xml:space="preserve"> </w:t>
      </w:r>
      <w:r>
        <w:t>p-n</w:t>
      </w:r>
      <w:r>
        <w:rPr>
          <w:spacing w:val="13"/>
        </w:rPr>
        <w:t xml:space="preserve"> </w:t>
      </w:r>
      <w:r>
        <w:t>junction,</w:t>
      </w:r>
      <w:r>
        <w:rPr>
          <w:spacing w:val="14"/>
        </w:rPr>
        <w:t xml:space="preserve"> </w:t>
      </w:r>
      <w:r>
        <w:rPr>
          <w:spacing w:val="-1"/>
        </w:rPr>
        <w:t>p-n</w:t>
      </w:r>
      <w:r>
        <w:rPr>
          <w:spacing w:val="13"/>
        </w:rPr>
        <w:t xml:space="preserve"> </w:t>
      </w:r>
      <w:r>
        <w:t>junction</w:t>
      </w:r>
      <w:r>
        <w:rPr>
          <w:spacing w:val="14"/>
        </w:rPr>
        <w:t xml:space="preserve"> </w:t>
      </w:r>
      <w:r>
        <w:t>diode,</w:t>
      </w:r>
      <w:r>
        <w:rPr>
          <w:spacing w:val="15"/>
        </w:rPr>
        <w:t xml:space="preserve"> </w:t>
      </w:r>
      <w:r>
        <w:rPr>
          <w:spacing w:val="-1"/>
        </w:rPr>
        <w:t>Current</w:t>
      </w:r>
      <w:r>
        <w:rPr>
          <w:spacing w:val="14"/>
        </w:rPr>
        <w:t xml:space="preserve"> </w:t>
      </w:r>
      <w:r>
        <w:rPr>
          <w:spacing w:val="-1"/>
        </w:rPr>
        <w:t>components</w:t>
      </w:r>
      <w:r>
        <w:rPr>
          <w:spacing w:val="14"/>
        </w:rPr>
        <w:t xml:space="preserve"> </w:t>
      </w:r>
      <w:r>
        <w:t>in</w:t>
      </w:r>
      <w:r>
        <w:rPr>
          <w:spacing w:val="15"/>
        </w:rPr>
        <w:t xml:space="preserve"> </w:t>
      </w:r>
      <w:r>
        <w:rPr>
          <w:spacing w:val="-1"/>
        </w:rPr>
        <w:t>p-n</w:t>
      </w:r>
      <w:r>
        <w:rPr>
          <w:spacing w:val="65"/>
        </w:rPr>
        <w:t xml:space="preserve"> </w:t>
      </w:r>
      <w:r>
        <w:rPr>
          <w:spacing w:val="-1"/>
          <w:w w:val="95"/>
        </w:rPr>
        <w:t>junction</w:t>
      </w:r>
      <w:r>
        <w:rPr>
          <w:spacing w:val="-1"/>
          <w:w w:val="95"/>
        </w:rPr>
        <w:tab/>
      </w:r>
      <w:r>
        <w:rPr>
          <w:w w:val="95"/>
        </w:rPr>
        <w:t>diode,</w:t>
      </w:r>
      <w:r>
        <w:rPr>
          <w:w w:val="95"/>
        </w:rPr>
        <w:tab/>
      </w:r>
      <w:r>
        <w:rPr>
          <w:spacing w:val="-1"/>
          <w:w w:val="95"/>
        </w:rPr>
        <w:t>Diode</w:t>
      </w:r>
      <w:r>
        <w:rPr>
          <w:spacing w:val="-1"/>
          <w:w w:val="95"/>
        </w:rPr>
        <w:tab/>
        <w:t>equation,</w:t>
      </w:r>
      <w:r>
        <w:rPr>
          <w:spacing w:val="-1"/>
          <w:w w:val="95"/>
        </w:rPr>
        <w:tab/>
      </w:r>
      <w:r>
        <w:t>V-I</w:t>
      </w:r>
      <w:r>
        <w:tab/>
      </w:r>
      <w:r>
        <w:rPr>
          <w:spacing w:val="-1"/>
          <w:w w:val="95"/>
        </w:rPr>
        <w:t>Characteristics,</w:t>
      </w:r>
      <w:r>
        <w:rPr>
          <w:spacing w:val="-1"/>
          <w:w w:val="95"/>
        </w:rPr>
        <w:tab/>
        <w:t>Temperature</w:t>
      </w:r>
      <w:r>
        <w:rPr>
          <w:spacing w:val="-1"/>
          <w:w w:val="95"/>
        </w:rPr>
        <w:tab/>
        <w:t>dependence</w:t>
      </w:r>
      <w:r>
        <w:rPr>
          <w:spacing w:val="-1"/>
          <w:w w:val="95"/>
        </w:rPr>
        <w:tab/>
      </w:r>
      <w:r>
        <w:rPr>
          <w:w w:val="95"/>
        </w:rPr>
        <w:t>of</w:t>
      </w:r>
      <w:r>
        <w:rPr>
          <w:w w:val="95"/>
        </w:rPr>
        <w:tab/>
      </w:r>
      <w:r>
        <w:t>V-I</w:t>
      </w:r>
      <w:r>
        <w:rPr>
          <w:spacing w:val="99"/>
        </w:rPr>
        <w:t xml:space="preserve"> </w:t>
      </w:r>
      <w:r>
        <w:rPr>
          <w:spacing w:val="-1"/>
        </w:rPr>
        <w:t>characteristics,</w:t>
      </w:r>
      <w:r>
        <w:rPr>
          <w:spacing w:val="-8"/>
        </w:rPr>
        <w:t xml:space="preserve"> </w:t>
      </w:r>
      <w:r>
        <w:rPr>
          <w:spacing w:val="-1"/>
        </w:rPr>
        <w:t>Diode</w:t>
      </w:r>
      <w:r>
        <w:rPr>
          <w:spacing w:val="-5"/>
        </w:rPr>
        <w:t xml:space="preserve"> </w:t>
      </w:r>
      <w:r>
        <w:rPr>
          <w:spacing w:val="-1"/>
        </w:rPr>
        <w:t>resistance,</w:t>
      </w:r>
      <w:r>
        <w:rPr>
          <w:spacing w:val="-7"/>
        </w:rPr>
        <w:t xml:space="preserve"> </w:t>
      </w:r>
      <w:r>
        <w:rPr>
          <w:spacing w:val="-1"/>
        </w:rPr>
        <w:t>Diode</w:t>
      </w:r>
      <w:r>
        <w:rPr>
          <w:spacing w:val="-7"/>
        </w:rPr>
        <w:t xml:space="preserve"> </w:t>
      </w:r>
      <w:r>
        <w:rPr>
          <w:spacing w:val="-1"/>
        </w:rPr>
        <w:t>capacitance,</w:t>
      </w:r>
      <w:r>
        <w:rPr>
          <w:spacing w:val="-4"/>
        </w:rPr>
        <w:t xml:space="preserve"> </w:t>
      </w:r>
      <w:r>
        <w:rPr>
          <w:spacing w:val="-1"/>
        </w:rPr>
        <w:t>Energy</w:t>
      </w:r>
      <w:r>
        <w:rPr>
          <w:spacing w:val="-6"/>
        </w:rPr>
        <w:t xml:space="preserve"> </w:t>
      </w:r>
      <w:r>
        <w:t>band</w:t>
      </w:r>
      <w:r>
        <w:rPr>
          <w:spacing w:val="-7"/>
        </w:rPr>
        <w:t xml:space="preserve"> </w:t>
      </w:r>
      <w:r>
        <w:rPr>
          <w:spacing w:val="-1"/>
        </w:rPr>
        <w:t>diagram</w:t>
      </w:r>
      <w:r>
        <w:rPr>
          <w:spacing w:val="-4"/>
        </w:rPr>
        <w:t xml:space="preserve"> </w:t>
      </w:r>
      <w:r>
        <w:t>of</w:t>
      </w:r>
      <w:r>
        <w:rPr>
          <w:spacing w:val="-7"/>
        </w:rPr>
        <w:t xml:space="preserve"> </w:t>
      </w:r>
      <w:r>
        <w:rPr>
          <w:spacing w:val="-1"/>
        </w:rPr>
        <w:t>p-n</w:t>
      </w:r>
      <w:r>
        <w:rPr>
          <w:spacing w:val="-6"/>
        </w:rPr>
        <w:t xml:space="preserve"> </w:t>
      </w:r>
      <w:r>
        <w:t>junction</w:t>
      </w:r>
      <w:r>
        <w:rPr>
          <w:spacing w:val="-8"/>
        </w:rPr>
        <w:t xml:space="preserve"> </w:t>
      </w:r>
      <w:r>
        <w:rPr>
          <w:spacing w:val="-1"/>
        </w:rPr>
        <w:t>Diode.</w:t>
      </w:r>
      <w:r>
        <w:rPr>
          <w:spacing w:val="90"/>
          <w:w w:val="99"/>
        </w:rPr>
        <w:t xml:space="preserve"> </w:t>
      </w:r>
      <w:r>
        <w:rPr>
          <w:b/>
          <w:spacing w:val="-1"/>
        </w:rPr>
        <w:t>Special</w:t>
      </w:r>
      <w:r>
        <w:rPr>
          <w:b/>
        </w:rPr>
        <w:t xml:space="preserve"> </w:t>
      </w:r>
      <w:r>
        <w:rPr>
          <w:b/>
          <w:spacing w:val="-1"/>
        </w:rPr>
        <w:t>Semiconductor</w:t>
      </w:r>
      <w:r>
        <w:rPr>
          <w:b/>
          <w:spacing w:val="-2"/>
        </w:rPr>
        <w:t xml:space="preserve"> </w:t>
      </w:r>
      <w:r>
        <w:rPr>
          <w:b/>
          <w:spacing w:val="-1"/>
        </w:rPr>
        <w:t>Devices</w:t>
      </w:r>
      <w:r>
        <w:rPr>
          <w:b/>
          <w:spacing w:val="3"/>
        </w:rPr>
        <w:t xml:space="preserve"> </w:t>
      </w:r>
      <w:r>
        <w:rPr>
          <w:spacing w:val="-1"/>
        </w:rPr>
        <w:t xml:space="preserve">Zener </w:t>
      </w:r>
      <w:r>
        <w:t>diode,</w:t>
      </w:r>
      <w:r>
        <w:rPr>
          <w:spacing w:val="-1"/>
        </w:rPr>
        <w:t xml:space="preserve"> Breakdown mechanisms,</w:t>
      </w:r>
      <w:r>
        <w:t xml:space="preserve"> </w:t>
      </w:r>
      <w:r>
        <w:rPr>
          <w:spacing w:val="-1"/>
        </w:rPr>
        <w:t>Zener</w:t>
      </w:r>
      <w:r>
        <w:t xml:space="preserve"> diode</w:t>
      </w:r>
      <w:r>
        <w:rPr>
          <w:spacing w:val="1"/>
        </w:rPr>
        <w:t xml:space="preserve"> </w:t>
      </w:r>
      <w:r>
        <w:rPr>
          <w:spacing w:val="-1"/>
        </w:rPr>
        <w:t>applications,</w:t>
      </w:r>
      <w:r>
        <w:rPr>
          <w:spacing w:val="103"/>
        </w:rPr>
        <w:t xml:space="preserve"> </w:t>
      </w:r>
      <w:r>
        <w:rPr>
          <w:spacing w:val="-1"/>
        </w:rPr>
        <w:t>LED,</w:t>
      </w:r>
      <w:r>
        <w:t xml:space="preserve"> </w:t>
      </w:r>
      <w:r>
        <w:rPr>
          <w:spacing w:val="18"/>
        </w:rPr>
        <w:t xml:space="preserve"> </w:t>
      </w:r>
      <w:r>
        <w:t xml:space="preserve">Photo </w:t>
      </w:r>
      <w:r>
        <w:rPr>
          <w:spacing w:val="19"/>
        </w:rPr>
        <w:t xml:space="preserve"> </w:t>
      </w:r>
      <w:r>
        <w:t xml:space="preserve">diode, </w:t>
      </w:r>
      <w:r>
        <w:rPr>
          <w:spacing w:val="19"/>
        </w:rPr>
        <w:t xml:space="preserve"> </w:t>
      </w:r>
      <w:r>
        <w:rPr>
          <w:spacing w:val="-1"/>
        </w:rPr>
        <w:t>Varactor</w:t>
      </w:r>
      <w:r>
        <w:t xml:space="preserve"> </w:t>
      </w:r>
      <w:r>
        <w:rPr>
          <w:spacing w:val="19"/>
        </w:rPr>
        <w:t xml:space="preserve"> </w:t>
      </w:r>
      <w:r>
        <w:t xml:space="preserve">diode, </w:t>
      </w:r>
      <w:r>
        <w:rPr>
          <w:spacing w:val="18"/>
        </w:rPr>
        <w:t xml:space="preserve"> </w:t>
      </w:r>
      <w:r>
        <w:rPr>
          <w:spacing w:val="-1"/>
        </w:rPr>
        <w:t>Tunnel</w:t>
      </w:r>
      <w:r>
        <w:t xml:space="preserve"> </w:t>
      </w:r>
      <w:r>
        <w:rPr>
          <w:spacing w:val="21"/>
        </w:rPr>
        <w:t xml:space="preserve"> </w:t>
      </w:r>
      <w:r>
        <w:t xml:space="preserve">diode, </w:t>
      </w:r>
      <w:r>
        <w:rPr>
          <w:spacing w:val="19"/>
        </w:rPr>
        <w:t xml:space="preserve"> </w:t>
      </w:r>
      <w:r>
        <w:rPr>
          <w:spacing w:val="-1"/>
        </w:rPr>
        <w:t>Thyristors</w:t>
      </w:r>
      <w:r>
        <w:t xml:space="preserve"> </w:t>
      </w:r>
      <w:r>
        <w:rPr>
          <w:spacing w:val="18"/>
        </w:rPr>
        <w:t xml:space="preserve"> </w:t>
      </w:r>
      <w:r>
        <w:rPr>
          <w:spacing w:val="-1"/>
        </w:rPr>
        <w:t>(DIAC,</w:t>
      </w:r>
      <w:r>
        <w:t xml:space="preserve"> </w:t>
      </w:r>
      <w:r>
        <w:rPr>
          <w:spacing w:val="22"/>
        </w:rPr>
        <w:t xml:space="preserve"> </w:t>
      </w:r>
      <w:r>
        <w:rPr>
          <w:spacing w:val="-1"/>
        </w:rPr>
        <w:t>TRIAC,</w:t>
      </w:r>
      <w:r>
        <w:t xml:space="preserve"> </w:t>
      </w:r>
      <w:r>
        <w:rPr>
          <w:spacing w:val="18"/>
        </w:rPr>
        <w:t xml:space="preserve"> </w:t>
      </w:r>
      <w:r>
        <w:t xml:space="preserve">SCR), </w:t>
      </w:r>
      <w:r>
        <w:rPr>
          <w:spacing w:val="19"/>
        </w:rPr>
        <w:t xml:space="preserve"> </w:t>
      </w:r>
      <w:r>
        <w:rPr>
          <w:spacing w:val="-1"/>
        </w:rPr>
        <w:t>UJT</w:t>
      </w:r>
      <w:r>
        <w:rPr>
          <w:spacing w:val="60"/>
        </w:rPr>
        <w:t xml:space="preserve"> </w:t>
      </w:r>
      <w:r>
        <w:rPr>
          <w:spacing w:val="-1"/>
        </w:rPr>
        <w:t>construction,</w:t>
      </w:r>
      <w:r>
        <w:rPr>
          <w:spacing w:val="-5"/>
        </w:rPr>
        <w:t xml:space="preserve"> </w:t>
      </w:r>
      <w:r>
        <w:rPr>
          <w:spacing w:val="-1"/>
        </w:rPr>
        <w:t>Operation</w:t>
      </w:r>
      <w:r>
        <w:rPr>
          <w:spacing w:val="-5"/>
        </w:rPr>
        <w:t xml:space="preserve"> </w:t>
      </w:r>
      <w:r>
        <w:t>and</w:t>
      </w:r>
      <w:r>
        <w:rPr>
          <w:spacing w:val="-5"/>
        </w:rPr>
        <w:t xml:space="preserve"> </w:t>
      </w:r>
      <w:r>
        <w:rPr>
          <w:spacing w:val="-1"/>
        </w:rPr>
        <w:t>characteristics</w:t>
      </w:r>
      <w:r>
        <w:rPr>
          <w:spacing w:val="-6"/>
        </w:rPr>
        <w:t xml:space="preserve"> </w:t>
      </w:r>
      <w:r>
        <w:t>of</w:t>
      </w:r>
      <w:r>
        <w:rPr>
          <w:spacing w:val="-4"/>
        </w:rPr>
        <w:t xml:space="preserve"> </w:t>
      </w:r>
      <w:r>
        <w:rPr>
          <w:spacing w:val="-1"/>
        </w:rPr>
        <w:t>all</w:t>
      </w:r>
      <w:r>
        <w:rPr>
          <w:spacing w:val="-5"/>
        </w:rPr>
        <w:t xml:space="preserve"> </w:t>
      </w:r>
      <w:r>
        <w:t>the</w:t>
      </w:r>
      <w:r>
        <w:rPr>
          <w:spacing w:val="-6"/>
        </w:rPr>
        <w:t xml:space="preserve"> </w:t>
      </w:r>
      <w:r>
        <w:rPr>
          <w:spacing w:val="-1"/>
        </w:rPr>
        <w:t>diodes</w:t>
      </w:r>
      <w:r>
        <w:rPr>
          <w:spacing w:val="-6"/>
        </w:rPr>
        <w:t xml:space="preserve"> </w:t>
      </w:r>
      <w:r>
        <w:t>is</w:t>
      </w:r>
      <w:r>
        <w:rPr>
          <w:spacing w:val="-5"/>
        </w:rPr>
        <w:t xml:space="preserve"> </w:t>
      </w:r>
      <w:r>
        <w:rPr>
          <w:spacing w:val="-1"/>
        </w:rPr>
        <w:t>required</w:t>
      </w:r>
      <w:r>
        <w:rPr>
          <w:spacing w:val="-5"/>
        </w:rPr>
        <w:t xml:space="preserve"> </w:t>
      </w:r>
      <w:r>
        <w:t>to</w:t>
      </w:r>
      <w:r>
        <w:rPr>
          <w:spacing w:val="-6"/>
        </w:rPr>
        <w:t xml:space="preserve"> </w:t>
      </w:r>
      <w:r>
        <w:rPr>
          <w:spacing w:val="1"/>
        </w:rPr>
        <w:t>be</w:t>
      </w:r>
      <w:r>
        <w:rPr>
          <w:spacing w:val="-6"/>
        </w:rPr>
        <w:t xml:space="preserve"> </w:t>
      </w:r>
      <w:r>
        <w:rPr>
          <w:spacing w:val="-1"/>
        </w:rPr>
        <w:t>considered.</w:t>
      </w:r>
    </w:p>
    <w:p w:rsidR="00230D1B" w:rsidRDefault="00230D1B" w:rsidP="00230D1B">
      <w:pPr>
        <w:sectPr w:rsidR="00230D1B" w:rsidSect="00230D1B">
          <w:pgSz w:w="11910" w:h="16840"/>
          <w:pgMar w:top="1580" w:right="560" w:bottom="280" w:left="1000" w:header="720" w:footer="720" w:gutter="0"/>
          <w:cols w:space="720"/>
        </w:sectPr>
      </w:pPr>
    </w:p>
    <w:p w:rsidR="00230D1B" w:rsidRDefault="00230D1B" w:rsidP="00230D1B">
      <w:pPr>
        <w:pStyle w:val="Heading1"/>
        <w:spacing w:before="43"/>
        <w:jc w:val="both"/>
        <w:rPr>
          <w:b w:val="0"/>
          <w:bCs w:val="0"/>
        </w:rPr>
      </w:pPr>
      <w:r>
        <w:rPr>
          <w:spacing w:val="-1"/>
        </w:rPr>
        <w:lastRenderedPageBreak/>
        <w:t>Unit-3</w:t>
      </w:r>
      <w:r>
        <w:rPr>
          <w:spacing w:val="-5"/>
        </w:rPr>
        <w:t xml:space="preserve"> </w:t>
      </w:r>
      <w:r>
        <w:rPr>
          <w:spacing w:val="-1"/>
        </w:rPr>
        <w:t>Rectifiers</w:t>
      </w:r>
      <w:r>
        <w:rPr>
          <w:spacing w:val="-5"/>
        </w:rPr>
        <w:t xml:space="preserve"> </w:t>
      </w:r>
      <w:r>
        <w:t>and</w:t>
      </w:r>
      <w:r>
        <w:rPr>
          <w:spacing w:val="-4"/>
        </w:rPr>
        <w:t xml:space="preserve"> </w:t>
      </w:r>
      <w:r>
        <w:rPr>
          <w:spacing w:val="-1"/>
        </w:rPr>
        <w:t>Filters</w:t>
      </w:r>
    </w:p>
    <w:p w:rsidR="00230D1B" w:rsidRDefault="00230D1B" w:rsidP="00230D1B">
      <w:pPr>
        <w:pStyle w:val="BodyText"/>
        <w:spacing w:before="123"/>
        <w:ind w:left="100" w:right="107"/>
        <w:jc w:val="both"/>
      </w:pPr>
      <w:r>
        <w:rPr>
          <w:spacing w:val="-1"/>
        </w:rPr>
        <w:t>Basic</w:t>
      </w:r>
      <w:r>
        <w:rPr>
          <w:spacing w:val="47"/>
        </w:rPr>
        <w:t xml:space="preserve"> </w:t>
      </w:r>
      <w:r>
        <w:rPr>
          <w:spacing w:val="-1"/>
        </w:rPr>
        <w:t>rectifier</w:t>
      </w:r>
      <w:r>
        <w:rPr>
          <w:spacing w:val="47"/>
        </w:rPr>
        <w:t xml:space="preserve"> </w:t>
      </w:r>
      <w:r>
        <w:rPr>
          <w:spacing w:val="-1"/>
        </w:rPr>
        <w:t>setup,</w:t>
      </w:r>
      <w:r>
        <w:rPr>
          <w:spacing w:val="48"/>
        </w:rPr>
        <w:t xml:space="preserve"> </w:t>
      </w:r>
      <w:r>
        <w:t>Half</w:t>
      </w:r>
      <w:r>
        <w:rPr>
          <w:spacing w:val="48"/>
        </w:rPr>
        <w:t xml:space="preserve"> </w:t>
      </w:r>
      <w:r>
        <w:rPr>
          <w:spacing w:val="-1"/>
        </w:rPr>
        <w:t>wave</w:t>
      </w:r>
      <w:r>
        <w:rPr>
          <w:spacing w:val="47"/>
        </w:rPr>
        <w:t xml:space="preserve"> </w:t>
      </w:r>
      <w:r>
        <w:rPr>
          <w:spacing w:val="-1"/>
        </w:rPr>
        <w:t>rectifier,</w:t>
      </w:r>
      <w:r>
        <w:rPr>
          <w:spacing w:val="53"/>
        </w:rPr>
        <w:t xml:space="preserve"> </w:t>
      </w:r>
      <w:r>
        <w:rPr>
          <w:spacing w:val="-1"/>
        </w:rPr>
        <w:t>Full</w:t>
      </w:r>
      <w:r>
        <w:rPr>
          <w:spacing w:val="51"/>
        </w:rPr>
        <w:t xml:space="preserve"> </w:t>
      </w:r>
      <w:r>
        <w:rPr>
          <w:spacing w:val="-1"/>
        </w:rPr>
        <w:t>wave</w:t>
      </w:r>
      <w:r>
        <w:rPr>
          <w:spacing w:val="47"/>
        </w:rPr>
        <w:t xml:space="preserve"> </w:t>
      </w:r>
      <w:r>
        <w:t>rectifier,</w:t>
      </w:r>
      <w:r>
        <w:rPr>
          <w:spacing w:val="48"/>
        </w:rPr>
        <w:t xml:space="preserve"> </w:t>
      </w:r>
      <w:r>
        <w:t>Bridge</w:t>
      </w:r>
      <w:r>
        <w:rPr>
          <w:spacing w:val="47"/>
        </w:rPr>
        <w:t xml:space="preserve"> </w:t>
      </w:r>
      <w:r>
        <w:rPr>
          <w:spacing w:val="-1"/>
        </w:rPr>
        <w:t>rectifier,</w:t>
      </w:r>
      <w:r>
        <w:rPr>
          <w:spacing w:val="51"/>
        </w:rPr>
        <w:t xml:space="preserve"> </w:t>
      </w:r>
      <w:r>
        <w:rPr>
          <w:spacing w:val="-1"/>
        </w:rPr>
        <w:t>Derivations</w:t>
      </w:r>
      <w:r>
        <w:rPr>
          <w:spacing w:val="48"/>
        </w:rPr>
        <w:t xml:space="preserve"> </w:t>
      </w:r>
      <w:r>
        <w:rPr>
          <w:spacing w:val="1"/>
        </w:rPr>
        <w:t>of</w:t>
      </w:r>
      <w:r>
        <w:rPr>
          <w:spacing w:val="81"/>
        </w:rPr>
        <w:t xml:space="preserve"> </w:t>
      </w:r>
      <w:r>
        <w:rPr>
          <w:spacing w:val="-1"/>
        </w:rPr>
        <w:t>characteristics</w:t>
      </w:r>
      <w:r>
        <w:rPr>
          <w:spacing w:val="58"/>
        </w:rPr>
        <w:t xml:space="preserve"> </w:t>
      </w:r>
      <w:r>
        <w:rPr>
          <w:spacing w:val="1"/>
        </w:rPr>
        <w:t>of</w:t>
      </w:r>
      <w:r>
        <w:rPr>
          <w:spacing w:val="58"/>
        </w:rPr>
        <w:t xml:space="preserve"> </w:t>
      </w:r>
      <w:r>
        <w:rPr>
          <w:spacing w:val="-1"/>
        </w:rPr>
        <w:t>rectifiers,</w:t>
      </w:r>
      <w:r>
        <w:t xml:space="preserve"> </w:t>
      </w:r>
      <w:r>
        <w:rPr>
          <w:spacing w:val="-1"/>
        </w:rPr>
        <w:t>Rectifier</w:t>
      </w:r>
      <w:r>
        <w:t xml:space="preserve"> </w:t>
      </w:r>
      <w:r>
        <w:rPr>
          <w:spacing w:val="-1"/>
        </w:rPr>
        <w:t>circuits-operation,</w:t>
      </w:r>
      <w:r>
        <w:rPr>
          <w:spacing w:val="3"/>
        </w:rPr>
        <w:t xml:space="preserve"> </w:t>
      </w:r>
      <w:r>
        <w:rPr>
          <w:spacing w:val="-1"/>
        </w:rPr>
        <w:t>Input</w:t>
      </w:r>
      <w:r>
        <w:rPr>
          <w:spacing w:val="1"/>
        </w:rPr>
        <w:t xml:space="preserve"> </w:t>
      </w:r>
      <w:r>
        <w:rPr>
          <w:spacing w:val="-1"/>
        </w:rPr>
        <w:t>and</w:t>
      </w:r>
      <w:r>
        <w:rPr>
          <w:spacing w:val="58"/>
        </w:rPr>
        <w:t xml:space="preserve"> </w:t>
      </w:r>
      <w:r>
        <w:t xml:space="preserve">output  </w:t>
      </w:r>
      <w:r>
        <w:rPr>
          <w:spacing w:val="-1"/>
        </w:rPr>
        <w:t>waveforms,</w:t>
      </w:r>
      <w:r>
        <w:t xml:space="preserve"> </w:t>
      </w:r>
      <w:r>
        <w:rPr>
          <w:spacing w:val="-1"/>
        </w:rPr>
        <w:t>Filters,</w:t>
      </w:r>
      <w:r>
        <w:rPr>
          <w:spacing w:val="121"/>
        </w:rPr>
        <w:t xml:space="preserve"> </w:t>
      </w:r>
      <w:r>
        <w:rPr>
          <w:spacing w:val="-1"/>
        </w:rPr>
        <w:t>Inductor</w:t>
      </w:r>
      <w:r>
        <w:rPr>
          <w:spacing w:val="52"/>
        </w:rPr>
        <w:t xml:space="preserve"> </w:t>
      </w:r>
      <w:r>
        <w:rPr>
          <w:spacing w:val="-1"/>
        </w:rPr>
        <w:t>filter,</w:t>
      </w:r>
      <w:r>
        <w:rPr>
          <w:spacing w:val="53"/>
        </w:rPr>
        <w:t xml:space="preserve"> </w:t>
      </w:r>
      <w:r>
        <w:rPr>
          <w:spacing w:val="-1"/>
        </w:rPr>
        <w:t>Capacitor</w:t>
      </w:r>
      <w:r>
        <w:rPr>
          <w:spacing w:val="51"/>
        </w:rPr>
        <w:t xml:space="preserve"> </w:t>
      </w:r>
      <w:r>
        <w:rPr>
          <w:spacing w:val="-1"/>
        </w:rPr>
        <w:t>filter,</w:t>
      </w:r>
      <w:r>
        <w:rPr>
          <w:spacing w:val="53"/>
        </w:rPr>
        <w:t xml:space="preserve"> </w:t>
      </w:r>
      <w:r>
        <w:rPr>
          <w:spacing w:val="-1"/>
        </w:rPr>
        <w:t>L-section</w:t>
      </w:r>
      <w:r>
        <w:rPr>
          <w:spacing w:val="52"/>
        </w:rPr>
        <w:t xml:space="preserve"> </w:t>
      </w:r>
      <w:r>
        <w:rPr>
          <w:spacing w:val="-1"/>
        </w:rPr>
        <w:t>filter,</w:t>
      </w:r>
      <w:r>
        <w:rPr>
          <w:spacing w:val="56"/>
        </w:rPr>
        <w:t xml:space="preserve"> </w:t>
      </w:r>
      <w:r>
        <w:rPr>
          <w:spacing w:val="-1"/>
        </w:rPr>
        <w:t>π-section</w:t>
      </w:r>
      <w:r>
        <w:rPr>
          <w:spacing w:val="52"/>
        </w:rPr>
        <w:t xml:space="preserve"> </w:t>
      </w:r>
      <w:r>
        <w:rPr>
          <w:spacing w:val="-1"/>
        </w:rPr>
        <w:t>filter,</w:t>
      </w:r>
      <w:r>
        <w:rPr>
          <w:spacing w:val="54"/>
        </w:rPr>
        <w:t xml:space="preserve"> </w:t>
      </w:r>
      <w:r>
        <w:rPr>
          <w:spacing w:val="-1"/>
        </w:rPr>
        <w:t>Comparison</w:t>
      </w:r>
      <w:r>
        <w:rPr>
          <w:spacing w:val="52"/>
        </w:rPr>
        <w:t xml:space="preserve"> </w:t>
      </w:r>
      <w:r>
        <w:t>of</w:t>
      </w:r>
      <w:r>
        <w:rPr>
          <w:spacing w:val="52"/>
        </w:rPr>
        <w:t xml:space="preserve"> </w:t>
      </w:r>
      <w:r>
        <w:rPr>
          <w:spacing w:val="-1"/>
        </w:rPr>
        <w:t>various</w:t>
      </w:r>
      <w:r>
        <w:rPr>
          <w:spacing w:val="52"/>
        </w:rPr>
        <w:t xml:space="preserve"> </w:t>
      </w:r>
      <w:r>
        <w:t>filter</w:t>
      </w:r>
      <w:r>
        <w:rPr>
          <w:spacing w:val="129"/>
          <w:w w:val="99"/>
        </w:rPr>
        <w:t xml:space="preserve"> </w:t>
      </w:r>
      <w:r>
        <w:rPr>
          <w:spacing w:val="-1"/>
        </w:rPr>
        <w:t>circuits</w:t>
      </w:r>
      <w:r>
        <w:rPr>
          <w:spacing w:val="-6"/>
        </w:rPr>
        <w:t xml:space="preserve"> </w:t>
      </w:r>
      <w:r>
        <w:t>in</w:t>
      </w:r>
      <w:r>
        <w:rPr>
          <w:spacing w:val="-5"/>
        </w:rPr>
        <w:t xml:space="preserve"> </w:t>
      </w:r>
      <w:r>
        <w:t>terms</w:t>
      </w:r>
      <w:r>
        <w:rPr>
          <w:spacing w:val="-5"/>
        </w:rPr>
        <w:t xml:space="preserve"> </w:t>
      </w:r>
      <w:r>
        <w:t>of</w:t>
      </w:r>
      <w:r>
        <w:rPr>
          <w:spacing w:val="-5"/>
        </w:rPr>
        <w:t xml:space="preserve"> </w:t>
      </w:r>
      <w:r>
        <w:t>ripple</w:t>
      </w:r>
      <w:r>
        <w:rPr>
          <w:spacing w:val="-3"/>
        </w:rPr>
        <w:t xml:space="preserve"> </w:t>
      </w:r>
      <w:r>
        <w:rPr>
          <w:spacing w:val="-1"/>
        </w:rPr>
        <w:t>factors,</w:t>
      </w:r>
      <w:r>
        <w:rPr>
          <w:spacing w:val="-6"/>
        </w:rPr>
        <w:t xml:space="preserve"> </w:t>
      </w:r>
      <w:r>
        <w:rPr>
          <w:spacing w:val="-1"/>
        </w:rPr>
        <w:t>Voltage</w:t>
      </w:r>
      <w:r>
        <w:rPr>
          <w:spacing w:val="-5"/>
        </w:rPr>
        <w:t xml:space="preserve"> </w:t>
      </w:r>
      <w:r>
        <w:t>regulators-</w:t>
      </w:r>
      <w:r>
        <w:rPr>
          <w:spacing w:val="-5"/>
        </w:rPr>
        <w:t xml:space="preserve"> </w:t>
      </w:r>
      <w:r>
        <w:rPr>
          <w:spacing w:val="-1"/>
        </w:rPr>
        <w:t>series</w:t>
      </w:r>
      <w:r>
        <w:rPr>
          <w:spacing w:val="-3"/>
        </w:rPr>
        <w:t xml:space="preserve"> </w:t>
      </w:r>
      <w:r>
        <w:rPr>
          <w:spacing w:val="-1"/>
        </w:rPr>
        <w:t>and</w:t>
      </w:r>
      <w:r>
        <w:rPr>
          <w:spacing w:val="-4"/>
        </w:rPr>
        <w:t xml:space="preserve"> </w:t>
      </w:r>
      <w:r>
        <w:rPr>
          <w:spacing w:val="-1"/>
        </w:rPr>
        <w:t>shunt,</w:t>
      </w:r>
      <w:r>
        <w:rPr>
          <w:spacing w:val="-3"/>
        </w:rPr>
        <w:t xml:space="preserve"> </w:t>
      </w:r>
      <w:r>
        <w:rPr>
          <w:spacing w:val="-2"/>
        </w:rPr>
        <w:t>IC</w:t>
      </w:r>
      <w:r>
        <w:rPr>
          <w:spacing w:val="-3"/>
        </w:rPr>
        <w:t xml:space="preserve"> </w:t>
      </w:r>
      <w:r>
        <w:rPr>
          <w:spacing w:val="-1"/>
        </w:rPr>
        <w:t>voltage</w:t>
      </w:r>
      <w:r>
        <w:rPr>
          <w:spacing w:val="-6"/>
        </w:rPr>
        <w:t xml:space="preserve"> </w:t>
      </w:r>
      <w:r>
        <w:rPr>
          <w:spacing w:val="-1"/>
        </w:rPr>
        <w:t>regulators.</w:t>
      </w:r>
    </w:p>
    <w:p w:rsidR="00230D1B" w:rsidRDefault="00230D1B" w:rsidP="00230D1B">
      <w:pPr>
        <w:pStyle w:val="Heading1"/>
        <w:spacing w:before="120"/>
        <w:jc w:val="both"/>
        <w:rPr>
          <w:b w:val="0"/>
          <w:bCs w:val="0"/>
        </w:rPr>
      </w:pPr>
      <w:r>
        <w:rPr>
          <w:spacing w:val="-1"/>
        </w:rPr>
        <w:t>Unit-4</w:t>
      </w:r>
      <w:r>
        <w:rPr>
          <w:spacing w:val="-8"/>
        </w:rPr>
        <w:t xml:space="preserve"> </w:t>
      </w:r>
      <w:r>
        <w:rPr>
          <w:spacing w:val="-1"/>
        </w:rPr>
        <w:t>Transistor</w:t>
      </w:r>
      <w:r>
        <w:rPr>
          <w:spacing w:val="-8"/>
        </w:rPr>
        <w:t xml:space="preserve"> </w:t>
      </w:r>
      <w:r>
        <w:rPr>
          <w:spacing w:val="-1"/>
        </w:rPr>
        <w:t>Characteristics,</w:t>
      </w:r>
      <w:r>
        <w:rPr>
          <w:spacing w:val="-6"/>
        </w:rPr>
        <w:t xml:space="preserve"> </w:t>
      </w:r>
      <w:r>
        <w:t>Biasing</w:t>
      </w:r>
      <w:r>
        <w:rPr>
          <w:spacing w:val="-6"/>
        </w:rPr>
        <w:t xml:space="preserve"> </w:t>
      </w:r>
      <w:r>
        <w:t>and</w:t>
      </w:r>
      <w:r>
        <w:rPr>
          <w:spacing w:val="-9"/>
        </w:rPr>
        <w:t xml:space="preserve"> </w:t>
      </w:r>
      <w:r>
        <w:rPr>
          <w:spacing w:val="-1"/>
        </w:rPr>
        <w:t>Thermal</w:t>
      </w:r>
      <w:r>
        <w:rPr>
          <w:spacing w:val="-6"/>
        </w:rPr>
        <w:t xml:space="preserve"> </w:t>
      </w:r>
      <w:r>
        <w:rPr>
          <w:spacing w:val="-1"/>
        </w:rPr>
        <w:t>Stabilization</w:t>
      </w:r>
    </w:p>
    <w:p w:rsidR="00230D1B" w:rsidRDefault="00230D1B" w:rsidP="00230D1B">
      <w:pPr>
        <w:pStyle w:val="BodyText"/>
        <w:spacing w:before="41"/>
        <w:ind w:left="100" w:right="107"/>
        <w:jc w:val="both"/>
      </w:pPr>
      <w:r>
        <w:rPr>
          <w:spacing w:val="-1"/>
        </w:rPr>
        <w:t>Bipolar</w:t>
      </w:r>
      <w:r>
        <w:rPr>
          <w:spacing w:val="35"/>
        </w:rPr>
        <w:t xml:space="preserve"> </w:t>
      </w:r>
      <w:r>
        <w:rPr>
          <w:spacing w:val="-1"/>
        </w:rPr>
        <w:t>junction</w:t>
      </w:r>
      <w:r>
        <w:rPr>
          <w:spacing w:val="36"/>
        </w:rPr>
        <w:t xml:space="preserve"> </w:t>
      </w:r>
      <w:r>
        <w:rPr>
          <w:spacing w:val="-1"/>
        </w:rPr>
        <w:t>transistor,</w:t>
      </w:r>
      <w:r>
        <w:rPr>
          <w:spacing w:val="37"/>
        </w:rPr>
        <w:t xml:space="preserve"> </w:t>
      </w:r>
      <w:r>
        <w:rPr>
          <w:spacing w:val="-1"/>
        </w:rPr>
        <w:t>Transistor</w:t>
      </w:r>
      <w:r>
        <w:rPr>
          <w:spacing w:val="36"/>
        </w:rPr>
        <w:t xml:space="preserve"> </w:t>
      </w:r>
      <w:r>
        <w:rPr>
          <w:spacing w:val="-1"/>
        </w:rPr>
        <w:t>current</w:t>
      </w:r>
      <w:r>
        <w:rPr>
          <w:spacing w:val="38"/>
        </w:rPr>
        <w:t xml:space="preserve"> </w:t>
      </w:r>
      <w:r>
        <w:rPr>
          <w:spacing w:val="-1"/>
        </w:rPr>
        <w:t>components,</w:t>
      </w:r>
      <w:r>
        <w:rPr>
          <w:spacing w:val="39"/>
        </w:rPr>
        <w:t xml:space="preserve"> </w:t>
      </w:r>
      <w:r>
        <w:rPr>
          <w:spacing w:val="-1"/>
        </w:rPr>
        <w:t>Transistor</w:t>
      </w:r>
      <w:r>
        <w:rPr>
          <w:spacing w:val="35"/>
        </w:rPr>
        <w:t xml:space="preserve"> </w:t>
      </w:r>
      <w:r>
        <w:rPr>
          <w:spacing w:val="-1"/>
        </w:rPr>
        <w:t>equation,</w:t>
      </w:r>
      <w:r>
        <w:rPr>
          <w:spacing w:val="38"/>
        </w:rPr>
        <w:t xml:space="preserve"> </w:t>
      </w:r>
      <w:r>
        <w:t>Transistor</w:t>
      </w:r>
      <w:r>
        <w:rPr>
          <w:spacing w:val="121"/>
          <w:w w:val="99"/>
        </w:rPr>
        <w:t xml:space="preserve"> </w:t>
      </w:r>
      <w:r>
        <w:rPr>
          <w:spacing w:val="-1"/>
        </w:rPr>
        <w:t>configurations,</w:t>
      </w:r>
      <w:r>
        <w:rPr>
          <w:spacing w:val="4"/>
        </w:rPr>
        <w:t xml:space="preserve"> </w:t>
      </w:r>
      <w:r>
        <w:rPr>
          <w:spacing w:val="-1"/>
        </w:rPr>
        <w:t>Transistor</w:t>
      </w:r>
      <w:r>
        <w:rPr>
          <w:spacing w:val="3"/>
        </w:rPr>
        <w:t xml:space="preserve"> </w:t>
      </w:r>
      <w:r>
        <w:rPr>
          <w:spacing w:val="-1"/>
        </w:rPr>
        <w:t>as</w:t>
      </w:r>
      <w:r>
        <w:rPr>
          <w:spacing w:val="4"/>
        </w:rPr>
        <w:t xml:space="preserve"> </w:t>
      </w:r>
      <w:r>
        <w:rPr>
          <w:spacing w:val="-1"/>
        </w:rPr>
        <w:t>an</w:t>
      </w:r>
      <w:r>
        <w:rPr>
          <w:spacing w:val="5"/>
        </w:rPr>
        <w:t xml:space="preserve"> </w:t>
      </w:r>
      <w:r>
        <w:rPr>
          <w:spacing w:val="-1"/>
        </w:rPr>
        <w:t>amplifier,</w:t>
      </w:r>
      <w:r>
        <w:rPr>
          <w:spacing w:val="5"/>
        </w:rPr>
        <w:t xml:space="preserve"> </w:t>
      </w:r>
      <w:r>
        <w:rPr>
          <w:spacing w:val="-1"/>
        </w:rPr>
        <w:t>Characteristics</w:t>
      </w:r>
      <w:r>
        <w:rPr>
          <w:spacing w:val="4"/>
        </w:rPr>
        <w:t xml:space="preserve"> </w:t>
      </w:r>
      <w:r>
        <w:t>of</w:t>
      </w:r>
      <w:r>
        <w:rPr>
          <w:spacing w:val="3"/>
        </w:rPr>
        <w:t xml:space="preserve"> </w:t>
      </w:r>
      <w:r>
        <w:rPr>
          <w:spacing w:val="-1"/>
        </w:rPr>
        <w:t>transistor</w:t>
      </w:r>
      <w:r>
        <w:rPr>
          <w:spacing w:val="5"/>
        </w:rPr>
        <w:t xml:space="preserve"> </w:t>
      </w:r>
      <w:r>
        <w:t>in</w:t>
      </w:r>
      <w:r>
        <w:rPr>
          <w:spacing w:val="7"/>
        </w:rPr>
        <w:t xml:space="preserve"> </w:t>
      </w:r>
      <w:r>
        <w:rPr>
          <w:spacing w:val="-1"/>
        </w:rPr>
        <w:t>common</w:t>
      </w:r>
      <w:r>
        <w:rPr>
          <w:spacing w:val="5"/>
        </w:rPr>
        <w:t xml:space="preserve"> </w:t>
      </w:r>
      <w:r>
        <w:rPr>
          <w:spacing w:val="-1"/>
        </w:rPr>
        <w:t>base,</w:t>
      </w:r>
      <w:r>
        <w:rPr>
          <w:spacing w:val="4"/>
        </w:rPr>
        <w:t xml:space="preserve"> </w:t>
      </w:r>
      <w:r>
        <w:t>Common</w:t>
      </w:r>
      <w:r>
        <w:rPr>
          <w:spacing w:val="119"/>
        </w:rPr>
        <w:t xml:space="preserve"> </w:t>
      </w:r>
      <w:r>
        <w:rPr>
          <w:spacing w:val="-1"/>
        </w:rPr>
        <w:t>emitter</w:t>
      </w:r>
      <w:r>
        <w:rPr>
          <w:spacing w:val="28"/>
        </w:rPr>
        <w:t xml:space="preserve"> </w:t>
      </w:r>
      <w:r>
        <w:rPr>
          <w:spacing w:val="-1"/>
        </w:rPr>
        <w:t>and</w:t>
      </w:r>
      <w:r>
        <w:rPr>
          <w:spacing w:val="29"/>
        </w:rPr>
        <w:t xml:space="preserve"> </w:t>
      </w:r>
      <w:r>
        <w:rPr>
          <w:spacing w:val="-1"/>
        </w:rPr>
        <w:t>common</w:t>
      </w:r>
      <w:r>
        <w:rPr>
          <w:spacing w:val="30"/>
        </w:rPr>
        <w:t xml:space="preserve"> </w:t>
      </w:r>
      <w:r>
        <w:rPr>
          <w:spacing w:val="-1"/>
        </w:rPr>
        <w:t>collector</w:t>
      </w:r>
      <w:r>
        <w:rPr>
          <w:spacing w:val="28"/>
        </w:rPr>
        <w:t xml:space="preserve"> </w:t>
      </w:r>
      <w:r>
        <w:rPr>
          <w:spacing w:val="-1"/>
        </w:rPr>
        <w:t>configurations,</w:t>
      </w:r>
      <w:r>
        <w:rPr>
          <w:spacing w:val="33"/>
        </w:rPr>
        <w:t xml:space="preserve"> </w:t>
      </w:r>
      <w:r>
        <w:rPr>
          <w:spacing w:val="-1"/>
        </w:rPr>
        <w:t>Punch</w:t>
      </w:r>
      <w:r>
        <w:rPr>
          <w:spacing w:val="28"/>
        </w:rPr>
        <w:t xml:space="preserve"> </w:t>
      </w:r>
      <w:r>
        <w:rPr>
          <w:spacing w:val="-1"/>
        </w:rPr>
        <w:t>through/Reach</w:t>
      </w:r>
      <w:r>
        <w:rPr>
          <w:spacing w:val="28"/>
        </w:rPr>
        <w:t xml:space="preserve"> </w:t>
      </w:r>
      <w:r>
        <w:t>through</w:t>
      </w:r>
      <w:r>
        <w:rPr>
          <w:spacing w:val="29"/>
        </w:rPr>
        <w:t xml:space="preserve"> </w:t>
      </w:r>
      <w:r>
        <w:rPr>
          <w:spacing w:val="-1"/>
        </w:rPr>
        <w:t>effect,</w:t>
      </w:r>
      <w:r>
        <w:rPr>
          <w:spacing w:val="30"/>
        </w:rPr>
        <w:t xml:space="preserve"> </w:t>
      </w:r>
      <w:r>
        <w:t>Photo</w:t>
      </w:r>
      <w:r>
        <w:rPr>
          <w:spacing w:val="93"/>
          <w:w w:val="99"/>
        </w:rPr>
        <w:t xml:space="preserve"> </w:t>
      </w:r>
      <w:r>
        <w:rPr>
          <w:spacing w:val="-1"/>
        </w:rPr>
        <w:t>transistor.</w:t>
      </w:r>
    </w:p>
    <w:p w:rsidR="00230D1B" w:rsidRDefault="00230D1B" w:rsidP="00230D1B">
      <w:pPr>
        <w:pStyle w:val="BodyText"/>
        <w:tabs>
          <w:tab w:val="left" w:pos="849"/>
          <w:tab w:val="left" w:pos="1475"/>
          <w:tab w:val="left" w:pos="2243"/>
          <w:tab w:val="left" w:pos="3746"/>
          <w:tab w:val="left" w:pos="4968"/>
          <w:tab w:val="left" w:pos="6655"/>
          <w:tab w:val="left" w:pos="7982"/>
        </w:tabs>
        <w:ind w:left="100" w:right="109"/>
      </w:pPr>
      <w:r>
        <w:rPr>
          <w:b/>
          <w:w w:val="95"/>
        </w:rPr>
        <w:t>FET:</w:t>
      </w:r>
      <w:r>
        <w:rPr>
          <w:b/>
          <w:w w:val="95"/>
        </w:rPr>
        <w:tab/>
      </w:r>
      <w:r>
        <w:rPr>
          <w:spacing w:val="-1"/>
          <w:w w:val="95"/>
        </w:rPr>
        <w:t>FET</w:t>
      </w:r>
      <w:r>
        <w:rPr>
          <w:spacing w:val="-1"/>
          <w:w w:val="95"/>
        </w:rPr>
        <w:tab/>
      </w:r>
      <w:r>
        <w:rPr>
          <w:w w:val="95"/>
        </w:rPr>
        <w:t>types,</w:t>
      </w:r>
      <w:r>
        <w:rPr>
          <w:w w:val="95"/>
        </w:rPr>
        <w:tab/>
      </w:r>
      <w:r>
        <w:rPr>
          <w:spacing w:val="-1"/>
          <w:w w:val="95"/>
        </w:rPr>
        <w:t>Construction,</w:t>
      </w:r>
      <w:r>
        <w:rPr>
          <w:spacing w:val="-1"/>
          <w:w w:val="95"/>
        </w:rPr>
        <w:tab/>
        <w:t>Operation,</w:t>
      </w:r>
      <w:r>
        <w:rPr>
          <w:spacing w:val="-1"/>
          <w:w w:val="95"/>
        </w:rPr>
        <w:tab/>
        <w:t>Characteristics,</w:t>
      </w:r>
      <w:r>
        <w:rPr>
          <w:spacing w:val="-1"/>
          <w:w w:val="95"/>
        </w:rPr>
        <w:tab/>
        <w:t>Parameters,</w:t>
      </w:r>
      <w:r>
        <w:rPr>
          <w:spacing w:val="-1"/>
          <w:w w:val="95"/>
        </w:rPr>
        <w:tab/>
      </w:r>
      <w:r>
        <w:rPr>
          <w:spacing w:val="-1"/>
        </w:rPr>
        <w:t>MOSFET-types,</w:t>
      </w:r>
      <w:r>
        <w:rPr>
          <w:spacing w:val="89"/>
          <w:w w:val="99"/>
        </w:rPr>
        <w:t xml:space="preserve"> </w:t>
      </w:r>
      <w:r>
        <w:rPr>
          <w:spacing w:val="-1"/>
        </w:rPr>
        <w:t>Construction,</w:t>
      </w:r>
      <w:r>
        <w:rPr>
          <w:spacing w:val="-15"/>
        </w:rPr>
        <w:t xml:space="preserve"> </w:t>
      </w:r>
      <w:r>
        <w:rPr>
          <w:spacing w:val="-1"/>
        </w:rPr>
        <w:t>Operation,</w:t>
      </w:r>
      <w:r>
        <w:rPr>
          <w:spacing w:val="-11"/>
        </w:rPr>
        <w:t xml:space="preserve"> </w:t>
      </w:r>
      <w:r>
        <w:rPr>
          <w:spacing w:val="-1"/>
        </w:rPr>
        <w:t>Characteristics</w:t>
      </w:r>
    </w:p>
    <w:p w:rsidR="00230D1B" w:rsidRDefault="00230D1B" w:rsidP="00230D1B">
      <w:pPr>
        <w:pStyle w:val="Heading1"/>
        <w:spacing w:before="120"/>
        <w:jc w:val="both"/>
        <w:rPr>
          <w:b w:val="0"/>
          <w:bCs w:val="0"/>
        </w:rPr>
      </w:pPr>
      <w:r>
        <w:rPr>
          <w:spacing w:val="-1"/>
        </w:rPr>
        <w:t>Unit-5</w:t>
      </w:r>
      <w:r>
        <w:rPr>
          <w:spacing w:val="-7"/>
        </w:rPr>
        <w:t xml:space="preserve"> </w:t>
      </w:r>
      <w:r>
        <w:t>Biasing</w:t>
      </w:r>
      <w:r>
        <w:rPr>
          <w:spacing w:val="-5"/>
        </w:rPr>
        <w:t xml:space="preserve"> </w:t>
      </w:r>
      <w:r>
        <w:rPr>
          <w:spacing w:val="-1"/>
        </w:rPr>
        <w:t>and</w:t>
      </w:r>
      <w:r>
        <w:rPr>
          <w:spacing w:val="-6"/>
        </w:rPr>
        <w:t xml:space="preserve"> </w:t>
      </w:r>
      <w:r>
        <w:rPr>
          <w:spacing w:val="-1"/>
        </w:rPr>
        <w:t>Thermal</w:t>
      </w:r>
      <w:r>
        <w:rPr>
          <w:spacing w:val="-5"/>
        </w:rPr>
        <w:t xml:space="preserve"> </w:t>
      </w:r>
      <w:r>
        <w:rPr>
          <w:spacing w:val="-1"/>
        </w:rPr>
        <w:t>Stabilization,</w:t>
      </w:r>
      <w:r>
        <w:rPr>
          <w:spacing w:val="-6"/>
        </w:rPr>
        <w:t xml:space="preserve"> </w:t>
      </w:r>
      <w:r>
        <w:rPr>
          <w:spacing w:val="-1"/>
        </w:rPr>
        <w:t>Transistor</w:t>
      </w:r>
      <w:r>
        <w:rPr>
          <w:spacing w:val="-7"/>
        </w:rPr>
        <w:t xml:space="preserve"> </w:t>
      </w:r>
      <w:r>
        <w:rPr>
          <w:spacing w:val="-1"/>
        </w:rPr>
        <w:t>Amplifier</w:t>
      </w:r>
      <w:r>
        <w:rPr>
          <w:spacing w:val="-6"/>
        </w:rPr>
        <w:t xml:space="preserve"> </w:t>
      </w:r>
      <w:r>
        <w:rPr>
          <w:spacing w:val="-1"/>
        </w:rPr>
        <w:t>Models</w:t>
      </w:r>
    </w:p>
    <w:p w:rsidR="00230D1B" w:rsidRDefault="00230D1B" w:rsidP="00230D1B">
      <w:pPr>
        <w:pStyle w:val="BodyText"/>
        <w:spacing w:before="161" w:line="276" w:lineRule="auto"/>
        <w:ind w:left="100" w:right="108"/>
        <w:jc w:val="both"/>
      </w:pPr>
      <w:r>
        <w:rPr>
          <w:spacing w:val="-1"/>
        </w:rPr>
        <w:t>Need</w:t>
      </w:r>
      <w:r>
        <w:rPr>
          <w:spacing w:val="5"/>
        </w:rPr>
        <w:t xml:space="preserve"> </w:t>
      </w:r>
      <w:r>
        <w:t>for</w:t>
      </w:r>
      <w:r>
        <w:rPr>
          <w:spacing w:val="3"/>
        </w:rPr>
        <w:t xml:space="preserve"> </w:t>
      </w:r>
      <w:r>
        <w:t>biasing,</w:t>
      </w:r>
      <w:r>
        <w:rPr>
          <w:spacing w:val="6"/>
        </w:rPr>
        <w:t xml:space="preserve"> </w:t>
      </w:r>
      <w:r>
        <w:rPr>
          <w:spacing w:val="-1"/>
        </w:rPr>
        <w:t>Operating</w:t>
      </w:r>
      <w:r>
        <w:rPr>
          <w:spacing w:val="5"/>
        </w:rPr>
        <w:t xml:space="preserve"> </w:t>
      </w:r>
      <w:r>
        <w:t>point,</w:t>
      </w:r>
      <w:r>
        <w:rPr>
          <w:spacing w:val="4"/>
        </w:rPr>
        <w:t xml:space="preserve"> </w:t>
      </w:r>
      <w:r>
        <w:rPr>
          <w:spacing w:val="-1"/>
        </w:rPr>
        <w:t>Load</w:t>
      </w:r>
      <w:r>
        <w:rPr>
          <w:spacing w:val="5"/>
        </w:rPr>
        <w:t xml:space="preserve"> </w:t>
      </w:r>
      <w:r>
        <w:t>line</w:t>
      </w:r>
      <w:r>
        <w:rPr>
          <w:spacing w:val="4"/>
        </w:rPr>
        <w:t xml:space="preserve"> </w:t>
      </w:r>
      <w:r>
        <w:rPr>
          <w:spacing w:val="-1"/>
        </w:rPr>
        <w:t>analysis,</w:t>
      </w:r>
      <w:r>
        <w:rPr>
          <w:spacing w:val="5"/>
        </w:rPr>
        <w:t xml:space="preserve"> </w:t>
      </w:r>
      <w:r>
        <w:rPr>
          <w:spacing w:val="-1"/>
        </w:rPr>
        <w:t>BJT</w:t>
      </w:r>
      <w:r>
        <w:rPr>
          <w:spacing w:val="3"/>
        </w:rPr>
        <w:t xml:space="preserve"> </w:t>
      </w:r>
      <w:r>
        <w:t>biasing-</w:t>
      </w:r>
      <w:r>
        <w:rPr>
          <w:spacing w:val="5"/>
        </w:rPr>
        <w:t xml:space="preserve"> </w:t>
      </w:r>
      <w:r>
        <w:rPr>
          <w:spacing w:val="-1"/>
        </w:rPr>
        <w:t>methods,</w:t>
      </w:r>
      <w:r>
        <w:rPr>
          <w:spacing w:val="5"/>
        </w:rPr>
        <w:t xml:space="preserve"> </w:t>
      </w:r>
      <w:r>
        <w:rPr>
          <w:spacing w:val="-1"/>
        </w:rPr>
        <w:t>Stability</w:t>
      </w:r>
      <w:r>
        <w:rPr>
          <w:spacing w:val="5"/>
        </w:rPr>
        <w:t xml:space="preserve"> </w:t>
      </w:r>
      <w:r>
        <w:rPr>
          <w:spacing w:val="-1"/>
        </w:rPr>
        <w:t>factors,</w:t>
      </w:r>
      <w:r>
        <w:rPr>
          <w:spacing w:val="5"/>
        </w:rPr>
        <w:t xml:space="preserve"> </w:t>
      </w:r>
      <w:r>
        <w:t>(S,</w:t>
      </w:r>
      <w:r>
        <w:rPr>
          <w:rFonts w:cs="Times New Roman"/>
          <w:spacing w:val="71"/>
        </w:rPr>
        <w:t xml:space="preserve"> </w:t>
      </w:r>
      <w:r>
        <w:rPr>
          <w:rFonts w:cs="Times New Roman"/>
        </w:rPr>
        <w:t>Si,</w:t>
      </w:r>
      <w:r>
        <w:rPr>
          <w:rFonts w:cs="Times New Roman"/>
          <w:spacing w:val="54"/>
        </w:rPr>
        <w:t xml:space="preserve"> </w:t>
      </w:r>
      <w:r>
        <w:rPr>
          <w:rFonts w:cs="Times New Roman"/>
          <w:spacing w:val="-1"/>
        </w:rPr>
        <w:t>S”),</w:t>
      </w:r>
      <w:r>
        <w:rPr>
          <w:rFonts w:cs="Times New Roman"/>
          <w:spacing w:val="54"/>
        </w:rPr>
        <w:t xml:space="preserve"> </w:t>
      </w:r>
      <w:r>
        <w:rPr>
          <w:spacing w:val="-1"/>
        </w:rPr>
        <w:t>Compensation</w:t>
      </w:r>
      <w:r>
        <w:rPr>
          <w:spacing w:val="54"/>
        </w:rPr>
        <w:t xml:space="preserve"> </w:t>
      </w:r>
      <w:r>
        <w:rPr>
          <w:spacing w:val="-1"/>
        </w:rPr>
        <w:t>techniques,</w:t>
      </w:r>
      <w:r>
        <w:rPr>
          <w:spacing w:val="54"/>
        </w:rPr>
        <w:t xml:space="preserve"> </w:t>
      </w:r>
      <w:r>
        <w:rPr>
          <w:spacing w:val="-1"/>
        </w:rPr>
        <w:t>Thermal</w:t>
      </w:r>
      <w:r>
        <w:rPr>
          <w:spacing w:val="55"/>
        </w:rPr>
        <w:t xml:space="preserve"> </w:t>
      </w:r>
      <w:r>
        <w:rPr>
          <w:spacing w:val="-1"/>
        </w:rPr>
        <w:t>runaway,</w:t>
      </w:r>
      <w:r>
        <w:rPr>
          <w:spacing w:val="54"/>
        </w:rPr>
        <w:t xml:space="preserve"> </w:t>
      </w:r>
      <w:r>
        <w:rPr>
          <w:spacing w:val="-1"/>
        </w:rPr>
        <w:t>Thermal</w:t>
      </w:r>
      <w:r>
        <w:rPr>
          <w:spacing w:val="54"/>
        </w:rPr>
        <w:t xml:space="preserve"> </w:t>
      </w:r>
      <w:r>
        <w:rPr>
          <w:spacing w:val="-1"/>
        </w:rPr>
        <w:t>stability,</w:t>
      </w:r>
      <w:r>
        <w:rPr>
          <w:spacing w:val="52"/>
        </w:rPr>
        <w:t xml:space="preserve"> </w:t>
      </w:r>
      <w:r>
        <w:rPr>
          <w:spacing w:val="-1"/>
        </w:rPr>
        <w:t>Introduction</w:t>
      </w:r>
      <w:r>
        <w:rPr>
          <w:spacing w:val="54"/>
        </w:rPr>
        <w:t xml:space="preserve"> </w:t>
      </w:r>
      <w:r>
        <w:t>to</w:t>
      </w:r>
      <w:r>
        <w:rPr>
          <w:spacing w:val="54"/>
        </w:rPr>
        <w:t xml:space="preserve"> </w:t>
      </w:r>
      <w:r>
        <w:rPr>
          <w:spacing w:val="-1"/>
        </w:rPr>
        <w:t>Heat</w:t>
      </w:r>
      <w:r>
        <w:rPr>
          <w:rFonts w:cs="Times New Roman"/>
          <w:spacing w:val="83"/>
          <w:w w:val="99"/>
        </w:rPr>
        <w:t xml:space="preserve"> </w:t>
      </w:r>
      <w:r>
        <w:t>Sinks.</w:t>
      </w:r>
      <w:r>
        <w:rPr>
          <w:spacing w:val="-7"/>
        </w:rPr>
        <w:t xml:space="preserve"> </w:t>
      </w:r>
      <w:r>
        <w:rPr>
          <w:spacing w:val="-1"/>
        </w:rPr>
        <w:t>FET</w:t>
      </w:r>
      <w:r>
        <w:rPr>
          <w:spacing w:val="-6"/>
        </w:rPr>
        <w:t xml:space="preserve"> </w:t>
      </w:r>
      <w:r>
        <w:rPr>
          <w:spacing w:val="-1"/>
        </w:rPr>
        <w:t>biasing</w:t>
      </w:r>
      <w:r>
        <w:rPr>
          <w:spacing w:val="-7"/>
        </w:rPr>
        <w:t xml:space="preserve"> </w:t>
      </w:r>
      <w:r>
        <w:t>methods</w:t>
      </w:r>
      <w:r>
        <w:rPr>
          <w:spacing w:val="-6"/>
        </w:rPr>
        <w:t xml:space="preserve"> </w:t>
      </w:r>
      <w:r>
        <w:rPr>
          <w:spacing w:val="-1"/>
        </w:rPr>
        <w:t>and</w:t>
      </w:r>
      <w:r>
        <w:rPr>
          <w:spacing w:val="-6"/>
        </w:rPr>
        <w:t xml:space="preserve"> </w:t>
      </w:r>
      <w:r>
        <w:rPr>
          <w:spacing w:val="-1"/>
        </w:rPr>
        <w:t>Stabilization.</w:t>
      </w:r>
    </w:p>
    <w:p w:rsidR="00230D1B" w:rsidRDefault="00230D1B" w:rsidP="00230D1B">
      <w:pPr>
        <w:pStyle w:val="BodyText"/>
        <w:ind w:left="100" w:right="109"/>
      </w:pPr>
      <w:r>
        <w:rPr>
          <w:b/>
        </w:rPr>
        <w:t>BJT:</w:t>
      </w:r>
      <w:r>
        <w:rPr>
          <w:b/>
          <w:spacing w:val="23"/>
        </w:rPr>
        <w:t xml:space="preserve"> </w:t>
      </w:r>
      <w:r>
        <w:rPr>
          <w:spacing w:val="-1"/>
        </w:rPr>
        <w:t>Two</w:t>
      </w:r>
      <w:r>
        <w:rPr>
          <w:spacing w:val="23"/>
        </w:rPr>
        <w:t xml:space="preserve"> </w:t>
      </w:r>
      <w:r>
        <w:t>port</w:t>
      </w:r>
      <w:r>
        <w:rPr>
          <w:spacing w:val="23"/>
        </w:rPr>
        <w:t xml:space="preserve"> </w:t>
      </w:r>
      <w:r>
        <w:rPr>
          <w:spacing w:val="-1"/>
        </w:rPr>
        <w:t>network,</w:t>
      </w:r>
      <w:r>
        <w:rPr>
          <w:spacing w:val="21"/>
        </w:rPr>
        <w:t xml:space="preserve"> </w:t>
      </w:r>
      <w:r>
        <w:rPr>
          <w:spacing w:val="-1"/>
        </w:rPr>
        <w:t>Transistor</w:t>
      </w:r>
      <w:r>
        <w:rPr>
          <w:spacing w:val="23"/>
        </w:rPr>
        <w:t xml:space="preserve"> </w:t>
      </w:r>
      <w:r>
        <w:t>hybrid</w:t>
      </w:r>
      <w:r>
        <w:rPr>
          <w:spacing w:val="23"/>
        </w:rPr>
        <w:t xml:space="preserve"> </w:t>
      </w:r>
      <w:r>
        <w:rPr>
          <w:spacing w:val="-1"/>
        </w:rPr>
        <w:t>model,</w:t>
      </w:r>
      <w:r>
        <w:rPr>
          <w:spacing w:val="26"/>
        </w:rPr>
        <w:t xml:space="preserve"> </w:t>
      </w:r>
      <w:r>
        <w:rPr>
          <w:spacing w:val="-1"/>
        </w:rPr>
        <w:t>Determination</w:t>
      </w:r>
      <w:r>
        <w:rPr>
          <w:spacing w:val="23"/>
        </w:rPr>
        <w:t xml:space="preserve"> </w:t>
      </w:r>
      <w:r>
        <w:t>of</w:t>
      </w:r>
      <w:r>
        <w:rPr>
          <w:spacing w:val="22"/>
        </w:rPr>
        <w:t xml:space="preserve"> </w:t>
      </w:r>
      <w:r>
        <w:t>h-</w:t>
      </w:r>
      <w:r>
        <w:rPr>
          <w:spacing w:val="23"/>
        </w:rPr>
        <w:t xml:space="preserve"> </w:t>
      </w:r>
      <w:r>
        <w:rPr>
          <w:spacing w:val="-1"/>
        </w:rPr>
        <w:t>parameters,</w:t>
      </w:r>
      <w:r>
        <w:rPr>
          <w:spacing w:val="24"/>
        </w:rPr>
        <w:t xml:space="preserve"> </w:t>
      </w:r>
      <w:r>
        <w:rPr>
          <w:spacing w:val="-1"/>
        </w:rPr>
        <w:t>Generalized</w:t>
      </w:r>
      <w:r>
        <w:rPr>
          <w:spacing w:val="83"/>
        </w:rPr>
        <w:t xml:space="preserve"> </w:t>
      </w:r>
      <w:r>
        <w:rPr>
          <w:spacing w:val="-1"/>
        </w:rPr>
        <w:t>analysis</w:t>
      </w:r>
      <w:r>
        <w:rPr>
          <w:spacing w:val="-7"/>
        </w:rPr>
        <w:t xml:space="preserve"> </w:t>
      </w:r>
      <w:r>
        <w:t>of</w:t>
      </w:r>
      <w:r>
        <w:rPr>
          <w:spacing w:val="-5"/>
        </w:rPr>
        <w:t xml:space="preserve"> </w:t>
      </w:r>
      <w:r>
        <w:rPr>
          <w:spacing w:val="-1"/>
        </w:rPr>
        <w:t>transistor</w:t>
      </w:r>
      <w:r>
        <w:rPr>
          <w:spacing w:val="-6"/>
        </w:rPr>
        <w:t xml:space="preserve"> </w:t>
      </w:r>
      <w:r>
        <w:rPr>
          <w:spacing w:val="-1"/>
        </w:rPr>
        <w:t>amplifier</w:t>
      </w:r>
      <w:r>
        <w:rPr>
          <w:spacing w:val="-5"/>
        </w:rPr>
        <w:t xml:space="preserve"> </w:t>
      </w:r>
      <w:r>
        <w:rPr>
          <w:spacing w:val="-1"/>
        </w:rPr>
        <w:t>model</w:t>
      </w:r>
      <w:r>
        <w:rPr>
          <w:spacing w:val="-6"/>
        </w:rPr>
        <w:t xml:space="preserve"> </w:t>
      </w:r>
      <w:r>
        <w:t>using</w:t>
      </w:r>
      <w:r>
        <w:rPr>
          <w:spacing w:val="-5"/>
        </w:rPr>
        <w:t xml:space="preserve"> </w:t>
      </w:r>
      <w:r>
        <w:t>h-</w:t>
      </w:r>
      <w:r>
        <w:rPr>
          <w:spacing w:val="-6"/>
        </w:rPr>
        <w:t xml:space="preserve"> </w:t>
      </w:r>
      <w:r>
        <w:rPr>
          <w:spacing w:val="-1"/>
        </w:rPr>
        <w:t>parameters.</w:t>
      </w:r>
    </w:p>
    <w:p w:rsidR="00230D1B" w:rsidRDefault="00230D1B" w:rsidP="00230D1B">
      <w:pPr>
        <w:spacing w:before="5"/>
        <w:rPr>
          <w:sz w:val="34"/>
          <w:szCs w:val="34"/>
        </w:rPr>
      </w:pPr>
    </w:p>
    <w:p w:rsidR="00230D1B" w:rsidRDefault="00230D1B" w:rsidP="00230D1B">
      <w:pPr>
        <w:pStyle w:val="Heading1"/>
        <w:jc w:val="both"/>
        <w:rPr>
          <w:b w:val="0"/>
          <w:bCs w:val="0"/>
        </w:rPr>
      </w:pPr>
      <w:r>
        <w:rPr>
          <w:spacing w:val="-1"/>
        </w:rPr>
        <w:t>Text</w:t>
      </w:r>
      <w:r>
        <w:rPr>
          <w:spacing w:val="-3"/>
        </w:rPr>
        <w:t xml:space="preserve"> </w:t>
      </w:r>
      <w:r>
        <w:rPr>
          <w:spacing w:val="-1"/>
        </w:rPr>
        <w:t>books:</w:t>
      </w:r>
    </w:p>
    <w:p w:rsidR="00230D1B" w:rsidRDefault="00230D1B" w:rsidP="006B3110">
      <w:pPr>
        <w:pStyle w:val="BodyText"/>
        <w:numPr>
          <w:ilvl w:val="0"/>
          <w:numId w:val="58"/>
        </w:numPr>
        <w:tabs>
          <w:tab w:val="left" w:pos="384"/>
        </w:tabs>
        <w:spacing w:before="120"/>
        <w:ind w:hanging="283"/>
        <w:jc w:val="both"/>
      </w:pPr>
      <w:r>
        <w:rPr>
          <w:spacing w:val="-1"/>
        </w:rPr>
        <w:t>Electronic</w:t>
      </w:r>
      <w:r>
        <w:rPr>
          <w:spacing w:val="-6"/>
        </w:rPr>
        <w:t xml:space="preserve"> </w:t>
      </w:r>
      <w:r>
        <w:rPr>
          <w:spacing w:val="-1"/>
        </w:rPr>
        <w:t>Devices</w:t>
      </w:r>
      <w:r>
        <w:rPr>
          <w:spacing w:val="-5"/>
        </w:rPr>
        <w:t xml:space="preserve"> </w:t>
      </w:r>
      <w:r>
        <w:rPr>
          <w:spacing w:val="-1"/>
        </w:rPr>
        <w:t>and</w:t>
      </w:r>
      <w:r>
        <w:rPr>
          <w:spacing w:val="-4"/>
        </w:rPr>
        <w:t xml:space="preserve"> </w:t>
      </w:r>
      <w:r>
        <w:t>Circuits</w:t>
      </w:r>
      <w:r>
        <w:rPr>
          <w:spacing w:val="-3"/>
        </w:rPr>
        <w:t xml:space="preserve"> </w:t>
      </w:r>
      <w:r>
        <w:t>-</w:t>
      </w:r>
      <w:r>
        <w:rPr>
          <w:spacing w:val="-5"/>
        </w:rPr>
        <w:t xml:space="preserve"> </w:t>
      </w:r>
      <w:r>
        <w:rPr>
          <w:spacing w:val="-1"/>
        </w:rPr>
        <w:t>J.</w:t>
      </w:r>
      <w:r>
        <w:rPr>
          <w:spacing w:val="-5"/>
        </w:rPr>
        <w:t xml:space="preserve"> </w:t>
      </w:r>
      <w:r>
        <w:rPr>
          <w:spacing w:val="-1"/>
        </w:rPr>
        <w:t>Millman,</w:t>
      </w:r>
      <w:r>
        <w:rPr>
          <w:spacing w:val="-5"/>
        </w:rPr>
        <w:t xml:space="preserve"> </w:t>
      </w:r>
      <w:r>
        <w:t>C.</w:t>
      </w:r>
      <w:r>
        <w:rPr>
          <w:spacing w:val="-4"/>
        </w:rPr>
        <w:t xml:space="preserve"> </w:t>
      </w:r>
      <w:r>
        <w:rPr>
          <w:spacing w:val="-1"/>
        </w:rPr>
        <w:t>Halkias,</w:t>
      </w:r>
      <w:r>
        <w:rPr>
          <w:spacing w:val="-4"/>
        </w:rPr>
        <w:t xml:space="preserve"> </w:t>
      </w:r>
      <w:r>
        <w:rPr>
          <w:spacing w:val="-1"/>
        </w:rPr>
        <w:t>Tata</w:t>
      </w:r>
      <w:r>
        <w:rPr>
          <w:spacing w:val="-4"/>
        </w:rPr>
        <w:t xml:space="preserve"> </w:t>
      </w:r>
      <w:r>
        <w:rPr>
          <w:spacing w:val="-1"/>
        </w:rPr>
        <w:t>Mc-Graw</w:t>
      </w:r>
      <w:r>
        <w:rPr>
          <w:spacing w:val="-6"/>
        </w:rPr>
        <w:t xml:space="preserve"> </w:t>
      </w:r>
      <w:r>
        <w:t>Hill,</w:t>
      </w:r>
      <w:r>
        <w:rPr>
          <w:spacing w:val="-4"/>
        </w:rPr>
        <w:t xml:space="preserve"> </w:t>
      </w:r>
      <w:r>
        <w:rPr>
          <w:spacing w:val="-1"/>
        </w:rPr>
        <w:t>Second</w:t>
      </w:r>
      <w:r>
        <w:rPr>
          <w:spacing w:val="-4"/>
        </w:rPr>
        <w:t xml:space="preserve"> </w:t>
      </w:r>
      <w:r>
        <w:t>Edition.</w:t>
      </w:r>
    </w:p>
    <w:p w:rsidR="00230D1B" w:rsidRDefault="00230D1B" w:rsidP="006B3110">
      <w:pPr>
        <w:pStyle w:val="BodyText"/>
        <w:numPr>
          <w:ilvl w:val="0"/>
          <w:numId w:val="58"/>
        </w:numPr>
        <w:tabs>
          <w:tab w:val="left" w:pos="384"/>
        </w:tabs>
        <w:spacing w:before="41" w:line="275" w:lineRule="auto"/>
        <w:ind w:right="111" w:hanging="283"/>
      </w:pPr>
      <w:r>
        <w:rPr>
          <w:spacing w:val="-1"/>
        </w:rPr>
        <w:t>Electronic</w:t>
      </w:r>
      <w:r>
        <w:rPr>
          <w:spacing w:val="39"/>
        </w:rPr>
        <w:t xml:space="preserve"> </w:t>
      </w:r>
      <w:r>
        <w:rPr>
          <w:spacing w:val="-1"/>
        </w:rPr>
        <w:t>Devices</w:t>
      </w:r>
      <w:r>
        <w:rPr>
          <w:spacing w:val="41"/>
        </w:rPr>
        <w:t xml:space="preserve"> </w:t>
      </w:r>
      <w:r>
        <w:rPr>
          <w:spacing w:val="-1"/>
        </w:rPr>
        <w:t>and</w:t>
      </w:r>
      <w:r>
        <w:rPr>
          <w:spacing w:val="43"/>
        </w:rPr>
        <w:t xml:space="preserve"> </w:t>
      </w:r>
      <w:r>
        <w:rPr>
          <w:spacing w:val="-1"/>
        </w:rPr>
        <w:t>Circuits</w:t>
      </w:r>
      <w:r>
        <w:rPr>
          <w:spacing w:val="42"/>
        </w:rPr>
        <w:t xml:space="preserve"> </w:t>
      </w:r>
      <w:r>
        <w:t>-</w:t>
      </w:r>
      <w:r>
        <w:rPr>
          <w:spacing w:val="40"/>
        </w:rPr>
        <w:t xml:space="preserve"> </w:t>
      </w:r>
      <w:r>
        <w:t>B.</w:t>
      </w:r>
      <w:r>
        <w:rPr>
          <w:spacing w:val="41"/>
        </w:rPr>
        <w:t xml:space="preserve"> </w:t>
      </w:r>
      <w:r>
        <w:t>P.</w:t>
      </w:r>
      <w:r>
        <w:rPr>
          <w:spacing w:val="41"/>
        </w:rPr>
        <w:t xml:space="preserve"> </w:t>
      </w:r>
      <w:r>
        <w:rPr>
          <w:spacing w:val="-1"/>
        </w:rPr>
        <w:t>Singh,</w:t>
      </w:r>
      <w:r>
        <w:rPr>
          <w:spacing w:val="38"/>
        </w:rPr>
        <w:t xml:space="preserve"> </w:t>
      </w:r>
      <w:r>
        <w:rPr>
          <w:spacing w:val="-1"/>
        </w:rPr>
        <w:t>Rekha</w:t>
      </w:r>
      <w:r>
        <w:rPr>
          <w:spacing w:val="41"/>
        </w:rPr>
        <w:t xml:space="preserve"> </w:t>
      </w:r>
      <w:r>
        <w:t>Singh,</w:t>
      </w:r>
      <w:r>
        <w:rPr>
          <w:spacing w:val="42"/>
        </w:rPr>
        <w:t xml:space="preserve"> </w:t>
      </w:r>
      <w:r>
        <w:rPr>
          <w:spacing w:val="-1"/>
        </w:rPr>
        <w:t>Pearson</w:t>
      </w:r>
      <w:r>
        <w:rPr>
          <w:spacing w:val="40"/>
        </w:rPr>
        <w:t xml:space="preserve"> </w:t>
      </w:r>
      <w:r>
        <w:rPr>
          <w:spacing w:val="-1"/>
        </w:rPr>
        <w:t>Publications,</w:t>
      </w:r>
      <w:r>
        <w:rPr>
          <w:spacing w:val="40"/>
        </w:rPr>
        <w:t xml:space="preserve"> </w:t>
      </w:r>
      <w:r>
        <w:rPr>
          <w:spacing w:val="-1"/>
        </w:rPr>
        <w:t>Second</w:t>
      </w:r>
      <w:r>
        <w:rPr>
          <w:spacing w:val="97"/>
        </w:rPr>
        <w:t xml:space="preserve"> </w:t>
      </w:r>
      <w:r>
        <w:t>Edition.</w:t>
      </w:r>
    </w:p>
    <w:p w:rsidR="00230D1B" w:rsidRDefault="00230D1B" w:rsidP="00230D1B">
      <w:pPr>
        <w:pStyle w:val="Heading1"/>
        <w:spacing w:before="203"/>
        <w:jc w:val="both"/>
        <w:rPr>
          <w:b w:val="0"/>
          <w:bCs w:val="0"/>
        </w:rPr>
      </w:pPr>
      <w:r>
        <w:rPr>
          <w:spacing w:val="-1"/>
        </w:rPr>
        <w:t>Reference</w:t>
      </w:r>
      <w:r>
        <w:rPr>
          <w:spacing w:val="-9"/>
        </w:rPr>
        <w:t xml:space="preserve"> </w:t>
      </w:r>
      <w:r>
        <w:rPr>
          <w:spacing w:val="-1"/>
        </w:rPr>
        <w:t>Books:</w:t>
      </w:r>
    </w:p>
    <w:p w:rsidR="00230D1B" w:rsidRDefault="00230D1B" w:rsidP="006B3110">
      <w:pPr>
        <w:pStyle w:val="BodyText"/>
        <w:numPr>
          <w:ilvl w:val="0"/>
          <w:numId w:val="57"/>
        </w:numPr>
        <w:tabs>
          <w:tab w:val="left" w:pos="384"/>
        </w:tabs>
        <w:spacing w:before="120" w:line="275" w:lineRule="auto"/>
        <w:ind w:right="111" w:hanging="283"/>
      </w:pPr>
      <w:r>
        <w:rPr>
          <w:spacing w:val="-1"/>
        </w:rPr>
        <w:t>Electronic</w:t>
      </w:r>
      <w:r>
        <w:rPr>
          <w:spacing w:val="1"/>
        </w:rPr>
        <w:t xml:space="preserve"> </w:t>
      </w:r>
      <w:r>
        <w:rPr>
          <w:spacing w:val="-1"/>
        </w:rPr>
        <w:t>Devices</w:t>
      </w:r>
      <w:r>
        <w:rPr>
          <w:spacing w:val="2"/>
        </w:rPr>
        <w:t xml:space="preserve"> </w:t>
      </w:r>
      <w:r>
        <w:rPr>
          <w:spacing w:val="-1"/>
        </w:rPr>
        <w:t>and</w:t>
      </w:r>
      <w:r>
        <w:rPr>
          <w:spacing w:val="2"/>
        </w:rPr>
        <w:t xml:space="preserve"> </w:t>
      </w:r>
      <w:r>
        <w:rPr>
          <w:spacing w:val="-1"/>
        </w:rPr>
        <w:t>Circuits</w:t>
      </w:r>
      <w:r>
        <w:rPr>
          <w:spacing w:val="2"/>
        </w:rPr>
        <w:t xml:space="preserve"> </w:t>
      </w:r>
      <w:r>
        <w:t>-</w:t>
      </w:r>
      <w:r>
        <w:rPr>
          <w:spacing w:val="1"/>
        </w:rPr>
        <w:t xml:space="preserve"> </w:t>
      </w:r>
      <w:r>
        <w:rPr>
          <w:spacing w:val="-1"/>
        </w:rPr>
        <w:t>Salivahanan,</w:t>
      </w:r>
      <w:r>
        <w:rPr>
          <w:spacing w:val="2"/>
        </w:rPr>
        <w:t xml:space="preserve"> </w:t>
      </w:r>
      <w:r>
        <w:rPr>
          <w:spacing w:val="-1"/>
        </w:rPr>
        <w:t>Kumar,</w:t>
      </w:r>
      <w:r>
        <w:rPr>
          <w:spacing w:val="1"/>
        </w:rPr>
        <w:t xml:space="preserve"> </w:t>
      </w:r>
      <w:r>
        <w:rPr>
          <w:spacing w:val="-1"/>
        </w:rPr>
        <w:t>Vallavaraj,</w:t>
      </w:r>
      <w:r>
        <w:rPr>
          <w:spacing w:val="2"/>
        </w:rPr>
        <w:t xml:space="preserve"> </w:t>
      </w:r>
      <w:r>
        <w:rPr>
          <w:spacing w:val="-1"/>
        </w:rPr>
        <w:t>Tata</w:t>
      </w:r>
      <w:r>
        <w:rPr>
          <w:spacing w:val="1"/>
        </w:rPr>
        <w:t xml:space="preserve"> </w:t>
      </w:r>
      <w:r>
        <w:rPr>
          <w:spacing w:val="-1"/>
        </w:rPr>
        <w:t>Mc-Graw</w:t>
      </w:r>
      <w:r>
        <w:rPr>
          <w:spacing w:val="1"/>
        </w:rPr>
        <w:t xml:space="preserve"> </w:t>
      </w:r>
      <w:r>
        <w:rPr>
          <w:spacing w:val="-1"/>
        </w:rPr>
        <w:t>Hill,</w:t>
      </w:r>
      <w:r>
        <w:rPr>
          <w:spacing w:val="1"/>
        </w:rPr>
        <w:t xml:space="preserve"> </w:t>
      </w:r>
      <w:r>
        <w:rPr>
          <w:spacing w:val="-1"/>
        </w:rPr>
        <w:t>Second</w:t>
      </w:r>
      <w:r>
        <w:rPr>
          <w:spacing w:val="99"/>
        </w:rPr>
        <w:t xml:space="preserve"> </w:t>
      </w:r>
      <w:r>
        <w:t>Edition.</w:t>
      </w:r>
    </w:p>
    <w:p w:rsidR="00230D1B" w:rsidRDefault="00230D1B" w:rsidP="006B3110">
      <w:pPr>
        <w:pStyle w:val="BodyText"/>
        <w:numPr>
          <w:ilvl w:val="0"/>
          <w:numId w:val="57"/>
        </w:numPr>
        <w:tabs>
          <w:tab w:val="left" w:pos="384"/>
        </w:tabs>
        <w:spacing w:before="1"/>
        <w:ind w:right="112" w:hanging="283"/>
      </w:pPr>
      <w:r>
        <w:rPr>
          <w:spacing w:val="-1"/>
        </w:rPr>
        <w:t>Electronic</w:t>
      </w:r>
      <w:r>
        <w:t xml:space="preserve"> </w:t>
      </w:r>
      <w:r>
        <w:rPr>
          <w:spacing w:val="45"/>
        </w:rPr>
        <w:t xml:space="preserve"> </w:t>
      </w:r>
      <w:r>
        <w:rPr>
          <w:spacing w:val="-1"/>
        </w:rPr>
        <w:t>Devices</w:t>
      </w:r>
      <w:r>
        <w:t xml:space="preserve"> </w:t>
      </w:r>
      <w:r>
        <w:rPr>
          <w:spacing w:val="46"/>
        </w:rPr>
        <w:t xml:space="preserve"> </w:t>
      </w:r>
      <w:r>
        <w:rPr>
          <w:spacing w:val="-1"/>
        </w:rPr>
        <w:t>and</w:t>
      </w:r>
      <w:r>
        <w:t xml:space="preserve"> </w:t>
      </w:r>
      <w:r>
        <w:rPr>
          <w:spacing w:val="48"/>
        </w:rPr>
        <w:t xml:space="preserve"> </w:t>
      </w:r>
      <w:r>
        <w:rPr>
          <w:spacing w:val="-1"/>
        </w:rPr>
        <w:t>Circuit</w:t>
      </w:r>
      <w:r>
        <w:t xml:space="preserve"> </w:t>
      </w:r>
      <w:r>
        <w:rPr>
          <w:spacing w:val="48"/>
        </w:rPr>
        <w:t xml:space="preserve"> </w:t>
      </w:r>
      <w:r>
        <w:rPr>
          <w:spacing w:val="-1"/>
        </w:rPr>
        <w:t>Theory-R.L.</w:t>
      </w:r>
      <w:r>
        <w:t xml:space="preserve"> </w:t>
      </w:r>
      <w:r>
        <w:rPr>
          <w:spacing w:val="43"/>
        </w:rPr>
        <w:t xml:space="preserve"> </w:t>
      </w:r>
      <w:r>
        <w:rPr>
          <w:spacing w:val="-1"/>
        </w:rPr>
        <w:t>Boylestad</w:t>
      </w:r>
      <w:r>
        <w:t xml:space="preserve"> </w:t>
      </w:r>
      <w:r>
        <w:rPr>
          <w:spacing w:val="46"/>
        </w:rPr>
        <w:t xml:space="preserve"> </w:t>
      </w:r>
      <w:r>
        <w:rPr>
          <w:spacing w:val="-1"/>
        </w:rPr>
        <w:t>and</w:t>
      </w:r>
      <w:r>
        <w:t xml:space="preserve"> </w:t>
      </w:r>
      <w:r>
        <w:rPr>
          <w:spacing w:val="47"/>
        </w:rPr>
        <w:t xml:space="preserve"> </w:t>
      </w:r>
      <w:r>
        <w:t xml:space="preserve">Louis </w:t>
      </w:r>
      <w:r>
        <w:rPr>
          <w:spacing w:val="44"/>
        </w:rPr>
        <w:t xml:space="preserve"> </w:t>
      </w:r>
      <w:r>
        <w:rPr>
          <w:spacing w:val="-1"/>
        </w:rPr>
        <w:t>Nashelsky,</w:t>
      </w:r>
      <w:r>
        <w:t xml:space="preserve"> </w:t>
      </w:r>
      <w:r>
        <w:rPr>
          <w:spacing w:val="46"/>
        </w:rPr>
        <w:t xml:space="preserve"> </w:t>
      </w:r>
      <w:r>
        <w:rPr>
          <w:spacing w:val="-1"/>
        </w:rPr>
        <w:t>Pearson</w:t>
      </w:r>
      <w:r>
        <w:rPr>
          <w:spacing w:val="95"/>
        </w:rPr>
        <w:t xml:space="preserve"> </w:t>
      </w:r>
      <w:r>
        <w:rPr>
          <w:spacing w:val="-1"/>
        </w:rPr>
        <w:t>Publications,</w:t>
      </w:r>
      <w:r>
        <w:rPr>
          <w:spacing w:val="-10"/>
        </w:rPr>
        <w:t xml:space="preserve"> </w:t>
      </w:r>
      <w:r>
        <w:rPr>
          <w:spacing w:val="-1"/>
        </w:rPr>
        <w:t>Tenth</w:t>
      </w:r>
      <w:r>
        <w:rPr>
          <w:spacing w:val="-9"/>
        </w:rPr>
        <w:t xml:space="preserve"> </w:t>
      </w:r>
      <w:r>
        <w:rPr>
          <w:spacing w:val="-1"/>
        </w:rPr>
        <w:t>Edition.</w:t>
      </w:r>
    </w:p>
    <w:p w:rsidR="00230D1B" w:rsidRDefault="00230D1B" w:rsidP="00230D1B"/>
    <w:p w:rsidR="00230D1B" w:rsidRDefault="00230D1B" w:rsidP="00230D1B">
      <w:pPr>
        <w:pStyle w:val="Heading1"/>
        <w:jc w:val="both"/>
        <w:rPr>
          <w:b w:val="0"/>
          <w:bCs w:val="0"/>
        </w:rPr>
      </w:pPr>
      <w:r>
        <w:rPr>
          <w:spacing w:val="-1"/>
        </w:rPr>
        <w:t>Web</w:t>
      </w:r>
      <w:r>
        <w:rPr>
          <w:spacing w:val="-8"/>
        </w:rPr>
        <w:t xml:space="preserve"> </w:t>
      </w:r>
      <w:r>
        <w:rPr>
          <w:spacing w:val="-1"/>
        </w:rPr>
        <w:t>Links:</w:t>
      </w:r>
    </w:p>
    <w:p w:rsidR="00230D1B" w:rsidRDefault="00230D1B" w:rsidP="006B3110">
      <w:pPr>
        <w:pStyle w:val="BodyText"/>
        <w:numPr>
          <w:ilvl w:val="0"/>
          <w:numId w:val="56"/>
        </w:numPr>
        <w:tabs>
          <w:tab w:val="left" w:pos="384"/>
        </w:tabs>
        <w:spacing w:before="127" w:line="269" w:lineRule="exact"/>
        <w:ind w:hanging="283"/>
        <w:jc w:val="both"/>
      </w:pPr>
      <w:hyperlink r:id="rId31">
        <w:r>
          <w:rPr>
            <w:spacing w:val="-1"/>
          </w:rPr>
          <w:t>www.iitkgp.ac.in</w:t>
        </w:r>
      </w:hyperlink>
    </w:p>
    <w:p w:rsidR="00230D1B" w:rsidRDefault="00230D1B" w:rsidP="006B3110">
      <w:pPr>
        <w:pStyle w:val="BodyText"/>
        <w:numPr>
          <w:ilvl w:val="0"/>
          <w:numId w:val="56"/>
        </w:numPr>
        <w:tabs>
          <w:tab w:val="left" w:pos="384"/>
        </w:tabs>
        <w:spacing w:line="260" w:lineRule="exact"/>
        <w:ind w:hanging="283"/>
        <w:jc w:val="both"/>
      </w:pPr>
      <w:hyperlink r:id="rId32">
        <w:r>
          <w:rPr>
            <w:spacing w:val="-1"/>
          </w:rPr>
          <w:t>www.electronic4u.com</w:t>
        </w:r>
      </w:hyperlink>
    </w:p>
    <w:p w:rsidR="00230D1B" w:rsidRDefault="00230D1B" w:rsidP="006B3110">
      <w:pPr>
        <w:pStyle w:val="BodyText"/>
        <w:numPr>
          <w:ilvl w:val="0"/>
          <w:numId w:val="56"/>
        </w:numPr>
        <w:tabs>
          <w:tab w:val="left" w:pos="384"/>
        </w:tabs>
        <w:spacing w:line="266" w:lineRule="exact"/>
        <w:ind w:hanging="283"/>
        <w:jc w:val="both"/>
      </w:pPr>
      <w:hyperlink r:id="rId33">
        <w:r>
          <w:rPr>
            <w:spacing w:val="-1"/>
          </w:rPr>
          <w:t>www.nptel.com</w:t>
        </w:r>
      </w:hyperlink>
    </w:p>
    <w:p w:rsidR="00230D1B" w:rsidRDefault="00230D1B" w:rsidP="006B3110">
      <w:pPr>
        <w:pStyle w:val="BodyText"/>
        <w:numPr>
          <w:ilvl w:val="0"/>
          <w:numId w:val="56"/>
        </w:numPr>
        <w:tabs>
          <w:tab w:val="left" w:pos="384"/>
        </w:tabs>
        <w:spacing w:line="275" w:lineRule="exact"/>
        <w:ind w:hanging="283"/>
        <w:jc w:val="both"/>
      </w:pPr>
      <w:hyperlink r:id="rId34">
        <w:r>
          <w:rPr>
            <w:spacing w:val="-1"/>
          </w:rPr>
          <w:t>http://www.satishkashyap.com/</w:t>
        </w:r>
      </w:hyperlink>
    </w:p>
    <w:p w:rsidR="00230D1B" w:rsidRDefault="00230D1B" w:rsidP="00230D1B">
      <w:pPr>
        <w:spacing w:before="1"/>
      </w:pPr>
    </w:p>
    <w:p w:rsidR="00230D1B" w:rsidRDefault="00230D1B" w:rsidP="00230D1B">
      <w:pPr>
        <w:pStyle w:val="Heading1"/>
        <w:jc w:val="both"/>
        <w:rPr>
          <w:b w:val="0"/>
          <w:bCs w:val="0"/>
        </w:rPr>
      </w:pPr>
      <w:r>
        <w:rPr>
          <w:spacing w:val="-1"/>
        </w:rPr>
        <w:t>CO-PO</w:t>
      </w:r>
      <w:r>
        <w:rPr>
          <w:spacing w:val="-8"/>
        </w:rPr>
        <w:t xml:space="preserve"> </w:t>
      </w:r>
      <w:r>
        <w:t>Mapping:</w:t>
      </w:r>
    </w:p>
    <w:p w:rsidR="00230D1B" w:rsidRDefault="00230D1B" w:rsidP="00230D1B">
      <w:pPr>
        <w:rPr>
          <w:b/>
          <w:bCs/>
        </w:rPr>
      </w:pPr>
    </w:p>
    <w:p w:rsidR="00230D1B" w:rsidRDefault="00230D1B" w:rsidP="00230D1B">
      <w:pPr>
        <w:ind w:left="100"/>
        <w:jc w:val="both"/>
      </w:pPr>
      <w:r>
        <w:rPr>
          <w:b/>
          <w:bCs/>
        </w:rPr>
        <w:t>1:</w:t>
      </w:r>
      <w:r>
        <w:rPr>
          <w:b/>
          <w:bCs/>
          <w:spacing w:val="-2"/>
        </w:rPr>
        <w:t xml:space="preserve"> </w:t>
      </w:r>
      <w:r>
        <w:rPr>
          <w:b/>
          <w:bCs/>
        </w:rPr>
        <w:t>Slight</w:t>
      </w:r>
      <w:r>
        <w:rPr>
          <w:b/>
          <w:bCs/>
          <w:spacing w:val="-2"/>
        </w:rPr>
        <w:t xml:space="preserve"> </w:t>
      </w:r>
      <w:r>
        <w:rPr>
          <w:b/>
          <w:bCs/>
        </w:rPr>
        <w:t xml:space="preserve">(Low)     </w:t>
      </w:r>
      <w:r>
        <w:rPr>
          <w:b/>
          <w:bCs/>
          <w:spacing w:val="51"/>
        </w:rPr>
        <w:t xml:space="preserve"> </w:t>
      </w:r>
      <w:r>
        <w:rPr>
          <w:b/>
          <w:bCs/>
        </w:rPr>
        <w:t>2:</w:t>
      </w:r>
      <w:r>
        <w:rPr>
          <w:b/>
          <w:bCs/>
          <w:spacing w:val="-1"/>
        </w:rPr>
        <w:t xml:space="preserve"> Moderate</w:t>
      </w:r>
      <w:r>
        <w:rPr>
          <w:b/>
          <w:bCs/>
          <w:spacing w:val="-2"/>
        </w:rPr>
        <w:t xml:space="preserve"> </w:t>
      </w:r>
      <w:r>
        <w:rPr>
          <w:b/>
          <w:bCs/>
        </w:rPr>
        <w:t xml:space="preserve">(Medium)   </w:t>
      </w:r>
      <w:r>
        <w:rPr>
          <w:b/>
          <w:bCs/>
          <w:spacing w:val="53"/>
        </w:rPr>
        <w:t xml:space="preserve"> </w:t>
      </w:r>
      <w:r>
        <w:rPr>
          <w:b/>
          <w:bCs/>
        </w:rPr>
        <w:t>3:</w:t>
      </w:r>
      <w:r>
        <w:rPr>
          <w:b/>
          <w:bCs/>
          <w:spacing w:val="-1"/>
        </w:rPr>
        <w:t xml:space="preserve"> Substantial</w:t>
      </w:r>
      <w:r>
        <w:rPr>
          <w:b/>
          <w:bCs/>
        </w:rPr>
        <w:t xml:space="preserve"> </w:t>
      </w:r>
      <w:r>
        <w:rPr>
          <w:b/>
          <w:bCs/>
          <w:spacing w:val="-1"/>
        </w:rPr>
        <w:t>(High)</w:t>
      </w:r>
      <w:r>
        <w:rPr>
          <w:b/>
          <w:bCs/>
        </w:rPr>
        <w:t xml:space="preserve">        </w:t>
      </w:r>
      <w:r>
        <w:rPr>
          <w:b/>
          <w:bCs/>
          <w:spacing w:val="47"/>
        </w:rPr>
        <w:t xml:space="preserve"> </w:t>
      </w:r>
      <w:r>
        <w:rPr>
          <w:b/>
          <w:bCs/>
          <w:spacing w:val="-1"/>
        </w:rPr>
        <w:t>'-’:</w:t>
      </w:r>
      <w:r>
        <w:rPr>
          <w:b/>
          <w:bCs/>
          <w:spacing w:val="-4"/>
        </w:rPr>
        <w:t xml:space="preserve"> </w:t>
      </w:r>
      <w:r>
        <w:rPr>
          <w:b/>
          <w:bCs/>
        </w:rPr>
        <w:t>No</w:t>
      </w:r>
      <w:r>
        <w:rPr>
          <w:b/>
          <w:bCs/>
          <w:spacing w:val="-1"/>
        </w:rPr>
        <w:t xml:space="preserve"> Correlation</w:t>
      </w:r>
    </w:p>
    <w:p w:rsidR="00230D1B" w:rsidRDefault="00230D1B" w:rsidP="00230D1B">
      <w:pPr>
        <w:spacing w:before="5"/>
        <w:rPr>
          <w:b/>
          <w:bCs/>
        </w:rPr>
      </w:pPr>
    </w:p>
    <w:tbl>
      <w:tblPr>
        <w:tblStyle w:val="TableNormal1"/>
        <w:tblW w:w="0" w:type="auto"/>
        <w:tblInd w:w="257" w:type="dxa"/>
        <w:tblLayout w:type="fixed"/>
        <w:tblLook w:val="01E0"/>
      </w:tblPr>
      <w:tblGrid>
        <w:gridCol w:w="641"/>
        <w:gridCol w:w="686"/>
        <w:gridCol w:w="686"/>
        <w:gridCol w:w="687"/>
        <w:gridCol w:w="689"/>
        <w:gridCol w:w="686"/>
        <w:gridCol w:w="687"/>
        <w:gridCol w:w="686"/>
        <w:gridCol w:w="689"/>
        <w:gridCol w:w="686"/>
        <w:gridCol w:w="776"/>
        <w:gridCol w:w="775"/>
        <w:gridCol w:w="775"/>
      </w:tblGrid>
      <w:tr w:rsidR="00230D1B" w:rsidTr="00B26A55">
        <w:trPr>
          <w:trHeight w:hRule="exact" w:val="263"/>
        </w:trPr>
        <w:tc>
          <w:tcPr>
            <w:tcW w:w="641"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PO1</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PO2</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1"/>
              <w:rPr>
                <w:rFonts w:ascii="Times New Roman" w:eastAsia="Times New Roman" w:hAnsi="Times New Roman" w:cs="Times New Roman"/>
              </w:rPr>
            </w:pPr>
            <w:r>
              <w:rPr>
                <w:rFonts w:ascii="Times New Roman"/>
                <w:spacing w:val="-1"/>
              </w:rPr>
              <w:t>PO3</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PO4</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PO5</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PO6</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PO7</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PO8</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40"/>
              <w:rPr>
                <w:rFonts w:ascii="Times New Roman" w:eastAsia="Times New Roman" w:hAnsi="Times New Roman" w:cs="Times New Roman"/>
              </w:rPr>
            </w:pPr>
            <w:r>
              <w:rPr>
                <w:rFonts w:ascii="Times New Roman"/>
                <w:spacing w:val="-1"/>
              </w:rPr>
              <w:t>PO9</w:t>
            </w:r>
          </w:p>
        </w:tc>
        <w:tc>
          <w:tcPr>
            <w:tcW w:w="77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31"/>
              <w:rPr>
                <w:rFonts w:ascii="Times New Roman" w:eastAsia="Times New Roman" w:hAnsi="Times New Roman" w:cs="Times New Roman"/>
              </w:rPr>
            </w:pPr>
            <w:r>
              <w:rPr>
                <w:rFonts w:ascii="Times New Roman"/>
                <w:spacing w:val="-1"/>
              </w:rPr>
              <w:t>PO10</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30"/>
              <w:rPr>
                <w:rFonts w:ascii="Times New Roman" w:eastAsia="Times New Roman" w:hAnsi="Times New Roman" w:cs="Times New Roman"/>
              </w:rPr>
            </w:pPr>
            <w:r>
              <w:rPr>
                <w:rFonts w:ascii="Times New Roman"/>
                <w:spacing w:val="-1"/>
              </w:rPr>
              <w:t>PO11</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line="252" w:lineRule="exact"/>
              <w:ind w:left="130"/>
              <w:rPr>
                <w:rFonts w:ascii="Times New Roman" w:eastAsia="Times New Roman" w:hAnsi="Times New Roman" w:cs="Times New Roman"/>
              </w:rPr>
            </w:pPr>
            <w:r>
              <w:rPr>
                <w:rFonts w:ascii="Times New Roman"/>
                <w:spacing w:val="-1"/>
              </w:rPr>
              <w:t>PO12</w:t>
            </w:r>
          </w:p>
        </w:tc>
      </w:tr>
      <w:tr w:rsidR="00230D1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1" w:lineRule="exact"/>
              <w:ind w:left="106"/>
              <w:rPr>
                <w:rFonts w:ascii="Times New Roman" w:eastAsia="Times New Roman" w:hAnsi="Times New Roman" w:cs="Times New Roman"/>
              </w:rPr>
            </w:pPr>
            <w:r>
              <w:rPr>
                <w:rFonts w:ascii="Times New Roman"/>
                <w:spacing w:val="-1"/>
              </w:rPr>
              <w:t>CO1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left="1"/>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230D1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1" w:lineRule="exact"/>
              <w:ind w:left="106"/>
              <w:rPr>
                <w:rFonts w:ascii="Times New Roman" w:eastAsia="Times New Roman" w:hAnsi="Times New Roman" w:cs="Times New Roman"/>
              </w:rPr>
            </w:pPr>
            <w:r>
              <w:rPr>
                <w:rFonts w:ascii="Times New Roman"/>
                <w:spacing w:val="-1"/>
              </w:rPr>
              <w:t>CO2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r>
      <w:tr w:rsidR="00230D1B" w:rsidTr="00B26A55">
        <w:trPr>
          <w:trHeight w:hRule="exact" w:val="288"/>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ind w:left="106"/>
              <w:rPr>
                <w:rFonts w:ascii="Times New Roman" w:eastAsia="Times New Roman" w:hAnsi="Times New Roman" w:cs="Times New Roman"/>
              </w:rPr>
            </w:pPr>
            <w:r>
              <w:rPr>
                <w:rFonts w:ascii="Times New Roman"/>
                <w:spacing w:val="-1"/>
              </w:rPr>
              <w:t>CO3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1</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3</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1</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ind w:right="1"/>
              <w:jc w:val="center"/>
              <w:rPr>
                <w:rFonts w:ascii="Times New Roman" w:eastAsia="Times New Roman" w:hAnsi="Times New Roman" w:cs="Times New Roman"/>
                <w:sz w:val="24"/>
                <w:szCs w:val="24"/>
              </w:rPr>
            </w:pPr>
            <w:r>
              <w:rPr>
                <w:rFonts w:ascii="Times New Roman"/>
                <w:sz w:val="24"/>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ind w:left="1"/>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1</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6" w:lineRule="exact"/>
              <w:jc w:val="center"/>
              <w:rPr>
                <w:rFonts w:ascii="Times New Roman" w:eastAsia="Times New Roman" w:hAnsi="Times New Roman" w:cs="Times New Roman"/>
                <w:sz w:val="24"/>
                <w:szCs w:val="24"/>
              </w:rPr>
            </w:pPr>
            <w:r>
              <w:rPr>
                <w:rFonts w:ascii="Times New Roman"/>
                <w:sz w:val="24"/>
              </w:rPr>
              <w:t>1</w:t>
            </w:r>
          </w:p>
        </w:tc>
      </w:tr>
      <w:tr w:rsidR="00230D1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1" w:lineRule="exact"/>
              <w:ind w:left="106"/>
              <w:rPr>
                <w:rFonts w:ascii="Times New Roman" w:eastAsia="Times New Roman" w:hAnsi="Times New Roman" w:cs="Times New Roman"/>
              </w:rPr>
            </w:pPr>
            <w:r>
              <w:rPr>
                <w:rFonts w:ascii="Times New Roman"/>
                <w:spacing w:val="-1"/>
              </w:rPr>
              <w:lastRenderedPageBreak/>
              <w:t>CO4</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2"/>
              <w:jc w:val="center"/>
              <w:rPr>
                <w:rFonts w:ascii="Times New Roman" w:eastAsia="Times New Roman" w:hAnsi="Times New Roman" w:cs="Times New Roman"/>
                <w:sz w:val="24"/>
                <w:szCs w:val="24"/>
              </w:rPr>
            </w:pPr>
            <w:r>
              <w:rPr>
                <w:rFonts w:ascii="Times New Roman"/>
                <w:sz w:val="24"/>
              </w:rPr>
              <w:t>-</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left="1"/>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r>
      <w:tr w:rsidR="00230D1B" w:rsidTr="00B26A55">
        <w:trPr>
          <w:trHeight w:hRule="exact" w:val="286"/>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line="251" w:lineRule="exact"/>
              <w:ind w:left="106"/>
              <w:rPr>
                <w:rFonts w:ascii="Times New Roman" w:eastAsia="Times New Roman" w:hAnsi="Times New Roman" w:cs="Times New Roman"/>
              </w:rPr>
            </w:pPr>
            <w:r>
              <w:rPr>
                <w:rFonts w:ascii="Times New Roman"/>
                <w:spacing w:val="-1"/>
              </w:rPr>
              <w:t>CO5</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right="1"/>
              <w:jc w:val="center"/>
              <w:rPr>
                <w:rFonts w:ascii="Times New Roman" w:eastAsia="Times New Roman" w:hAnsi="Times New Roman" w:cs="Times New Roman"/>
                <w:sz w:val="24"/>
                <w:szCs w:val="24"/>
              </w:rPr>
            </w:pPr>
            <w:r>
              <w:rPr>
                <w:rFonts w:ascii="Times New Roman"/>
                <w:sz w:val="24"/>
              </w:rPr>
              <w:t>-</w:t>
            </w:r>
          </w:p>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left="1"/>
              <w:jc w:val="center"/>
              <w:rPr>
                <w:rFonts w:ascii="Times New Roman" w:eastAsia="Times New Roman" w:hAnsi="Times New Roman" w:cs="Times New Roman"/>
                <w:sz w:val="24"/>
                <w:szCs w:val="24"/>
              </w:rPr>
            </w:pPr>
            <w:r>
              <w:rPr>
                <w:rFonts w:ascii="Times New Roman"/>
                <w:sz w:val="24"/>
              </w:rPr>
              <w:t>-</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bl>
    <w:p w:rsidR="00230D1B" w:rsidRDefault="00230D1B" w:rsidP="00230D1B"/>
    <w:p w:rsidR="00230D1B" w:rsidRDefault="00230D1B" w:rsidP="00230D1B">
      <w:pPr>
        <w:rPr>
          <w:sz w:val="7"/>
          <w:szCs w:val="7"/>
        </w:rPr>
      </w:pPr>
    </w:p>
    <w:tbl>
      <w:tblPr>
        <w:tblStyle w:val="TableNormal1"/>
        <w:tblW w:w="0" w:type="auto"/>
        <w:tblInd w:w="105" w:type="dxa"/>
        <w:tblLayout w:type="fixed"/>
        <w:tblLook w:val="01E0"/>
      </w:tblPr>
      <w:tblGrid>
        <w:gridCol w:w="1762"/>
        <w:gridCol w:w="6306"/>
        <w:gridCol w:w="492"/>
        <w:gridCol w:w="492"/>
        <w:gridCol w:w="492"/>
        <w:gridCol w:w="578"/>
      </w:tblGrid>
      <w:tr w:rsidR="00230D1B" w:rsidTr="00B26A55">
        <w:trPr>
          <w:trHeight w:hRule="exact" w:val="685"/>
        </w:trPr>
        <w:tc>
          <w:tcPr>
            <w:tcW w:w="1762" w:type="dxa"/>
            <w:tcBorders>
              <w:top w:val="single" w:sz="9" w:space="0" w:color="000000"/>
              <w:left w:val="single" w:sz="8" w:space="0" w:color="000000"/>
              <w:bottom w:val="single" w:sz="8" w:space="0" w:color="000000"/>
              <w:right w:val="single" w:sz="8" w:space="0" w:color="000000"/>
            </w:tcBorders>
          </w:tcPr>
          <w:p w:rsidR="00230D1B" w:rsidRDefault="00230D1B" w:rsidP="00B26A55">
            <w:pPr>
              <w:pStyle w:val="TableParagraph"/>
              <w:spacing w:before="53"/>
              <w:ind w:left="390" w:right="343"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6306" w:type="dxa"/>
            <w:tcBorders>
              <w:top w:val="single" w:sz="9" w:space="0" w:color="000000"/>
              <w:left w:val="single" w:sz="8" w:space="0" w:color="000000"/>
              <w:bottom w:val="single" w:sz="8" w:space="0" w:color="000000"/>
              <w:right w:val="single" w:sz="8" w:space="0" w:color="000000"/>
            </w:tcBorders>
          </w:tcPr>
          <w:p w:rsidR="00230D1B" w:rsidRDefault="00230D1B" w:rsidP="00B26A55">
            <w:pPr>
              <w:pStyle w:val="TableParagraph"/>
              <w:spacing w:before="8"/>
              <w:ind w:left="2318" w:right="394"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 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5"/>
                <w:sz w:val="28"/>
              </w:rPr>
              <w:t xml:space="preserve"> </w:t>
            </w:r>
            <w:r>
              <w:rPr>
                <w:rFonts w:ascii="Times New Roman"/>
                <w:spacing w:val="-1"/>
                <w:sz w:val="28"/>
              </w:rPr>
              <w:t>(Autonomous)</w:t>
            </w:r>
          </w:p>
        </w:tc>
        <w:tc>
          <w:tcPr>
            <w:tcW w:w="2054" w:type="dxa"/>
            <w:gridSpan w:val="4"/>
            <w:vMerge w:val="restart"/>
            <w:tcBorders>
              <w:top w:val="single" w:sz="9" w:space="0" w:color="000000"/>
              <w:left w:val="single" w:sz="8" w:space="0" w:color="000000"/>
              <w:right w:val="single" w:sz="8" w:space="0" w:color="000000"/>
            </w:tcBorders>
          </w:tcPr>
          <w:p w:rsidR="00230D1B" w:rsidRDefault="00230D1B" w:rsidP="00B26A55">
            <w:pPr>
              <w:pStyle w:val="TableParagraph"/>
              <w:spacing w:before="7"/>
              <w:rPr>
                <w:rFonts w:ascii="Times New Roman" w:eastAsia="Times New Roman" w:hAnsi="Times New Roman" w:cs="Times New Roman"/>
                <w:sz w:val="33"/>
                <w:szCs w:val="33"/>
              </w:rPr>
            </w:pPr>
          </w:p>
          <w:p w:rsidR="00230D1B" w:rsidRDefault="00230D1B" w:rsidP="00B26A55">
            <w:pPr>
              <w:pStyle w:val="TableParagraph"/>
              <w:ind w:left="426" w:right="214"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pacing w:val="-1"/>
                <w:sz w:val="24"/>
              </w:rPr>
              <w:t>(3</w:t>
            </w:r>
            <w:r>
              <w:rPr>
                <w:rFonts w:ascii="Times New Roman"/>
                <w:spacing w:val="-6"/>
                <w:sz w:val="24"/>
              </w:rPr>
              <w:t xml:space="preserve"> </w:t>
            </w:r>
            <w:r>
              <w:rPr>
                <w:rFonts w:ascii="Times New Roman"/>
                <w:spacing w:val="-1"/>
                <w:sz w:val="24"/>
              </w:rPr>
              <w:t>semester)</w:t>
            </w:r>
          </w:p>
        </w:tc>
      </w:tr>
      <w:tr w:rsidR="00230D1B" w:rsidTr="00B26A55">
        <w:trPr>
          <w:trHeight w:hRule="exact" w:val="665"/>
        </w:trPr>
        <w:tc>
          <w:tcPr>
            <w:tcW w:w="176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6"/>
              <w:ind w:left="246"/>
              <w:rPr>
                <w:rFonts w:ascii="Times New Roman" w:eastAsia="Times New Roman" w:hAnsi="Times New Roman" w:cs="Times New Roman"/>
                <w:sz w:val="24"/>
                <w:szCs w:val="24"/>
              </w:rPr>
            </w:pPr>
            <w:r>
              <w:rPr>
                <w:rFonts w:ascii="Times New Roman"/>
                <w:sz w:val="24"/>
              </w:rPr>
              <w:t>Course</w:t>
            </w:r>
            <w:r>
              <w:rPr>
                <w:rFonts w:ascii="Times New Roman"/>
                <w:spacing w:val="-9"/>
                <w:sz w:val="24"/>
              </w:rPr>
              <w:t xml:space="preserve"> </w:t>
            </w:r>
            <w:r>
              <w:rPr>
                <w:rFonts w:ascii="Times New Roman"/>
                <w:sz w:val="24"/>
              </w:rPr>
              <w:t>Code</w:t>
            </w:r>
          </w:p>
        </w:tc>
        <w:tc>
          <w:tcPr>
            <w:tcW w:w="6306"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83"/>
              <w:ind w:left="1586"/>
              <w:rPr>
                <w:rFonts w:ascii="Times New Roman" w:eastAsia="Times New Roman" w:hAnsi="Times New Roman" w:cs="Times New Roman"/>
                <w:sz w:val="24"/>
                <w:szCs w:val="24"/>
              </w:rPr>
            </w:pPr>
            <w:r>
              <w:rPr>
                <w:rFonts w:ascii="Times New Roman"/>
                <w:b/>
                <w:spacing w:val="-1"/>
                <w:sz w:val="24"/>
              </w:rPr>
              <w:t>NETWORK</w:t>
            </w:r>
            <w:r>
              <w:rPr>
                <w:rFonts w:ascii="Times New Roman"/>
                <w:b/>
                <w:spacing w:val="-6"/>
                <w:sz w:val="24"/>
              </w:rPr>
              <w:t xml:space="preserve"> </w:t>
            </w:r>
            <w:r>
              <w:rPr>
                <w:rFonts w:ascii="Times New Roman"/>
                <w:b/>
                <w:spacing w:val="-1"/>
                <w:sz w:val="24"/>
              </w:rPr>
              <w:t>ANALYSIS</w:t>
            </w:r>
            <w:r>
              <w:rPr>
                <w:rFonts w:ascii="Times New Roman"/>
                <w:b/>
                <w:spacing w:val="-5"/>
                <w:sz w:val="24"/>
              </w:rPr>
              <w:t xml:space="preserve"> </w:t>
            </w:r>
            <w:r>
              <w:rPr>
                <w:rFonts w:ascii="Times New Roman"/>
                <w:b/>
                <w:spacing w:val="-1"/>
                <w:sz w:val="24"/>
              </w:rPr>
              <w:t>LAB</w:t>
            </w:r>
          </w:p>
        </w:tc>
        <w:tc>
          <w:tcPr>
            <w:tcW w:w="2054" w:type="dxa"/>
            <w:gridSpan w:val="4"/>
            <w:vMerge/>
            <w:tcBorders>
              <w:left w:val="single" w:sz="8" w:space="0" w:color="000000"/>
              <w:bottom w:val="single" w:sz="8" w:space="0" w:color="000000"/>
              <w:right w:val="single" w:sz="8" w:space="0" w:color="000000"/>
            </w:tcBorders>
          </w:tcPr>
          <w:p w:rsidR="00230D1B" w:rsidRDefault="00230D1B" w:rsidP="00B26A55"/>
        </w:tc>
      </w:tr>
      <w:tr w:rsidR="00230D1B" w:rsidTr="00B26A55">
        <w:trPr>
          <w:trHeight w:hRule="exact" w:val="396"/>
        </w:trPr>
        <w:tc>
          <w:tcPr>
            <w:tcW w:w="176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1"/>
              <w:ind w:left="424"/>
              <w:rPr>
                <w:rFonts w:ascii="Times New Roman" w:eastAsia="Times New Roman" w:hAnsi="Times New Roman" w:cs="Times New Roman"/>
                <w:sz w:val="24"/>
                <w:szCs w:val="24"/>
              </w:rPr>
            </w:pPr>
            <w:r>
              <w:rPr>
                <w:rFonts w:ascii="Times New Roman"/>
                <w:spacing w:val="-1"/>
                <w:sz w:val="24"/>
              </w:rPr>
              <w:t>Teaching</w:t>
            </w:r>
          </w:p>
        </w:tc>
        <w:tc>
          <w:tcPr>
            <w:tcW w:w="6306"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1"/>
              <w:ind w:left="1965"/>
              <w:rPr>
                <w:rFonts w:ascii="Times New Roman" w:eastAsia="Times New Roman" w:hAnsi="Times New Roman" w:cs="Times New Roman"/>
                <w:sz w:val="24"/>
                <w:szCs w:val="24"/>
              </w:rPr>
            </w:pPr>
            <w:r>
              <w:rPr>
                <w:rFonts w:ascii="Times New Roman"/>
                <w:spacing w:val="-1"/>
                <w:sz w:val="24"/>
              </w:rPr>
              <w:t>Total</w:t>
            </w:r>
            <w:r>
              <w:rPr>
                <w:rFonts w:ascii="Times New Roman"/>
                <w:spacing w:val="-4"/>
                <w:sz w:val="24"/>
              </w:rPr>
              <w:t xml:space="preserve"> </w:t>
            </w:r>
            <w:r>
              <w:rPr>
                <w:rFonts w:ascii="Times New Roman"/>
                <w:spacing w:val="-1"/>
                <w:sz w:val="24"/>
              </w:rPr>
              <w:t>Contact</w:t>
            </w:r>
            <w:r>
              <w:rPr>
                <w:rFonts w:ascii="Times New Roman"/>
                <w:spacing w:val="-3"/>
                <w:sz w:val="24"/>
              </w:rPr>
              <w:t xml:space="preserve"> </w:t>
            </w:r>
            <w:r>
              <w:rPr>
                <w:rFonts w:ascii="Times New Roman"/>
                <w:spacing w:val="-1"/>
                <w:sz w:val="24"/>
              </w:rPr>
              <w:t>Hours</w:t>
            </w:r>
            <w:r>
              <w:rPr>
                <w:rFonts w:ascii="Times New Roman"/>
                <w:spacing w:val="-3"/>
                <w:sz w:val="24"/>
              </w:rPr>
              <w:t xml:space="preserve"> </w:t>
            </w:r>
            <w:r>
              <w:rPr>
                <w:rFonts w:ascii="Times New Roman"/>
                <w:sz w:val="24"/>
              </w:rPr>
              <w:t>-</w:t>
            </w:r>
            <w:r>
              <w:rPr>
                <w:rFonts w:ascii="Times New Roman"/>
                <w:spacing w:val="-4"/>
                <w:sz w:val="24"/>
              </w:rPr>
              <w:t xml:space="preserve"> </w:t>
            </w:r>
            <w:r>
              <w:rPr>
                <w:rFonts w:ascii="Times New Roman"/>
                <w:sz w:val="24"/>
              </w:rPr>
              <w:t>45</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ind w:left="4"/>
              <w:jc w:val="center"/>
              <w:rPr>
                <w:rFonts w:ascii="Times New Roman" w:eastAsia="Times New Roman" w:hAnsi="Times New Roman" w:cs="Times New Roman"/>
                <w:sz w:val="24"/>
                <w:szCs w:val="24"/>
              </w:rPr>
            </w:pPr>
            <w:r>
              <w:rPr>
                <w:rFonts w:ascii="Times New Roman"/>
                <w:sz w:val="24"/>
              </w:rPr>
              <w:t>L</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jc w:val="center"/>
              <w:rPr>
                <w:rFonts w:ascii="Times New Roman" w:eastAsia="Times New Roman" w:hAnsi="Times New Roman" w:cs="Times New Roman"/>
                <w:sz w:val="24"/>
                <w:szCs w:val="24"/>
              </w:rPr>
            </w:pPr>
            <w:r>
              <w:rPr>
                <w:rFonts w:ascii="Times New Roman"/>
                <w:sz w:val="24"/>
              </w:rPr>
              <w:t>T</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ind w:right="1"/>
              <w:jc w:val="center"/>
              <w:rPr>
                <w:rFonts w:ascii="Times New Roman" w:eastAsia="Times New Roman" w:hAnsi="Times New Roman" w:cs="Times New Roman"/>
                <w:sz w:val="24"/>
                <w:szCs w:val="24"/>
              </w:rPr>
            </w:pPr>
            <w:r>
              <w:rPr>
                <w:rFonts w:ascii="Times New Roman"/>
                <w:sz w:val="24"/>
              </w:rPr>
              <w:t>P</w:t>
            </w:r>
          </w:p>
        </w:tc>
        <w:tc>
          <w:tcPr>
            <w:tcW w:w="57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48"/>
              <w:jc w:val="center"/>
              <w:rPr>
                <w:rFonts w:ascii="Times New Roman" w:eastAsia="Times New Roman" w:hAnsi="Times New Roman" w:cs="Times New Roman"/>
                <w:sz w:val="24"/>
                <w:szCs w:val="24"/>
              </w:rPr>
            </w:pPr>
            <w:r>
              <w:rPr>
                <w:rFonts w:ascii="Times New Roman"/>
                <w:sz w:val="24"/>
              </w:rPr>
              <w:t>C</w:t>
            </w:r>
          </w:p>
        </w:tc>
      </w:tr>
      <w:tr w:rsidR="00230D1B" w:rsidTr="00B26A55">
        <w:trPr>
          <w:trHeight w:hRule="exact" w:val="679"/>
        </w:trPr>
        <w:tc>
          <w:tcPr>
            <w:tcW w:w="8068" w:type="dxa"/>
            <w:gridSpan w:val="2"/>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51"/>
              <w:ind w:left="-1" w:right="2"/>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z w:val="24"/>
              </w:rPr>
              <w:t xml:space="preserve"> </w:t>
            </w:r>
            <w:r>
              <w:rPr>
                <w:rFonts w:ascii="Times New Roman"/>
                <w:spacing w:val="30"/>
                <w:sz w:val="24"/>
              </w:rPr>
              <w:t xml:space="preserve"> </w:t>
            </w:r>
            <w:r>
              <w:rPr>
                <w:rFonts w:ascii="Times New Roman"/>
                <w:spacing w:val="-1"/>
                <w:sz w:val="24"/>
              </w:rPr>
              <w:t>Knowledge</w:t>
            </w:r>
            <w:r>
              <w:rPr>
                <w:rFonts w:ascii="Times New Roman"/>
                <w:sz w:val="24"/>
              </w:rPr>
              <w:t xml:space="preserve"> </w:t>
            </w:r>
            <w:r>
              <w:rPr>
                <w:rFonts w:ascii="Times New Roman"/>
                <w:spacing w:val="30"/>
                <w:sz w:val="24"/>
              </w:rPr>
              <w:t xml:space="preserve"> </w:t>
            </w:r>
            <w:r>
              <w:rPr>
                <w:rFonts w:ascii="Times New Roman"/>
                <w:sz w:val="24"/>
              </w:rPr>
              <w:t xml:space="preserve">of </w:t>
            </w:r>
            <w:r>
              <w:rPr>
                <w:rFonts w:ascii="Times New Roman"/>
                <w:spacing w:val="32"/>
                <w:sz w:val="24"/>
              </w:rPr>
              <w:t xml:space="preserve"> </w:t>
            </w:r>
            <w:r>
              <w:rPr>
                <w:rFonts w:ascii="Times New Roman"/>
                <w:spacing w:val="-1"/>
                <w:sz w:val="24"/>
              </w:rPr>
              <w:t>Engineering</w:t>
            </w:r>
            <w:r>
              <w:rPr>
                <w:rFonts w:ascii="Times New Roman"/>
                <w:sz w:val="24"/>
              </w:rPr>
              <w:t xml:space="preserve"> </w:t>
            </w:r>
            <w:r>
              <w:rPr>
                <w:rFonts w:ascii="Times New Roman"/>
                <w:spacing w:val="33"/>
                <w:sz w:val="24"/>
              </w:rPr>
              <w:t xml:space="preserve"> </w:t>
            </w:r>
            <w:r>
              <w:rPr>
                <w:rFonts w:ascii="Times New Roman"/>
                <w:spacing w:val="-1"/>
                <w:sz w:val="24"/>
              </w:rPr>
              <w:t>Mathematics</w:t>
            </w:r>
            <w:r>
              <w:rPr>
                <w:rFonts w:ascii="Times New Roman"/>
                <w:sz w:val="24"/>
              </w:rPr>
              <w:t xml:space="preserve"> </w:t>
            </w:r>
            <w:r>
              <w:rPr>
                <w:rFonts w:ascii="Times New Roman"/>
                <w:spacing w:val="31"/>
                <w:sz w:val="24"/>
              </w:rPr>
              <w:t xml:space="preserve"> </w:t>
            </w:r>
            <w:r>
              <w:rPr>
                <w:rFonts w:ascii="Times New Roman"/>
                <w:spacing w:val="-1"/>
                <w:sz w:val="24"/>
              </w:rPr>
              <w:t>and</w:t>
            </w:r>
            <w:r>
              <w:rPr>
                <w:rFonts w:ascii="Times New Roman"/>
                <w:sz w:val="24"/>
              </w:rPr>
              <w:t xml:space="preserve"> </w:t>
            </w:r>
            <w:r>
              <w:rPr>
                <w:rFonts w:ascii="Times New Roman"/>
                <w:spacing w:val="30"/>
                <w:sz w:val="24"/>
              </w:rPr>
              <w:t xml:space="preserve"> </w:t>
            </w:r>
            <w:r>
              <w:rPr>
                <w:rFonts w:ascii="Times New Roman"/>
                <w:sz w:val="24"/>
              </w:rPr>
              <w:t xml:space="preserve">Basic </w:t>
            </w:r>
            <w:r>
              <w:rPr>
                <w:rFonts w:ascii="Times New Roman"/>
                <w:spacing w:val="30"/>
                <w:sz w:val="24"/>
              </w:rPr>
              <w:t xml:space="preserve"> </w:t>
            </w:r>
            <w:r>
              <w:rPr>
                <w:rFonts w:ascii="Times New Roman"/>
                <w:spacing w:val="-1"/>
                <w:sz w:val="24"/>
              </w:rPr>
              <w:t>Electrical</w:t>
            </w:r>
            <w:r>
              <w:rPr>
                <w:rFonts w:ascii="Times New Roman"/>
                <w:spacing w:val="87"/>
                <w:w w:val="99"/>
                <w:sz w:val="24"/>
              </w:rPr>
              <w:t xml:space="preserve"> </w:t>
            </w:r>
            <w:r>
              <w:rPr>
                <w:rFonts w:ascii="Times New Roman"/>
                <w:spacing w:val="-1"/>
                <w:sz w:val="24"/>
              </w:rPr>
              <w:t>Engineering</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c>
          <w:tcPr>
            <w:tcW w:w="578" w:type="dxa"/>
            <w:tcBorders>
              <w:top w:val="single" w:sz="8" w:space="0" w:color="000000"/>
              <w:left w:val="single" w:sz="8" w:space="0" w:color="000000"/>
              <w:bottom w:val="single" w:sz="8" w:space="0" w:color="000000"/>
              <w:right w:val="single" w:sz="8" w:space="0" w:color="000000"/>
            </w:tcBorders>
          </w:tcPr>
          <w:p w:rsidR="00230D1B" w:rsidRDefault="00230D1B" w:rsidP="00B26A55">
            <w:pPr>
              <w:pStyle w:val="TableParagraph"/>
              <w:spacing w:before="190"/>
              <w:ind w:left="128"/>
              <w:rPr>
                <w:rFonts w:ascii="Times New Roman" w:eastAsia="Times New Roman" w:hAnsi="Times New Roman" w:cs="Times New Roman"/>
                <w:sz w:val="24"/>
                <w:szCs w:val="24"/>
              </w:rPr>
            </w:pPr>
            <w:r>
              <w:rPr>
                <w:rFonts w:ascii="Times New Roman"/>
                <w:sz w:val="24"/>
              </w:rPr>
              <w:t>1.5</w:t>
            </w:r>
          </w:p>
        </w:tc>
      </w:tr>
    </w:tbl>
    <w:p w:rsidR="00230D1B" w:rsidRDefault="00230D1B" w:rsidP="00230D1B">
      <w:pPr>
        <w:spacing w:before="10"/>
        <w:rPr>
          <w:sz w:val="17"/>
          <w:szCs w:val="17"/>
        </w:rPr>
      </w:pPr>
    </w:p>
    <w:p w:rsidR="00230D1B" w:rsidRDefault="00230D1B" w:rsidP="00230D1B">
      <w:pPr>
        <w:pStyle w:val="Heading1"/>
        <w:spacing w:before="69"/>
        <w:rPr>
          <w:b w:val="0"/>
          <w:bCs w:val="0"/>
        </w:rPr>
      </w:pPr>
      <w:r>
        <w:rPr>
          <w:spacing w:val="-1"/>
        </w:rPr>
        <w:t>Course</w:t>
      </w:r>
      <w:r>
        <w:rPr>
          <w:spacing w:val="-12"/>
        </w:rPr>
        <w:t xml:space="preserve"> </w:t>
      </w:r>
      <w:r>
        <w:rPr>
          <w:spacing w:val="-1"/>
        </w:rPr>
        <w:t>Objectives:</w:t>
      </w:r>
    </w:p>
    <w:p w:rsidR="00230D1B" w:rsidRDefault="00230D1B" w:rsidP="006B3110">
      <w:pPr>
        <w:widowControl w:val="0"/>
        <w:numPr>
          <w:ilvl w:val="0"/>
          <w:numId w:val="61"/>
        </w:numPr>
        <w:tabs>
          <w:tab w:val="left" w:pos="813"/>
        </w:tabs>
        <w:spacing w:before="120"/>
        <w:rPr>
          <w:sz w:val="23"/>
          <w:szCs w:val="23"/>
        </w:rPr>
      </w:pPr>
      <w:r>
        <w:rPr>
          <w:sz w:val="23"/>
          <w:szCs w:val="23"/>
        </w:rPr>
        <w:t>To</w:t>
      </w:r>
      <w:r>
        <w:rPr>
          <w:spacing w:val="37"/>
          <w:sz w:val="23"/>
          <w:szCs w:val="23"/>
        </w:rPr>
        <w:t xml:space="preserve"> </w:t>
      </w:r>
      <w:r>
        <w:rPr>
          <w:spacing w:val="-1"/>
          <w:sz w:val="23"/>
          <w:szCs w:val="23"/>
        </w:rPr>
        <w:t>verify</w:t>
      </w:r>
      <w:r>
        <w:rPr>
          <w:spacing w:val="36"/>
          <w:sz w:val="23"/>
          <w:szCs w:val="23"/>
        </w:rPr>
        <w:t xml:space="preserve"> </w:t>
      </w:r>
      <w:r>
        <w:rPr>
          <w:spacing w:val="-1"/>
          <w:sz w:val="23"/>
          <w:szCs w:val="23"/>
        </w:rPr>
        <w:t>the</w:t>
      </w:r>
      <w:r>
        <w:rPr>
          <w:spacing w:val="38"/>
          <w:sz w:val="23"/>
          <w:szCs w:val="23"/>
        </w:rPr>
        <w:t xml:space="preserve"> </w:t>
      </w:r>
      <w:r>
        <w:rPr>
          <w:spacing w:val="-1"/>
          <w:sz w:val="23"/>
          <w:szCs w:val="23"/>
        </w:rPr>
        <w:t>network</w:t>
      </w:r>
      <w:r>
        <w:rPr>
          <w:spacing w:val="38"/>
          <w:sz w:val="23"/>
          <w:szCs w:val="23"/>
        </w:rPr>
        <w:t xml:space="preserve"> </w:t>
      </w:r>
      <w:r>
        <w:rPr>
          <w:spacing w:val="-1"/>
          <w:sz w:val="23"/>
          <w:szCs w:val="23"/>
        </w:rPr>
        <w:t>theorems</w:t>
      </w:r>
      <w:r>
        <w:rPr>
          <w:spacing w:val="40"/>
          <w:sz w:val="23"/>
          <w:szCs w:val="23"/>
        </w:rPr>
        <w:t xml:space="preserve"> </w:t>
      </w:r>
      <w:r>
        <w:rPr>
          <w:sz w:val="23"/>
          <w:szCs w:val="23"/>
        </w:rPr>
        <w:t>-</w:t>
      </w:r>
      <w:r>
        <w:rPr>
          <w:spacing w:val="36"/>
          <w:sz w:val="23"/>
          <w:szCs w:val="23"/>
        </w:rPr>
        <w:t xml:space="preserve"> </w:t>
      </w:r>
      <w:r>
        <w:rPr>
          <w:spacing w:val="-1"/>
          <w:sz w:val="23"/>
          <w:szCs w:val="23"/>
        </w:rPr>
        <w:t>Thevenin’s,</w:t>
      </w:r>
      <w:r>
        <w:rPr>
          <w:spacing w:val="35"/>
          <w:sz w:val="23"/>
          <w:szCs w:val="23"/>
        </w:rPr>
        <w:t xml:space="preserve"> </w:t>
      </w:r>
      <w:r>
        <w:rPr>
          <w:spacing w:val="-1"/>
          <w:sz w:val="23"/>
          <w:szCs w:val="23"/>
        </w:rPr>
        <w:t>Norton’s,</w:t>
      </w:r>
      <w:r>
        <w:rPr>
          <w:spacing w:val="38"/>
          <w:sz w:val="23"/>
          <w:szCs w:val="23"/>
        </w:rPr>
        <w:t xml:space="preserve"> </w:t>
      </w:r>
      <w:r>
        <w:rPr>
          <w:spacing w:val="-1"/>
          <w:sz w:val="23"/>
          <w:szCs w:val="23"/>
        </w:rPr>
        <w:t>Superposition,</w:t>
      </w:r>
      <w:r>
        <w:rPr>
          <w:spacing w:val="35"/>
          <w:sz w:val="23"/>
          <w:szCs w:val="23"/>
        </w:rPr>
        <w:t xml:space="preserve"> </w:t>
      </w:r>
      <w:r>
        <w:rPr>
          <w:spacing w:val="-1"/>
          <w:sz w:val="23"/>
          <w:szCs w:val="23"/>
        </w:rPr>
        <w:t>Reciprocity,</w:t>
      </w:r>
      <w:r>
        <w:rPr>
          <w:spacing w:val="38"/>
          <w:sz w:val="23"/>
          <w:szCs w:val="23"/>
        </w:rPr>
        <w:t xml:space="preserve"> </w:t>
      </w:r>
      <w:r>
        <w:rPr>
          <w:spacing w:val="-1"/>
          <w:sz w:val="23"/>
          <w:szCs w:val="23"/>
        </w:rPr>
        <w:t>Maximum</w:t>
      </w:r>
    </w:p>
    <w:p w:rsidR="00230D1B" w:rsidRDefault="00230D1B" w:rsidP="00230D1B">
      <w:pPr>
        <w:spacing w:before="41"/>
        <w:ind w:left="440"/>
        <w:rPr>
          <w:sz w:val="23"/>
          <w:szCs w:val="23"/>
        </w:rPr>
      </w:pPr>
      <w:r>
        <w:rPr>
          <w:spacing w:val="-1"/>
          <w:sz w:val="23"/>
        </w:rPr>
        <w:t>Power</w:t>
      </w:r>
      <w:r>
        <w:rPr>
          <w:sz w:val="23"/>
        </w:rPr>
        <w:t xml:space="preserve"> </w:t>
      </w:r>
      <w:r>
        <w:rPr>
          <w:spacing w:val="-1"/>
          <w:sz w:val="23"/>
        </w:rPr>
        <w:t>Transfer</w:t>
      </w:r>
      <w:r>
        <w:rPr>
          <w:sz w:val="23"/>
        </w:rPr>
        <w:t xml:space="preserve"> </w:t>
      </w:r>
      <w:r>
        <w:rPr>
          <w:spacing w:val="-1"/>
          <w:sz w:val="23"/>
        </w:rPr>
        <w:t>theorem</w:t>
      </w:r>
    </w:p>
    <w:p w:rsidR="00230D1B" w:rsidRDefault="00230D1B" w:rsidP="006B3110">
      <w:pPr>
        <w:widowControl w:val="0"/>
        <w:numPr>
          <w:ilvl w:val="0"/>
          <w:numId w:val="61"/>
        </w:numPr>
        <w:tabs>
          <w:tab w:val="left" w:pos="729"/>
        </w:tabs>
        <w:spacing w:before="40"/>
        <w:ind w:left="728" w:hanging="288"/>
        <w:rPr>
          <w:sz w:val="23"/>
          <w:szCs w:val="23"/>
        </w:rPr>
      </w:pPr>
      <w:r>
        <w:rPr>
          <w:sz w:val="23"/>
        </w:rPr>
        <w:t xml:space="preserve">To </w:t>
      </w:r>
      <w:r>
        <w:rPr>
          <w:spacing w:val="-1"/>
          <w:sz w:val="23"/>
        </w:rPr>
        <w:t>determine</w:t>
      </w:r>
      <w:r>
        <w:rPr>
          <w:sz w:val="23"/>
        </w:rPr>
        <w:t xml:space="preserve"> </w:t>
      </w:r>
      <w:r>
        <w:rPr>
          <w:spacing w:val="-1"/>
          <w:sz w:val="23"/>
        </w:rPr>
        <w:t>the</w:t>
      </w:r>
      <w:r>
        <w:rPr>
          <w:sz w:val="23"/>
        </w:rPr>
        <w:t xml:space="preserve"> </w:t>
      </w:r>
      <w:r>
        <w:rPr>
          <w:spacing w:val="-1"/>
          <w:sz w:val="23"/>
        </w:rPr>
        <w:t>impedance</w:t>
      </w:r>
      <w:r>
        <w:rPr>
          <w:sz w:val="23"/>
        </w:rPr>
        <w:t xml:space="preserve"> and</w:t>
      </w:r>
      <w:r>
        <w:rPr>
          <w:spacing w:val="-3"/>
          <w:sz w:val="23"/>
        </w:rPr>
        <w:t xml:space="preserve"> </w:t>
      </w:r>
      <w:r>
        <w:rPr>
          <w:spacing w:val="-1"/>
          <w:sz w:val="23"/>
        </w:rPr>
        <w:t>admittance</w:t>
      </w:r>
      <w:r>
        <w:rPr>
          <w:sz w:val="23"/>
        </w:rPr>
        <w:t xml:space="preserve"> </w:t>
      </w:r>
      <w:r>
        <w:rPr>
          <w:spacing w:val="-1"/>
          <w:sz w:val="23"/>
        </w:rPr>
        <w:t xml:space="preserve">parameters </w:t>
      </w:r>
      <w:r>
        <w:rPr>
          <w:sz w:val="23"/>
        </w:rPr>
        <w:t xml:space="preserve">of a </w:t>
      </w:r>
      <w:r>
        <w:rPr>
          <w:spacing w:val="-1"/>
          <w:sz w:val="23"/>
        </w:rPr>
        <w:t>given</w:t>
      </w:r>
      <w:r>
        <w:rPr>
          <w:spacing w:val="-3"/>
          <w:sz w:val="23"/>
        </w:rPr>
        <w:t xml:space="preserve"> </w:t>
      </w:r>
      <w:r>
        <w:rPr>
          <w:sz w:val="23"/>
        </w:rPr>
        <w:t>two-port</w:t>
      </w:r>
      <w:r>
        <w:rPr>
          <w:spacing w:val="-2"/>
          <w:sz w:val="23"/>
        </w:rPr>
        <w:t xml:space="preserve"> </w:t>
      </w:r>
      <w:r>
        <w:rPr>
          <w:spacing w:val="-1"/>
          <w:sz w:val="23"/>
        </w:rPr>
        <w:t>network</w:t>
      </w:r>
    </w:p>
    <w:p w:rsidR="00230D1B" w:rsidRDefault="00230D1B" w:rsidP="006B3110">
      <w:pPr>
        <w:widowControl w:val="0"/>
        <w:numPr>
          <w:ilvl w:val="0"/>
          <w:numId w:val="61"/>
        </w:numPr>
        <w:tabs>
          <w:tab w:val="left" w:pos="671"/>
        </w:tabs>
        <w:spacing w:before="40"/>
        <w:ind w:left="670" w:hanging="230"/>
      </w:pPr>
      <w:r>
        <w:rPr>
          <w:sz w:val="23"/>
        </w:rPr>
        <w:t>To</w:t>
      </w:r>
      <w:r>
        <w:rPr>
          <w:spacing w:val="-3"/>
          <w:sz w:val="23"/>
        </w:rPr>
        <w:t xml:space="preserve"> </w:t>
      </w:r>
      <w:r>
        <w:rPr>
          <w:spacing w:val="-1"/>
          <w:sz w:val="23"/>
        </w:rPr>
        <w:t>understand</w:t>
      </w:r>
      <w:r>
        <w:rPr>
          <w:spacing w:val="-3"/>
          <w:sz w:val="23"/>
        </w:rPr>
        <w:t xml:space="preserve"> </w:t>
      </w:r>
      <w:r>
        <w:rPr>
          <w:spacing w:val="-1"/>
        </w:rPr>
        <w:t>series</w:t>
      </w:r>
      <w:r>
        <w:rPr>
          <w:spacing w:val="-4"/>
        </w:rPr>
        <w:t xml:space="preserve"> </w:t>
      </w:r>
      <w:r>
        <w:rPr>
          <w:spacing w:val="-1"/>
        </w:rPr>
        <w:t>and</w:t>
      </w:r>
      <w:r>
        <w:rPr>
          <w:spacing w:val="-2"/>
        </w:rPr>
        <w:t xml:space="preserve"> </w:t>
      </w:r>
      <w:r>
        <w:rPr>
          <w:spacing w:val="-1"/>
        </w:rPr>
        <w:t>parallel</w:t>
      </w:r>
      <w:r>
        <w:rPr>
          <w:spacing w:val="-3"/>
        </w:rPr>
        <w:t xml:space="preserve"> </w:t>
      </w:r>
      <w:r>
        <w:rPr>
          <w:spacing w:val="-1"/>
        </w:rPr>
        <w:t>resonance</w:t>
      </w:r>
      <w:r>
        <w:rPr>
          <w:spacing w:val="-4"/>
        </w:rPr>
        <w:t xml:space="preserve"> </w:t>
      </w:r>
      <w:r>
        <w:t>of</w:t>
      </w:r>
      <w:r>
        <w:rPr>
          <w:spacing w:val="-3"/>
        </w:rPr>
        <w:t xml:space="preserve"> </w:t>
      </w:r>
      <w:r>
        <w:t>the</w:t>
      </w:r>
      <w:r>
        <w:rPr>
          <w:spacing w:val="-3"/>
        </w:rPr>
        <w:t xml:space="preserve"> </w:t>
      </w:r>
      <w:r>
        <w:t>given</w:t>
      </w:r>
      <w:r>
        <w:rPr>
          <w:spacing w:val="-4"/>
        </w:rPr>
        <w:t xml:space="preserve"> </w:t>
      </w:r>
      <w:r>
        <w:rPr>
          <w:spacing w:val="-1"/>
        </w:rPr>
        <w:t>network</w:t>
      </w:r>
    </w:p>
    <w:p w:rsidR="00230D1B" w:rsidRDefault="00230D1B" w:rsidP="006B3110">
      <w:pPr>
        <w:pStyle w:val="BodyText"/>
        <w:numPr>
          <w:ilvl w:val="0"/>
          <w:numId w:val="61"/>
        </w:numPr>
        <w:tabs>
          <w:tab w:val="left" w:pos="681"/>
        </w:tabs>
        <w:spacing w:before="41"/>
        <w:ind w:left="680" w:hanging="240"/>
      </w:pPr>
      <w:r>
        <w:t>To</w:t>
      </w:r>
      <w:r>
        <w:rPr>
          <w:spacing w:val="-5"/>
        </w:rPr>
        <w:t xml:space="preserve"> </w:t>
      </w:r>
      <w:r>
        <w:rPr>
          <w:spacing w:val="-1"/>
        </w:rPr>
        <w:t>understand</w:t>
      </w:r>
      <w:r>
        <w:rPr>
          <w:spacing w:val="-5"/>
        </w:rPr>
        <w:t xml:space="preserve"> </w:t>
      </w:r>
      <w:r>
        <w:t>the</w:t>
      </w:r>
      <w:r>
        <w:rPr>
          <w:spacing w:val="-5"/>
        </w:rPr>
        <w:t xml:space="preserve"> </w:t>
      </w:r>
      <w:r>
        <w:t>time</w:t>
      </w:r>
      <w:r>
        <w:rPr>
          <w:spacing w:val="-6"/>
        </w:rPr>
        <w:t xml:space="preserve"> </w:t>
      </w:r>
      <w:r>
        <w:rPr>
          <w:spacing w:val="-1"/>
        </w:rPr>
        <w:t>response</w:t>
      </w:r>
      <w:r>
        <w:rPr>
          <w:spacing w:val="-4"/>
        </w:rPr>
        <w:t xml:space="preserve"> </w:t>
      </w:r>
      <w:r>
        <w:t>of</w:t>
      </w:r>
      <w:r>
        <w:rPr>
          <w:spacing w:val="-4"/>
        </w:rPr>
        <w:t xml:space="preserve"> </w:t>
      </w:r>
      <w:r>
        <w:rPr>
          <w:spacing w:val="-1"/>
        </w:rPr>
        <w:t>first</w:t>
      </w:r>
      <w:r>
        <w:rPr>
          <w:spacing w:val="-5"/>
        </w:rPr>
        <w:t xml:space="preserve"> </w:t>
      </w:r>
      <w:r>
        <w:t>order</w:t>
      </w:r>
      <w:r>
        <w:rPr>
          <w:spacing w:val="-3"/>
        </w:rPr>
        <w:t xml:space="preserve"> </w:t>
      </w:r>
      <w:r>
        <w:t>RC/RL</w:t>
      </w:r>
      <w:r>
        <w:rPr>
          <w:spacing w:val="-4"/>
        </w:rPr>
        <w:t xml:space="preserve"> </w:t>
      </w:r>
      <w:r>
        <w:rPr>
          <w:spacing w:val="-1"/>
        </w:rPr>
        <w:t>network</w:t>
      </w:r>
    </w:p>
    <w:p w:rsidR="00230D1B" w:rsidRDefault="00230D1B" w:rsidP="00230D1B">
      <w:pPr>
        <w:spacing w:before="6"/>
        <w:rPr>
          <w:sz w:val="27"/>
          <w:szCs w:val="27"/>
        </w:rPr>
      </w:pPr>
    </w:p>
    <w:p w:rsidR="00230D1B" w:rsidRDefault="00230D1B" w:rsidP="00230D1B">
      <w:pPr>
        <w:pStyle w:val="Heading1"/>
        <w:rPr>
          <w:b w:val="0"/>
          <w:bCs w:val="0"/>
        </w:rPr>
      </w:pPr>
      <w:r>
        <w:rPr>
          <w:spacing w:val="-1"/>
        </w:rPr>
        <w:t>Course</w:t>
      </w:r>
      <w:r>
        <w:rPr>
          <w:spacing w:val="-9"/>
        </w:rPr>
        <w:t xml:space="preserve"> </w:t>
      </w:r>
      <w:r>
        <w:rPr>
          <w:spacing w:val="-1"/>
        </w:rPr>
        <w:t>Outcomes:</w:t>
      </w:r>
    </w:p>
    <w:p w:rsidR="00230D1B" w:rsidRDefault="00230D1B" w:rsidP="00230D1B">
      <w:pPr>
        <w:spacing w:before="5"/>
        <w:rPr>
          <w:b/>
          <w:bCs/>
          <w:sz w:val="10"/>
          <w:szCs w:val="10"/>
        </w:rPr>
      </w:pPr>
    </w:p>
    <w:tbl>
      <w:tblPr>
        <w:tblStyle w:val="TableNormal1"/>
        <w:tblW w:w="0" w:type="auto"/>
        <w:tblInd w:w="549" w:type="dxa"/>
        <w:tblLayout w:type="fixed"/>
        <w:tblLook w:val="01E0"/>
      </w:tblPr>
      <w:tblGrid>
        <w:gridCol w:w="818"/>
        <w:gridCol w:w="8426"/>
      </w:tblGrid>
      <w:tr w:rsidR="00230D1B" w:rsidTr="00B26A55">
        <w:trPr>
          <w:trHeight w:hRule="exact" w:val="286"/>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line="274" w:lineRule="exact"/>
              <w:ind w:left="102"/>
              <w:rPr>
                <w:rFonts w:ascii="Times New Roman" w:eastAsia="Times New Roman" w:hAnsi="Times New Roman" w:cs="Times New Roman"/>
                <w:sz w:val="24"/>
                <w:szCs w:val="24"/>
              </w:rPr>
            </w:pPr>
            <w:r>
              <w:rPr>
                <w:rFonts w:ascii="Times New Roman"/>
                <w:b/>
                <w:sz w:val="24"/>
              </w:rPr>
              <w:t>On</w:t>
            </w:r>
            <w:r>
              <w:rPr>
                <w:rFonts w:ascii="Times New Roman"/>
                <w:b/>
                <w:spacing w:val="-2"/>
                <w:sz w:val="24"/>
              </w:rPr>
              <w:t xml:space="preserve"> </w:t>
            </w:r>
            <w:r>
              <w:rPr>
                <w:rFonts w:ascii="Times New Roman"/>
                <w:b/>
                <w:spacing w:val="-1"/>
                <w:sz w:val="24"/>
              </w:rPr>
              <w:t xml:space="preserve">Completion </w:t>
            </w:r>
            <w:r>
              <w:rPr>
                <w:rFonts w:ascii="Times New Roman"/>
                <w:b/>
                <w:sz w:val="24"/>
              </w:rPr>
              <w:t>of</w:t>
            </w:r>
            <w:r>
              <w:rPr>
                <w:rFonts w:ascii="Times New Roman"/>
                <w:b/>
                <w:spacing w:val="-2"/>
                <w:sz w:val="24"/>
              </w:rPr>
              <w:t xml:space="preserve"> </w:t>
            </w:r>
            <w:r>
              <w:rPr>
                <w:rFonts w:ascii="Times New Roman"/>
                <w:b/>
                <w:spacing w:val="-1"/>
                <w:sz w:val="24"/>
              </w:rPr>
              <w:t>the</w:t>
            </w:r>
            <w:r>
              <w:rPr>
                <w:rFonts w:ascii="Times New Roman"/>
                <w:b/>
                <w:spacing w:val="-3"/>
                <w:sz w:val="24"/>
              </w:rPr>
              <w:t xml:space="preserve"> </w:t>
            </w:r>
            <w:r>
              <w:rPr>
                <w:rFonts w:ascii="Times New Roman"/>
                <w:b/>
                <w:spacing w:val="-1"/>
                <w:sz w:val="24"/>
              </w:rPr>
              <w:t>course,</w:t>
            </w:r>
            <w:r>
              <w:rPr>
                <w:rFonts w:ascii="Times New Roman"/>
                <w:b/>
                <w:spacing w:val="-2"/>
                <w:sz w:val="24"/>
              </w:rPr>
              <w:t xml:space="preserve"> </w:t>
            </w:r>
            <w:r>
              <w:rPr>
                <w:rFonts w:ascii="Times New Roman"/>
                <w:b/>
                <w:spacing w:val="-1"/>
                <w:sz w:val="24"/>
              </w:rPr>
              <w:t>students</w:t>
            </w:r>
            <w:r>
              <w:rPr>
                <w:rFonts w:ascii="Times New Roman"/>
                <w:b/>
                <w:spacing w:val="-3"/>
                <w:sz w:val="24"/>
              </w:rPr>
              <w:t xml:space="preserve"> </w:t>
            </w:r>
            <w:r>
              <w:rPr>
                <w:rFonts w:ascii="Times New Roman"/>
                <w:b/>
                <w:spacing w:val="-1"/>
                <w:sz w:val="24"/>
              </w:rPr>
              <w:t>will</w:t>
            </w:r>
            <w:r>
              <w:rPr>
                <w:rFonts w:ascii="Times New Roman"/>
                <w:b/>
                <w:spacing w:val="-2"/>
                <w:sz w:val="24"/>
              </w:rPr>
              <w:t xml:space="preserve"> </w:t>
            </w:r>
            <w:r>
              <w:rPr>
                <w:rFonts w:ascii="Times New Roman"/>
                <w:b/>
                <w:sz w:val="24"/>
              </w:rPr>
              <w:t>be</w:t>
            </w:r>
            <w:r>
              <w:rPr>
                <w:rFonts w:ascii="Times New Roman"/>
                <w:b/>
                <w:spacing w:val="-2"/>
                <w:sz w:val="24"/>
              </w:rPr>
              <w:t xml:space="preserve"> </w:t>
            </w:r>
            <w:r>
              <w:rPr>
                <w:rFonts w:ascii="Times New Roman"/>
                <w:b/>
                <w:sz w:val="24"/>
              </w:rPr>
              <w:t>able</w:t>
            </w:r>
            <w:r>
              <w:rPr>
                <w:rFonts w:ascii="Times New Roman"/>
                <w:b/>
                <w:spacing w:val="-2"/>
                <w:sz w:val="24"/>
              </w:rPr>
              <w:t xml:space="preserve"> </w:t>
            </w:r>
            <w:r>
              <w:rPr>
                <w:rFonts w:ascii="Times New Roman"/>
                <w:b/>
                <w:spacing w:val="-1"/>
                <w:sz w:val="24"/>
              </w:rPr>
              <w:t>to</w:t>
            </w:r>
          </w:p>
        </w:tc>
      </w:tr>
      <w:tr w:rsidR="00230D1B" w:rsidTr="00B26A55">
        <w:trPr>
          <w:trHeight w:hRule="exact" w:val="564"/>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CO1:</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Verify</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network</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 xml:space="preserve">theorems </w:t>
            </w:r>
            <w:r>
              <w:rPr>
                <w:rFonts w:ascii="Times New Roman" w:eastAsia="Times New Roman" w:hAnsi="Times New Roman" w:cs="Times New Roman"/>
                <w:sz w:val="24"/>
                <w:szCs w:val="24"/>
              </w:rPr>
              <w:t>-</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pacing w:val="-1"/>
                <w:sz w:val="24"/>
                <w:szCs w:val="24"/>
              </w:rPr>
              <w:t>Thevenin’s,</w:t>
            </w:r>
            <w:r>
              <w:rPr>
                <w:rFonts w:ascii="Times New Roman" w:eastAsia="Times New Roman" w:hAnsi="Times New Roman" w:cs="Times New Roman"/>
                <w:sz w:val="24"/>
                <w:szCs w:val="24"/>
              </w:rPr>
              <w:t xml:space="preserve"> Norton’s,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Superposition,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Reciprocity,</w:t>
            </w:r>
          </w:p>
          <w:p w:rsidR="00230D1B" w:rsidRDefault="00230D1B" w:rsidP="00B26A55">
            <w:pPr>
              <w:pStyle w:val="TableParagraph"/>
              <w:ind w:left="102"/>
              <w:rPr>
                <w:rFonts w:ascii="Times New Roman" w:eastAsia="Times New Roman" w:hAnsi="Times New Roman" w:cs="Times New Roman"/>
                <w:sz w:val="24"/>
                <w:szCs w:val="24"/>
              </w:rPr>
            </w:pPr>
            <w:r>
              <w:rPr>
                <w:rFonts w:ascii="Times New Roman"/>
                <w:spacing w:val="-1"/>
                <w:sz w:val="24"/>
              </w:rPr>
              <w:t>Maximum</w:t>
            </w:r>
            <w:r>
              <w:rPr>
                <w:rFonts w:ascii="Times New Roman"/>
                <w:spacing w:val="-6"/>
                <w:sz w:val="24"/>
              </w:rPr>
              <w:t xml:space="preserve"> </w:t>
            </w:r>
            <w:r>
              <w:rPr>
                <w:rFonts w:ascii="Times New Roman"/>
                <w:spacing w:val="-1"/>
                <w:sz w:val="24"/>
              </w:rPr>
              <w:t>Power</w:t>
            </w:r>
            <w:r>
              <w:rPr>
                <w:rFonts w:ascii="Times New Roman"/>
                <w:spacing w:val="-6"/>
                <w:sz w:val="24"/>
              </w:rPr>
              <w:t xml:space="preserve"> </w:t>
            </w:r>
            <w:r>
              <w:rPr>
                <w:rFonts w:ascii="Times New Roman"/>
                <w:spacing w:val="-1"/>
                <w:sz w:val="24"/>
              </w:rPr>
              <w:t>Transfer</w:t>
            </w:r>
            <w:r>
              <w:rPr>
                <w:rFonts w:ascii="Times New Roman"/>
                <w:spacing w:val="-6"/>
                <w:sz w:val="24"/>
              </w:rPr>
              <w:t xml:space="preserve"> </w:t>
            </w:r>
            <w:r>
              <w:rPr>
                <w:rFonts w:ascii="Times New Roman"/>
                <w:spacing w:val="-1"/>
                <w:sz w:val="24"/>
              </w:rPr>
              <w:t>theorem</w:t>
            </w:r>
          </w:p>
        </w:tc>
      </w:tr>
      <w:tr w:rsidR="00230D1B" w:rsidTr="00B26A55">
        <w:trPr>
          <w:trHeight w:hRule="exact" w:val="329"/>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9"/>
              <w:ind w:left="121"/>
              <w:rPr>
                <w:rFonts w:ascii="Times New Roman" w:eastAsia="Times New Roman" w:hAnsi="Times New Roman" w:cs="Times New Roman"/>
                <w:sz w:val="24"/>
                <w:szCs w:val="24"/>
              </w:rPr>
            </w:pPr>
            <w:r>
              <w:rPr>
                <w:rFonts w:ascii="Times New Roman"/>
                <w:b/>
                <w:spacing w:val="-1"/>
                <w:sz w:val="24"/>
              </w:rPr>
              <w:t>CO2:</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Determine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z w:val="24"/>
              </w:rPr>
              <w:t>impedance</w:t>
            </w:r>
            <w:r>
              <w:rPr>
                <w:rFonts w:ascii="Times New Roman"/>
                <w:spacing w:val="-6"/>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admittance</w:t>
            </w:r>
            <w:r>
              <w:rPr>
                <w:rFonts w:ascii="Times New Roman"/>
                <w:spacing w:val="-5"/>
                <w:sz w:val="24"/>
              </w:rPr>
              <w:t xml:space="preserve"> </w:t>
            </w:r>
            <w:r>
              <w:rPr>
                <w:rFonts w:ascii="Times New Roman"/>
                <w:spacing w:val="-1"/>
                <w:sz w:val="24"/>
              </w:rPr>
              <w:t>parameters</w:t>
            </w:r>
            <w:r>
              <w:rPr>
                <w:rFonts w:ascii="Times New Roman"/>
                <w:spacing w:val="-6"/>
                <w:sz w:val="24"/>
              </w:rPr>
              <w:t xml:space="preserve"> </w:t>
            </w:r>
            <w:r>
              <w:rPr>
                <w:rFonts w:ascii="Times New Roman"/>
                <w:sz w:val="24"/>
              </w:rPr>
              <w:t>of</w:t>
            </w:r>
            <w:r>
              <w:rPr>
                <w:rFonts w:ascii="Times New Roman"/>
                <w:spacing w:val="-5"/>
                <w:sz w:val="24"/>
              </w:rPr>
              <w:t xml:space="preserve"> </w:t>
            </w:r>
            <w:r>
              <w:rPr>
                <w:rFonts w:ascii="Times New Roman"/>
                <w:sz w:val="24"/>
              </w:rPr>
              <w:t>a</w:t>
            </w:r>
            <w:r>
              <w:rPr>
                <w:rFonts w:ascii="Times New Roman"/>
                <w:spacing w:val="-7"/>
                <w:sz w:val="24"/>
              </w:rPr>
              <w:t xml:space="preserve"> </w:t>
            </w:r>
            <w:r>
              <w:rPr>
                <w:rFonts w:ascii="Times New Roman"/>
                <w:sz w:val="24"/>
              </w:rPr>
              <w:t>given</w:t>
            </w:r>
            <w:r>
              <w:rPr>
                <w:rFonts w:ascii="Times New Roman"/>
                <w:spacing w:val="-6"/>
                <w:sz w:val="24"/>
              </w:rPr>
              <w:t xml:space="preserve"> </w:t>
            </w:r>
            <w:r>
              <w:rPr>
                <w:rFonts w:ascii="Times New Roman"/>
                <w:sz w:val="24"/>
              </w:rPr>
              <w:t>two-port</w:t>
            </w:r>
            <w:r>
              <w:rPr>
                <w:rFonts w:ascii="Times New Roman"/>
                <w:spacing w:val="-5"/>
                <w:sz w:val="24"/>
              </w:rPr>
              <w:t xml:space="preserve"> </w:t>
            </w:r>
            <w:r>
              <w:rPr>
                <w:rFonts w:ascii="Times New Roman"/>
                <w:sz w:val="24"/>
              </w:rPr>
              <w:t>network</w:t>
            </w:r>
          </w:p>
        </w:tc>
      </w:tr>
      <w:tr w:rsidR="00230D1B" w:rsidTr="00B26A55">
        <w:trPr>
          <w:trHeight w:hRule="exact" w:val="331"/>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9"/>
              <w:ind w:left="121"/>
              <w:rPr>
                <w:rFonts w:ascii="Times New Roman" w:eastAsia="Times New Roman" w:hAnsi="Times New Roman" w:cs="Times New Roman"/>
                <w:sz w:val="24"/>
                <w:szCs w:val="24"/>
              </w:rPr>
            </w:pPr>
            <w:r>
              <w:rPr>
                <w:rFonts w:ascii="Times New Roman"/>
                <w:b/>
                <w:spacing w:val="-1"/>
                <w:sz w:val="24"/>
              </w:rPr>
              <w:t>CO3:</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9"/>
              <w:ind w:left="102"/>
              <w:rPr>
                <w:rFonts w:ascii="Times New Roman" w:eastAsia="Times New Roman" w:hAnsi="Times New Roman" w:cs="Times New Roman"/>
                <w:sz w:val="24"/>
                <w:szCs w:val="24"/>
              </w:rPr>
            </w:pPr>
            <w:r>
              <w:rPr>
                <w:rFonts w:ascii="Times New Roman"/>
                <w:spacing w:val="-1"/>
                <w:sz w:val="24"/>
              </w:rPr>
              <w:t>Calculate</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series</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parallel</w:t>
            </w:r>
            <w:r>
              <w:rPr>
                <w:rFonts w:ascii="Times New Roman"/>
                <w:spacing w:val="-4"/>
                <w:sz w:val="24"/>
              </w:rPr>
              <w:t xml:space="preserve"> </w:t>
            </w:r>
            <w:r>
              <w:rPr>
                <w:rFonts w:ascii="Times New Roman"/>
                <w:spacing w:val="-1"/>
                <w:sz w:val="24"/>
              </w:rPr>
              <w:t>resonance</w:t>
            </w:r>
            <w:r>
              <w:rPr>
                <w:rFonts w:ascii="Times New Roman"/>
                <w:spacing w:val="-5"/>
                <w:sz w:val="24"/>
              </w:rPr>
              <w:t xml:space="preserve"> </w:t>
            </w:r>
            <w:r>
              <w:rPr>
                <w:rFonts w:ascii="Times New Roman"/>
                <w:sz w:val="24"/>
              </w:rPr>
              <w:t>of</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given</w:t>
            </w:r>
            <w:r>
              <w:rPr>
                <w:rFonts w:ascii="Times New Roman"/>
                <w:spacing w:val="-5"/>
                <w:sz w:val="24"/>
              </w:rPr>
              <w:t xml:space="preserve"> </w:t>
            </w:r>
            <w:r>
              <w:rPr>
                <w:rFonts w:ascii="Times New Roman"/>
                <w:spacing w:val="-1"/>
                <w:sz w:val="24"/>
              </w:rPr>
              <w:t>network</w:t>
            </w:r>
          </w:p>
        </w:tc>
      </w:tr>
      <w:tr w:rsidR="00230D1B"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230D1B" w:rsidRDefault="00230D1B"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CO4:</w:t>
            </w:r>
          </w:p>
        </w:tc>
        <w:tc>
          <w:tcPr>
            <w:tcW w:w="842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ind w:left="102" w:right="994"/>
              <w:rPr>
                <w:rFonts w:ascii="Times New Roman" w:eastAsia="Times New Roman" w:hAnsi="Times New Roman" w:cs="Times New Roman"/>
                <w:sz w:val="24"/>
                <w:szCs w:val="24"/>
              </w:rPr>
            </w:pPr>
            <w:r>
              <w:rPr>
                <w:rFonts w:ascii="Times New Roman"/>
                <w:spacing w:val="-1"/>
                <w:sz w:val="24"/>
              </w:rPr>
              <w:t>Determine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z w:val="24"/>
              </w:rPr>
              <w:t>time</w:t>
            </w:r>
            <w:r>
              <w:rPr>
                <w:rFonts w:ascii="Times New Roman"/>
                <w:spacing w:val="-5"/>
                <w:sz w:val="24"/>
              </w:rPr>
              <w:t xml:space="preserve"> </w:t>
            </w:r>
            <w:r>
              <w:rPr>
                <w:rFonts w:ascii="Times New Roman"/>
                <w:sz w:val="24"/>
              </w:rPr>
              <w:t>response</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pacing w:val="-1"/>
                <w:sz w:val="24"/>
              </w:rPr>
              <w:t>first</w:t>
            </w:r>
            <w:r>
              <w:rPr>
                <w:rFonts w:ascii="Times New Roman"/>
                <w:spacing w:val="-5"/>
                <w:sz w:val="24"/>
              </w:rPr>
              <w:t xml:space="preserve"> </w:t>
            </w:r>
            <w:r>
              <w:rPr>
                <w:rFonts w:ascii="Times New Roman"/>
                <w:sz w:val="24"/>
              </w:rPr>
              <w:t>order</w:t>
            </w:r>
            <w:r>
              <w:rPr>
                <w:rFonts w:ascii="Times New Roman"/>
                <w:spacing w:val="-3"/>
                <w:sz w:val="24"/>
              </w:rPr>
              <w:t xml:space="preserve"> </w:t>
            </w:r>
            <w:r>
              <w:rPr>
                <w:rFonts w:ascii="Times New Roman"/>
                <w:sz w:val="24"/>
              </w:rPr>
              <w:t>RC/RL</w:t>
            </w:r>
            <w:r>
              <w:rPr>
                <w:rFonts w:ascii="Times New Roman"/>
                <w:spacing w:val="-4"/>
                <w:sz w:val="24"/>
              </w:rPr>
              <w:t xml:space="preserve"> </w:t>
            </w:r>
            <w:r>
              <w:rPr>
                <w:rFonts w:ascii="Times New Roman"/>
                <w:spacing w:val="-1"/>
                <w:sz w:val="24"/>
              </w:rPr>
              <w:t>network</w:t>
            </w:r>
            <w:r>
              <w:rPr>
                <w:rFonts w:ascii="Times New Roman"/>
                <w:spacing w:val="-4"/>
                <w:sz w:val="24"/>
              </w:rPr>
              <w:t xml:space="preserve"> </w:t>
            </w:r>
            <w:r>
              <w:rPr>
                <w:rFonts w:ascii="Times New Roman"/>
                <w:sz w:val="24"/>
              </w:rPr>
              <w:t>for</w:t>
            </w:r>
            <w:r>
              <w:rPr>
                <w:rFonts w:ascii="Times New Roman"/>
                <w:spacing w:val="-6"/>
                <w:sz w:val="24"/>
              </w:rPr>
              <w:t xml:space="preserve"> </w:t>
            </w:r>
            <w:r>
              <w:rPr>
                <w:rFonts w:ascii="Times New Roman"/>
                <w:sz w:val="24"/>
              </w:rPr>
              <w:t>periodic</w:t>
            </w:r>
            <w:r>
              <w:rPr>
                <w:rFonts w:ascii="Times New Roman"/>
                <w:spacing w:val="-1"/>
                <w:sz w:val="24"/>
              </w:rPr>
              <w:t xml:space="preserve"> </w:t>
            </w:r>
            <w:r>
              <w:rPr>
                <w:rFonts w:ascii="Times New Roman"/>
                <w:sz w:val="24"/>
              </w:rPr>
              <w:t>non-</w:t>
            </w:r>
            <w:r>
              <w:rPr>
                <w:rFonts w:ascii="Times New Roman"/>
                <w:spacing w:val="33"/>
                <w:sz w:val="24"/>
              </w:rPr>
              <w:t xml:space="preserve"> </w:t>
            </w:r>
            <w:r>
              <w:rPr>
                <w:rFonts w:ascii="Times New Roman"/>
                <w:spacing w:val="-1"/>
                <w:sz w:val="24"/>
              </w:rPr>
              <w:t>sinusoidal</w:t>
            </w:r>
            <w:r>
              <w:rPr>
                <w:rFonts w:ascii="Times New Roman"/>
                <w:spacing w:val="-10"/>
                <w:sz w:val="24"/>
              </w:rPr>
              <w:t xml:space="preserve"> </w:t>
            </w:r>
            <w:r>
              <w:rPr>
                <w:rFonts w:ascii="Times New Roman"/>
                <w:sz w:val="24"/>
              </w:rPr>
              <w:t>inputs</w:t>
            </w:r>
          </w:p>
        </w:tc>
      </w:tr>
    </w:tbl>
    <w:p w:rsidR="00230D1B" w:rsidRDefault="00230D1B" w:rsidP="00230D1B">
      <w:pPr>
        <w:spacing w:before="5"/>
        <w:rPr>
          <w:b/>
          <w:bCs/>
          <w:sz w:val="18"/>
          <w:szCs w:val="18"/>
        </w:rPr>
      </w:pPr>
    </w:p>
    <w:p w:rsidR="00230D1B" w:rsidRDefault="00230D1B" w:rsidP="00230D1B">
      <w:pPr>
        <w:spacing w:before="69" w:line="480" w:lineRule="auto"/>
        <w:ind w:left="440" w:right="5003"/>
      </w:pPr>
      <w:r>
        <w:rPr>
          <w:b/>
          <w:spacing w:val="-1"/>
        </w:rPr>
        <w:t>All</w:t>
      </w:r>
      <w:r>
        <w:rPr>
          <w:b/>
          <w:spacing w:val="-4"/>
        </w:rPr>
        <w:t xml:space="preserve"> </w:t>
      </w:r>
      <w:r>
        <w:rPr>
          <w:b/>
        </w:rPr>
        <w:t>the</w:t>
      </w:r>
      <w:r>
        <w:rPr>
          <w:b/>
          <w:spacing w:val="-4"/>
        </w:rPr>
        <w:t xml:space="preserve"> </w:t>
      </w:r>
      <w:r>
        <w:rPr>
          <w:b/>
          <w:spacing w:val="-1"/>
        </w:rPr>
        <w:t>experiments</w:t>
      </w:r>
      <w:r>
        <w:rPr>
          <w:b/>
          <w:spacing w:val="-4"/>
        </w:rPr>
        <w:t xml:space="preserve"> </w:t>
      </w:r>
      <w:r>
        <w:rPr>
          <w:b/>
          <w:spacing w:val="-1"/>
        </w:rPr>
        <w:t>are</w:t>
      </w:r>
      <w:r>
        <w:rPr>
          <w:b/>
          <w:spacing w:val="-3"/>
        </w:rPr>
        <w:t xml:space="preserve"> </w:t>
      </w:r>
      <w:r>
        <w:rPr>
          <w:b/>
        </w:rPr>
        <w:t>to</w:t>
      </w:r>
      <w:r>
        <w:rPr>
          <w:b/>
          <w:spacing w:val="-3"/>
        </w:rPr>
        <w:t xml:space="preserve"> </w:t>
      </w:r>
      <w:r>
        <w:rPr>
          <w:b/>
          <w:spacing w:val="-1"/>
        </w:rPr>
        <w:t>be</w:t>
      </w:r>
      <w:r>
        <w:rPr>
          <w:b/>
          <w:spacing w:val="-3"/>
        </w:rPr>
        <w:t xml:space="preserve"> </w:t>
      </w:r>
      <w:r>
        <w:rPr>
          <w:b/>
          <w:spacing w:val="-1"/>
        </w:rPr>
        <w:t>done</w:t>
      </w:r>
      <w:r>
        <w:rPr>
          <w:b/>
          <w:spacing w:val="-4"/>
        </w:rPr>
        <w:t xml:space="preserve"> </w:t>
      </w:r>
      <w:r>
        <w:rPr>
          <w:b/>
        </w:rPr>
        <w:t>compulsorily</w:t>
      </w:r>
      <w:r>
        <w:rPr>
          <w:b/>
          <w:spacing w:val="27"/>
          <w:w w:val="99"/>
        </w:rPr>
        <w:t xml:space="preserve"> </w:t>
      </w:r>
      <w:r>
        <w:rPr>
          <w:b/>
        </w:rPr>
        <w:t>List</w:t>
      </w:r>
      <w:r>
        <w:rPr>
          <w:b/>
          <w:spacing w:val="-6"/>
        </w:rPr>
        <w:t xml:space="preserve"> </w:t>
      </w:r>
      <w:r>
        <w:rPr>
          <w:b/>
        </w:rPr>
        <w:t>of</w:t>
      </w:r>
      <w:r>
        <w:rPr>
          <w:b/>
          <w:spacing w:val="-6"/>
        </w:rPr>
        <w:t xml:space="preserve"> </w:t>
      </w:r>
      <w:r>
        <w:rPr>
          <w:b/>
          <w:spacing w:val="-1"/>
        </w:rPr>
        <w:t>Experiments:</w:t>
      </w:r>
    </w:p>
    <w:p w:rsidR="00230D1B" w:rsidRDefault="00230D1B" w:rsidP="00230D1B">
      <w:pPr>
        <w:pStyle w:val="BodyText"/>
        <w:spacing w:before="10"/>
        <w:ind w:left="440"/>
      </w:pPr>
      <w:r>
        <w:t>l.</w:t>
      </w:r>
      <w:r>
        <w:rPr>
          <w:spacing w:val="-6"/>
        </w:rPr>
        <w:t xml:space="preserve"> </w:t>
      </w:r>
      <w:r>
        <w:rPr>
          <w:spacing w:val="-1"/>
        </w:rPr>
        <w:t>Verification</w:t>
      </w:r>
      <w:r>
        <w:rPr>
          <w:spacing w:val="-4"/>
        </w:rPr>
        <w:t xml:space="preserve"> </w:t>
      </w:r>
      <w:r>
        <w:t>of</w:t>
      </w:r>
      <w:r>
        <w:rPr>
          <w:spacing w:val="-5"/>
        </w:rPr>
        <w:t xml:space="preserve"> </w:t>
      </w:r>
      <w:r>
        <w:t>Thevenin's</w:t>
      </w:r>
      <w:r>
        <w:rPr>
          <w:spacing w:val="-5"/>
        </w:rPr>
        <w:t xml:space="preserve"> </w:t>
      </w:r>
      <w:r>
        <w:rPr>
          <w:spacing w:val="-1"/>
        </w:rPr>
        <w:t>and</w:t>
      </w:r>
      <w:r>
        <w:rPr>
          <w:spacing w:val="-4"/>
        </w:rPr>
        <w:t xml:space="preserve"> </w:t>
      </w:r>
      <w:r>
        <w:rPr>
          <w:spacing w:val="-1"/>
        </w:rPr>
        <w:t>Norton's</w:t>
      </w:r>
      <w:r>
        <w:rPr>
          <w:spacing w:val="-4"/>
        </w:rPr>
        <w:t xml:space="preserve"> </w:t>
      </w:r>
      <w:r>
        <w:rPr>
          <w:spacing w:val="-1"/>
        </w:rPr>
        <w:t>theorem</w:t>
      </w:r>
    </w:p>
    <w:p w:rsidR="00230D1B" w:rsidRDefault="00230D1B" w:rsidP="006B3110">
      <w:pPr>
        <w:pStyle w:val="BodyText"/>
        <w:numPr>
          <w:ilvl w:val="0"/>
          <w:numId w:val="60"/>
        </w:numPr>
        <w:tabs>
          <w:tab w:val="left" w:pos="681"/>
        </w:tabs>
        <w:spacing w:before="137"/>
        <w:ind w:firstLine="0"/>
      </w:pPr>
      <w:r>
        <w:rPr>
          <w:spacing w:val="-1"/>
        </w:rPr>
        <w:t>Verification</w:t>
      </w:r>
      <w:r>
        <w:rPr>
          <w:spacing w:val="-5"/>
        </w:rPr>
        <w:t xml:space="preserve"> </w:t>
      </w:r>
      <w:r>
        <w:t>of</w:t>
      </w:r>
      <w:r>
        <w:rPr>
          <w:spacing w:val="-6"/>
        </w:rPr>
        <w:t xml:space="preserve"> </w:t>
      </w:r>
      <w:r>
        <w:rPr>
          <w:spacing w:val="-1"/>
        </w:rPr>
        <w:t>superposition</w:t>
      </w:r>
      <w:r>
        <w:rPr>
          <w:spacing w:val="-6"/>
        </w:rPr>
        <w:t xml:space="preserve"> </w:t>
      </w:r>
      <w:r>
        <w:t>and</w:t>
      </w:r>
      <w:r>
        <w:rPr>
          <w:spacing w:val="-6"/>
        </w:rPr>
        <w:t xml:space="preserve"> </w:t>
      </w:r>
      <w:r>
        <w:rPr>
          <w:spacing w:val="-1"/>
        </w:rPr>
        <w:t>Maximum</w:t>
      </w:r>
      <w:r>
        <w:rPr>
          <w:spacing w:val="-5"/>
        </w:rPr>
        <w:t xml:space="preserve"> </w:t>
      </w:r>
      <w:r>
        <w:rPr>
          <w:spacing w:val="-1"/>
        </w:rPr>
        <w:t>power</w:t>
      </w:r>
      <w:r>
        <w:rPr>
          <w:spacing w:val="-5"/>
        </w:rPr>
        <w:t xml:space="preserve"> </w:t>
      </w:r>
      <w:r>
        <w:rPr>
          <w:spacing w:val="-1"/>
        </w:rPr>
        <w:t>transfer</w:t>
      </w:r>
      <w:r>
        <w:rPr>
          <w:spacing w:val="-5"/>
        </w:rPr>
        <w:t xml:space="preserve"> </w:t>
      </w:r>
      <w:r>
        <w:rPr>
          <w:spacing w:val="-1"/>
        </w:rPr>
        <w:t>theorem</w:t>
      </w:r>
    </w:p>
    <w:p w:rsidR="00230D1B" w:rsidRDefault="00230D1B" w:rsidP="006B3110">
      <w:pPr>
        <w:pStyle w:val="BodyText"/>
        <w:numPr>
          <w:ilvl w:val="0"/>
          <w:numId w:val="60"/>
        </w:numPr>
        <w:tabs>
          <w:tab w:val="left" w:pos="681"/>
        </w:tabs>
        <w:spacing w:before="139"/>
        <w:ind w:left="680"/>
      </w:pPr>
      <w:r>
        <w:rPr>
          <w:spacing w:val="-1"/>
        </w:rPr>
        <w:t>Verification</w:t>
      </w:r>
      <w:r>
        <w:rPr>
          <w:spacing w:val="-8"/>
        </w:rPr>
        <w:t xml:space="preserve"> </w:t>
      </w:r>
      <w:r>
        <w:t>of</w:t>
      </w:r>
      <w:r>
        <w:rPr>
          <w:spacing w:val="-9"/>
        </w:rPr>
        <w:t xml:space="preserve"> </w:t>
      </w:r>
      <w:r>
        <w:rPr>
          <w:spacing w:val="-1"/>
        </w:rPr>
        <w:t>Compensation</w:t>
      </w:r>
      <w:r>
        <w:rPr>
          <w:spacing w:val="-8"/>
        </w:rPr>
        <w:t xml:space="preserve"> </w:t>
      </w:r>
      <w:r>
        <w:rPr>
          <w:spacing w:val="-1"/>
        </w:rPr>
        <w:t>theorem</w:t>
      </w:r>
      <w:r>
        <w:rPr>
          <w:spacing w:val="-8"/>
        </w:rPr>
        <w:t xml:space="preserve"> </w:t>
      </w:r>
      <w:r>
        <w:t>and</w:t>
      </w:r>
      <w:r>
        <w:rPr>
          <w:spacing w:val="-9"/>
        </w:rPr>
        <w:t xml:space="preserve"> </w:t>
      </w:r>
      <w:r>
        <w:rPr>
          <w:spacing w:val="-1"/>
        </w:rPr>
        <w:t>Reciprocity</w:t>
      </w:r>
      <w:r>
        <w:rPr>
          <w:spacing w:val="-8"/>
        </w:rPr>
        <w:t xml:space="preserve"> </w:t>
      </w:r>
      <w:r>
        <w:rPr>
          <w:spacing w:val="-1"/>
        </w:rPr>
        <w:t>theorem</w:t>
      </w:r>
    </w:p>
    <w:p w:rsidR="00230D1B" w:rsidRDefault="00230D1B" w:rsidP="006B3110">
      <w:pPr>
        <w:pStyle w:val="BodyText"/>
        <w:numPr>
          <w:ilvl w:val="0"/>
          <w:numId w:val="60"/>
        </w:numPr>
        <w:tabs>
          <w:tab w:val="left" w:pos="681"/>
        </w:tabs>
        <w:spacing w:before="137"/>
        <w:ind w:left="680"/>
      </w:pPr>
      <w:r>
        <w:rPr>
          <w:spacing w:val="-1"/>
        </w:rPr>
        <w:t>Verification</w:t>
      </w:r>
      <w:r>
        <w:rPr>
          <w:spacing w:val="-8"/>
        </w:rPr>
        <w:t xml:space="preserve"> </w:t>
      </w:r>
      <w:r>
        <w:t>of</w:t>
      </w:r>
      <w:r>
        <w:rPr>
          <w:spacing w:val="-8"/>
        </w:rPr>
        <w:t xml:space="preserve"> </w:t>
      </w:r>
      <w:r>
        <w:rPr>
          <w:spacing w:val="-1"/>
        </w:rPr>
        <w:t>Milliman's</w:t>
      </w:r>
      <w:r>
        <w:rPr>
          <w:spacing w:val="-8"/>
        </w:rPr>
        <w:t xml:space="preserve"> </w:t>
      </w:r>
      <w:r>
        <w:rPr>
          <w:spacing w:val="-1"/>
        </w:rPr>
        <w:t>theorem</w:t>
      </w:r>
    </w:p>
    <w:p w:rsidR="00230D1B" w:rsidRDefault="00230D1B" w:rsidP="006B3110">
      <w:pPr>
        <w:pStyle w:val="BodyText"/>
        <w:numPr>
          <w:ilvl w:val="0"/>
          <w:numId w:val="60"/>
        </w:numPr>
        <w:tabs>
          <w:tab w:val="left" w:pos="681"/>
        </w:tabs>
        <w:spacing w:before="137"/>
        <w:ind w:left="680"/>
      </w:pPr>
      <w:r>
        <w:t>Z</w:t>
      </w:r>
      <w:r>
        <w:rPr>
          <w:spacing w:val="-11"/>
        </w:rPr>
        <w:t xml:space="preserve"> </w:t>
      </w:r>
      <w:r>
        <w:rPr>
          <w:spacing w:val="-1"/>
        </w:rPr>
        <w:t>parameters</w:t>
      </w:r>
    </w:p>
    <w:p w:rsidR="00230D1B" w:rsidRDefault="00230D1B" w:rsidP="006B3110">
      <w:pPr>
        <w:pStyle w:val="BodyText"/>
        <w:numPr>
          <w:ilvl w:val="0"/>
          <w:numId w:val="60"/>
        </w:numPr>
        <w:tabs>
          <w:tab w:val="left" w:pos="681"/>
        </w:tabs>
        <w:spacing w:before="139"/>
        <w:ind w:left="680"/>
      </w:pPr>
      <w:r>
        <w:rPr>
          <w:spacing w:val="-1"/>
        </w:rPr>
        <w:t>Series</w:t>
      </w:r>
      <w:r>
        <w:rPr>
          <w:spacing w:val="-6"/>
        </w:rPr>
        <w:t xml:space="preserve"> </w:t>
      </w:r>
      <w:r>
        <w:rPr>
          <w:spacing w:val="-1"/>
        </w:rPr>
        <w:t>resonance</w:t>
      </w:r>
      <w:r>
        <w:rPr>
          <w:spacing w:val="-4"/>
        </w:rPr>
        <w:t xml:space="preserve"> </w:t>
      </w:r>
      <w:r>
        <w:rPr>
          <w:spacing w:val="-1"/>
        </w:rPr>
        <w:t>and</w:t>
      </w:r>
      <w:r>
        <w:rPr>
          <w:spacing w:val="-5"/>
        </w:rPr>
        <w:t xml:space="preserve"> </w:t>
      </w:r>
      <w:r>
        <w:rPr>
          <w:spacing w:val="-1"/>
        </w:rPr>
        <w:t>Parallel</w:t>
      </w:r>
      <w:r>
        <w:rPr>
          <w:spacing w:val="-5"/>
        </w:rPr>
        <w:t xml:space="preserve"> </w:t>
      </w:r>
      <w:r>
        <w:rPr>
          <w:spacing w:val="-1"/>
        </w:rPr>
        <w:t>resonance</w:t>
      </w:r>
    </w:p>
    <w:p w:rsidR="00230D1B" w:rsidRDefault="00230D1B" w:rsidP="006B3110">
      <w:pPr>
        <w:pStyle w:val="BodyText"/>
        <w:numPr>
          <w:ilvl w:val="0"/>
          <w:numId w:val="60"/>
        </w:numPr>
        <w:tabs>
          <w:tab w:val="left" w:pos="681"/>
        </w:tabs>
        <w:spacing w:before="137"/>
        <w:ind w:left="680"/>
      </w:pPr>
      <w:r>
        <w:rPr>
          <w:spacing w:val="-1"/>
        </w:rPr>
        <w:t>Determination</w:t>
      </w:r>
      <w:r>
        <w:rPr>
          <w:spacing w:val="-6"/>
        </w:rPr>
        <w:t xml:space="preserve"> </w:t>
      </w:r>
      <w:r>
        <w:t>of</w:t>
      </w:r>
      <w:r>
        <w:rPr>
          <w:spacing w:val="-7"/>
        </w:rPr>
        <w:t xml:space="preserve"> </w:t>
      </w:r>
      <w:r>
        <w:t>self-mutual</w:t>
      </w:r>
      <w:r>
        <w:rPr>
          <w:spacing w:val="-6"/>
        </w:rPr>
        <w:t xml:space="preserve"> </w:t>
      </w:r>
      <w:r>
        <w:rPr>
          <w:spacing w:val="-1"/>
        </w:rPr>
        <w:t>inductances</w:t>
      </w:r>
      <w:r>
        <w:rPr>
          <w:spacing w:val="-7"/>
        </w:rPr>
        <w:t xml:space="preserve"> </w:t>
      </w:r>
      <w:r>
        <w:rPr>
          <w:spacing w:val="-1"/>
        </w:rPr>
        <w:t>and</w:t>
      </w:r>
      <w:r>
        <w:rPr>
          <w:spacing w:val="-4"/>
        </w:rPr>
        <w:t xml:space="preserve"> </w:t>
      </w:r>
      <w:r>
        <w:rPr>
          <w:spacing w:val="-1"/>
        </w:rPr>
        <w:t>co-efficient</w:t>
      </w:r>
      <w:r>
        <w:rPr>
          <w:spacing w:val="-6"/>
        </w:rPr>
        <w:t xml:space="preserve"> </w:t>
      </w:r>
      <w:r>
        <w:t>of</w:t>
      </w:r>
      <w:r>
        <w:rPr>
          <w:spacing w:val="-6"/>
        </w:rPr>
        <w:t xml:space="preserve"> </w:t>
      </w:r>
      <w:r>
        <w:rPr>
          <w:spacing w:val="-1"/>
        </w:rPr>
        <w:t>coupling</w:t>
      </w:r>
    </w:p>
    <w:p w:rsidR="00230D1B" w:rsidRDefault="00230D1B" w:rsidP="006B3110">
      <w:pPr>
        <w:pStyle w:val="BodyText"/>
        <w:numPr>
          <w:ilvl w:val="0"/>
          <w:numId w:val="60"/>
        </w:numPr>
        <w:tabs>
          <w:tab w:val="left" w:pos="681"/>
        </w:tabs>
        <w:spacing w:before="139"/>
        <w:ind w:left="680"/>
      </w:pPr>
      <w:r>
        <w:t>Y</w:t>
      </w:r>
      <w:r>
        <w:rPr>
          <w:spacing w:val="-10"/>
        </w:rPr>
        <w:t xml:space="preserve"> </w:t>
      </w:r>
      <w:r>
        <w:rPr>
          <w:spacing w:val="-1"/>
        </w:rPr>
        <w:t>parameters</w:t>
      </w:r>
    </w:p>
    <w:p w:rsidR="00230D1B" w:rsidRDefault="00230D1B" w:rsidP="006B3110">
      <w:pPr>
        <w:pStyle w:val="BodyText"/>
        <w:numPr>
          <w:ilvl w:val="0"/>
          <w:numId w:val="60"/>
        </w:numPr>
        <w:tabs>
          <w:tab w:val="left" w:pos="681"/>
        </w:tabs>
        <w:spacing w:before="137"/>
        <w:ind w:left="680"/>
      </w:pPr>
      <w:r>
        <w:rPr>
          <w:spacing w:val="-1"/>
        </w:rPr>
        <w:t>Transmission</w:t>
      </w:r>
      <w:r>
        <w:rPr>
          <w:spacing w:val="-7"/>
        </w:rPr>
        <w:t xml:space="preserve"> </w:t>
      </w:r>
      <w:r>
        <w:t>line</w:t>
      </w:r>
      <w:r>
        <w:rPr>
          <w:spacing w:val="-8"/>
        </w:rPr>
        <w:t xml:space="preserve"> </w:t>
      </w:r>
      <w:r>
        <w:t>parameters</w:t>
      </w:r>
      <w:r>
        <w:rPr>
          <w:spacing w:val="-8"/>
        </w:rPr>
        <w:t xml:space="preserve"> </w:t>
      </w:r>
      <w:r>
        <w:rPr>
          <w:spacing w:val="-1"/>
        </w:rPr>
        <w:t>and</w:t>
      </w:r>
      <w:r>
        <w:rPr>
          <w:spacing w:val="-6"/>
        </w:rPr>
        <w:t xml:space="preserve"> </w:t>
      </w:r>
      <w:r>
        <w:rPr>
          <w:spacing w:val="-1"/>
        </w:rPr>
        <w:t>Hybrid</w:t>
      </w:r>
      <w:r>
        <w:rPr>
          <w:spacing w:val="-7"/>
        </w:rPr>
        <w:t xml:space="preserve"> </w:t>
      </w:r>
      <w:r>
        <w:rPr>
          <w:spacing w:val="-1"/>
        </w:rPr>
        <w:t>parameters</w:t>
      </w:r>
    </w:p>
    <w:p w:rsidR="00230D1B" w:rsidRDefault="00230D1B" w:rsidP="006B3110">
      <w:pPr>
        <w:pStyle w:val="BodyText"/>
        <w:numPr>
          <w:ilvl w:val="0"/>
          <w:numId w:val="60"/>
        </w:numPr>
        <w:tabs>
          <w:tab w:val="left" w:pos="741"/>
        </w:tabs>
        <w:spacing w:before="139" w:line="358" w:lineRule="auto"/>
        <w:ind w:right="490" w:firstLine="0"/>
      </w:pPr>
      <w:r>
        <w:t>Time</w:t>
      </w:r>
      <w:r>
        <w:rPr>
          <w:spacing w:val="-6"/>
        </w:rPr>
        <w:t xml:space="preserve"> </w:t>
      </w:r>
      <w:r>
        <w:rPr>
          <w:spacing w:val="-1"/>
        </w:rPr>
        <w:t>response</w:t>
      </w:r>
      <w:r>
        <w:rPr>
          <w:spacing w:val="-4"/>
        </w:rPr>
        <w:t xml:space="preserve"> </w:t>
      </w:r>
      <w:r>
        <w:t>of</w:t>
      </w:r>
      <w:r>
        <w:rPr>
          <w:spacing w:val="-4"/>
        </w:rPr>
        <w:t xml:space="preserve"> </w:t>
      </w:r>
      <w:r>
        <w:rPr>
          <w:spacing w:val="-1"/>
        </w:rPr>
        <w:t>first</w:t>
      </w:r>
      <w:r>
        <w:rPr>
          <w:spacing w:val="-4"/>
        </w:rPr>
        <w:t xml:space="preserve"> </w:t>
      </w:r>
      <w:r>
        <w:rPr>
          <w:spacing w:val="-1"/>
        </w:rPr>
        <w:t>order</w:t>
      </w:r>
      <w:r>
        <w:rPr>
          <w:spacing w:val="-4"/>
        </w:rPr>
        <w:t xml:space="preserve"> </w:t>
      </w:r>
      <w:r>
        <w:t>RC/RL</w:t>
      </w:r>
      <w:r>
        <w:rPr>
          <w:spacing w:val="-4"/>
        </w:rPr>
        <w:t xml:space="preserve"> </w:t>
      </w:r>
      <w:r>
        <w:rPr>
          <w:spacing w:val="-1"/>
        </w:rPr>
        <w:t>network</w:t>
      </w:r>
      <w:r>
        <w:rPr>
          <w:spacing w:val="-6"/>
        </w:rPr>
        <w:t xml:space="preserve"> </w:t>
      </w:r>
      <w:r>
        <w:t>for</w:t>
      </w:r>
      <w:r>
        <w:rPr>
          <w:spacing w:val="-4"/>
        </w:rPr>
        <w:t xml:space="preserve"> </w:t>
      </w:r>
      <w:r>
        <w:rPr>
          <w:spacing w:val="-1"/>
        </w:rPr>
        <w:t>periodic</w:t>
      </w:r>
      <w:r>
        <w:rPr>
          <w:spacing w:val="-5"/>
        </w:rPr>
        <w:t xml:space="preserve"> </w:t>
      </w:r>
      <w:r>
        <w:rPr>
          <w:spacing w:val="-1"/>
        </w:rPr>
        <w:t>non-sinusoidal</w:t>
      </w:r>
      <w:r>
        <w:rPr>
          <w:spacing w:val="-2"/>
        </w:rPr>
        <w:t xml:space="preserve"> </w:t>
      </w:r>
      <w:r>
        <w:t>inputs</w:t>
      </w:r>
      <w:r>
        <w:rPr>
          <w:spacing w:val="-3"/>
        </w:rPr>
        <w:t xml:space="preserve"> </w:t>
      </w:r>
      <w:r>
        <w:rPr>
          <w:rFonts w:cs="Times New Roman"/>
        </w:rPr>
        <w:t>–</w:t>
      </w:r>
      <w:r>
        <w:rPr>
          <w:rFonts w:cs="Times New Roman"/>
          <w:spacing w:val="-5"/>
        </w:rPr>
        <w:t xml:space="preserve"> </w:t>
      </w:r>
      <w:r>
        <w:t>time</w:t>
      </w:r>
      <w:r>
        <w:rPr>
          <w:spacing w:val="-5"/>
        </w:rPr>
        <w:t xml:space="preserve"> </w:t>
      </w:r>
      <w:r>
        <w:rPr>
          <w:spacing w:val="-1"/>
        </w:rPr>
        <w:t>constant</w:t>
      </w:r>
      <w:r>
        <w:rPr>
          <w:rFonts w:cs="Times New Roman"/>
          <w:spacing w:val="75"/>
          <w:w w:val="99"/>
        </w:rPr>
        <w:t xml:space="preserve"> </w:t>
      </w:r>
      <w:r>
        <w:rPr>
          <w:spacing w:val="-1"/>
        </w:rPr>
        <w:t>and</w:t>
      </w:r>
      <w:r>
        <w:rPr>
          <w:spacing w:val="-5"/>
        </w:rPr>
        <w:t xml:space="preserve"> </w:t>
      </w:r>
      <w:r>
        <w:rPr>
          <w:spacing w:val="-1"/>
        </w:rPr>
        <w:t>steady</w:t>
      </w:r>
      <w:r>
        <w:rPr>
          <w:spacing w:val="-5"/>
        </w:rPr>
        <w:t xml:space="preserve"> </w:t>
      </w:r>
      <w:r>
        <w:rPr>
          <w:spacing w:val="-1"/>
        </w:rPr>
        <w:t>state</w:t>
      </w:r>
      <w:r>
        <w:rPr>
          <w:spacing w:val="-4"/>
        </w:rPr>
        <w:t xml:space="preserve"> </w:t>
      </w:r>
      <w:r>
        <w:rPr>
          <w:spacing w:val="-1"/>
        </w:rPr>
        <w:t>error</w:t>
      </w:r>
      <w:r>
        <w:rPr>
          <w:spacing w:val="-5"/>
        </w:rPr>
        <w:t xml:space="preserve"> </w:t>
      </w:r>
      <w:r>
        <w:t>determination</w:t>
      </w:r>
    </w:p>
    <w:p w:rsidR="00230D1B" w:rsidRDefault="00230D1B" w:rsidP="00230D1B">
      <w:pPr>
        <w:spacing w:line="358" w:lineRule="auto"/>
        <w:sectPr w:rsidR="00230D1B" w:rsidSect="00230D1B">
          <w:pgSz w:w="11910" w:h="16840"/>
          <w:pgMar w:top="1580" w:right="560" w:bottom="280" w:left="1000" w:header="720" w:footer="720" w:gutter="0"/>
          <w:cols w:space="720"/>
        </w:sectPr>
      </w:pPr>
    </w:p>
    <w:p w:rsidR="00230D1B" w:rsidRDefault="00230D1B" w:rsidP="00230D1B">
      <w:pPr>
        <w:pStyle w:val="Heading1"/>
        <w:spacing w:before="40"/>
        <w:ind w:left="100"/>
        <w:rPr>
          <w:b w:val="0"/>
          <w:bCs w:val="0"/>
        </w:rPr>
      </w:pPr>
      <w:r>
        <w:rPr>
          <w:spacing w:val="-1"/>
        </w:rPr>
        <w:lastRenderedPageBreak/>
        <w:t>CO-PO</w:t>
      </w:r>
      <w:r>
        <w:rPr>
          <w:spacing w:val="-8"/>
        </w:rPr>
        <w:t xml:space="preserve"> </w:t>
      </w:r>
      <w:r>
        <w:t>Mapping:</w:t>
      </w:r>
    </w:p>
    <w:p w:rsidR="00230D1B" w:rsidRDefault="00230D1B" w:rsidP="00230D1B">
      <w:pPr>
        <w:rPr>
          <w:b/>
          <w:bCs/>
        </w:rPr>
      </w:pPr>
    </w:p>
    <w:p w:rsidR="00230D1B" w:rsidRDefault="00230D1B" w:rsidP="00230D1B">
      <w:pPr>
        <w:tabs>
          <w:tab w:val="left" w:pos="2053"/>
          <w:tab w:val="left" w:pos="4701"/>
          <w:tab w:val="left" w:pos="7448"/>
        </w:tabs>
        <w:ind w:left="100"/>
      </w:pPr>
      <w:r>
        <w:rPr>
          <w:b/>
          <w:bCs/>
        </w:rPr>
        <w:t>1:</w:t>
      </w:r>
      <w:r>
        <w:rPr>
          <w:b/>
          <w:bCs/>
          <w:spacing w:val="-3"/>
        </w:rPr>
        <w:t xml:space="preserve"> </w:t>
      </w:r>
      <w:r>
        <w:rPr>
          <w:b/>
          <w:bCs/>
        </w:rPr>
        <w:t>Slight</w:t>
      </w:r>
      <w:r>
        <w:rPr>
          <w:b/>
          <w:bCs/>
          <w:spacing w:val="-4"/>
        </w:rPr>
        <w:t xml:space="preserve"> </w:t>
      </w:r>
      <w:r>
        <w:rPr>
          <w:b/>
          <w:bCs/>
        </w:rPr>
        <w:t>(Low)</w:t>
      </w:r>
      <w:r>
        <w:rPr>
          <w:b/>
          <w:bCs/>
        </w:rPr>
        <w:tab/>
        <w:t>2:</w:t>
      </w:r>
      <w:r>
        <w:rPr>
          <w:b/>
          <w:bCs/>
          <w:spacing w:val="-6"/>
        </w:rPr>
        <w:t xml:space="preserve"> </w:t>
      </w:r>
      <w:r>
        <w:rPr>
          <w:b/>
          <w:bCs/>
          <w:spacing w:val="-1"/>
        </w:rPr>
        <w:t>Moderate</w:t>
      </w:r>
      <w:r>
        <w:rPr>
          <w:b/>
          <w:bCs/>
          <w:spacing w:val="-7"/>
        </w:rPr>
        <w:t xml:space="preserve"> </w:t>
      </w:r>
      <w:r>
        <w:rPr>
          <w:b/>
          <w:bCs/>
        </w:rPr>
        <w:t>(Medium)</w:t>
      </w:r>
      <w:r>
        <w:rPr>
          <w:b/>
          <w:bCs/>
        </w:rPr>
        <w:tab/>
        <w:t>3:</w:t>
      </w:r>
      <w:r>
        <w:rPr>
          <w:b/>
          <w:bCs/>
          <w:spacing w:val="-7"/>
        </w:rPr>
        <w:t xml:space="preserve"> </w:t>
      </w:r>
      <w:r>
        <w:rPr>
          <w:b/>
          <w:bCs/>
          <w:spacing w:val="-1"/>
        </w:rPr>
        <w:t>Substantial</w:t>
      </w:r>
      <w:r>
        <w:rPr>
          <w:b/>
          <w:bCs/>
          <w:spacing w:val="-6"/>
        </w:rPr>
        <w:t xml:space="preserve"> </w:t>
      </w:r>
      <w:r>
        <w:rPr>
          <w:b/>
          <w:bCs/>
          <w:spacing w:val="-1"/>
        </w:rPr>
        <w:t>(High)</w:t>
      </w:r>
      <w:r>
        <w:rPr>
          <w:b/>
          <w:bCs/>
          <w:spacing w:val="-1"/>
        </w:rPr>
        <w:tab/>
        <w:t>'-’:</w:t>
      </w:r>
      <w:r>
        <w:rPr>
          <w:b/>
          <w:bCs/>
          <w:spacing w:val="-2"/>
        </w:rPr>
        <w:t xml:space="preserve"> </w:t>
      </w:r>
      <w:r>
        <w:rPr>
          <w:b/>
          <w:bCs/>
        </w:rPr>
        <w:t>No</w:t>
      </w:r>
      <w:r>
        <w:rPr>
          <w:b/>
          <w:bCs/>
          <w:spacing w:val="-1"/>
        </w:rPr>
        <w:t xml:space="preserve"> Correlation</w:t>
      </w:r>
    </w:p>
    <w:p w:rsidR="00230D1B" w:rsidRDefault="00230D1B" w:rsidP="00230D1B">
      <w:pPr>
        <w:rPr>
          <w:b/>
          <w:bCs/>
          <w:sz w:val="20"/>
          <w:szCs w:val="20"/>
        </w:rPr>
      </w:pPr>
    </w:p>
    <w:p w:rsidR="00230D1B" w:rsidRDefault="00230D1B" w:rsidP="00230D1B">
      <w:pPr>
        <w:spacing w:before="10"/>
        <w:rPr>
          <w:b/>
          <w:bCs/>
          <w:sz w:val="14"/>
          <w:szCs w:val="14"/>
        </w:rPr>
      </w:pPr>
    </w:p>
    <w:tbl>
      <w:tblPr>
        <w:tblStyle w:val="TableNormal1"/>
        <w:tblW w:w="0" w:type="auto"/>
        <w:tblInd w:w="257" w:type="dxa"/>
        <w:tblLayout w:type="fixed"/>
        <w:tblLook w:val="01E0"/>
      </w:tblPr>
      <w:tblGrid>
        <w:gridCol w:w="641"/>
        <w:gridCol w:w="686"/>
        <w:gridCol w:w="686"/>
        <w:gridCol w:w="687"/>
        <w:gridCol w:w="689"/>
        <w:gridCol w:w="686"/>
        <w:gridCol w:w="687"/>
        <w:gridCol w:w="686"/>
        <w:gridCol w:w="689"/>
        <w:gridCol w:w="686"/>
        <w:gridCol w:w="776"/>
        <w:gridCol w:w="775"/>
        <w:gridCol w:w="775"/>
      </w:tblGrid>
      <w:tr w:rsidR="00230D1B" w:rsidTr="00B26A55">
        <w:trPr>
          <w:trHeight w:hRule="exact" w:val="504"/>
        </w:trPr>
        <w:tc>
          <w:tcPr>
            <w:tcW w:w="641"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PO1</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PO2</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1"/>
              <w:rPr>
                <w:rFonts w:ascii="Times New Roman" w:eastAsia="Times New Roman" w:hAnsi="Times New Roman" w:cs="Times New Roman"/>
              </w:rPr>
            </w:pPr>
            <w:r>
              <w:rPr>
                <w:rFonts w:ascii="Times New Roman"/>
                <w:spacing w:val="-1"/>
              </w:rPr>
              <w:t>PO3</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PO4</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PO5</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PO6</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PO7</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PO8</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40"/>
              <w:rPr>
                <w:rFonts w:ascii="Times New Roman" w:eastAsia="Times New Roman" w:hAnsi="Times New Roman" w:cs="Times New Roman"/>
              </w:rPr>
            </w:pPr>
            <w:r>
              <w:rPr>
                <w:rFonts w:ascii="Times New Roman"/>
                <w:spacing w:val="-1"/>
              </w:rPr>
              <w:t>PO9</w:t>
            </w:r>
          </w:p>
        </w:tc>
        <w:tc>
          <w:tcPr>
            <w:tcW w:w="776"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31"/>
              <w:rPr>
                <w:rFonts w:ascii="Times New Roman" w:eastAsia="Times New Roman" w:hAnsi="Times New Roman" w:cs="Times New Roman"/>
              </w:rPr>
            </w:pPr>
            <w:r>
              <w:rPr>
                <w:rFonts w:ascii="Times New Roman"/>
                <w:spacing w:val="-1"/>
              </w:rPr>
              <w:t>PO10</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30"/>
              <w:rPr>
                <w:rFonts w:ascii="Times New Roman" w:eastAsia="Times New Roman" w:hAnsi="Times New Roman" w:cs="Times New Roman"/>
              </w:rPr>
            </w:pPr>
            <w:r>
              <w:rPr>
                <w:rFonts w:ascii="Times New Roman"/>
                <w:spacing w:val="-1"/>
              </w:rPr>
              <w:t>PO11</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230D1B" w:rsidRDefault="00230D1B" w:rsidP="00B26A55">
            <w:pPr>
              <w:pStyle w:val="TableParagraph"/>
              <w:spacing w:before="120"/>
              <w:ind w:left="130"/>
              <w:rPr>
                <w:rFonts w:ascii="Times New Roman" w:eastAsia="Times New Roman" w:hAnsi="Times New Roman" w:cs="Times New Roman"/>
              </w:rPr>
            </w:pPr>
            <w:r>
              <w:rPr>
                <w:rFonts w:ascii="Times New Roman"/>
                <w:spacing w:val="-1"/>
              </w:rPr>
              <w:t>PO12</w:t>
            </w:r>
          </w:p>
        </w:tc>
      </w:tr>
      <w:tr w:rsidR="00230D1B" w:rsidTr="00B26A55">
        <w:trPr>
          <w:trHeight w:hRule="exact" w:val="50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before="120"/>
              <w:ind w:left="106"/>
              <w:rPr>
                <w:rFonts w:ascii="Times New Roman" w:eastAsia="Times New Roman" w:hAnsi="Times New Roman" w:cs="Times New Roman"/>
              </w:rPr>
            </w:pPr>
            <w:r>
              <w:rPr>
                <w:rFonts w:ascii="Times New Roman"/>
                <w:spacing w:val="-1"/>
              </w:rPr>
              <w:t>CO1</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r>
      <w:tr w:rsidR="00230D1B" w:rsidTr="00B26A55">
        <w:trPr>
          <w:trHeight w:hRule="exact" w:val="50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before="122"/>
              <w:ind w:left="106"/>
              <w:rPr>
                <w:rFonts w:ascii="Times New Roman" w:eastAsia="Times New Roman" w:hAnsi="Times New Roman" w:cs="Times New Roman"/>
              </w:rPr>
            </w:pPr>
            <w:r>
              <w:rPr>
                <w:rFonts w:ascii="Times New Roman"/>
                <w:spacing w:val="-1"/>
              </w:rPr>
              <w:t>CO2</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2"/>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2"/>
              <w:jc w:val="center"/>
              <w:rPr>
                <w:rFonts w:ascii="Times New Roman" w:eastAsia="Times New Roman" w:hAnsi="Times New Roman" w:cs="Times New Roman"/>
              </w:rPr>
            </w:pPr>
            <w:r>
              <w:rPr>
                <w:rFonts w:ascii="Times New Roman"/>
              </w:rPr>
              <w:t>2</w:t>
            </w:r>
          </w:p>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2"/>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r>
      <w:tr w:rsidR="00230D1B" w:rsidTr="00B26A55">
        <w:trPr>
          <w:trHeight w:hRule="exact" w:val="50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before="120"/>
              <w:ind w:left="106"/>
              <w:rPr>
                <w:rFonts w:ascii="Times New Roman" w:eastAsia="Times New Roman" w:hAnsi="Times New Roman" w:cs="Times New Roman"/>
              </w:rPr>
            </w:pPr>
            <w:r>
              <w:rPr>
                <w:rFonts w:ascii="Times New Roman"/>
                <w:spacing w:val="-1"/>
              </w:rPr>
              <w:t>CO3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r>
      <w:tr w:rsidR="00230D1B" w:rsidTr="00B26A55">
        <w:trPr>
          <w:trHeight w:hRule="exact" w:val="50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230D1B" w:rsidRDefault="00230D1B" w:rsidP="00B26A55">
            <w:pPr>
              <w:pStyle w:val="TableParagraph"/>
              <w:spacing w:before="120"/>
              <w:ind w:left="106"/>
              <w:rPr>
                <w:rFonts w:ascii="Times New Roman" w:eastAsia="Times New Roman" w:hAnsi="Times New Roman" w:cs="Times New Roman"/>
              </w:rPr>
            </w:pPr>
            <w:r>
              <w:rPr>
                <w:rFonts w:ascii="Times New Roman"/>
                <w:spacing w:val="-1"/>
              </w:rPr>
              <w:t>CO4</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9"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686"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6" w:type="dxa"/>
            <w:tcBorders>
              <w:top w:val="single" w:sz="5" w:space="0" w:color="000000"/>
              <w:left w:val="single" w:sz="5" w:space="0" w:color="000000"/>
              <w:bottom w:val="single" w:sz="5" w:space="0" w:color="000000"/>
              <w:right w:val="single" w:sz="5" w:space="0" w:color="000000"/>
            </w:tcBorders>
          </w:tcPr>
          <w:p w:rsidR="00230D1B" w:rsidRDefault="00230D1B" w:rsidP="00B26A55">
            <w:pPr>
              <w:pStyle w:val="TableParagraph"/>
              <w:spacing w:before="120"/>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c>
          <w:tcPr>
            <w:tcW w:w="775" w:type="dxa"/>
            <w:tcBorders>
              <w:top w:val="single" w:sz="5" w:space="0" w:color="000000"/>
              <w:left w:val="single" w:sz="5" w:space="0" w:color="000000"/>
              <w:bottom w:val="single" w:sz="5" w:space="0" w:color="000000"/>
              <w:right w:val="single" w:sz="5" w:space="0" w:color="000000"/>
            </w:tcBorders>
          </w:tcPr>
          <w:p w:rsidR="00230D1B" w:rsidRDefault="00230D1B" w:rsidP="00B26A55"/>
        </w:tc>
      </w:tr>
    </w:tbl>
    <w:p w:rsidR="00230D1B" w:rsidRDefault="00230D1B" w:rsidP="00230D1B"/>
    <w:p w:rsidR="00A6784C" w:rsidRDefault="00A6784C" w:rsidP="006473FE">
      <w:pPr>
        <w:rPr>
          <w:rFonts w:asciiTheme="majorHAnsi" w:hAnsiTheme="majorHAnsi"/>
        </w:rPr>
      </w:pPr>
    </w:p>
    <w:p w:rsidR="0069340D" w:rsidRDefault="0069340D" w:rsidP="0069340D">
      <w:pPr>
        <w:rPr>
          <w:sz w:val="7"/>
          <w:szCs w:val="7"/>
        </w:rPr>
      </w:pPr>
    </w:p>
    <w:tbl>
      <w:tblPr>
        <w:tblStyle w:val="TableNormal1"/>
        <w:tblW w:w="0" w:type="auto"/>
        <w:tblInd w:w="105" w:type="dxa"/>
        <w:tblLayout w:type="fixed"/>
        <w:tblLook w:val="01E0"/>
      </w:tblPr>
      <w:tblGrid>
        <w:gridCol w:w="1762"/>
        <w:gridCol w:w="6306"/>
        <w:gridCol w:w="492"/>
        <w:gridCol w:w="492"/>
        <w:gridCol w:w="492"/>
        <w:gridCol w:w="578"/>
      </w:tblGrid>
      <w:tr w:rsidR="0069340D" w:rsidTr="00B26A55">
        <w:trPr>
          <w:trHeight w:hRule="exact" w:val="685"/>
        </w:trPr>
        <w:tc>
          <w:tcPr>
            <w:tcW w:w="1762" w:type="dxa"/>
            <w:tcBorders>
              <w:top w:val="single" w:sz="9" w:space="0" w:color="000000"/>
              <w:left w:val="single" w:sz="8" w:space="0" w:color="000000"/>
              <w:bottom w:val="single" w:sz="8" w:space="0" w:color="000000"/>
              <w:right w:val="single" w:sz="8" w:space="0" w:color="000000"/>
            </w:tcBorders>
          </w:tcPr>
          <w:p w:rsidR="0069340D" w:rsidRDefault="0069340D" w:rsidP="00B26A55">
            <w:pPr>
              <w:pStyle w:val="TableParagraph"/>
              <w:spacing w:before="53"/>
              <w:ind w:left="390" w:right="343"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6306" w:type="dxa"/>
            <w:tcBorders>
              <w:top w:val="single" w:sz="9" w:space="0" w:color="000000"/>
              <w:left w:val="single" w:sz="8" w:space="0" w:color="000000"/>
              <w:bottom w:val="single" w:sz="8" w:space="0" w:color="000000"/>
              <w:right w:val="single" w:sz="8" w:space="0" w:color="000000"/>
            </w:tcBorders>
          </w:tcPr>
          <w:p w:rsidR="0069340D" w:rsidRDefault="0069340D" w:rsidP="00B26A55">
            <w:pPr>
              <w:pStyle w:val="TableParagraph"/>
              <w:spacing w:before="8"/>
              <w:ind w:left="2318" w:right="394"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 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5"/>
                <w:sz w:val="28"/>
              </w:rPr>
              <w:t xml:space="preserve"> </w:t>
            </w:r>
            <w:r>
              <w:rPr>
                <w:rFonts w:ascii="Times New Roman"/>
                <w:spacing w:val="-1"/>
                <w:sz w:val="28"/>
              </w:rPr>
              <w:t>(Autonomous)</w:t>
            </w:r>
          </w:p>
        </w:tc>
        <w:tc>
          <w:tcPr>
            <w:tcW w:w="2054" w:type="dxa"/>
            <w:gridSpan w:val="4"/>
            <w:vMerge w:val="restart"/>
            <w:tcBorders>
              <w:top w:val="single" w:sz="9" w:space="0" w:color="000000"/>
              <w:left w:val="single" w:sz="8" w:space="0" w:color="000000"/>
              <w:right w:val="single" w:sz="8" w:space="0" w:color="000000"/>
            </w:tcBorders>
          </w:tcPr>
          <w:p w:rsidR="0069340D" w:rsidRDefault="0069340D" w:rsidP="00B26A55">
            <w:pPr>
              <w:pStyle w:val="TableParagraph"/>
              <w:spacing w:before="7"/>
              <w:rPr>
                <w:rFonts w:ascii="Times New Roman" w:eastAsia="Times New Roman" w:hAnsi="Times New Roman" w:cs="Times New Roman"/>
                <w:sz w:val="33"/>
                <w:szCs w:val="33"/>
              </w:rPr>
            </w:pPr>
          </w:p>
          <w:p w:rsidR="0069340D" w:rsidRDefault="0069340D" w:rsidP="00B26A55">
            <w:pPr>
              <w:pStyle w:val="TableParagraph"/>
              <w:ind w:left="426" w:right="214"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pacing w:val="-1"/>
                <w:sz w:val="24"/>
              </w:rPr>
              <w:t>(3</w:t>
            </w:r>
            <w:r>
              <w:rPr>
                <w:rFonts w:ascii="Times New Roman"/>
                <w:spacing w:val="-6"/>
                <w:sz w:val="24"/>
              </w:rPr>
              <w:t xml:space="preserve"> </w:t>
            </w:r>
            <w:r>
              <w:rPr>
                <w:rFonts w:ascii="Times New Roman"/>
                <w:spacing w:val="-1"/>
                <w:sz w:val="24"/>
              </w:rPr>
              <w:t>semester)</w:t>
            </w:r>
          </w:p>
        </w:tc>
      </w:tr>
      <w:tr w:rsidR="0069340D" w:rsidTr="00B26A55">
        <w:trPr>
          <w:trHeight w:hRule="exact" w:val="665"/>
        </w:trPr>
        <w:tc>
          <w:tcPr>
            <w:tcW w:w="176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46"/>
              <w:ind w:left="246"/>
              <w:rPr>
                <w:rFonts w:ascii="Times New Roman" w:eastAsia="Times New Roman" w:hAnsi="Times New Roman" w:cs="Times New Roman"/>
                <w:sz w:val="24"/>
                <w:szCs w:val="24"/>
              </w:rPr>
            </w:pPr>
            <w:r>
              <w:rPr>
                <w:rFonts w:ascii="Times New Roman"/>
                <w:sz w:val="24"/>
              </w:rPr>
              <w:t>Course</w:t>
            </w:r>
            <w:r>
              <w:rPr>
                <w:rFonts w:ascii="Times New Roman"/>
                <w:spacing w:val="-9"/>
                <w:sz w:val="24"/>
              </w:rPr>
              <w:t xml:space="preserve"> </w:t>
            </w:r>
            <w:r>
              <w:rPr>
                <w:rFonts w:ascii="Times New Roman"/>
                <w:sz w:val="24"/>
              </w:rPr>
              <w:t>Code</w:t>
            </w:r>
          </w:p>
        </w:tc>
        <w:tc>
          <w:tcPr>
            <w:tcW w:w="6306"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183"/>
              <w:ind w:right="1"/>
              <w:jc w:val="center"/>
              <w:rPr>
                <w:rFonts w:ascii="Times New Roman" w:eastAsia="Times New Roman" w:hAnsi="Times New Roman" w:cs="Times New Roman"/>
                <w:sz w:val="24"/>
                <w:szCs w:val="24"/>
              </w:rPr>
            </w:pPr>
            <w:r>
              <w:rPr>
                <w:rFonts w:ascii="Times New Roman"/>
                <w:b/>
                <w:spacing w:val="-1"/>
                <w:sz w:val="24"/>
              </w:rPr>
              <w:t>Network Analysis</w:t>
            </w:r>
          </w:p>
        </w:tc>
        <w:tc>
          <w:tcPr>
            <w:tcW w:w="2054" w:type="dxa"/>
            <w:gridSpan w:val="4"/>
            <w:vMerge/>
            <w:tcBorders>
              <w:left w:val="single" w:sz="8" w:space="0" w:color="000000"/>
              <w:bottom w:val="single" w:sz="8" w:space="0" w:color="000000"/>
              <w:right w:val="single" w:sz="8" w:space="0" w:color="000000"/>
            </w:tcBorders>
          </w:tcPr>
          <w:p w:rsidR="0069340D" w:rsidRDefault="0069340D" w:rsidP="00B26A55"/>
        </w:tc>
      </w:tr>
      <w:tr w:rsidR="0069340D" w:rsidTr="00B26A55">
        <w:trPr>
          <w:trHeight w:hRule="exact" w:val="396"/>
        </w:trPr>
        <w:tc>
          <w:tcPr>
            <w:tcW w:w="176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41"/>
              <w:ind w:left="424"/>
              <w:rPr>
                <w:rFonts w:ascii="Times New Roman" w:eastAsia="Times New Roman" w:hAnsi="Times New Roman" w:cs="Times New Roman"/>
                <w:sz w:val="24"/>
                <w:szCs w:val="24"/>
              </w:rPr>
            </w:pPr>
            <w:r>
              <w:rPr>
                <w:rFonts w:ascii="Times New Roman"/>
                <w:spacing w:val="-1"/>
                <w:sz w:val="24"/>
              </w:rPr>
              <w:t>Teaching</w:t>
            </w:r>
          </w:p>
        </w:tc>
        <w:tc>
          <w:tcPr>
            <w:tcW w:w="6306"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41"/>
              <w:ind w:left="1965"/>
              <w:rPr>
                <w:rFonts w:ascii="Times New Roman" w:eastAsia="Times New Roman" w:hAnsi="Times New Roman" w:cs="Times New Roman"/>
                <w:sz w:val="24"/>
                <w:szCs w:val="24"/>
              </w:rPr>
            </w:pPr>
            <w:r>
              <w:rPr>
                <w:rFonts w:ascii="Times New Roman"/>
                <w:spacing w:val="-1"/>
                <w:sz w:val="24"/>
              </w:rPr>
              <w:t>Total</w:t>
            </w:r>
            <w:r>
              <w:rPr>
                <w:rFonts w:ascii="Times New Roman"/>
                <w:spacing w:val="-4"/>
                <w:sz w:val="24"/>
              </w:rPr>
              <w:t xml:space="preserve"> </w:t>
            </w:r>
            <w:r>
              <w:rPr>
                <w:rFonts w:ascii="Times New Roman"/>
                <w:spacing w:val="-1"/>
                <w:sz w:val="24"/>
              </w:rPr>
              <w:t>Contact</w:t>
            </w:r>
            <w:r>
              <w:rPr>
                <w:rFonts w:ascii="Times New Roman"/>
                <w:spacing w:val="-3"/>
                <w:sz w:val="24"/>
              </w:rPr>
              <w:t xml:space="preserve"> </w:t>
            </w:r>
            <w:r>
              <w:rPr>
                <w:rFonts w:ascii="Times New Roman"/>
                <w:spacing w:val="-1"/>
                <w:sz w:val="24"/>
              </w:rPr>
              <w:t>Hours</w:t>
            </w:r>
            <w:r>
              <w:rPr>
                <w:rFonts w:ascii="Times New Roman"/>
                <w:spacing w:val="-3"/>
                <w:sz w:val="24"/>
              </w:rPr>
              <w:t xml:space="preserve"> </w:t>
            </w:r>
            <w:r>
              <w:rPr>
                <w:rFonts w:ascii="Times New Roman"/>
                <w:sz w:val="24"/>
              </w:rPr>
              <w:t>-</w:t>
            </w:r>
            <w:r>
              <w:rPr>
                <w:rFonts w:ascii="Times New Roman"/>
                <w:spacing w:val="-4"/>
                <w:sz w:val="24"/>
              </w:rPr>
              <w:t xml:space="preserve"> </w:t>
            </w:r>
            <w:r>
              <w:rPr>
                <w:rFonts w:ascii="Times New Roman"/>
                <w:sz w:val="24"/>
              </w:rPr>
              <w:t>50</w:t>
            </w:r>
          </w:p>
        </w:tc>
        <w:tc>
          <w:tcPr>
            <w:tcW w:w="49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48"/>
              <w:ind w:left="4"/>
              <w:jc w:val="center"/>
              <w:rPr>
                <w:rFonts w:ascii="Times New Roman" w:eastAsia="Times New Roman" w:hAnsi="Times New Roman" w:cs="Times New Roman"/>
                <w:sz w:val="24"/>
                <w:szCs w:val="24"/>
              </w:rPr>
            </w:pPr>
            <w:r>
              <w:rPr>
                <w:rFonts w:ascii="Times New Roman"/>
                <w:sz w:val="24"/>
              </w:rPr>
              <w:t>L</w:t>
            </w:r>
          </w:p>
        </w:tc>
        <w:tc>
          <w:tcPr>
            <w:tcW w:w="49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48"/>
              <w:jc w:val="center"/>
              <w:rPr>
                <w:rFonts w:ascii="Times New Roman" w:eastAsia="Times New Roman" w:hAnsi="Times New Roman" w:cs="Times New Roman"/>
                <w:sz w:val="24"/>
                <w:szCs w:val="24"/>
              </w:rPr>
            </w:pPr>
            <w:r>
              <w:rPr>
                <w:rFonts w:ascii="Times New Roman"/>
                <w:sz w:val="24"/>
              </w:rPr>
              <w:t>T</w:t>
            </w:r>
          </w:p>
        </w:tc>
        <w:tc>
          <w:tcPr>
            <w:tcW w:w="49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48"/>
              <w:ind w:right="1"/>
              <w:jc w:val="center"/>
              <w:rPr>
                <w:rFonts w:ascii="Times New Roman" w:eastAsia="Times New Roman" w:hAnsi="Times New Roman" w:cs="Times New Roman"/>
                <w:sz w:val="24"/>
                <w:szCs w:val="24"/>
              </w:rPr>
            </w:pPr>
            <w:r>
              <w:rPr>
                <w:rFonts w:ascii="Times New Roman"/>
                <w:sz w:val="24"/>
              </w:rPr>
              <w:t>P</w:t>
            </w:r>
          </w:p>
        </w:tc>
        <w:tc>
          <w:tcPr>
            <w:tcW w:w="578"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48"/>
              <w:jc w:val="center"/>
              <w:rPr>
                <w:rFonts w:ascii="Times New Roman" w:eastAsia="Times New Roman" w:hAnsi="Times New Roman" w:cs="Times New Roman"/>
                <w:sz w:val="24"/>
                <w:szCs w:val="24"/>
              </w:rPr>
            </w:pPr>
            <w:r>
              <w:rPr>
                <w:rFonts w:ascii="Times New Roman"/>
                <w:sz w:val="24"/>
              </w:rPr>
              <w:t>C</w:t>
            </w:r>
          </w:p>
        </w:tc>
      </w:tr>
      <w:tr w:rsidR="0069340D" w:rsidTr="00B26A55">
        <w:trPr>
          <w:trHeight w:hRule="exact" w:val="679"/>
        </w:trPr>
        <w:tc>
          <w:tcPr>
            <w:tcW w:w="8068" w:type="dxa"/>
            <w:gridSpan w:val="2"/>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ind w:left="-1" w:right="2"/>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z w:val="24"/>
              </w:rPr>
              <w:t xml:space="preserve"> </w:t>
            </w:r>
            <w:r>
              <w:rPr>
                <w:rFonts w:ascii="Times New Roman"/>
                <w:spacing w:val="30"/>
                <w:sz w:val="24"/>
              </w:rPr>
              <w:t xml:space="preserve"> </w:t>
            </w:r>
            <w:r>
              <w:rPr>
                <w:rFonts w:ascii="Times New Roman"/>
                <w:spacing w:val="-1"/>
                <w:sz w:val="24"/>
              </w:rPr>
              <w:t>Knowledge</w:t>
            </w:r>
            <w:r>
              <w:rPr>
                <w:rFonts w:ascii="Times New Roman"/>
                <w:sz w:val="24"/>
              </w:rPr>
              <w:t xml:space="preserve"> </w:t>
            </w:r>
            <w:r>
              <w:rPr>
                <w:rFonts w:ascii="Times New Roman"/>
                <w:spacing w:val="30"/>
                <w:sz w:val="24"/>
              </w:rPr>
              <w:t xml:space="preserve"> </w:t>
            </w:r>
            <w:r>
              <w:rPr>
                <w:rFonts w:ascii="Times New Roman"/>
                <w:sz w:val="24"/>
              </w:rPr>
              <w:t xml:space="preserve">of </w:t>
            </w:r>
            <w:r>
              <w:rPr>
                <w:rFonts w:ascii="Times New Roman"/>
                <w:spacing w:val="32"/>
                <w:sz w:val="24"/>
              </w:rPr>
              <w:t xml:space="preserve"> </w:t>
            </w:r>
            <w:r>
              <w:rPr>
                <w:rFonts w:ascii="Times New Roman"/>
                <w:spacing w:val="-1"/>
                <w:sz w:val="24"/>
              </w:rPr>
              <w:t>Engineering</w:t>
            </w:r>
            <w:r>
              <w:rPr>
                <w:rFonts w:ascii="Times New Roman"/>
                <w:sz w:val="24"/>
              </w:rPr>
              <w:t xml:space="preserve"> </w:t>
            </w:r>
            <w:r>
              <w:rPr>
                <w:rFonts w:ascii="Times New Roman"/>
                <w:spacing w:val="33"/>
                <w:sz w:val="24"/>
              </w:rPr>
              <w:t xml:space="preserve"> </w:t>
            </w:r>
            <w:r>
              <w:rPr>
                <w:rFonts w:ascii="Times New Roman"/>
                <w:spacing w:val="-1"/>
                <w:sz w:val="24"/>
              </w:rPr>
              <w:t>Mathematics</w:t>
            </w:r>
            <w:r>
              <w:rPr>
                <w:rFonts w:ascii="Times New Roman"/>
                <w:sz w:val="24"/>
              </w:rPr>
              <w:t xml:space="preserve"> </w:t>
            </w:r>
            <w:r>
              <w:rPr>
                <w:rFonts w:ascii="Times New Roman"/>
                <w:spacing w:val="31"/>
                <w:sz w:val="24"/>
              </w:rPr>
              <w:t xml:space="preserve"> </w:t>
            </w:r>
            <w:r>
              <w:rPr>
                <w:rFonts w:ascii="Times New Roman"/>
                <w:spacing w:val="-1"/>
                <w:sz w:val="24"/>
              </w:rPr>
              <w:t>and</w:t>
            </w:r>
            <w:r>
              <w:rPr>
                <w:rFonts w:ascii="Times New Roman"/>
                <w:sz w:val="24"/>
              </w:rPr>
              <w:t xml:space="preserve"> </w:t>
            </w:r>
            <w:r>
              <w:rPr>
                <w:rFonts w:ascii="Times New Roman"/>
                <w:spacing w:val="30"/>
                <w:sz w:val="24"/>
              </w:rPr>
              <w:t xml:space="preserve"> </w:t>
            </w:r>
            <w:r>
              <w:rPr>
                <w:rFonts w:ascii="Times New Roman"/>
                <w:sz w:val="24"/>
              </w:rPr>
              <w:t xml:space="preserve">Basic </w:t>
            </w:r>
            <w:r>
              <w:rPr>
                <w:rFonts w:ascii="Times New Roman"/>
                <w:spacing w:val="30"/>
                <w:sz w:val="24"/>
              </w:rPr>
              <w:t xml:space="preserve"> </w:t>
            </w:r>
            <w:r>
              <w:rPr>
                <w:rFonts w:ascii="Times New Roman"/>
                <w:spacing w:val="-1"/>
                <w:sz w:val="24"/>
              </w:rPr>
              <w:t>Electrical</w:t>
            </w:r>
            <w:r>
              <w:rPr>
                <w:rFonts w:ascii="Times New Roman"/>
                <w:spacing w:val="87"/>
                <w:w w:val="99"/>
                <w:sz w:val="24"/>
              </w:rPr>
              <w:t xml:space="preserve"> </w:t>
            </w:r>
            <w:r>
              <w:rPr>
                <w:rFonts w:ascii="Times New Roman"/>
                <w:spacing w:val="-1"/>
                <w:sz w:val="24"/>
              </w:rPr>
              <w:t>Engineering</w:t>
            </w:r>
          </w:p>
        </w:tc>
        <w:tc>
          <w:tcPr>
            <w:tcW w:w="49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c>
          <w:tcPr>
            <w:tcW w:w="49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578" w:type="dxa"/>
            <w:tcBorders>
              <w:top w:val="single" w:sz="8" w:space="0" w:color="000000"/>
              <w:left w:val="single" w:sz="8" w:space="0" w:color="000000"/>
              <w:bottom w:val="single" w:sz="8" w:space="0" w:color="000000"/>
              <w:right w:val="single" w:sz="8" w:space="0" w:color="000000"/>
            </w:tcBorders>
          </w:tcPr>
          <w:p w:rsidR="0069340D" w:rsidRDefault="0069340D"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r>
    </w:tbl>
    <w:p w:rsidR="0069340D" w:rsidRDefault="0069340D" w:rsidP="0069340D">
      <w:pPr>
        <w:spacing w:before="10"/>
        <w:rPr>
          <w:sz w:val="17"/>
          <w:szCs w:val="17"/>
        </w:rPr>
      </w:pPr>
    </w:p>
    <w:p w:rsidR="0069340D" w:rsidRDefault="0069340D" w:rsidP="0069340D">
      <w:pPr>
        <w:pStyle w:val="Heading1"/>
        <w:spacing w:before="69"/>
        <w:ind w:left="440"/>
        <w:rPr>
          <w:b w:val="0"/>
          <w:bCs w:val="0"/>
        </w:rPr>
      </w:pPr>
      <w:r>
        <w:rPr>
          <w:spacing w:val="-1"/>
        </w:rPr>
        <w:t>Course</w:t>
      </w:r>
      <w:r>
        <w:rPr>
          <w:spacing w:val="-12"/>
        </w:rPr>
        <w:t xml:space="preserve"> </w:t>
      </w:r>
      <w:r>
        <w:rPr>
          <w:spacing w:val="-1"/>
        </w:rPr>
        <w:t>Objectives:</w:t>
      </w:r>
    </w:p>
    <w:p w:rsidR="0069340D" w:rsidRDefault="0069340D" w:rsidP="006B3110">
      <w:pPr>
        <w:pStyle w:val="BodyText"/>
        <w:numPr>
          <w:ilvl w:val="0"/>
          <w:numId w:val="65"/>
        </w:numPr>
        <w:tabs>
          <w:tab w:val="left" w:pos="868"/>
        </w:tabs>
        <w:spacing w:before="120" w:line="276" w:lineRule="auto"/>
        <w:ind w:right="431"/>
      </w:pPr>
      <w:r>
        <w:t>To</w:t>
      </w:r>
      <w:r>
        <w:rPr>
          <w:spacing w:val="21"/>
        </w:rPr>
        <w:t xml:space="preserve"> </w:t>
      </w:r>
      <w:r>
        <w:rPr>
          <w:spacing w:val="-1"/>
        </w:rPr>
        <w:t>get</w:t>
      </w:r>
      <w:r>
        <w:rPr>
          <w:spacing w:val="22"/>
        </w:rPr>
        <w:t xml:space="preserve"> </w:t>
      </w:r>
      <w:r>
        <w:t>a</w:t>
      </w:r>
      <w:r>
        <w:rPr>
          <w:spacing w:val="22"/>
        </w:rPr>
        <w:t xml:space="preserve"> </w:t>
      </w:r>
      <w:r>
        <w:rPr>
          <w:spacing w:val="-1"/>
        </w:rPr>
        <w:t>basic</w:t>
      </w:r>
      <w:r>
        <w:rPr>
          <w:spacing w:val="22"/>
        </w:rPr>
        <w:t xml:space="preserve"> </w:t>
      </w:r>
      <w:r>
        <w:t>understanding</w:t>
      </w:r>
      <w:r>
        <w:rPr>
          <w:spacing w:val="23"/>
        </w:rPr>
        <w:t xml:space="preserve"> </w:t>
      </w:r>
      <w:r>
        <w:t>of</w:t>
      </w:r>
      <w:r>
        <w:rPr>
          <w:spacing w:val="21"/>
        </w:rPr>
        <w:t xml:space="preserve"> </w:t>
      </w:r>
      <w:r>
        <w:rPr>
          <w:spacing w:val="-1"/>
        </w:rPr>
        <w:t>network,</w:t>
      </w:r>
      <w:r>
        <w:rPr>
          <w:spacing w:val="23"/>
        </w:rPr>
        <w:t xml:space="preserve"> </w:t>
      </w:r>
      <w:r>
        <w:t>network</w:t>
      </w:r>
      <w:r>
        <w:rPr>
          <w:spacing w:val="22"/>
        </w:rPr>
        <w:t xml:space="preserve"> </w:t>
      </w:r>
      <w:r>
        <w:rPr>
          <w:spacing w:val="-1"/>
        </w:rPr>
        <w:t>elements</w:t>
      </w:r>
      <w:r>
        <w:rPr>
          <w:spacing w:val="22"/>
        </w:rPr>
        <w:t xml:space="preserve"> </w:t>
      </w:r>
      <w:r>
        <w:rPr>
          <w:spacing w:val="-1"/>
        </w:rPr>
        <w:t>and</w:t>
      </w:r>
      <w:r>
        <w:rPr>
          <w:spacing w:val="23"/>
        </w:rPr>
        <w:t xml:space="preserve"> </w:t>
      </w:r>
      <w:r>
        <w:t>network</w:t>
      </w:r>
      <w:r>
        <w:rPr>
          <w:spacing w:val="23"/>
        </w:rPr>
        <w:t xml:space="preserve"> </w:t>
      </w:r>
      <w:r>
        <w:t>topology</w:t>
      </w:r>
      <w:r>
        <w:rPr>
          <w:spacing w:val="23"/>
        </w:rPr>
        <w:t xml:space="preserve"> </w:t>
      </w:r>
      <w:r>
        <w:rPr>
          <w:spacing w:val="-1"/>
        </w:rPr>
        <w:t>and</w:t>
      </w:r>
      <w:r>
        <w:rPr>
          <w:spacing w:val="28"/>
        </w:rPr>
        <w:t xml:space="preserve"> </w:t>
      </w:r>
      <w:r>
        <w:rPr>
          <w:spacing w:val="-1"/>
        </w:rPr>
        <w:t>also</w:t>
      </w:r>
      <w:r>
        <w:rPr>
          <w:spacing w:val="57"/>
          <w:w w:val="99"/>
        </w:rPr>
        <w:t xml:space="preserve"> </w:t>
      </w:r>
      <w:r>
        <w:rPr>
          <w:spacing w:val="-1"/>
        </w:rPr>
        <w:t>study</w:t>
      </w:r>
      <w:r>
        <w:rPr>
          <w:spacing w:val="-6"/>
        </w:rPr>
        <w:t xml:space="preserve"> </w:t>
      </w:r>
      <w:r>
        <w:rPr>
          <w:spacing w:val="-1"/>
        </w:rPr>
        <w:t>various</w:t>
      </w:r>
      <w:r>
        <w:rPr>
          <w:spacing w:val="-5"/>
        </w:rPr>
        <w:t xml:space="preserve"> </w:t>
      </w:r>
      <w:r>
        <w:rPr>
          <w:spacing w:val="-1"/>
        </w:rPr>
        <w:t>network</w:t>
      </w:r>
      <w:r>
        <w:rPr>
          <w:spacing w:val="-6"/>
        </w:rPr>
        <w:t xml:space="preserve"> </w:t>
      </w:r>
      <w:r>
        <w:t>analysis</w:t>
      </w:r>
      <w:r>
        <w:rPr>
          <w:spacing w:val="-6"/>
        </w:rPr>
        <w:t xml:space="preserve"> </w:t>
      </w:r>
      <w:r>
        <w:rPr>
          <w:spacing w:val="-1"/>
        </w:rPr>
        <w:t>and</w:t>
      </w:r>
      <w:r>
        <w:rPr>
          <w:spacing w:val="-5"/>
        </w:rPr>
        <w:t xml:space="preserve"> </w:t>
      </w:r>
      <w:r>
        <w:rPr>
          <w:spacing w:val="-1"/>
        </w:rPr>
        <w:t>reduction</w:t>
      </w:r>
      <w:r>
        <w:rPr>
          <w:spacing w:val="-6"/>
        </w:rPr>
        <w:t xml:space="preserve"> </w:t>
      </w:r>
      <w:r>
        <w:t>technique</w:t>
      </w:r>
    </w:p>
    <w:p w:rsidR="0069340D" w:rsidRDefault="0069340D" w:rsidP="006B3110">
      <w:pPr>
        <w:pStyle w:val="BodyText"/>
        <w:numPr>
          <w:ilvl w:val="0"/>
          <w:numId w:val="65"/>
        </w:numPr>
        <w:tabs>
          <w:tab w:val="left" w:pos="868"/>
        </w:tabs>
        <w:spacing w:before="3" w:line="275" w:lineRule="auto"/>
        <w:ind w:right="431"/>
      </w:pPr>
      <w:r>
        <w:t>To</w:t>
      </w:r>
      <w:r>
        <w:rPr>
          <w:spacing w:val="6"/>
        </w:rPr>
        <w:t xml:space="preserve"> </w:t>
      </w:r>
      <w:r>
        <w:rPr>
          <w:spacing w:val="-1"/>
        </w:rPr>
        <w:t>understand</w:t>
      </w:r>
      <w:r>
        <w:rPr>
          <w:spacing w:val="9"/>
        </w:rPr>
        <w:t xml:space="preserve"> </w:t>
      </w:r>
      <w:r>
        <w:rPr>
          <w:spacing w:val="-1"/>
        </w:rPr>
        <w:t>AC</w:t>
      </w:r>
      <w:r>
        <w:rPr>
          <w:spacing w:val="10"/>
        </w:rPr>
        <w:t xml:space="preserve"> </w:t>
      </w:r>
      <w:r>
        <w:rPr>
          <w:spacing w:val="-1"/>
        </w:rPr>
        <w:t>fundamentals,</w:t>
      </w:r>
      <w:r>
        <w:rPr>
          <w:spacing w:val="8"/>
        </w:rPr>
        <w:t xml:space="preserve"> </w:t>
      </w:r>
      <w:r>
        <w:rPr>
          <w:spacing w:val="-1"/>
        </w:rPr>
        <w:t>study</w:t>
      </w:r>
      <w:r>
        <w:rPr>
          <w:spacing w:val="7"/>
        </w:rPr>
        <w:t xml:space="preserve"> </w:t>
      </w:r>
      <w:r>
        <w:t>of</w:t>
      </w:r>
      <w:r>
        <w:rPr>
          <w:spacing w:val="9"/>
        </w:rPr>
        <w:t xml:space="preserve"> </w:t>
      </w:r>
      <w:r>
        <w:rPr>
          <w:spacing w:val="-1"/>
        </w:rPr>
        <w:t>steady</w:t>
      </w:r>
      <w:r>
        <w:rPr>
          <w:spacing w:val="12"/>
        </w:rPr>
        <w:t xml:space="preserve"> </w:t>
      </w:r>
      <w:r>
        <w:rPr>
          <w:spacing w:val="-1"/>
        </w:rPr>
        <w:t>state</w:t>
      </w:r>
      <w:r>
        <w:rPr>
          <w:spacing w:val="7"/>
        </w:rPr>
        <w:t xml:space="preserve"> </w:t>
      </w:r>
      <w:r>
        <w:t>analysis</w:t>
      </w:r>
      <w:r>
        <w:rPr>
          <w:spacing w:val="6"/>
        </w:rPr>
        <w:t xml:space="preserve"> </w:t>
      </w:r>
      <w:r>
        <w:t>of</w:t>
      </w:r>
      <w:r>
        <w:rPr>
          <w:spacing w:val="7"/>
        </w:rPr>
        <w:t xml:space="preserve"> </w:t>
      </w:r>
      <w:r>
        <w:rPr>
          <w:spacing w:val="-1"/>
        </w:rPr>
        <w:t>AC</w:t>
      </w:r>
      <w:r>
        <w:rPr>
          <w:spacing w:val="10"/>
        </w:rPr>
        <w:t xml:space="preserve"> </w:t>
      </w:r>
      <w:r>
        <w:t>circuits</w:t>
      </w:r>
      <w:r>
        <w:rPr>
          <w:spacing w:val="7"/>
        </w:rPr>
        <w:t xml:space="preserve"> </w:t>
      </w:r>
      <w:r>
        <w:rPr>
          <w:spacing w:val="-1"/>
        </w:rPr>
        <w:t>and</w:t>
      </w:r>
      <w:r>
        <w:rPr>
          <w:spacing w:val="7"/>
        </w:rPr>
        <w:t xml:space="preserve"> </w:t>
      </w:r>
      <w:r>
        <w:rPr>
          <w:spacing w:val="-1"/>
        </w:rPr>
        <w:t>resonance</w:t>
      </w:r>
      <w:r>
        <w:rPr>
          <w:spacing w:val="71"/>
          <w:w w:val="99"/>
        </w:rPr>
        <w:t xml:space="preserve"> </w:t>
      </w:r>
      <w:r>
        <w:rPr>
          <w:spacing w:val="-1"/>
        </w:rPr>
        <w:t>and</w:t>
      </w:r>
      <w:r>
        <w:rPr>
          <w:spacing w:val="-5"/>
        </w:rPr>
        <w:t xml:space="preserve"> </w:t>
      </w:r>
      <w:r>
        <w:rPr>
          <w:spacing w:val="-1"/>
        </w:rPr>
        <w:t>also</w:t>
      </w:r>
      <w:r>
        <w:rPr>
          <w:spacing w:val="-6"/>
        </w:rPr>
        <w:t xml:space="preserve"> </w:t>
      </w:r>
      <w:r>
        <w:t>study</w:t>
      </w:r>
      <w:r>
        <w:rPr>
          <w:spacing w:val="-5"/>
        </w:rPr>
        <w:t xml:space="preserve"> </w:t>
      </w:r>
      <w:r>
        <w:t>the</w:t>
      </w:r>
      <w:r>
        <w:rPr>
          <w:spacing w:val="-6"/>
        </w:rPr>
        <w:t xml:space="preserve"> </w:t>
      </w:r>
      <w:r>
        <w:t>concept</w:t>
      </w:r>
      <w:r>
        <w:rPr>
          <w:spacing w:val="-5"/>
        </w:rPr>
        <w:t xml:space="preserve"> </w:t>
      </w:r>
      <w:r>
        <w:t>of</w:t>
      </w:r>
      <w:r>
        <w:rPr>
          <w:spacing w:val="-4"/>
        </w:rPr>
        <w:t xml:space="preserve"> </w:t>
      </w:r>
      <w:r>
        <w:rPr>
          <w:spacing w:val="-1"/>
        </w:rPr>
        <w:t>self</w:t>
      </w:r>
      <w:r>
        <w:rPr>
          <w:spacing w:val="-6"/>
        </w:rPr>
        <w:t xml:space="preserve"> </w:t>
      </w:r>
      <w:r>
        <w:rPr>
          <w:spacing w:val="-1"/>
        </w:rPr>
        <w:t>and</w:t>
      </w:r>
      <w:r>
        <w:rPr>
          <w:spacing w:val="-5"/>
        </w:rPr>
        <w:t xml:space="preserve"> </w:t>
      </w:r>
      <w:r>
        <w:rPr>
          <w:spacing w:val="-1"/>
        </w:rPr>
        <w:t>mutual</w:t>
      </w:r>
      <w:r>
        <w:rPr>
          <w:spacing w:val="-4"/>
        </w:rPr>
        <w:t xml:space="preserve"> </w:t>
      </w:r>
      <w:r>
        <w:rPr>
          <w:spacing w:val="-1"/>
        </w:rPr>
        <w:t>inductance</w:t>
      </w:r>
      <w:r>
        <w:rPr>
          <w:spacing w:val="-4"/>
        </w:rPr>
        <w:t xml:space="preserve"> </w:t>
      </w:r>
      <w:r>
        <w:rPr>
          <w:spacing w:val="-1"/>
        </w:rPr>
        <w:t>and</w:t>
      </w:r>
      <w:r>
        <w:rPr>
          <w:spacing w:val="-5"/>
        </w:rPr>
        <w:t xml:space="preserve"> </w:t>
      </w:r>
      <w:r>
        <w:rPr>
          <w:spacing w:val="-1"/>
        </w:rPr>
        <w:t>coupled</w:t>
      </w:r>
      <w:r>
        <w:rPr>
          <w:spacing w:val="-4"/>
        </w:rPr>
        <w:t xml:space="preserve"> </w:t>
      </w:r>
      <w:r>
        <w:rPr>
          <w:spacing w:val="-1"/>
        </w:rPr>
        <w:t>circuit</w:t>
      </w:r>
      <w:r>
        <w:rPr>
          <w:spacing w:val="-4"/>
        </w:rPr>
        <w:t xml:space="preserve"> </w:t>
      </w:r>
      <w:r>
        <w:rPr>
          <w:spacing w:val="-1"/>
        </w:rPr>
        <w:t>analysis</w:t>
      </w:r>
    </w:p>
    <w:p w:rsidR="0069340D" w:rsidRDefault="0069340D" w:rsidP="006B3110">
      <w:pPr>
        <w:pStyle w:val="BodyText"/>
        <w:numPr>
          <w:ilvl w:val="0"/>
          <w:numId w:val="65"/>
        </w:numPr>
        <w:tabs>
          <w:tab w:val="left" w:pos="868"/>
        </w:tabs>
        <w:spacing w:before="1"/>
      </w:pPr>
      <w:r>
        <w:t>To</w:t>
      </w:r>
      <w:r>
        <w:rPr>
          <w:spacing w:val="-6"/>
        </w:rPr>
        <w:t xml:space="preserve"> </w:t>
      </w:r>
      <w:r>
        <w:rPr>
          <w:spacing w:val="-1"/>
        </w:rPr>
        <w:t>understand</w:t>
      </w:r>
      <w:r>
        <w:rPr>
          <w:spacing w:val="-4"/>
        </w:rPr>
        <w:t xml:space="preserve"> </w:t>
      </w:r>
      <w:r>
        <w:t>the</w:t>
      </w:r>
      <w:r>
        <w:rPr>
          <w:spacing w:val="-5"/>
        </w:rPr>
        <w:t xml:space="preserve"> </w:t>
      </w:r>
      <w:r>
        <w:rPr>
          <w:spacing w:val="-1"/>
        </w:rPr>
        <w:t>application</w:t>
      </w:r>
      <w:r>
        <w:rPr>
          <w:spacing w:val="-4"/>
        </w:rPr>
        <w:t xml:space="preserve"> </w:t>
      </w:r>
      <w:r>
        <w:t>of</w:t>
      </w:r>
      <w:r>
        <w:rPr>
          <w:spacing w:val="-5"/>
        </w:rPr>
        <w:t xml:space="preserve"> </w:t>
      </w:r>
      <w:r>
        <w:rPr>
          <w:spacing w:val="-1"/>
        </w:rPr>
        <w:t>network</w:t>
      </w:r>
      <w:r>
        <w:rPr>
          <w:spacing w:val="-5"/>
        </w:rPr>
        <w:t xml:space="preserve"> </w:t>
      </w:r>
      <w:r>
        <w:t>theorems</w:t>
      </w:r>
      <w:r>
        <w:rPr>
          <w:spacing w:val="-5"/>
        </w:rPr>
        <w:t xml:space="preserve"> </w:t>
      </w:r>
      <w:r>
        <w:t>in</w:t>
      </w:r>
      <w:r>
        <w:rPr>
          <w:spacing w:val="-5"/>
        </w:rPr>
        <w:t xml:space="preserve"> </w:t>
      </w:r>
      <w:r>
        <w:rPr>
          <w:spacing w:val="-1"/>
        </w:rPr>
        <w:t>analyzing</w:t>
      </w:r>
      <w:r>
        <w:rPr>
          <w:spacing w:val="-5"/>
        </w:rPr>
        <w:t xml:space="preserve"> </w:t>
      </w:r>
      <w:r>
        <w:t>both</w:t>
      </w:r>
      <w:r>
        <w:rPr>
          <w:spacing w:val="-4"/>
        </w:rPr>
        <w:t xml:space="preserve"> </w:t>
      </w:r>
      <w:r>
        <w:rPr>
          <w:spacing w:val="-1"/>
        </w:rPr>
        <w:t>AC</w:t>
      </w:r>
      <w:r>
        <w:rPr>
          <w:spacing w:val="-5"/>
        </w:rPr>
        <w:t xml:space="preserve"> </w:t>
      </w:r>
      <w:r>
        <w:t>and</w:t>
      </w:r>
      <w:r>
        <w:rPr>
          <w:spacing w:val="-4"/>
        </w:rPr>
        <w:t xml:space="preserve"> </w:t>
      </w:r>
      <w:r>
        <w:rPr>
          <w:spacing w:val="-1"/>
        </w:rPr>
        <w:t>DC</w:t>
      </w:r>
      <w:r>
        <w:rPr>
          <w:spacing w:val="-4"/>
        </w:rPr>
        <w:t xml:space="preserve"> </w:t>
      </w:r>
      <w:r>
        <w:rPr>
          <w:spacing w:val="-1"/>
        </w:rPr>
        <w:t>networks</w:t>
      </w:r>
    </w:p>
    <w:p w:rsidR="0069340D" w:rsidRDefault="0069340D" w:rsidP="006B3110">
      <w:pPr>
        <w:pStyle w:val="BodyText"/>
        <w:numPr>
          <w:ilvl w:val="0"/>
          <w:numId w:val="65"/>
        </w:numPr>
        <w:tabs>
          <w:tab w:val="left" w:pos="868"/>
        </w:tabs>
        <w:spacing w:before="41" w:line="277" w:lineRule="auto"/>
        <w:ind w:right="424"/>
      </w:pPr>
      <w:r>
        <w:t xml:space="preserve">To </w:t>
      </w:r>
      <w:r>
        <w:rPr>
          <w:spacing w:val="18"/>
        </w:rPr>
        <w:t xml:space="preserve"> </w:t>
      </w:r>
      <w:r>
        <w:rPr>
          <w:spacing w:val="-1"/>
        </w:rPr>
        <w:t>understand</w:t>
      </w:r>
      <w:r>
        <w:t xml:space="preserve"> </w:t>
      </w:r>
      <w:r>
        <w:rPr>
          <w:spacing w:val="19"/>
        </w:rPr>
        <w:t xml:space="preserve"> </w:t>
      </w:r>
      <w:r>
        <w:rPr>
          <w:spacing w:val="-1"/>
        </w:rPr>
        <w:t>fundamentals</w:t>
      </w:r>
      <w:r>
        <w:t xml:space="preserve"> </w:t>
      </w:r>
      <w:r>
        <w:rPr>
          <w:spacing w:val="19"/>
        </w:rPr>
        <w:t xml:space="preserve"> </w:t>
      </w:r>
      <w:r>
        <w:t xml:space="preserve">of </w:t>
      </w:r>
      <w:r>
        <w:rPr>
          <w:spacing w:val="19"/>
        </w:rPr>
        <w:t xml:space="preserve"> </w:t>
      </w:r>
      <w:r>
        <w:t xml:space="preserve">two-port </w:t>
      </w:r>
      <w:r>
        <w:rPr>
          <w:spacing w:val="19"/>
        </w:rPr>
        <w:t xml:space="preserve"> </w:t>
      </w:r>
      <w:r>
        <w:rPr>
          <w:spacing w:val="-1"/>
        </w:rPr>
        <w:t>networks,</w:t>
      </w:r>
      <w:r>
        <w:t xml:space="preserve"> </w:t>
      </w:r>
      <w:r>
        <w:rPr>
          <w:spacing w:val="19"/>
        </w:rPr>
        <w:t xml:space="preserve"> </w:t>
      </w:r>
      <w:r>
        <w:rPr>
          <w:spacing w:val="-1"/>
        </w:rPr>
        <w:t>study</w:t>
      </w:r>
      <w:r>
        <w:t xml:space="preserve"> </w:t>
      </w:r>
      <w:r>
        <w:rPr>
          <w:spacing w:val="20"/>
        </w:rPr>
        <w:t xml:space="preserve"> </w:t>
      </w:r>
      <w:r>
        <w:t xml:space="preserve">of </w:t>
      </w:r>
      <w:r>
        <w:rPr>
          <w:spacing w:val="19"/>
        </w:rPr>
        <w:t xml:space="preserve"> </w:t>
      </w:r>
      <w:r>
        <w:rPr>
          <w:spacing w:val="-1"/>
        </w:rPr>
        <w:t>various</w:t>
      </w:r>
      <w:r>
        <w:t xml:space="preserve"> </w:t>
      </w:r>
      <w:r>
        <w:rPr>
          <w:spacing w:val="18"/>
        </w:rPr>
        <w:t xml:space="preserve"> </w:t>
      </w:r>
      <w:r>
        <w:t xml:space="preserve">two-port </w:t>
      </w:r>
      <w:r>
        <w:rPr>
          <w:spacing w:val="19"/>
        </w:rPr>
        <w:t xml:space="preserve"> </w:t>
      </w:r>
      <w:r>
        <w:rPr>
          <w:spacing w:val="-1"/>
        </w:rPr>
        <w:t>network</w:t>
      </w:r>
      <w:r>
        <w:rPr>
          <w:spacing w:val="79"/>
        </w:rPr>
        <w:t xml:space="preserve"> </w:t>
      </w:r>
      <w:r>
        <w:rPr>
          <w:spacing w:val="-1"/>
        </w:rPr>
        <w:t>parameters</w:t>
      </w:r>
      <w:r>
        <w:rPr>
          <w:spacing w:val="-9"/>
        </w:rPr>
        <w:t xml:space="preserve"> </w:t>
      </w:r>
      <w:r>
        <w:rPr>
          <w:spacing w:val="-1"/>
        </w:rPr>
        <w:t>and</w:t>
      </w:r>
      <w:r>
        <w:rPr>
          <w:spacing w:val="-8"/>
        </w:rPr>
        <w:t xml:space="preserve"> </w:t>
      </w:r>
      <w:r>
        <w:t>relationship</w:t>
      </w:r>
      <w:r>
        <w:rPr>
          <w:spacing w:val="-8"/>
        </w:rPr>
        <w:t xml:space="preserve"> </w:t>
      </w:r>
      <w:r>
        <w:rPr>
          <w:spacing w:val="-1"/>
        </w:rPr>
        <w:t>between</w:t>
      </w:r>
      <w:r>
        <w:rPr>
          <w:spacing w:val="-7"/>
        </w:rPr>
        <w:t xml:space="preserve"> </w:t>
      </w:r>
      <w:r>
        <w:t>parameters</w:t>
      </w:r>
      <w:r>
        <w:rPr>
          <w:spacing w:val="-9"/>
        </w:rPr>
        <w:t xml:space="preserve"> </w:t>
      </w:r>
      <w:r>
        <w:t>sets</w:t>
      </w:r>
    </w:p>
    <w:p w:rsidR="0069340D" w:rsidRDefault="0069340D" w:rsidP="006B3110">
      <w:pPr>
        <w:pStyle w:val="BodyText"/>
        <w:numPr>
          <w:ilvl w:val="0"/>
          <w:numId w:val="65"/>
        </w:numPr>
        <w:tabs>
          <w:tab w:val="left" w:pos="868"/>
        </w:tabs>
        <w:spacing w:line="275" w:lineRule="auto"/>
        <w:ind w:right="431"/>
      </w:pPr>
      <w:r>
        <w:t>To</w:t>
      </w:r>
      <w:r>
        <w:rPr>
          <w:spacing w:val="-4"/>
        </w:rPr>
        <w:t xml:space="preserve"> </w:t>
      </w:r>
      <w:r>
        <w:rPr>
          <w:spacing w:val="-1"/>
        </w:rPr>
        <w:t>study</w:t>
      </w:r>
      <w:r>
        <w:rPr>
          <w:spacing w:val="-3"/>
        </w:rPr>
        <w:t xml:space="preserve"> </w:t>
      </w:r>
      <w:r>
        <w:t>of</w:t>
      </w:r>
      <w:r>
        <w:rPr>
          <w:spacing w:val="-4"/>
        </w:rPr>
        <w:t xml:space="preserve"> </w:t>
      </w:r>
      <w:r>
        <w:rPr>
          <w:spacing w:val="-1"/>
        </w:rPr>
        <w:t>transients</w:t>
      </w:r>
      <w:r>
        <w:rPr>
          <w:spacing w:val="-2"/>
        </w:rPr>
        <w:t xml:space="preserve"> </w:t>
      </w:r>
      <w:r>
        <w:t>(AC</w:t>
      </w:r>
      <w:r>
        <w:rPr>
          <w:spacing w:val="-3"/>
        </w:rPr>
        <w:t xml:space="preserve"> </w:t>
      </w:r>
      <w:r>
        <w:rPr>
          <w:spacing w:val="-1"/>
        </w:rPr>
        <w:t>and</w:t>
      </w:r>
      <w:r>
        <w:rPr>
          <w:spacing w:val="-3"/>
        </w:rPr>
        <w:t xml:space="preserve"> </w:t>
      </w:r>
      <w:r>
        <w:rPr>
          <w:spacing w:val="-1"/>
        </w:rPr>
        <w:t>DC),</w:t>
      </w:r>
      <w:r>
        <w:rPr>
          <w:spacing w:val="-4"/>
        </w:rPr>
        <w:t xml:space="preserve"> </w:t>
      </w:r>
      <w:r>
        <w:t>understanding</w:t>
      </w:r>
      <w:r>
        <w:rPr>
          <w:spacing w:val="-3"/>
        </w:rPr>
        <w:t xml:space="preserve"> </w:t>
      </w:r>
      <w:r>
        <w:rPr>
          <w:spacing w:val="1"/>
        </w:rPr>
        <w:t>time</w:t>
      </w:r>
      <w:r>
        <w:rPr>
          <w:spacing w:val="-3"/>
        </w:rPr>
        <w:t xml:space="preserve"> </w:t>
      </w:r>
      <w:r>
        <w:rPr>
          <w:spacing w:val="-1"/>
        </w:rPr>
        <w:t>constant,</w:t>
      </w:r>
      <w:r>
        <w:rPr>
          <w:spacing w:val="-3"/>
        </w:rPr>
        <w:t xml:space="preserve"> </w:t>
      </w:r>
      <w:r>
        <w:t>time</w:t>
      </w:r>
      <w:r>
        <w:rPr>
          <w:spacing w:val="-4"/>
        </w:rPr>
        <w:t xml:space="preserve"> </w:t>
      </w:r>
      <w:r>
        <w:t>domain</w:t>
      </w:r>
      <w:r>
        <w:rPr>
          <w:spacing w:val="-3"/>
        </w:rPr>
        <w:t xml:space="preserve"> </w:t>
      </w:r>
      <w:r>
        <w:rPr>
          <w:spacing w:val="-1"/>
        </w:rPr>
        <w:t>and</w:t>
      </w:r>
      <w:r>
        <w:rPr>
          <w:spacing w:val="-2"/>
        </w:rPr>
        <w:t xml:space="preserve"> </w:t>
      </w:r>
      <w:r>
        <w:rPr>
          <w:spacing w:val="-1"/>
        </w:rPr>
        <w:t>frequency</w:t>
      </w:r>
      <w:r>
        <w:rPr>
          <w:spacing w:val="55"/>
        </w:rPr>
        <w:t xml:space="preserve"> </w:t>
      </w:r>
      <w:r>
        <w:t>domain</w:t>
      </w:r>
      <w:r>
        <w:rPr>
          <w:spacing w:val="-6"/>
        </w:rPr>
        <w:t xml:space="preserve"> </w:t>
      </w:r>
      <w:r>
        <w:rPr>
          <w:spacing w:val="-1"/>
        </w:rPr>
        <w:t>transient</w:t>
      </w:r>
      <w:r>
        <w:rPr>
          <w:spacing w:val="-6"/>
        </w:rPr>
        <w:t xml:space="preserve"> </w:t>
      </w:r>
      <w:r>
        <w:t>analysis,</w:t>
      </w:r>
      <w:r>
        <w:rPr>
          <w:spacing w:val="-6"/>
        </w:rPr>
        <w:t xml:space="preserve"> </w:t>
      </w:r>
      <w:r>
        <w:rPr>
          <w:spacing w:val="-1"/>
        </w:rPr>
        <w:t>concepts</w:t>
      </w:r>
      <w:r>
        <w:rPr>
          <w:spacing w:val="-6"/>
        </w:rPr>
        <w:t xml:space="preserve"> </w:t>
      </w:r>
      <w:r>
        <w:t>of</w:t>
      </w:r>
      <w:r>
        <w:rPr>
          <w:spacing w:val="-6"/>
        </w:rPr>
        <w:t xml:space="preserve"> </w:t>
      </w:r>
      <w:r>
        <w:t>filter</w:t>
      </w:r>
      <w:r>
        <w:rPr>
          <w:spacing w:val="-5"/>
        </w:rPr>
        <w:t xml:space="preserve"> </w:t>
      </w:r>
      <w:r>
        <w:rPr>
          <w:spacing w:val="-1"/>
        </w:rPr>
        <w:t>and</w:t>
      </w:r>
      <w:r>
        <w:rPr>
          <w:spacing w:val="-6"/>
        </w:rPr>
        <w:t xml:space="preserve"> </w:t>
      </w:r>
      <w:r>
        <w:t>filter</w:t>
      </w:r>
      <w:r>
        <w:rPr>
          <w:spacing w:val="-8"/>
        </w:rPr>
        <w:t xml:space="preserve"> </w:t>
      </w:r>
      <w:r>
        <w:rPr>
          <w:spacing w:val="-1"/>
        </w:rPr>
        <w:t>designing</w:t>
      </w:r>
    </w:p>
    <w:p w:rsidR="0069340D" w:rsidRDefault="0069340D" w:rsidP="0069340D">
      <w:pPr>
        <w:spacing w:before="2"/>
      </w:pPr>
    </w:p>
    <w:p w:rsidR="0069340D" w:rsidRDefault="0069340D" w:rsidP="0069340D">
      <w:pPr>
        <w:pStyle w:val="Heading1"/>
        <w:ind w:left="440"/>
        <w:rPr>
          <w:b w:val="0"/>
          <w:bCs w:val="0"/>
        </w:rPr>
      </w:pPr>
      <w:r>
        <w:rPr>
          <w:spacing w:val="-1"/>
        </w:rPr>
        <w:t>Course</w:t>
      </w:r>
      <w:r>
        <w:rPr>
          <w:spacing w:val="-9"/>
        </w:rPr>
        <w:t xml:space="preserve"> </w:t>
      </w:r>
      <w:r>
        <w:rPr>
          <w:spacing w:val="-1"/>
        </w:rPr>
        <w:t>Outcomes:</w:t>
      </w:r>
    </w:p>
    <w:p w:rsidR="0069340D" w:rsidRDefault="0069340D" w:rsidP="0069340D">
      <w:pPr>
        <w:spacing w:before="5"/>
        <w:rPr>
          <w:b/>
          <w:bCs/>
          <w:sz w:val="10"/>
          <w:szCs w:val="10"/>
        </w:rPr>
      </w:pPr>
    </w:p>
    <w:tbl>
      <w:tblPr>
        <w:tblStyle w:val="TableNormal1"/>
        <w:tblW w:w="0" w:type="auto"/>
        <w:tblInd w:w="549" w:type="dxa"/>
        <w:tblLayout w:type="fixed"/>
        <w:tblLook w:val="01E0"/>
      </w:tblPr>
      <w:tblGrid>
        <w:gridCol w:w="818"/>
        <w:gridCol w:w="8426"/>
      </w:tblGrid>
      <w:tr w:rsidR="0069340D" w:rsidTr="00B26A55">
        <w:trPr>
          <w:trHeight w:hRule="exact" w:val="286"/>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69340D" w:rsidRDefault="0069340D" w:rsidP="00B26A55">
            <w:pPr>
              <w:pStyle w:val="TableParagraph"/>
              <w:spacing w:line="274" w:lineRule="exact"/>
              <w:ind w:left="102"/>
              <w:rPr>
                <w:rFonts w:ascii="Times New Roman" w:eastAsia="Times New Roman" w:hAnsi="Times New Roman" w:cs="Times New Roman"/>
                <w:sz w:val="24"/>
                <w:szCs w:val="24"/>
              </w:rPr>
            </w:pPr>
            <w:r>
              <w:rPr>
                <w:rFonts w:ascii="Times New Roman"/>
                <w:b/>
                <w:sz w:val="24"/>
              </w:rPr>
              <w:t>On</w:t>
            </w:r>
            <w:r>
              <w:rPr>
                <w:rFonts w:ascii="Times New Roman"/>
                <w:b/>
                <w:spacing w:val="-2"/>
                <w:sz w:val="24"/>
              </w:rPr>
              <w:t xml:space="preserve"> </w:t>
            </w:r>
            <w:r>
              <w:rPr>
                <w:rFonts w:ascii="Times New Roman"/>
                <w:b/>
                <w:spacing w:val="-1"/>
                <w:sz w:val="24"/>
              </w:rPr>
              <w:t xml:space="preserve">Completion </w:t>
            </w:r>
            <w:r>
              <w:rPr>
                <w:rFonts w:ascii="Times New Roman"/>
                <w:b/>
                <w:sz w:val="24"/>
              </w:rPr>
              <w:t>of</w:t>
            </w:r>
            <w:r>
              <w:rPr>
                <w:rFonts w:ascii="Times New Roman"/>
                <w:b/>
                <w:spacing w:val="-2"/>
                <w:sz w:val="24"/>
              </w:rPr>
              <w:t xml:space="preserve"> </w:t>
            </w:r>
            <w:r>
              <w:rPr>
                <w:rFonts w:ascii="Times New Roman"/>
                <w:b/>
                <w:spacing w:val="-1"/>
                <w:sz w:val="24"/>
              </w:rPr>
              <w:t>the</w:t>
            </w:r>
            <w:r>
              <w:rPr>
                <w:rFonts w:ascii="Times New Roman"/>
                <w:b/>
                <w:spacing w:val="-3"/>
                <w:sz w:val="24"/>
              </w:rPr>
              <w:t xml:space="preserve"> </w:t>
            </w:r>
            <w:r>
              <w:rPr>
                <w:rFonts w:ascii="Times New Roman"/>
                <w:b/>
                <w:spacing w:val="-1"/>
                <w:sz w:val="24"/>
              </w:rPr>
              <w:t>course,</w:t>
            </w:r>
            <w:r>
              <w:rPr>
                <w:rFonts w:ascii="Times New Roman"/>
                <w:b/>
                <w:spacing w:val="-2"/>
                <w:sz w:val="24"/>
              </w:rPr>
              <w:t xml:space="preserve"> </w:t>
            </w:r>
            <w:r>
              <w:rPr>
                <w:rFonts w:ascii="Times New Roman"/>
                <w:b/>
                <w:spacing w:val="-1"/>
                <w:sz w:val="24"/>
              </w:rPr>
              <w:t>students</w:t>
            </w:r>
            <w:r>
              <w:rPr>
                <w:rFonts w:ascii="Times New Roman"/>
                <w:b/>
                <w:spacing w:val="-3"/>
                <w:sz w:val="24"/>
              </w:rPr>
              <w:t xml:space="preserve"> </w:t>
            </w:r>
            <w:r>
              <w:rPr>
                <w:rFonts w:ascii="Times New Roman"/>
                <w:b/>
                <w:spacing w:val="-1"/>
                <w:sz w:val="24"/>
              </w:rPr>
              <w:t>will</w:t>
            </w:r>
            <w:r>
              <w:rPr>
                <w:rFonts w:ascii="Times New Roman"/>
                <w:b/>
                <w:spacing w:val="-2"/>
                <w:sz w:val="24"/>
              </w:rPr>
              <w:t xml:space="preserve"> </w:t>
            </w:r>
            <w:r>
              <w:rPr>
                <w:rFonts w:ascii="Times New Roman"/>
                <w:b/>
                <w:sz w:val="24"/>
              </w:rPr>
              <w:t>be</w:t>
            </w:r>
            <w:r>
              <w:rPr>
                <w:rFonts w:ascii="Times New Roman"/>
                <w:b/>
                <w:spacing w:val="-2"/>
                <w:sz w:val="24"/>
              </w:rPr>
              <w:t xml:space="preserve"> </w:t>
            </w:r>
            <w:r>
              <w:rPr>
                <w:rFonts w:ascii="Times New Roman"/>
                <w:b/>
                <w:sz w:val="24"/>
              </w:rPr>
              <w:t>able</w:t>
            </w:r>
            <w:r>
              <w:rPr>
                <w:rFonts w:ascii="Times New Roman"/>
                <w:b/>
                <w:spacing w:val="-2"/>
                <w:sz w:val="24"/>
              </w:rPr>
              <w:t xml:space="preserve"> </w:t>
            </w:r>
            <w:r>
              <w:rPr>
                <w:rFonts w:ascii="Times New Roman"/>
                <w:b/>
                <w:spacing w:val="-1"/>
                <w:sz w:val="24"/>
              </w:rPr>
              <w:t>to</w:t>
            </w:r>
          </w:p>
        </w:tc>
      </w:tr>
      <w:tr w:rsidR="0069340D" w:rsidTr="00B26A55">
        <w:trPr>
          <w:trHeight w:hRule="exact" w:val="288"/>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9340D" w:rsidRDefault="0069340D" w:rsidP="00B26A55">
            <w:pPr>
              <w:pStyle w:val="TableParagraph"/>
              <w:spacing w:before="1"/>
              <w:ind w:left="121"/>
              <w:rPr>
                <w:rFonts w:ascii="Times New Roman" w:eastAsia="Times New Roman" w:hAnsi="Times New Roman" w:cs="Times New Roman"/>
                <w:sz w:val="24"/>
                <w:szCs w:val="24"/>
              </w:rPr>
            </w:pPr>
            <w:r>
              <w:rPr>
                <w:rFonts w:ascii="Times New Roman"/>
                <w:b/>
                <w:spacing w:val="-1"/>
                <w:sz w:val="24"/>
              </w:rPr>
              <w:t>CO1:</w:t>
            </w:r>
          </w:p>
        </w:tc>
        <w:tc>
          <w:tcPr>
            <w:tcW w:w="842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spacing w:before="1"/>
              <w:ind w:left="102"/>
              <w:rPr>
                <w:rFonts w:ascii="Times New Roman" w:eastAsia="Times New Roman" w:hAnsi="Times New Roman" w:cs="Times New Roman"/>
                <w:sz w:val="24"/>
                <w:szCs w:val="24"/>
              </w:rPr>
            </w:pPr>
            <w:r>
              <w:rPr>
                <w:rFonts w:ascii="Times New Roman"/>
                <w:spacing w:val="-1"/>
                <w:sz w:val="24"/>
              </w:rPr>
              <w:t>Analyze</w:t>
            </w:r>
            <w:r>
              <w:rPr>
                <w:rFonts w:ascii="Times New Roman"/>
                <w:spacing w:val="-6"/>
                <w:sz w:val="24"/>
              </w:rPr>
              <w:t xml:space="preserve"> </w:t>
            </w:r>
            <w:r>
              <w:rPr>
                <w:rFonts w:ascii="Times New Roman"/>
                <w:sz w:val="24"/>
              </w:rPr>
              <w:t>network,</w:t>
            </w:r>
            <w:r>
              <w:rPr>
                <w:rFonts w:ascii="Times New Roman"/>
                <w:spacing w:val="-4"/>
                <w:sz w:val="24"/>
              </w:rPr>
              <w:t xml:space="preserve"> </w:t>
            </w:r>
            <w:r>
              <w:rPr>
                <w:rFonts w:ascii="Times New Roman"/>
                <w:sz w:val="24"/>
              </w:rPr>
              <w:t>network</w:t>
            </w:r>
            <w:r>
              <w:rPr>
                <w:rFonts w:ascii="Times New Roman"/>
                <w:spacing w:val="-4"/>
                <w:sz w:val="24"/>
              </w:rPr>
              <w:t xml:space="preserve"> </w:t>
            </w:r>
            <w:r>
              <w:rPr>
                <w:rFonts w:ascii="Times New Roman"/>
                <w:sz w:val="24"/>
              </w:rPr>
              <w:t>topology</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various</w:t>
            </w:r>
            <w:r>
              <w:rPr>
                <w:rFonts w:ascii="Times New Roman"/>
                <w:spacing w:val="-4"/>
                <w:sz w:val="24"/>
              </w:rPr>
              <w:t xml:space="preserve"> </w:t>
            </w:r>
            <w:r>
              <w:rPr>
                <w:rFonts w:ascii="Times New Roman"/>
                <w:spacing w:val="-1"/>
                <w:sz w:val="24"/>
              </w:rPr>
              <w:t>network</w:t>
            </w:r>
            <w:r>
              <w:rPr>
                <w:rFonts w:ascii="Times New Roman"/>
                <w:spacing w:val="-5"/>
                <w:sz w:val="24"/>
              </w:rPr>
              <w:t xml:space="preserve"> </w:t>
            </w:r>
            <w:r>
              <w:rPr>
                <w:rFonts w:ascii="Times New Roman"/>
                <w:spacing w:val="-1"/>
                <w:sz w:val="24"/>
              </w:rPr>
              <w:t>reduction techniques.</w:t>
            </w:r>
          </w:p>
        </w:tc>
      </w:tr>
      <w:tr w:rsidR="0069340D"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9340D" w:rsidRDefault="0069340D" w:rsidP="00B26A55">
            <w:pPr>
              <w:pStyle w:val="TableParagraph"/>
              <w:spacing w:before="135"/>
              <w:ind w:left="121"/>
              <w:rPr>
                <w:rFonts w:ascii="Times New Roman" w:eastAsia="Times New Roman" w:hAnsi="Times New Roman" w:cs="Times New Roman"/>
                <w:sz w:val="24"/>
                <w:szCs w:val="24"/>
              </w:rPr>
            </w:pPr>
            <w:r>
              <w:rPr>
                <w:rFonts w:ascii="Times New Roman"/>
                <w:b/>
                <w:spacing w:val="-1"/>
                <w:sz w:val="24"/>
              </w:rPr>
              <w:t>CO2:</w:t>
            </w:r>
          </w:p>
        </w:tc>
        <w:tc>
          <w:tcPr>
            <w:tcW w:w="842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ind w:left="102" w:right="104"/>
              <w:rPr>
                <w:rFonts w:ascii="Times New Roman" w:eastAsia="Times New Roman" w:hAnsi="Times New Roman" w:cs="Times New Roman"/>
                <w:sz w:val="24"/>
                <w:szCs w:val="24"/>
              </w:rPr>
            </w:pPr>
            <w:r>
              <w:rPr>
                <w:rFonts w:ascii="Times New Roman"/>
                <w:spacing w:val="-1"/>
                <w:sz w:val="24"/>
              </w:rPr>
              <w:t>Understand</w:t>
            </w:r>
            <w:r>
              <w:rPr>
                <w:rFonts w:ascii="Times New Roman"/>
                <w:spacing w:val="3"/>
                <w:sz w:val="24"/>
              </w:rPr>
              <w:t xml:space="preserve"> </w:t>
            </w:r>
            <w:r>
              <w:rPr>
                <w:rFonts w:ascii="Times New Roman"/>
                <w:spacing w:val="-1"/>
                <w:sz w:val="24"/>
              </w:rPr>
              <w:t>AC</w:t>
            </w:r>
            <w:r>
              <w:rPr>
                <w:rFonts w:ascii="Times New Roman"/>
                <w:spacing w:val="3"/>
                <w:sz w:val="24"/>
              </w:rPr>
              <w:t xml:space="preserve"> </w:t>
            </w:r>
            <w:r>
              <w:rPr>
                <w:rFonts w:ascii="Times New Roman"/>
                <w:sz w:val="24"/>
              </w:rPr>
              <w:t>fundamentals,</w:t>
            </w:r>
            <w:r>
              <w:rPr>
                <w:rFonts w:ascii="Times New Roman"/>
                <w:spacing w:val="3"/>
                <w:sz w:val="24"/>
              </w:rPr>
              <w:t xml:space="preserve"> </w:t>
            </w:r>
            <w:r>
              <w:rPr>
                <w:rFonts w:ascii="Times New Roman"/>
                <w:spacing w:val="-1"/>
                <w:sz w:val="24"/>
              </w:rPr>
              <w:t>steady-state</w:t>
            </w:r>
            <w:r>
              <w:rPr>
                <w:rFonts w:ascii="Times New Roman"/>
                <w:spacing w:val="2"/>
                <w:sz w:val="24"/>
              </w:rPr>
              <w:t xml:space="preserve"> </w:t>
            </w:r>
            <w:r>
              <w:rPr>
                <w:rFonts w:ascii="Times New Roman"/>
                <w:sz w:val="24"/>
              </w:rPr>
              <w:t>analysis</w:t>
            </w:r>
            <w:r>
              <w:rPr>
                <w:rFonts w:ascii="Times New Roman"/>
                <w:spacing w:val="4"/>
                <w:sz w:val="24"/>
              </w:rPr>
              <w:t xml:space="preserve"> </w:t>
            </w:r>
            <w:r>
              <w:rPr>
                <w:rFonts w:ascii="Times New Roman"/>
                <w:sz w:val="24"/>
              </w:rPr>
              <w:t>of</w:t>
            </w:r>
            <w:r>
              <w:rPr>
                <w:rFonts w:ascii="Times New Roman"/>
                <w:spacing w:val="2"/>
                <w:sz w:val="24"/>
              </w:rPr>
              <w:t xml:space="preserve"> </w:t>
            </w:r>
            <w:r>
              <w:rPr>
                <w:rFonts w:ascii="Times New Roman"/>
                <w:spacing w:val="-1"/>
                <w:sz w:val="24"/>
              </w:rPr>
              <w:t>AC</w:t>
            </w:r>
            <w:r>
              <w:rPr>
                <w:rFonts w:ascii="Times New Roman"/>
                <w:spacing w:val="3"/>
                <w:sz w:val="24"/>
              </w:rPr>
              <w:t xml:space="preserve"> </w:t>
            </w:r>
            <w:r>
              <w:rPr>
                <w:rFonts w:ascii="Times New Roman"/>
                <w:spacing w:val="-1"/>
                <w:sz w:val="24"/>
              </w:rPr>
              <w:t>circuits,</w:t>
            </w:r>
            <w:r>
              <w:rPr>
                <w:rFonts w:ascii="Times New Roman"/>
                <w:spacing w:val="3"/>
                <w:sz w:val="24"/>
              </w:rPr>
              <w:t xml:space="preserve"> </w:t>
            </w:r>
            <w:r>
              <w:rPr>
                <w:rFonts w:ascii="Times New Roman"/>
                <w:spacing w:val="-1"/>
                <w:sz w:val="24"/>
              </w:rPr>
              <w:t>magnetic</w:t>
            </w:r>
            <w:r>
              <w:rPr>
                <w:rFonts w:ascii="Times New Roman"/>
                <w:spacing w:val="3"/>
                <w:sz w:val="24"/>
              </w:rPr>
              <w:t xml:space="preserve"> </w:t>
            </w:r>
            <w:r>
              <w:rPr>
                <w:rFonts w:ascii="Times New Roman"/>
                <w:spacing w:val="-1"/>
                <w:sz w:val="24"/>
              </w:rPr>
              <w:t>circuits</w:t>
            </w:r>
            <w:r>
              <w:rPr>
                <w:rFonts w:ascii="Times New Roman"/>
                <w:spacing w:val="55"/>
                <w:sz w:val="24"/>
              </w:rPr>
              <w:t xml:space="preserve"> </w:t>
            </w:r>
            <w:r>
              <w:rPr>
                <w:rFonts w:ascii="Times New Roman"/>
                <w:spacing w:val="-1"/>
                <w:sz w:val="24"/>
              </w:rPr>
              <w:t>and</w:t>
            </w:r>
            <w:r>
              <w:rPr>
                <w:rFonts w:ascii="Times New Roman"/>
                <w:spacing w:val="-7"/>
                <w:sz w:val="24"/>
              </w:rPr>
              <w:t xml:space="preserve"> </w:t>
            </w:r>
            <w:r>
              <w:rPr>
                <w:rFonts w:ascii="Times New Roman"/>
                <w:spacing w:val="-1"/>
                <w:sz w:val="24"/>
              </w:rPr>
              <w:t>resonance</w:t>
            </w:r>
            <w:r>
              <w:rPr>
                <w:rFonts w:ascii="Times New Roman"/>
                <w:spacing w:val="-7"/>
                <w:sz w:val="24"/>
              </w:rPr>
              <w:t xml:space="preserve"> </w:t>
            </w:r>
            <w:r>
              <w:rPr>
                <w:rFonts w:ascii="Times New Roman"/>
                <w:spacing w:val="-1"/>
                <w:sz w:val="24"/>
              </w:rPr>
              <w:t>concepts.</w:t>
            </w:r>
          </w:p>
        </w:tc>
      </w:tr>
      <w:tr w:rsidR="0069340D"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9340D" w:rsidRDefault="0069340D" w:rsidP="00B26A55">
            <w:pPr>
              <w:pStyle w:val="TableParagraph"/>
              <w:spacing w:before="135"/>
              <w:ind w:left="121"/>
              <w:rPr>
                <w:rFonts w:ascii="Times New Roman" w:eastAsia="Times New Roman" w:hAnsi="Times New Roman" w:cs="Times New Roman"/>
                <w:sz w:val="24"/>
                <w:szCs w:val="24"/>
              </w:rPr>
            </w:pPr>
            <w:r>
              <w:rPr>
                <w:rFonts w:ascii="Times New Roman"/>
                <w:b/>
                <w:spacing w:val="-1"/>
                <w:sz w:val="24"/>
              </w:rPr>
              <w:t>CO3:</w:t>
            </w:r>
          </w:p>
        </w:tc>
        <w:tc>
          <w:tcPr>
            <w:tcW w:w="842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ind w:left="102" w:right="99"/>
              <w:rPr>
                <w:rFonts w:ascii="Times New Roman" w:eastAsia="Times New Roman" w:hAnsi="Times New Roman" w:cs="Times New Roman"/>
                <w:sz w:val="24"/>
                <w:szCs w:val="24"/>
              </w:rPr>
            </w:pPr>
            <w:r>
              <w:rPr>
                <w:rFonts w:ascii="Times New Roman"/>
                <w:spacing w:val="-1"/>
                <w:sz w:val="24"/>
              </w:rPr>
              <w:t>Apply</w:t>
            </w:r>
            <w:r>
              <w:rPr>
                <w:rFonts w:ascii="Times New Roman"/>
                <w:spacing w:val="4"/>
                <w:sz w:val="24"/>
              </w:rPr>
              <w:t xml:space="preserve"> </w:t>
            </w:r>
            <w:r>
              <w:rPr>
                <w:rFonts w:ascii="Times New Roman"/>
                <w:spacing w:val="-1"/>
                <w:sz w:val="24"/>
              </w:rPr>
              <w:t>network</w:t>
            </w:r>
            <w:r>
              <w:rPr>
                <w:rFonts w:ascii="Times New Roman"/>
                <w:spacing w:val="4"/>
                <w:sz w:val="24"/>
              </w:rPr>
              <w:t xml:space="preserve"> </w:t>
            </w:r>
            <w:r>
              <w:rPr>
                <w:rFonts w:ascii="Times New Roman"/>
                <w:spacing w:val="-1"/>
                <w:sz w:val="24"/>
              </w:rPr>
              <w:t>theorems</w:t>
            </w:r>
            <w:r>
              <w:rPr>
                <w:rFonts w:ascii="Times New Roman"/>
                <w:spacing w:val="7"/>
                <w:sz w:val="24"/>
              </w:rPr>
              <w:t xml:space="preserve"> </w:t>
            </w:r>
            <w:r>
              <w:rPr>
                <w:rFonts w:ascii="Times New Roman"/>
                <w:sz w:val="24"/>
              </w:rPr>
              <w:t>to</w:t>
            </w:r>
            <w:r>
              <w:rPr>
                <w:rFonts w:ascii="Times New Roman"/>
                <w:spacing w:val="5"/>
                <w:sz w:val="24"/>
              </w:rPr>
              <w:t xml:space="preserve"> </w:t>
            </w:r>
            <w:r>
              <w:rPr>
                <w:rFonts w:ascii="Times New Roman"/>
                <w:sz w:val="24"/>
              </w:rPr>
              <w:t>both</w:t>
            </w:r>
            <w:r>
              <w:rPr>
                <w:rFonts w:ascii="Times New Roman"/>
                <w:spacing w:val="4"/>
                <w:sz w:val="24"/>
              </w:rPr>
              <w:t xml:space="preserve"> </w:t>
            </w:r>
            <w:r>
              <w:rPr>
                <w:rFonts w:ascii="Times New Roman"/>
                <w:spacing w:val="-1"/>
                <w:sz w:val="24"/>
              </w:rPr>
              <w:t>DC</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AC</w:t>
            </w:r>
            <w:r>
              <w:rPr>
                <w:rFonts w:ascii="Times New Roman"/>
                <w:spacing w:val="5"/>
                <w:sz w:val="24"/>
              </w:rPr>
              <w:t xml:space="preserve"> </w:t>
            </w:r>
            <w:r>
              <w:rPr>
                <w:rFonts w:ascii="Times New Roman"/>
                <w:spacing w:val="-1"/>
                <w:sz w:val="24"/>
              </w:rPr>
              <w:t>networks</w:t>
            </w:r>
            <w:r>
              <w:rPr>
                <w:rFonts w:ascii="Times New Roman"/>
                <w:spacing w:val="5"/>
                <w:sz w:val="24"/>
              </w:rPr>
              <w:t xml:space="preserve"> </w:t>
            </w:r>
            <w:r>
              <w:rPr>
                <w:rFonts w:ascii="Times New Roman"/>
                <w:spacing w:val="-1"/>
                <w:sz w:val="24"/>
              </w:rPr>
              <w:t>and</w:t>
            </w:r>
            <w:r>
              <w:rPr>
                <w:rFonts w:ascii="Times New Roman"/>
                <w:spacing w:val="3"/>
                <w:sz w:val="24"/>
              </w:rPr>
              <w:t xml:space="preserve"> </w:t>
            </w:r>
            <w:r>
              <w:rPr>
                <w:rFonts w:ascii="Times New Roman"/>
                <w:sz w:val="24"/>
              </w:rPr>
              <w:t>know</w:t>
            </w:r>
            <w:r>
              <w:rPr>
                <w:rFonts w:ascii="Times New Roman"/>
                <w:spacing w:val="6"/>
                <w:sz w:val="24"/>
              </w:rPr>
              <w:t xml:space="preserve"> </w:t>
            </w:r>
            <w:r>
              <w:rPr>
                <w:rFonts w:ascii="Times New Roman"/>
                <w:spacing w:val="-1"/>
                <w:sz w:val="24"/>
              </w:rPr>
              <w:t>about</w:t>
            </w:r>
            <w:r>
              <w:rPr>
                <w:rFonts w:ascii="Times New Roman"/>
                <w:spacing w:val="5"/>
                <w:sz w:val="24"/>
              </w:rPr>
              <w:t xml:space="preserve"> </w:t>
            </w:r>
            <w:r>
              <w:rPr>
                <w:rFonts w:ascii="Times New Roman"/>
                <w:sz w:val="24"/>
              </w:rPr>
              <w:t>various</w:t>
            </w:r>
            <w:r>
              <w:rPr>
                <w:rFonts w:ascii="Times New Roman"/>
                <w:spacing w:val="4"/>
                <w:sz w:val="24"/>
              </w:rPr>
              <w:t xml:space="preserve"> </w:t>
            </w:r>
            <w:r>
              <w:rPr>
                <w:rFonts w:ascii="Times New Roman"/>
                <w:sz w:val="24"/>
              </w:rPr>
              <w:t>two-</w:t>
            </w:r>
            <w:r>
              <w:rPr>
                <w:rFonts w:ascii="Times New Roman"/>
                <w:spacing w:val="67"/>
                <w:sz w:val="24"/>
              </w:rPr>
              <w:t xml:space="preserve"> </w:t>
            </w:r>
            <w:r>
              <w:rPr>
                <w:rFonts w:ascii="Times New Roman"/>
                <w:sz w:val="24"/>
              </w:rPr>
              <w:t>port</w:t>
            </w:r>
            <w:r>
              <w:rPr>
                <w:rFonts w:ascii="Times New Roman"/>
                <w:spacing w:val="-8"/>
                <w:sz w:val="24"/>
              </w:rPr>
              <w:t xml:space="preserve"> </w:t>
            </w:r>
            <w:r>
              <w:rPr>
                <w:rFonts w:ascii="Times New Roman"/>
                <w:spacing w:val="-1"/>
                <w:sz w:val="24"/>
              </w:rPr>
              <w:t>network</w:t>
            </w:r>
            <w:r>
              <w:rPr>
                <w:rFonts w:ascii="Times New Roman"/>
                <w:spacing w:val="-8"/>
                <w:sz w:val="24"/>
              </w:rPr>
              <w:t xml:space="preserve"> </w:t>
            </w:r>
            <w:r>
              <w:rPr>
                <w:rFonts w:ascii="Times New Roman"/>
                <w:sz w:val="24"/>
              </w:rPr>
              <w:t>parameters.</w:t>
            </w:r>
          </w:p>
        </w:tc>
      </w:tr>
      <w:tr w:rsidR="0069340D"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69340D" w:rsidRDefault="0069340D"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CO4:</w:t>
            </w:r>
          </w:p>
        </w:tc>
        <w:tc>
          <w:tcPr>
            <w:tcW w:w="842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ind w:left="102" w:right="104"/>
              <w:rPr>
                <w:rFonts w:ascii="Times New Roman" w:eastAsia="Times New Roman" w:hAnsi="Times New Roman" w:cs="Times New Roman"/>
                <w:sz w:val="24"/>
                <w:szCs w:val="24"/>
              </w:rPr>
            </w:pPr>
            <w:r>
              <w:rPr>
                <w:rFonts w:ascii="Times New Roman"/>
                <w:spacing w:val="-1"/>
                <w:sz w:val="24"/>
              </w:rPr>
              <w:t>Know</w:t>
            </w:r>
            <w:r>
              <w:rPr>
                <w:rFonts w:ascii="Times New Roman"/>
                <w:spacing w:val="13"/>
                <w:sz w:val="24"/>
              </w:rPr>
              <w:t xml:space="preserve"> </w:t>
            </w:r>
            <w:r>
              <w:rPr>
                <w:rFonts w:ascii="Times New Roman"/>
                <w:spacing w:val="-1"/>
                <w:sz w:val="24"/>
              </w:rPr>
              <w:t>about</w:t>
            </w:r>
            <w:r>
              <w:rPr>
                <w:rFonts w:ascii="Times New Roman"/>
                <w:spacing w:val="16"/>
                <w:sz w:val="24"/>
              </w:rPr>
              <w:t xml:space="preserve"> </w:t>
            </w:r>
            <w:r>
              <w:rPr>
                <w:rFonts w:ascii="Times New Roman"/>
                <w:spacing w:val="-1"/>
                <w:sz w:val="24"/>
              </w:rPr>
              <w:t>study</w:t>
            </w:r>
            <w:r>
              <w:rPr>
                <w:rFonts w:ascii="Times New Roman"/>
                <w:spacing w:val="15"/>
                <w:sz w:val="24"/>
              </w:rPr>
              <w:t xml:space="preserve"> </w:t>
            </w:r>
            <w:r>
              <w:rPr>
                <w:rFonts w:ascii="Times New Roman"/>
                <w:sz w:val="24"/>
              </w:rPr>
              <w:t>of</w:t>
            </w:r>
            <w:r>
              <w:rPr>
                <w:rFonts w:ascii="Times New Roman"/>
                <w:spacing w:val="14"/>
                <w:sz w:val="24"/>
              </w:rPr>
              <w:t xml:space="preserve"> </w:t>
            </w:r>
            <w:r>
              <w:rPr>
                <w:rFonts w:ascii="Times New Roman"/>
                <w:spacing w:val="-1"/>
                <w:sz w:val="24"/>
              </w:rPr>
              <w:t>transients</w:t>
            </w:r>
            <w:r>
              <w:rPr>
                <w:rFonts w:ascii="Times New Roman"/>
                <w:spacing w:val="15"/>
                <w:sz w:val="24"/>
              </w:rPr>
              <w:t xml:space="preserve"> </w:t>
            </w:r>
            <w:r>
              <w:rPr>
                <w:rFonts w:ascii="Times New Roman"/>
                <w:spacing w:val="-1"/>
                <w:sz w:val="24"/>
              </w:rPr>
              <w:t>(AC</w:t>
            </w:r>
            <w:r>
              <w:rPr>
                <w:rFonts w:ascii="Times New Roman"/>
                <w:spacing w:val="15"/>
                <w:sz w:val="24"/>
              </w:rPr>
              <w:t xml:space="preserve"> </w:t>
            </w:r>
            <w:r>
              <w:rPr>
                <w:rFonts w:ascii="Times New Roman"/>
                <w:spacing w:val="-1"/>
                <w:sz w:val="24"/>
              </w:rPr>
              <w:t>and</w:t>
            </w:r>
            <w:r>
              <w:rPr>
                <w:rFonts w:ascii="Times New Roman"/>
                <w:spacing w:val="14"/>
                <w:sz w:val="24"/>
              </w:rPr>
              <w:t xml:space="preserve"> </w:t>
            </w:r>
            <w:r>
              <w:rPr>
                <w:rFonts w:ascii="Times New Roman"/>
                <w:spacing w:val="-1"/>
                <w:sz w:val="24"/>
              </w:rPr>
              <w:t>DC),</w:t>
            </w:r>
            <w:r>
              <w:rPr>
                <w:rFonts w:ascii="Times New Roman"/>
                <w:spacing w:val="14"/>
                <w:sz w:val="24"/>
              </w:rPr>
              <w:t xml:space="preserve"> </w:t>
            </w:r>
            <w:r>
              <w:rPr>
                <w:rFonts w:ascii="Times New Roman"/>
                <w:spacing w:val="-1"/>
                <w:sz w:val="24"/>
              </w:rPr>
              <w:t>time</w:t>
            </w:r>
            <w:r>
              <w:rPr>
                <w:rFonts w:ascii="Times New Roman"/>
                <w:spacing w:val="14"/>
                <w:sz w:val="24"/>
              </w:rPr>
              <w:t xml:space="preserve"> </w:t>
            </w:r>
            <w:r>
              <w:rPr>
                <w:rFonts w:ascii="Times New Roman"/>
                <w:spacing w:val="-1"/>
                <w:sz w:val="24"/>
              </w:rPr>
              <w:t>and</w:t>
            </w:r>
            <w:r>
              <w:rPr>
                <w:rFonts w:ascii="Times New Roman"/>
                <w:spacing w:val="14"/>
                <w:sz w:val="24"/>
              </w:rPr>
              <w:t xml:space="preserve"> </w:t>
            </w:r>
            <w:r>
              <w:rPr>
                <w:rFonts w:ascii="Times New Roman"/>
                <w:spacing w:val="-1"/>
                <w:sz w:val="24"/>
              </w:rPr>
              <w:t>frequency</w:t>
            </w:r>
            <w:r>
              <w:rPr>
                <w:rFonts w:ascii="Times New Roman"/>
                <w:spacing w:val="14"/>
                <w:sz w:val="24"/>
              </w:rPr>
              <w:t xml:space="preserve"> </w:t>
            </w:r>
            <w:r>
              <w:rPr>
                <w:rFonts w:ascii="Times New Roman"/>
                <w:sz w:val="24"/>
              </w:rPr>
              <w:t>domain</w:t>
            </w:r>
            <w:r>
              <w:rPr>
                <w:rFonts w:ascii="Times New Roman"/>
                <w:spacing w:val="14"/>
                <w:sz w:val="24"/>
              </w:rPr>
              <w:t xml:space="preserve"> </w:t>
            </w:r>
            <w:r>
              <w:rPr>
                <w:rFonts w:ascii="Times New Roman"/>
                <w:spacing w:val="-1"/>
                <w:sz w:val="24"/>
              </w:rPr>
              <w:t>transient</w:t>
            </w:r>
            <w:r>
              <w:rPr>
                <w:rFonts w:ascii="Times New Roman"/>
                <w:spacing w:val="67"/>
                <w:w w:val="99"/>
                <w:sz w:val="24"/>
              </w:rPr>
              <w:t xml:space="preserve"> </w:t>
            </w:r>
            <w:r>
              <w:rPr>
                <w:rFonts w:ascii="Times New Roman"/>
                <w:spacing w:val="-1"/>
                <w:sz w:val="24"/>
              </w:rPr>
              <w:t>analysis</w:t>
            </w:r>
            <w:r>
              <w:rPr>
                <w:rFonts w:ascii="Times New Roman"/>
                <w:spacing w:val="-6"/>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concepts</w:t>
            </w:r>
            <w:r>
              <w:rPr>
                <w:rFonts w:ascii="Times New Roman"/>
                <w:spacing w:val="-4"/>
                <w:sz w:val="24"/>
              </w:rPr>
              <w:t xml:space="preserve"> </w:t>
            </w:r>
            <w:r>
              <w:rPr>
                <w:rFonts w:ascii="Times New Roman"/>
                <w:sz w:val="24"/>
              </w:rPr>
              <w:t>of</w:t>
            </w:r>
            <w:r>
              <w:rPr>
                <w:rFonts w:ascii="Times New Roman"/>
                <w:spacing w:val="-3"/>
                <w:sz w:val="24"/>
              </w:rPr>
              <w:t xml:space="preserve"> </w:t>
            </w:r>
            <w:r>
              <w:rPr>
                <w:rFonts w:ascii="Times New Roman"/>
                <w:spacing w:val="-1"/>
                <w:sz w:val="24"/>
              </w:rPr>
              <w:t>filters</w:t>
            </w:r>
            <w:r>
              <w:rPr>
                <w:rFonts w:ascii="Times New Roman"/>
                <w:spacing w:val="-6"/>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filter</w:t>
            </w:r>
            <w:r>
              <w:rPr>
                <w:rFonts w:ascii="Times New Roman"/>
                <w:spacing w:val="-4"/>
                <w:sz w:val="24"/>
              </w:rPr>
              <w:t xml:space="preserve"> </w:t>
            </w:r>
            <w:r>
              <w:rPr>
                <w:rFonts w:ascii="Times New Roman"/>
                <w:spacing w:val="-1"/>
                <w:sz w:val="24"/>
              </w:rPr>
              <w:t>designing</w:t>
            </w:r>
          </w:p>
        </w:tc>
      </w:tr>
    </w:tbl>
    <w:p w:rsidR="0069340D" w:rsidRDefault="0069340D" w:rsidP="0069340D">
      <w:pPr>
        <w:spacing w:before="3"/>
        <w:rPr>
          <w:b/>
          <w:bCs/>
          <w:sz w:val="18"/>
          <w:szCs w:val="18"/>
        </w:rPr>
      </w:pPr>
    </w:p>
    <w:p w:rsidR="0069340D" w:rsidRDefault="0069340D" w:rsidP="0069340D">
      <w:pPr>
        <w:spacing w:before="69"/>
        <w:ind w:left="440"/>
        <w:jc w:val="both"/>
      </w:pPr>
      <w:r>
        <w:rPr>
          <w:b/>
          <w:spacing w:val="-1"/>
        </w:rPr>
        <w:t>Syllabus:</w:t>
      </w:r>
    </w:p>
    <w:p w:rsidR="0069340D" w:rsidRDefault="0069340D" w:rsidP="0069340D">
      <w:pPr>
        <w:spacing w:before="1"/>
        <w:rPr>
          <w:b/>
          <w:bCs/>
          <w:sz w:val="21"/>
          <w:szCs w:val="21"/>
        </w:rPr>
      </w:pPr>
    </w:p>
    <w:p w:rsidR="0069340D" w:rsidRDefault="0069340D" w:rsidP="0069340D">
      <w:pPr>
        <w:ind w:left="440"/>
        <w:jc w:val="both"/>
        <w:rPr>
          <w:sz w:val="23"/>
          <w:szCs w:val="23"/>
        </w:rPr>
      </w:pPr>
      <w:r>
        <w:rPr>
          <w:b/>
          <w:spacing w:val="-1"/>
        </w:rPr>
        <w:lastRenderedPageBreak/>
        <w:t xml:space="preserve">Unit-1 </w:t>
      </w:r>
      <w:r>
        <w:rPr>
          <w:b/>
          <w:spacing w:val="-1"/>
          <w:sz w:val="23"/>
        </w:rPr>
        <w:t xml:space="preserve">Introduction </w:t>
      </w:r>
      <w:r>
        <w:rPr>
          <w:b/>
          <w:sz w:val="23"/>
        </w:rPr>
        <w:t xml:space="preserve">to </w:t>
      </w:r>
      <w:r>
        <w:rPr>
          <w:b/>
          <w:spacing w:val="-1"/>
          <w:sz w:val="23"/>
        </w:rPr>
        <w:t>Electrical</w:t>
      </w:r>
      <w:r>
        <w:rPr>
          <w:b/>
          <w:sz w:val="23"/>
        </w:rPr>
        <w:t xml:space="preserve"> </w:t>
      </w:r>
      <w:r>
        <w:rPr>
          <w:b/>
          <w:spacing w:val="-1"/>
          <w:sz w:val="23"/>
        </w:rPr>
        <w:t>Circuits</w:t>
      </w:r>
    </w:p>
    <w:p w:rsidR="0069340D" w:rsidRDefault="0069340D" w:rsidP="0069340D">
      <w:pPr>
        <w:pStyle w:val="BodyText"/>
        <w:spacing w:before="122" w:line="276" w:lineRule="auto"/>
        <w:ind w:left="440" w:right="430"/>
        <w:jc w:val="both"/>
      </w:pPr>
      <w:r>
        <w:rPr>
          <w:spacing w:val="-1"/>
        </w:rPr>
        <w:t>Network</w:t>
      </w:r>
      <w:r>
        <w:rPr>
          <w:spacing w:val="8"/>
        </w:rPr>
        <w:t xml:space="preserve"> </w:t>
      </w:r>
      <w:r>
        <w:rPr>
          <w:spacing w:val="-1"/>
        </w:rPr>
        <w:t>elements</w:t>
      </w:r>
      <w:r>
        <w:rPr>
          <w:spacing w:val="9"/>
        </w:rPr>
        <w:t xml:space="preserve"> </w:t>
      </w:r>
      <w:r>
        <w:rPr>
          <w:spacing w:val="-1"/>
        </w:rPr>
        <w:t>classification,</w:t>
      </w:r>
      <w:r>
        <w:rPr>
          <w:spacing w:val="9"/>
        </w:rPr>
        <w:t xml:space="preserve"> </w:t>
      </w:r>
      <w:r>
        <w:rPr>
          <w:spacing w:val="-1"/>
        </w:rPr>
        <w:t>Electric</w:t>
      </w:r>
      <w:r>
        <w:rPr>
          <w:spacing w:val="8"/>
        </w:rPr>
        <w:t xml:space="preserve"> </w:t>
      </w:r>
      <w:r>
        <w:t>charge</w:t>
      </w:r>
      <w:r>
        <w:rPr>
          <w:spacing w:val="8"/>
        </w:rPr>
        <w:t xml:space="preserve"> </w:t>
      </w:r>
      <w:r>
        <w:rPr>
          <w:spacing w:val="-1"/>
        </w:rPr>
        <w:t>and</w:t>
      </w:r>
      <w:r>
        <w:rPr>
          <w:spacing w:val="9"/>
        </w:rPr>
        <w:t xml:space="preserve"> </w:t>
      </w:r>
      <w:r>
        <w:rPr>
          <w:spacing w:val="-1"/>
        </w:rPr>
        <w:t>current,</w:t>
      </w:r>
      <w:r>
        <w:rPr>
          <w:spacing w:val="9"/>
        </w:rPr>
        <w:t xml:space="preserve"> </w:t>
      </w:r>
      <w:r>
        <w:rPr>
          <w:spacing w:val="-1"/>
        </w:rPr>
        <w:t>Electric</w:t>
      </w:r>
      <w:r>
        <w:rPr>
          <w:spacing w:val="15"/>
        </w:rPr>
        <w:t xml:space="preserve"> </w:t>
      </w:r>
      <w:r>
        <w:rPr>
          <w:spacing w:val="-1"/>
        </w:rPr>
        <w:t>energy</w:t>
      </w:r>
      <w:r>
        <w:rPr>
          <w:spacing w:val="8"/>
        </w:rPr>
        <w:t xml:space="preserve"> </w:t>
      </w:r>
      <w:r>
        <w:rPr>
          <w:spacing w:val="-1"/>
        </w:rPr>
        <w:t>and</w:t>
      </w:r>
      <w:r>
        <w:rPr>
          <w:spacing w:val="9"/>
        </w:rPr>
        <w:t xml:space="preserve"> </w:t>
      </w:r>
      <w:r>
        <w:t>potential,</w:t>
      </w:r>
      <w:r>
        <w:rPr>
          <w:rFonts w:cs="Times New Roman"/>
          <w:spacing w:val="95"/>
          <w:w w:val="99"/>
        </w:rPr>
        <w:t xml:space="preserve"> </w:t>
      </w:r>
      <w:r>
        <w:rPr>
          <w:spacing w:val="-1"/>
        </w:rPr>
        <w:t>Resistance</w:t>
      </w:r>
      <w:r>
        <w:rPr>
          <w:spacing w:val="-4"/>
        </w:rPr>
        <w:t xml:space="preserve"> </w:t>
      </w:r>
      <w:r>
        <w:t>parameter</w:t>
      </w:r>
      <w:r>
        <w:rPr>
          <w:spacing w:val="-2"/>
        </w:rPr>
        <w:t xml:space="preserve"> </w:t>
      </w:r>
      <w:r>
        <w:rPr>
          <w:rFonts w:cs="Times New Roman"/>
        </w:rPr>
        <w:t>–</w:t>
      </w:r>
      <w:r>
        <w:rPr>
          <w:rFonts w:cs="Times New Roman"/>
          <w:spacing w:val="-2"/>
        </w:rPr>
        <w:t xml:space="preserve"> </w:t>
      </w:r>
      <w:r>
        <w:rPr>
          <w:spacing w:val="-1"/>
        </w:rPr>
        <w:t>series</w:t>
      </w:r>
      <w:r>
        <w:rPr>
          <w:spacing w:val="-2"/>
        </w:rPr>
        <w:t xml:space="preserve"> </w:t>
      </w:r>
      <w:r>
        <w:rPr>
          <w:spacing w:val="-1"/>
        </w:rPr>
        <w:t>and</w:t>
      </w:r>
      <w:r>
        <w:rPr>
          <w:spacing w:val="-2"/>
        </w:rPr>
        <w:t xml:space="preserve"> </w:t>
      </w:r>
      <w:r>
        <w:t>parallel</w:t>
      </w:r>
      <w:r>
        <w:rPr>
          <w:spacing w:val="-3"/>
        </w:rPr>
        <w:t xml:space="preserve"> </w:t>
      </w:r>
      <w:r>
        <w:rPr>
          <w:spacing w:val="-1"/>
        </w:rPr>
        <w:t>combination,</w:t>
      </w:r>
      <w:r>
        <w:rPr>
          <w:spacing w:val="-2"/>
        </w:rPr>
        <w:t xml:space="preserve"> </w:t>
      </w:r>
      <w:r>
        <w:rPr>
          <w:spacing w:val="-1"/>
        </w:rPr>
        <w:t>Inductance</w:t>
      </w:r>
      <w:r>
        <w:rPr>
          <w:spacing w:val="-3"/>
        </w:rPr>
        <w:t xml:space="preserve"> </w:t>
      </w:r>
      <w:r>
        <w:t xml:space="preserve">parameter </w:t>
      </w:r>
      <w:r>
        <w:rPr>
          <w:rFonts w:cs="Times New Roman"/>
        </w:rPr>
        <w:t>–</w:t>
      </w:r>
      <w:r>
        <w:rPr>
          <w:rFonts w:cs="Times New Roman"/>
          <w:spacing w:val="-2"/>
        </w:rPr>
        <w:t xml:space="preserve"> </w:t>
      </w:r>
      <w:r>
        <w:rPr>
          <w:spacing w:val="-1"/>
        </w:rPr>
        <w:t>series</w:t>
      </w:r>
      <w:r>
        <w:rPr>
          <w:spacing w:val="-3"/>
        </w:rPr>
        <w:t xml:space="preserve"> </w:t>
      </w:r>
      <w:r>
        <w:rPr>
          <w:spacing w:val="-1"/>
        </w:rPr>
        <w:t>and</w:t>
      </w:r>
      <w:r>
        <w:rPr>
          <w:spacing w:val="-2"/>
        </w:rPr>
        <w:t xml:space="preserve"> </w:t>
      </w:r>
      <w:r>
        <w:rPr>
          <w:spacing w:val="-1"/>
        </w:rPr>
        <w:t>parallel</w:t>
      </w:r>
      <w:r>
        <w:rPr>
          <w:rFonts w:cs="Times New Roman"/>
          <w:spacing w:val="83"/>
          <w:w w:val="99"/>
        </w:rPr>
        <w:t xml:space="preserve"> </w:t>
      </w:r>
      <w:r>
        <w:rPr>
          <w:spacing w:val="-1"/>
        </w:rPr>
        <w:t>combination,</w:t>
      </w:r>
      <w:r>
        <w:rPr>
          <w:spacing w:val="41"/>
        </w:rPr>
        <w:t xml:space="preserve"> </w:t>
      </w:r>
      <w:r>
        <w:rPr>
          <w:spacing w:val="-1"/>
        </w:rPr>
        <w:t>Capacitance</w:t>
      </w:r>
      <w:r>
        <w:rPr>
          <w:spacing w:val="41"/>
        </w:rPr>
        <w:t xml:space="preserve"> </w:t>
      </w:r>
      <w:r>
        <w:rPr>
          <w:spacing w:val="-1"/>
        </w:rPr>
        <w:t>parameter</w:t>
      </w:r>
      <w:r>
        <w:rPr>
          <w:spacing w:val="43"/>
        </w:rPr>
        <w:t xml:space="preserve"> </w:t>
      </w:r>
      <w:r>
        <w:rPr>
          <w:rFonts w:cs="Times New Roman"/>
        </w:rPr>
        <w:t>–</w:t>
      </w:r>
      <w:r>
        <w:rPr>
          <w:rFonts w:cs="Times New Roman"/>
          <w:spacing w:val="43"/>
        </w:rPr>
        <w:t xml:space="preserve"> </w:t>
      </w:r>
      <w:r>
        <w:rPr>
          <w:spacing w:val="-1"/>
        </w:rPr>
        <w:t>series</w:t>
      </w:r>
      <w:r>
        <w:rPr>
          <w:spacing w:val="42"/>
        </w:rPr>
        <w:t xml:space="preserve"> </w:t>
      </w:r>
      <w:r>
        <w:t>and</w:t>
      </w:r>
      <w:r>
        <w:rPr>
          <w:spacing w:val="41"/>
        </w:rPr>
        <w:t xml:space="preserve"> </w:t>
      </w:r>
      <w:r>
        <w:rPr>
          <w:spacing w:val="-1"/>
        </w:rPr>
        <w:t>parallel</w:t>
      </w:r>
      <w:r>
        <w:rPr>
          <w:spacing w:val="43"/>
        </w:rPr>
        <w:t xml:space="preserve"> </w:t>
      </w:r>
      <w:r>
        <w:rPr>
          <w:spacing w:val="-1"/>
        </w:rPr>
        <w:t>combination.</w:t>
      </w:r>
      <w:r>
        <w:rPr>
          <w:spacing w:val="42"/>
        </w:rPr>
        <w:t xml:space="preserve"> </w:t>
      </w:r>
      <w:r>
        <w:rPr>
          <w:spacing w:val="-1"/>
        </w:rPr>
        <w:t>Energy</w:t>
      </w:r>
      <w:r>
        <w:rPr>
          <w:spacing w:val="41"/>
        </w:rPr>
        <w:t xml:space="preserve"> </w:t>
      </w:r>
      <w:r>
        <w:rPr>
          <w:spacing w:val="-1"/>
        </w:rPr>
        <w:t>sources:</w:t>
      </w:r>
      <w:r>
        <w:rPr>
          <w:spacing w:val="45"/>
        </w:rPr>
        <w:t xml:space="preserve"> </w:t>
      </w:r>
      <w:r>
        <w:rPr>
          <w:spacing w:val="-1"/>
        </w:rPr>
        <w:t>Ideal,</w:t>
      </w:r>
      <w:r>
        <w:rPr>
          <w:rFonts w:cs="Times New Roman"/>
          <w:spacing w:val="97"/>
          <w:w w:val="99"/>
        </w:rPr>
        <w:t xml:space="preserve"> </w:t>
      </w:r>
      <w:r>
        <w:rPr>
          <w:spacing w:val="-1"/>
        </w:rPr>
        <w:t>Non-ideal,</w:t>
      </w:r>
      <w:r>
        <w:rPr>
          <w:spacing w:val="35"/>
        </w:rPr>
        <w:t xml:space="preserve"> </w:t>
      </w:r>
      <w:r>
        <w:rPr>
          <w:spacing w:val="-1"/>
        </w:rPr>
        <w:t>Independent</w:t>
      </w:r>
      <w:r>
        <w:rPr>
          <w:spacing w:val="36"/>
        </w:rPr>
        <w:t xml:space="preserve"> </w:t>
      </w:r>
      <w:r>
        <w:rPr>
          <w:spacing w:val="-1"/>
        </w:rPr>
        <w:t>and</w:t>
      </w:r>
      <w:r>
        <w:rPr>
          <w:spacing w:val="33"/>
        </w:rPr>
        <w:t xml:space="preserve"> </w:t>
      </w:r>
      <w:r>
        <w:rPr>
          <w:spacing w:val="-1"/>
        </w:rPr>
        <w:t>dependent</w:t>
      </w:r>
      <w:r>
        <w:rPr>
          <w:spacing w:val="34"/>
        </w:rPr>
        <w:t xml:space="preserve"> </w:t>
      </w:r>
      <w:r>
        <w:rPr>
          <w:spacing w:val="-1"/>
        </w:rPr>
        <w:t>sourc</w:t>
      </w:r>
      <w:r>
        <w:rPr>
          <w:rFonts w:cs="Times New Roman"/>
          <w:spacing w:val="-1"/>
        </w:rPr>
        <w:t>es,</w:t>
      </w:r>
      <w:r>
        <w:rPr>
          <w:rFonts w:cs="Times New Roman"/>
          <w:spacing w:val="35"/>
        </w:rPr>
        <w:t xml:space="preserve"> </w:t>
      </w:r>
      <w:r>
        <w:rPr>
          <w:rFonts w:cs="Times New Roman"/>
          <w:spacing w:val="-1"/>
        </w:rPr>
        <w:t>Source</w:t>
      </w:r>
      <w:r>
        <w:rPr>
          <w:rFonts w:cs="Times New Roman"/>
          <w:spacing w:val="32"/>
        </w:rPr>
        <w:t xml:space="preserve"> </w:t>
      </w:r>
      <w:r>
        <w:rPr>
          <w:rFonts w:cs="Times New Roman"/>
          <w:spacing w:val="-1"/>
        </w:rPr>
        <w:t>transformation,</w:t>
      </w:r>
      <w:r>
        <w:rPr>
          <w:rFonts w:cs="Times New Roman"/>
          <w:spacing w:val="36"/>
        </w:rPr>
        <w:t xml:space="preserve"> </w:t>
      </w:r>
      <w:r>
        <w:rPr>
          <w:rFonts w:cs="Times New Roman"/>
          <w:spacing w:val="-1"/>
        </w:rPr>
        <w:t>Kirchhoff’s</w:t>
      </w:r>
      <w:r>
        <w:rPr>
          <w:rFonts w:cs="Times New Roman"/>
          <w:spacing w:val="33"/>
        </w:rPr>
        <w:t xml:space="preserve"> </w:t>
      </w:r>
      <w:r>
        <w:rPr>
          <w:rFonts w:cs="Times New Roman"/>
          <w:spacing w:val="-1"/>
        </w:rPr>
        <w:t>laws,</w:t>
      </w:r>
      <w:r>
        <w:rPr>
          <w:rFonts w:cs="Times New Roman"/>
          <w:spacing w:val="33"/>
        </w:rPr>
        <w:t xml:space="preserve"> </w:t>
      </w:r>
      <w:r>
        <w:rPr>
          <w:rFonts w:cs="Times New Roman"/>
          <w:spacing w:val="-1"/>
        </w:rPr>
        <w:t>Mesh</w:t>
      </w:r>
      <w:r>
        <w:rPr>
          <w:rFonts w:cs="Times New Roman"/>
          <w:spacing w:val="111"/>
        </w:rPr>
        <w:t xml:space="preserve"> </w:t>
      </w:r>
      <w:r>
        <w:rPr>
          <w:spacing w:val="-1"/>
        </w:rPr>
        <w:t>analysis</w:t>
      </w:r>
      <w:r>
        <w:rPr>
          <w:spacing w:val="22"/>
        </w:rPr>
        <w:t xml:space="preserve"> </w:t>
      </w:r>
      <w:r>
        <w:rPr>
          <w:spacing w:val="-1"/>
        </w:rPr>
        <w:t>and</w:t>
      </w:r>
      <w:r>
        <w:rPr>
          <w:spacing w:val="23"/>
        </w:rPr>
        <w:t xml:space="preserve"> </w:t>
      </w:r>
      <w:r>
        <w:rPr>
          <w:spacing w:val="-1"/>
        </w:rPr>
        <w:t>Nodal</w:t>
      </w:r>
      <w:r>
        <w:rPr>
          <w:spacing w:val="24"/>
        </w:rPr>
        <w:t xml:space="preserve"> </w:t>
      </w:r>
      <w:r>
        <w:t>analysis</w:t>
      </w:r>
      <w:r>
        <w:rPr>
          <w:spacing w:val="23"/>
        </w:rPr>
        <w:t xml:space="preserve"> </w:t>
      </w:r>
      <w:r>
        <w:rPr>
          <w:spacing w:val="-1"/>
        </w:rPr>
        <w:t>problem</w:t>
      </w:r>
      <w:r>
        <w:rPr>
          <w:spacing w:val="24"/>
        </w:rPr>
        <w:t xml:space="preserve"> </w:t>
      </w:r>
      <w:r>
        <w:rPr>
          <w:spacing w:val="-1"/>
        </w:rPr>
        <w:t>solving</w:t>
      </w:r>
      <w:r>
        <w:rPr>
          <w:spacing w:val="22"/>
        </w:rPr>
        <w:t xml:space="preserve"> </w:t>
      </w:r>
      <w:r>
        <w:rPr>
          <w:spacing w:val="-1"/>
        </w:rPr>
        <w:t>with</w:t>
      </w:r>
      <w:r>
        <w:rPr>
          <w:spacing w:val="24"/>
        </w:rPr>
        <w:t xml:space="preserve"> </w:t>
      </w:r>
      <w:r>
        <w:rPr>
          <w:spacing w:val="-1"/>
        </w:rPr>
        <w:t>resistances</w:t>
      </w:r>
      <w:r>
        <w:rPr>
          <w:spacing w:val="23"/>
        </w:rPr>
        <w:t xml:space="preserve"> </w:t>
      </w:r>
      <w:r>
        <w:t>only</w:t>
      </w:r>
      <w:r>
        <w:rPr>
          <w:spacing w:val="24"/>
        </w:rPr>
        <w:t xml:space="preserve"> </w:t>
      </w:r>
      <w:r>
        <w:t>including</w:t>
      </w:r>
      <w:r>
        <w:rPr>
          <w:spacing w:val="23"/>
        </w:rPr>
        <w:t xml:space="preserve"> </w:t>
      </w:r>
      <w:r>
        <w:rPr>
          <w:spacing w:val="-1"/>
        </w:rPr>
        <w:t>dependent</w:t>
      </w:r>
      <w:r>
        <w:rPr>
          <w:spacing w:val="23"/>
        </w:rPr>
        <w:t xml:space="preserve"> </w:t>
      </w:r>
      <w:r>
        <w:rPr>
          <w:spacing w:val="-1"/>
        </w:rPr>
        <w:t>sources</w:t>
      </w:r>
      <w:r>
        <w:rPr>
          <w:rFonts w:cs="Times New Roman"/>
          <w:spacing w:val="79"/>
        </w:rPr>
        <w:t xml:space="preserve"> </w:t>
      </w:r>
      <w:r>
        <w:rPr>
          <w:spacing w:val="-1"/>
        </w:rPr>
        <w:t>also</w:t>
      </w:r>
    </w:p>
    <w:p w:rsidR="0069340D" w:rsidRDefault="0069340D" w:rsidP="0069340D">
      <w:pPr>
        <w:pStyle w:val="Heading1"/>
        <w:spacing w:before="3"/>
        <w:ind w:left="440"/>
        <w:jc w:val="both"/>
        <w:rPr>
          <w:b w:val="0"/>
          <w:bCs w:val="0"/>
        </w:rPr>
      </w:pPr>
      <w:r>
        <w:rPr>
          <w:spacing w:val="-1"/>
        </w:rPr>
        <w:t>A.C</w:t>
      </w:r>
      <w:r>
        <w:rPr>
          <w:spacing w:val="-4"/>
        </w:rPr>
        <w:t xml:space="preserve"> </w:t>
      </w:r>
      <w:r>
        <w:t>Fundamentals</w:t>
      </w:r>
      <w:r>
        <w:rPr>
          <w:spacing w:val="-4"/>
        </w:rPr>
        <w:t xml:space="preserve"> </w:t>
      </w:r>
      <w:r>
        <w:rPr>
          <w:spacing w:val="-1"/>
        </w:rPr>
        <w:t>and</w:t>
      </w:r>
      <w:r>
        <w:rPr>
          <w:spacing w:val="-4"/>
        </w:rPr>
        <w:t xml:space="preserve"> </w:t>
      </w:r>
      <w:r>
        <w:rPr>
          <w:spacing w:val="-1"/>
        </w:rPr>
        <w:t>Network</w:t>
      </w:r>
      <w:r>
        <w:rPr>
          <w:spacing w:val="-3"/>
        </w:rPr>
        <w:t xml:space="preserve"> </w:t>
      </w:r>
      <w:r>
        <w:t>Topology</w:t>
      </w:r>
    </w:p>
    <w:p w:rsidR="0069340D" w:rsidRDefault="0069340D" w:rsidP="0069340D">
      <w:pPr>
        <w:pStyle w:val="BodyText"/>
        <w:spacing w:line="276" w:lineRule="auto"/>
        <w:ind w:left="440" w:right="427"/>
        <w:jc w:val="both"/>
      </w:pPr>
      <w:r>
        <w:rPr>
          <w:spacing w:val="-1"/>
        </w:rPr>
        <w:t>Definitions</w:t>
      </w:r>
      <w:r>
        <w:rPr>
          <w:spacing w:val="3"/>
        </w:rPr>
        <w:t xml:space="preserve"> </w:t>
      </w:r>
      <w:r>
        <w:t>of</w:t>
      </w:r>
      <w:r>
        <w:rPr>
          <w:spacing w:val="2"/>
        </w:rPr>
        <w:t xml:space="preserve"> </w:t>
      </w:r>
      <w:r>
        <w:rPr>
          <w:spacing w:val="-1"/>
        </w:rPr>
        <w:t>terms</w:t>
      </w:r>
      <w:r>
        <w:rPr>
          <w:spacing w:val="4"/>
        </w:rPr>
        <w:t xml:space="preserve"> </w:t>
      </w:r>
      <w:r>
        <w:rPr>
          <w:spacing w:val="-1"/>
        </w:rPr>
        <w:t>associated</w:t>
      </w:r>
      <w:r>
        <w:rPr>
          <w:spacing w:val="3"/>
        </w:rPr>
        <w:t xml:space="preserve"> </w:t>
      </w:r>
      <w:r>
        <w:rPr>
          <w:spacing w:val="-1"/>
        </w:rPr>
        <w:t>with</w:t>
      </w:r>
      <w:r>
        <w:rPr>
          <w:spacing w:val="4"/>
        </w:rPr>
        <w:t xml:space="preserve"> </w:t>
      </w:r>
      <w:r>
        <w:rPr>
          <w:spacing w:val="-1"/>
        </w:rPr>
        <w:t>periodic</w:t>
      </w:r>
      <w:r>
        <w:rPr>
          <w:spacing w:val="2"/>
        </w:rPr>
        <w:t xml:space="preserve"> </w:t>
      </w:r>
      <w:r>
        <w:rPr>
          <w:spacing w:val="-1"/>
        </w:rPr>
        <w:t>functions:</w:t>
      </w:r>
      <w:r>
        <w:rPr>
          <w:spacing w:val="3"/>
        </w:rPr>
        <w:t xml:space="preserve"> </w:t>
      </w:r>
      <w:r>
        <w:t>Time</w:t>
      </w:r>
      <w:r>
        <w:rPr>
          <w:spacing w:val="4"/>
        </w:rPr>
        <w:t xml:space="preserve"> </w:t>
      </w:r>
      <w:r>
        <w:rPr>
          <w:spacing w:val="-1"/>
        </w:rPr>
        <w:t>period,</w:t>
      </w:r>
      <w:r>
        <w:rPr>
          <w:spacing w:val="7"/>
        </w:rPr>
        <w:t xml:space="preserve"> </w:t>
      </w:r>
      <w:r>
        <w:rPr>
          <w:spacing w:val="-1"/>
        </w:rPr>
        <w:t>Angular</w:t>
      </w:r>
      <w:r>
        <w:rPr>
          <w:spacing w:val="2"/>
        </w:rPr>
        <w:t xml:space="preserve"> </w:t>
      </w:r>
      <w:r>
        <w:rPr>
          <w:spacing w:val="-1"/>
        </w:rPr>
        <w:t>velocity</w:t>
      </w:r>
      <w:r>
        <w:rPr>
          <w:spacing w:val="3"/>
        </w:rPr>
        <w:t xml:space="preserve"> </w:t>
      </w:r>
      <w:r>
        <w:rPr>
          <w:spacing w:val="-1"/>
        </w:rPr>
        <w:t>and</w:t>
      </w:r>
      <w:r>
        <w:rPr>
          <w:spacing w:val="95"/>
        </w:rPr>
        <w:t xml:space="preserve"> </w:t>
      </w:r>
      <w:r>
        <w:rPr>
          <w:spacing w:val="-1"/>
        </w:rPr>
        <w:t>frequency,</w:t>
      </w:r>
      <w:r>
        <w:rPr>
          <w:spacing w:val="46"/>
        </w:rPr>
        <w:t xml:space="preserve"> </w:t>
      </w:r>
      <w:r>
        <w:rPr>
          <w:spacing w:val="-1"/>
        </w:rPr>
        <w:t>RMS</w:t>
      </w:r>
      <w:r>
        <w:rPr>
          <w:spacing w:val="47"/>
        </w:rPr>
        <w:t xml:space="preserve"> </w:t>
      </w:r>
      <w:r>
        <w:rPr>
          <w:spacing w:val="-1"/>
        </w:rPr>
        <w:t>value,</w:t>
      </w:r>
      <w:r>
        <w:rPr>
          <w:spacing w:val="47"/>
        </w:rPr>
        <w:t xml:space="preserve"> </w:t>
      </w:r>
      <w:r>
        <w:rPr>
          <w:spacing w:val="-1"/>
        </w:rPr>
        <w:t>Average</w:t>
      </w:r>
      <w:r>
        <w:rPr>
          <w:spacing w:val="45"/>
        </w:rPr>
        <w:t xml:space="preserve"> </w:t>
      </w:r>
      <w:r>
        <w:rPr>
          <w:spacing w:val="-1"/>
        </w:rPr>
        <w:t>value,</w:t>
      </w:r>
      <w:r>
        <w:rPr>
          <w:spacing w:val="47"/>
        </w:rPr>
        <w:t xml:space="preserve"> </w:t>
      </w:r>
      <w:r>
        <w:t>Form</w:t>
      </w:r>
      <w:r>
        <w:rPr>
          <w:spacing w:val="45"/>
        </w:rPr>
        <w:t xml:space="preserve"> </w:t>
      </w:r>
      <w:r>
        <w:rPr>
          <w:spacing w:val="-1"/>
        </w:rPr>
        <w:t>factor</w:t>
      </w:r>
      <w:r>
        <w:rPr>
          <w:spacing w:val="45"/>
        </w:rPr>
        <w:t xml:space="preserve"> </w:t>
      </w:r>
      <w:r>
        <w:rPr>
          <w:spacing w:val="-1"/>
        </w:rPr>
        <w:t>and</w:t>
      </w:r>
      <w:r>
        <w:rPr>
          <w:spacing w:val="46"/>
        </w:rPr>
        <w:t xml:space="preserve"> </w:t>
      </w:r>
      <w:r>
        <w:t>peak</w:t>
      </w:r>
      <w:r>
        <w:rPr>
          <w:spacing w:val="48"/>
        </w:rPr>
        <w:t xml:space="preserve"> </w:t>
      </w:r>
      <w:r>
        <w:t>factor-</w:t>
      </w:r>
      <w:r>
        <w:rPr>
          <w:spacing w:val="46"/>
        </w:rPr>
        <w:t xml:space="preserve"> </w:t>
      </w:r>
      <w:r>
        <w:t>problem</w:t>
      </w:r>
      <w:r>
        <w:rPr>
          <w:spacing w:val="46"/>
        </w:rPr>
        <w:t xml:space="preserve"> </w:t>
      </w:r>
      <w:r>
        <w:rPr>
          <w:spacing w:val="-1"/>
        </w:rPr>
        <w:t>solving,</w:t>
      </w:r>
      <w:r>
        <w:rPr>
          <w:spacing w:val="46"/>
        </w:rPr>
        <w:t xml:space="preserve"> </w:t>
      </w:r>
      <w:r>
        <w:rPr>
          <w:spacing w:val="-1"/>
        </w:rPr>
        <w:t>Phase</w:t>
      </w:r>
      <w:r>
        <w:rPr>
          <w:spacing w:val="80"/>
        </w:rPr>
        <w:t xml:space="preserve"> </w:t>
      </w:r>
      <w:r>
        <w:rPr>
          <w:spacing w:val="-1"/>
        </w:rPr>
        <w:t>angle,</w:t>
      </w:r>
      <w:r>
        <w:rPr>
          <w:spacing w:val="14"/>
        </w:rPr>
        <w:t xml:space="preserve"> </w:t>
      </w:r>
      <w:r>
        <w:rPr>
          <w:spacing w:val="-1"/>
        </w:rPr>
        <w:t>Phasor</w:t>
      </w:r>
      <w:r>
        <w:rPr>
          <w:spacing w:val="15"/>
        </w:rPr>
        <w:t xml:space="preserve"> </w:t>
      </w:r>
      <w:r>
        <w:rPr>
          <w:spacing w:val="-1"/>
        </w:rPr>
        <w:t>representation,</w:t>
      </w:r>
      <w:r>
        <w:rPr>
          <w:spacing w:val="16"/>
        </w:rPr>
        <w:t xml:space="preserve"> </w:t>
      </w:r>
      <w:r>
        <w:rPr>
          <w:spacing w:val="-1"/>
        </w:rPr>
        <w:t>Addition</w:t>
      </w:r>
      <w:r>
        <w:rPr>
          <w:spacing w:val="12"/>
        </w:rPr>
        <w:t xml:space="preserve"> </w:t>
      </w:r>
      <w:r>
        <w:rPr>
          <w:spacing w:val="-1"/>
        </w:rPr>
        <w:t>and</w:t>
      </w:r>
      <w:r>
        <w:rPr>
          <w:spacing w:val="16"/>
        </w:rPr>
        <w:t xml:space="preserve"> </w:t>
      </w:r>
      <w:r>
        <w:rPr>
          <w:spacing w:val="-1"/>
        </w:rPr>
        <w:t>subtraction</w:t>
      </w:r>
      <w:r>
        <w:rPr>
          <w:spacing w:val="15"/>
        </w:rPr>
        <w:t xml:space="preserve"> </w:t>
      </w:r>
      <w:r>
        <w:t>of</w:t>
      </w:r>
      <w:r>
        <w:rPr>
          <w:spacing w:val="15"/>
        </w:rPr>
        <w:t xml:space="preserve"> </w:t>
      </w:r>
      <w:r>
        <w:rPr>
          <w:spacing w:val="-1"/>
        </w:rPr>
        <w:t>phasor,</w:t>
      </w:r>
      <w:r>
        <w:rPr>
          <w:spacing w:val="15"/>
        </w:rPr>
        <w:t xml:space="preserve"> </w:t>
      </w:r>
      <w:r>
        <w:rPr>
          <w:spacing w:val="-1"/>
        </w:rPr>
        <w:t>mathematical</w:t>
      </w:r>
      <w:r>
        <w:rPr>
          <w:spacing w:val="16"/>
        </w:rPr>
        <w:t xml:space="preserve"> </w:t>
      </w:r>
      <w:r>
        <w:rPr>
          <w:spacing w:val="-1"/>
        </w:rPr>
        <w:t>representation</w:t>
      </w:r>
      <w:r>
        <w:rPr>
          <w:spacing w:val="16"/>
        </w:rPr>
        <w:t xml:space="preserve"> </w:t>
      </w:r>
      <w:r>
        <w:t>of</w:t>
      </w:r>
      <w:r>
        <w:rPr>
          <w:spacing w:val="113"/>
        </w:rPr>
        <w:t xml:space="preserve"> </w:t>
      </w:r>
      <w:r>
        <w:rPr>
          <w:spacing w:val="-1"/>
        </w:rPr>
        <w:t>sinusoidal</w:t>
      </w:r>
      <w:r>
        <w:rPr>
          <w:spacing w:val="2"/>
        </w:rPr>
        <w:t xml:space="preserve"> </w:t>
      </w:r>
      <w:r>
        <w:rPr>
          <w:spacing w:val="-1"/>
        </w:rPr>
        <w:t>quantities,</w:t>
      </w:r>
      <w:r>
        <w:rPr>
          <w:spacing w:val="2"/>
        </w:rPr>
        <w:t xml:space="preserve"> </w:t>
      </w:r>
      <w:r>
        <w:rPr>
          <w:spacing w:val="-1"/>
        </w:rPr>
        <w:t>explanation</w:t>
      </w:r>
      <w:r>
        <w:rPr>
          <w:spacing w:val="1"/>
        </w:rPr>
        <w:t xml:space="preserve"> </w:t>
      </w:r>
      <w:r>
        <w:rPr>
          <w:spacing w:val="-1"/>
        </w:rPr>
        <w:t>with</w:t>
      </w:r>
      <w:r>
        <w:rPr>
          <w:spacing w:val="2"/>
        </w:rPr>
        <w:t xml:space="preserve"> </w:t>
      </w:r>
      <w:r>
        <w:rPr>
          <w:spacing w:val="-1"/>
        </w:rPr>
        <w:t>relevant</w:t>
      </w:r>
      <w:r>
        <w:rPr>
          <w:spacing w:val="4"/>
        </w:rPr>
        <w:t xml:space="preserve"> </w:t>
      </w:r>
      <w:r>
        <w:rPr>
          <w:spacing w:val="-1"/>
        </w:rPr>
        <w:t>theory,</w:t>
      </w:r>
      <w:r>
        <w:rPr>
          <w:spacing w:val="1"/>
        </w:rPr>
        <w:t xml:space="preserve"> </w:t>
      </w:r>
      <w:r>
        <w:rPr>
          <w:spacing w:val="-1"/>
        </w:rPr>
        <w:t>problem</w:t>
      </w:r>
      <w:r>
        <w:rPr>
          <w:spacing w:val="2"/>
        </w:rPr>
        <w:t xml:space="preserve"> </w:t>
      </w:r>
      <w:r>
        <w:rPr>
          <w:spacing w:val="-1"/>
        </w:rPr>
        <w:t>solving.</w:t>
      </w:r>
      <w:r>
        <w:rPr>
          <w:spacing w:val="2"/>
        </w:rPr>
        <w:t xml:space="preserve"> </w:t>
      </w:r>
      <w:r>
        <w:rPr>
          <w:spacing w:val="-1"/>
        </w:rPr>
        <w:t>Principal</w:t>
      </w:r>
      <w:r>
        <w:rPr>
          <w:spacing w:val="1"/>
        </w:rPr>
        <w:t xml:space="preserve"> </w:t>
      </w:r>
      <w:r>
        <w:t>of</w:t>
      </w:r>
      <w:r>
        <w:rPr>
          <w:spacing w:val="1"/>
        </w:rPr>
        <w:t xml:space="preserve"> </w:t>
      </w:r>
      <w:r>
        <w:rPr>
          <w:spacing w:val="-1"/>
        </w:rPr>
        <w:t>Duality</w:t>
      </w:r>
      <w:r>
        <w:rPr>
          <w:spacing w:val="2"/>
        </w:rPr>
        <w:t xml:space="preserve"> </w:t>
      </w:r>
      <w:r>
        <w:rPr>
          <w:spacing w:val="-1"/>
        </w:rPr>
        <w:t>with</w:t>
      </w:r>
      <w:r>
        <w:rPr>
          <w:spacing w:val="104"/>
          <w:w w:val="99"/>
        </w:rPr>
        <w:t xml:space="preserve"> </w:t>
      </w:r>
      <w:r>
        <w:rPr>
          <w:spacing w:val="-1"/>
        </w:rPr>
        <w:t>examples.</w:t>
      </w:r>
    </w:p>
    <w:p w:rsidR="0069340D" w:rsidRDefault="0069340D" w:rsidP="0069340D">
      <w:pPr>
        <w:spacing w:line="276" w:lineRule="auto"/>
        <w:jc w:val="both"/>
        <w:sectPr w:rsidR="0069340D" w:rsidSect="0069340D">
          <w:pgSz w:w="11910" w:h="16840"/>
          <w:pgMar w:top="1580" w:right="560" w:bottom="280" w:left="1000" w:header="720" w:footer="720" w:gutter="0"/>
          <w:cols w:space="720"/>
        </w:sectPr>
      </w:pPr>
    </w:p>
    <w:p w:rsidR="0069340D" w:rsidRDefault="0069340D" w:rsidP="0069340D">
      <w:pPr>
        <w:pStyle w:val="Heading1"/>
        <w:spacing w:before="40"/>
        <w:jc w:val="both"/>
        <w:rPr>
          <w:b w:val="0"/>
          <w:bCs w:val="0"/>
        </w:rPr>
      </w:pPr>
      <w:r>
        <w:rPr>
          <w:spacing w:val="-1"/>
        </w:rPr>
        <w:lastRenderedPageBreak/>
        <w:t>Network</w:t>
      </w:r>
      <w:r>
        <w:rPr>
          <w:spacing w:val="-9"/>
        </w:rPr>
        <w:t xml:space="preserve"> </w:t>
      </w:r>
      <w:r>
        <w:t>Topology</w:t>
      </w:r>
    </w:p>
    <w:p w:rsidR="0069340D" w:rsidRDefault="0069340D" w:rsidP="0069340D">
      <w:pPr>
        <w:pStyle w:val="BodyText"/>
        <w:spacing w:line="275" w:lineRule="auto"/>
        <w:ind w:right="111"/>
      </w:pPr>
      <w:r>
        <w:rPr>
          <w:spacing w:val="-1"/>
        </w:rPr>
        <w:t>Definitions</w:t>
      </w:r>
      <w:r>
        <w:t xml:space="preserve"> </w:t>
      </w:r>
      <w:r>
        <w:rPr>
          <w:spacing w:val="9"/>
        </w:rPr>
        <w:t xml:space="preserve"> </w:t>
      </w:r>
      <w:r>
        <w:t xml:space="preserve">of </w:t>
      </w:r>
      <w:r>
        <w:rPr>
          <w:spacing w:val="9"/>
        </w:rPr>
        <w:t xml:space="preserve"> </w:t>
      </w:r>
      <w:r>
        <w:rPr>
          <w:spacing w:val="-1"/>
        </w:rPr>
        <w:t>branch,</w:t>
      </w:r>
      <w:r>
        <w:t xml:space="preserve"> </w:t>
      </w:r>
      <w:r>
        <w:rPr>
          <w:spacing w:val="13"/>
        </w:rPr>
        <w:t xml:space="preserve"> </w:t>
      </w:r>
      <w:r>
        <w:rPr>
          <w:spacing w:val="-1"/>
        </w:rPr>
        <w:t>node,</w:t>
      </w:r>
      <w:r>
        <w:t xml:space="preserve"> </w:t>
      </w:r>
      <w:r>
        <w:rPr>
          <w:spacing w:val="10"/>
        </w:rPr>
        <w:t xml:space="preserve"> </w:t>
      </w:r>
      <w:r>
        <w:rPr>
          <w:spacing w:val="-1"/>
        </w:rPr>
        <w:t>tree,</w:t>
      </w:r>
      <w:r>
        <w:t xml:space="preserve"> </w:t>
      </w:r>
      <w:r>
        <w:rPr>
          <w:spacing w:val="10"/>
        </w:rPr>
        <w:t xml:space="preserve"> </w:t>
      </w:r>
      <w:r>
        <w:t xml:space="preserve">planar, </w:t>
      </w:r>
      <w:r>
        <w:rPr>
          <w:spacing w:val="8"/>
        </w:rPr>
        <w:t xml:space="preserve"> </w:t>
      </w:r>
      <w:r>
        <w:t xml:space="preserve">non-planar </w:t>
      </w:r>
      <w:r>
        <w:rPr>
          <w:spacing w:val="9"/>
        </w:rPr>
        <w:t xml:space="preserve"> </w:t>
      </w:r>
      <w:r>
        <w:t xml:space="preserve">graph, </w:t>
      </w:r>
      <w:r>
        <w:rPr>
          <w:spacing w:val="9"/>
        </w:rPr>
        <w:t xml:space="preserve"> </w:t>
      </w:r>
      <w:r>
        <w:t xml:space="preserve">incidence </w:t>
      </w:r>
      <w:r>
        <w:rPr>
          <w:spacing w:val="11"/>
        </w:rPr>
        <w:t xml:space="preserve"> </w:t>
      </w:r>
      <w:r>
        <w:rPr>
          <w:spacing w:val="-1"/>
        </w:rPr>
        <w:t>matrix,</w:t>
      </w:r>
      <w:r>
        <w:t xml:space="preserve"> </w:t>
      </w:r>
      <w:r>
        <w:rPr>
          <w:spacing w:val="10"/>
        </w:rPr>
        <w:t xml:space="preserve"> </w:t>
      </w:r>
      <w:r>
        <w:rPr>
          <w:spacing w:val="-1"/>
        </w:rPr>
        <w:t>basic</w:t>
      </w:r>
      <w:r>
        <w:t xml:space="preserve"> </w:t>
      </w:r>
      <w:r>
        <w:rPr>
          <w:spacing w:val="11"/>
        </w:rPr>
        <w:t xml:space="preserve"> </w:t>
      </w:r>
      <w:r>
        <w:t xml:space="preserve">tie </w:t>
      </w:r>
      <w:r>
        <w:rPr>
          <w:spacing w:val="9"/>
        </w:rPr>
        <w:t xml:space="preserve"> </w:t>
      </w:r>
      <w:r>
        <w:rPr>
          <w:spacing w:val="-1"/>
        </w:rPr>
        <w:t>set</w:t>
      </w:r>
      <w:r>
        <w:rPr>
          <w:spacing w:val="77"/>
          <w:w w:val="99"/>
        </w:rPr>
        <w:t xml:space="preserve"> </w:t>
      </w:r>
      <w:r>
        <w:rPr>
          <w:spacing w:val="-1"/>
        </w:rPr>
        <w:t>schedule,</w:t>
      </w:r>
      <w:r>
        <w:rPr>
          <w:spacing w:val="-7"/>
        </w:rPr>
        <w:t xml:space="preserve"> </w:t>
      </w:r>
      <w:r>
        <w:rPr>
          <w:spacing w:val="-1"/>
        </w:rPr>
        <w:t>basic</w:t>
      </w:r>
      <w:r>
        <w:rPr>
          <w:spacing w:val="-4"/>
        </w:rPr>
        <w:t xml:space="preserve"> </w:t>
      </w:r>
      <w:r>
        <w:rPr>
          <w:spacing w:val="-1"/>
        </w:rPr>
        <w:t>cut</w:t>
      </w:r>
      <w:r>
        <w:rPr>
          <w:spacing w:val="-6"/>
        </w:rPr>
        <w:t xml:space="preserve"> </w:t>
      </w:r>
      <w:r>
        <w:rPr>
          <w:spacing w:val="-1"/>
        </w:rPr>
        <w:t>set</w:t>
      </w:r>
      <w:r>
        <w:rPr>
          <w:spacing w:val="-6"/>
        </w:rPr>
        <w:t xml:space="preserve"> </w:t>
      </w:r>
      <w:r>
        <w:rPr>
          <w:spacing w:val="-1"/>
        </w:rPr>
        <w:t>schedule.</w:t>
      </w:r>
    </w:p>
    <w:p w:rsidR="0069340D" w:rsidRDefault="0069340D" w:rsidP="0069340D">
      <w:pPr>
        <w:pStyle w:val="Heading1"/>
        <w:spacing w:before="124"/>
        <w:jc w:val="both"/>
        <w:rPr>
          <w:b w:val="0"/>
          <w:bCs w:val="0"/>
        </w:rPr>
      </w:pPr>
      <w:r>
        <w:rPr>
          <w:spacing w:val="-1"/>
        </w:rPr>
        <w:t>Unit-2</w:t>
      </w:r>
      <w:r>
        <w:rPr>
          <w:spacing w:val="-3"/>
        </w:rPr>
        <w:t xml:space="preserve"> </w:t>
      </w:r>
      <w:r>
        <w:rPr>
          <w:spacing w:val="-1"/>
        </w:rPr>
        <w:t>Steady</w:t>
      </w:r>
      <w:r>
        <w:rPr>
          <w:spacing w:val="-3"/>
        </w:rPr>
        <w:t xml:space="preserve"> </w:t>
      </w:r>
      <w:r>
        <w:rPr>
          <w:spacing w:val="-1"/>
        </w:rPr>
        <w:t>State</w:t>
      </w:r>
      <w:r>
        <w:rPr>
          <w:spacing w:val="-3"/>
        </w:rPr>
        <w:t xml:space="preserve"> </w:t>
      </w:r>
      <w:r>
        <w:t>Analysis</w:t>
      </w:r>
      <w:r>
        <w:rPr>
          <w:spacing w:val="-3"/>
        </w:rPr>
        <w:t xml:space="preserve"> </w:t>
      </w:r>
      <w:r>
        <w:t>of</w:t>
      </w:r>
      <w:r>
        <w:rPr>
          <w:spacing w:val="-2"/>
        </w:rPr>
        <w:t xml:space="preserve"> </w:t>
      </w:r>
      <w:r>
        <w:rPr>
          <w:spacing w:val="-1"/>
        </w:rPr>
        <w:t>A.C Circuits</w:t>
      </w:r>
    </w:p>
    <w:p w:rsidR="0069340D" w:rsidRDefault="0069340D" w:rsidP="0069340D">
      <w:pPr>
        <w:pStyle w:val="BodyText"/>
        <w:spacing w:before="161" w:line="276" w:lineRule="auto"/>
        <w:ind w:right="106"/>
        <w:jc w:val="both"/>
      </w:pPr>
      <w:r>
        <w:rPr>
          <w:spacing w:val="-1"/>
        </w:rPr>
        <w:t>Response</w:t>
      </w:r>
      <w:r>
        <w:rPr>
          <w:spacing w:val="4"/>
        </w:rPr>
        <w:t xml:space="preserve"> </w:t>
      </w:r>
      <w:r>
        <w:t>to</w:t>
      </w:r>
      <w:r>
        <w:rPr>
          <w:spacing w:val="4"/>
        </w:rPr>
        <w:t xml:space="preserve"> </w:t>
      </w:r>
      <w:r>
        <w:rPr>
          <w:spacing w:val="-1"/>
        </w:rPr>
        <w:t>sinusoidal</w:t>
      </w:r>
      <w:r>
        <w:rPr>
          <w:spacing w:val="4"/>
        </w:rPr>
        <w:t xml:space="preserve"> </w:t>
      </w:r>
      <w:r>
        <w:rPr>
          <w:spacing w:val="-1"/>
        </w:rPr>
        <w:t>excitation</w:t>
      </w:r>
      <w:r>
        <w:rPr>
          <w:spacing w:val="6"/>
        </w:rPr>
        <w:t xml:space="preserve"> </w:t>
      </w:r>
      <w:r>
        <w:t>-</w:t>
      </w:r>
      <w:r>
        <w:rPr>
          <w:spacing w:val="4"/>
        </w:rPr>
        <w:t xml:space="preserve"> </w:t>
      </w:r>
      <w:r>
        <w:t>pure</w:t>
      </w:r>
      <w:r>
        <w:rPr>
          <w:spacing w:val="2"/>
        </w:rPr>
        <w:t xml:space="preserve"> </w:t>
      </w:r>
      <w:r>
        <w:rPr>
          <w:spacing w:val="-1"/>
        </w:rPr>
        <w:t>resistance,</w:t>
      </w:r>
      <w:r>
        <w:rPr>
          <w:spacing w:val="4"/>
        </w:rPr>
        <w:t xml:space="preserve"> </w:t>
      </w:r>
      <w:r>
        <w:t>pure</w:t>
      </w:r>
      <w:r>
        <w:rPr>
          <w:spacing w:val="2"/>
        </w:rPr>
        <w:t xml:space="preserve"> </w:t>
      </w:r>
      <w:r>
        <w:rPr>
          <w:spacing w:val="-1"/>
        </w:rPr>
        <w:t>inductance,</w:t>
      </w:r>
      <w:r>
        <w:rPr>
          <w:spacing w:val="5"/>
        </w:rPr>
        <w:t xml:space="preserve"> </w:t>
      </w:r>
      <w:r>
        <w:t>pure</w:t>
      </w:r>
      <w:r>
        <w:rPr>
          <w:spacing w:val="5"/>
        </w:rPr>
        <w:t xml:space="preserve"> </w:t>
      </w:r>
      <w:r>
        <w:rPr>
          <w:spacing w:val="-1"/>
        </w:rPr>
        <w:t>capacitance,</w:t>
      </w:r>
      <w:r>
        <w:rPr>
          <w:spacing w:val="4"/>
        </w:rPr>
        <w:t xml:space="preserve"> </w:t>
      </w:r>
      <w:r>
        <w:rPr>
          <w:spacing w:val="-1"/>
        </w:rPr>
        <w:t>impedance</w:t>
      </w:r>
      <w:r>
        <w:rPr>
          <w:spacing w:val="99"/>
          <w:w w:val="99"/>
        </w:rPr>
        <w:t xml:space="preserve"> </w:t>
      </w:r>
      <w:r>
        <w:rPr>
          <w:spacing w:val="-1"/>
        </w:rPr>
        <w:t>concept,</w:t>
      </w:r>
      <w:r>
        <w:rPr>
          <w:spacing w:val="11"/>
        </w:rPr>
        <w:t xml:space="preserve"> </w:t>
      </w:r>
      <w:r>
        <w:t>phase</w:t>
      </w:r>
      <w:r>
        <w:rPr>
          <w:spacing w:val="10"/>
        </w:rPr>
        <w:t xml:space="preserve"> </w:t>
      </w:r>
      <w:r>
        <w:rPr>
          <w:spacing w:val="-1"/>
        </w:rPr>
        <w:t>angle,</w:t>
      </w:r>
      <w:r>
        <w:rPr>
          <w:spacing w:val="11"/>
        </w:rPr>
        <w:t xml:space="preserve"> </w:t>
      </w:r>
      <w:r>
        <w:t>series</w:t>
      </w:r>
      <w:r>
        <w:rPr>
          <w:spacing w:val="11"/>
        </w:rPr>
        <w:t xml:space="preserve"> </w:t>
      </w:r>
      <w:r>
        <w:t>R-L,</w:t>
      </w:r>
      <w:r>
        <w:rPr>
          <w:spacing w:val="11"/>
        </w:rPr>
        <w:t xml:space="preserve"> </w:t>
      </w:r>
      <w:r>
        <w:rPr>
          <w:spacing w:val="-1"/>
        </w:rPr>
        <w:t>R-C,</w:t>
      </w:r>
      <w:r>
        <w:rPr>
          <w:spacing w:val="11"/>
        </w:rPr>
        <w:t xml:space="preserve"> </w:t>
      </w:r>
      <w:r>
        <w:rPr>
          <w:spacing w:val="-1"/>
        </w:rPr>
        <w:t>R-L-C</w:t>
      </w:r>
      <w:r>
        <w:rPr>
          <w:spacing w:val="12"/>
        </w:rPr>
        <w:t xml:space="preserve"> </w:t>
      </w:r>
      <w:r>
        <w:rPr>
          <w:spacing w:val="-1"/>
        </w:rPr>
        <w:t>circuits</w:t>
      </w:r>
      <w:r>
        <w:rPr>
          <w:spacing w:val="11"/>
        </w:rPr>
        <w:t xml:space="preserve"> </w:t>
      </w:r>
      <w:r>
        <w:rPr>
          <w:spacing w:val="-1"/>
        </w:rPr>
        <w:t>problem</w:t>
      </w:r>
      <w:r>
        <w:rPr>
          <w:spacing w:val="11"/>
        </w:rPr>
        <w:t xml:space="preserve"> </w:t>
      </w:r>
      <w:r>
        <w:rPr>
          <w:spacing w:val="-1"/>
        </w:rPr>
        <w:t>solving.</w:t>
      </w:r>
      <w:r>
        <w:rPr>
          <w:spacing w:val="11"/>
        </w:rPr>
        <w:t xml:space="preserve"> </w:t>
      </w:r>
      <w:r>
        <w:rPr>
          <w:spacing w:val="-1"/>
        </w:rPr>
        <w:t>Complex</w:t>
      </w:r>
      <w:r>
        <w:rPr>
          <w:spacing w:val="11"/>
        </w:rPr>
        <w:t xml:space="preserve"> </w:t>
      </w:r>
      <w:r>
        <w:rPr>
          <w:spacing w:val="-1"/>
        </w:rPr>
        <w:t>impedance</w:t>
      </w:r>
      <w:r>
        <w:rPr>
          <w:spacing w:val="13"/>
        </w:rPr>
        <w:t xml:space="preserve"> </w:t>
      </w:r>
      <w:r>
        <w:rPr>
          <w:spacing w:val="-1"/>
        </w:rPr>
        <w:t>and</w:t>
      </w:r>
      <w:r>
        <w:rPr>
          <w:spacing w:val="103"/>
        </w:rPr>
        <w:t xml:space="preserve"> </w:t>
      </w:r>
      <w:r>
        <w:rPr>
          <w:spacing w:val="-1"/>
        </w:rPr>
        <w:t>phasor</w:t>
      </w:r>
      <w:r>
        <w:rPr>
          <w:spacing w:val="11"/>
        </w:rPr>
        <w:t xml:space="preserve"> </w:t>
      </w:r>
      <w:r>
        <w:t>notation</w:t>
      </w:r>
      <w:r>
        <w:rPr>
          <w:spacing w:val="13"/>
        </w:rPr>
        <w:t xml:space="preserve"> </w:t>
      </w:r>
      <w:r>
        <w:t>for</w:t>
      </w:r>
      <w:r>
        <w:rPr>
          <w:spacing w:val="11"/>
        </w:rPr>
        <w:t xml:space="preserve"> </w:t>
      </w:r>
      <w:r>
        <w:t>R-L,</w:t>
      </w:r>
      <w:r>
        <w:rPr>
          <w:spacing w:val="13"/>
        </w:rPr>
        <w:t xml:space="preserve"> </w:t>
      </w:r>
      <w:r>
        <w:t>R-C,</w:t>
      </w:r>
      <w:r>
        <w:rPr>
          <w:spacing w:val="12"/>
        </w:rPr>
        <w:t xml:space="preserve"> </w:t>
      </w:r>
      <w:r>
        <w:rPr>
          <w:spacing w:val="-1"/>
        </w:rPr>
        <w:t>R-L-C</w:t>
      </w:r>
      <w:r>
        <w:rPr>
          <w:spacing w:val="13"/>
        </w:rPr>
        <w:t xml:space="preserve"> </w:t>
      </w:r>
      <w:r>
        <w:rPr>
          <w:spacing w:val="-1"/>
        </w:rPr>
        <w:t>problem</w:t>
      </w:r>
      <w:r>
        <w:rPr>
          <w:spacing w:val="13"/>
        </w:rPr>
        <w:t xml:space="preserve"> </w:t>
      </w:r>
      <w:r>
        <w:t>solving</w:t>
      </w:r>
      <w:r>
        <w:rPr>
          <w:spacing w:val="11"/>
        </w:rPr>
        <w:t xml:space="preserve"> </w:t>
      </w:r>
      <w:r>
        <w:t>using</w:t>
      </w:r>
      <w:r>
        <w:rPr>
          <w:spacing w:val="12"/>
        </w:rPr>
        <w:t xml:space="preserve"> </w:t>
      </w:r>
      <w:r>
        <w:t>mesh</w:t>
      </w:r>
      <w:r>
        <w:rPr>
          <w:spacing w:val="12"/>
        </w:rPr>
        <w:t xml:space="preserve"> </w:t>
      </w:r>
      <w:r>
        <w:rPr>
          <w:spacing w:val="-1"/>
        </w:rPr>
        <w:t>and</w:t>
      </w:r>
      <w:r>
        <w:rPr>
          <w:spacing w:val="12"/>
        </w:rPr>
        <w:t xml:space="preserve"> </w:t>
      </w:r>
      <w:r>
        <w:rPr>
          <w:spacing w:val="-1"/>
        </w:rPr>
        <w:t>nodal</w:t>
      </w:r>
      <w:r>
        <w:rPr>
          <w:spacing w:val="12"/>
        </w:rPr>
        <w:t xml:space="preserve"> </w:t>
      </w:r>
      <w:r>
        <w:rPr>
          <w:spacing w:val="-1"/>
        </w:rPr>
        <w:t>analysis,</w:t>
      </w:r>
      <w:r>
        <w:rPr>
          <w:spacing w:val="12"/>
        </w:rPr>
        <w:t xml:space="preserve"> </w:t>
      </w:r>
      <w:r>
        <w:t>Star-Delta</w:t>
      </w:r>
      <w:r>
        <w:rPr>
          <w:spacing w:val="57"/>
          <w:w w:val="99"/>
        </w:rPr>
        <w:t xml:space="preserve"> </w:t>
      </w:r>
      <w:r>
        <w:rPr>
          <w:spacing w:val="-1"/>
        </w:rPr>
        <w:t>conversion,</w:t>
      </w:r>
      <w:r>
        <w:rPr>
          <w:spacing w:val="-13"/>
        </w:rPr>
        <w:t xml:space="preserve"> </w:t>
      </w:r>
      <w:r>
        <w:rPr>
          <w:spacing w:val="-1"/>
        </w:rPr>
        <w:t>Numerical</w:t>
      </w:r>
      <w:r>
        <w:rPr>
          <w:spacing w:val="-13"/>
        </w:rPr>
        <w:t xml:space="preserve"> </w:t>
      </w:r>
      <w:r>
        <w:rPr>
          <w:spacing w:val="-1"/>
        </w:rPr>
        <w:t>Problems.</w:t>
      </w:r>
    </w:p>
    <w:p w:rsidR="0069340D" w:rsidRDefault="0069340D" w:rsidP="0069340D">
      <w:pPr>
        <w:pStyle w:val="Heading1"/>
        <w:spacing w:before="120"/>
        <w:jc w:val="both"/>
        <w:rPr>
          <w:b w:val="0"/>
          <w:bCs w:val="0"/>
        </w:rPr>
      </w:pPr>
      <w:r>
        <w:rPr>
          <w:spacing w:val="-1"/>
        </w:rPr>
        <w:t>Unit-3</w:t>
      </w:r>
      <w:r>
        <w:rPr>
          <w:spacing w:val="-4"/>
        </w:rPr>
        <w:t xml:space="preserve"> </w:t>
      </w:r>
      <w:r>
        <w:rPr>
          <w:spacing w:val="-1"/>
        </w:rPr>
        <w:t>Coupled</w:t>
      </w:r>
      <w:r>
        <w:rPr>
          <w:spacing w:val="-3"/>
        </w:rPr>
        <w:t xml:space="preserve"> </w:t>
      </w:r>
      <w:r>
        <w:rPr>
          <w:spacing w:val="-1"/>
        </w:rPr>
        <w:t>Circuits</w:t>
      </w:r>
      <w:r>
        <w:rPr>
          <w:spacing w:val="-4"/>
        </w:rPr>
        <w:t xml:space="preserve"> </w:t>
      </w:r>
      <w:r>
        <w:t>and</w:t>
      </w:r>
      <w:r>
        <w:rPr>
          <w:spacing w:val="-2"/>
        </w:rPr>
        <w:t xml:space="preserve"> </w:t>
      </w:r>
      <w:r>
        <w:rPr>
          <w:spacing w:val="-1"/>
        </w:rPr>
        <w:t>Resonance</w:t>
      </w:r>
    </w:p>
    <w:p w:rsidR="0069340D" w:rsidRDefault="0069340D" w:rsidP="0069340D">
      <w:pPr>
        <w:pStyle w:val="BodyText"/>
        <w:spacing w:before="161" w:line="276" w:lineRule="auto"/>
        <w:ind w:right="106"/>
        <w:jc w:val="both"/>
      </w:pPr>
      <w:r>
        <w:t>Coupled</w:t>
      </w:r>
      <w:r>
        <w:rPr>
          <w:spacing w:val="-6"/>
        </w:rPr>
        <w:t xml:space="preserve"> </w:t>
      </w:r>
      <w:r>
        <w:rPr>
          <w:spacing w:val="-1"/>
        </w:rPr>
        <w:t>Circuits</w:t>
      </w:r>
      <w:r>
        <w:rPr>
          <w:spacing w:val="-4"/>
        </w:rPr>
        <w:t xml:space="preserve"> </w:t>
      </w:r>
      <w:r>
        <w:rPr>
          <w:spacing w:val="-1"/>
        </w:rPr>
        <w:t>Self-inductance,</w:t>
      </w:r>
      <w:r>
        <w:rPr>
          <w:spacing w:val="-2"/>
        </w:rPr>
        <w:t xml:space="preserve"> </w:t>
      </w:r>
      <w:r>
        <w:rPr>
          <w:spacing w:val="-1"/>
        </w:rPr>
        <w:t>Mutual</w:t>
      </w:r>
      <w:r>
        <w:rPr>
          <w:spacing w:val="-5"/>
        </w:rPr>
        <w:t xml:space="preserve"> </w:t>
      </w:r>
      <w:r>
        <w:rPr>
          <w:spacing w:val="-1"/>
        </w:rPr>
        <w:t>inductance,</w:t>
      </w:r>
      <w:r>
        <w:rPr>
          <w:spacing w:val="-4"/>
        </w:rPr>
        <w:t xml:space="preserve"> </w:t>
      </w:r>
      <w:r>
        <w:rPr>
          <w:spacing w:val="-1"/>
        </w:rPr>
        <w:t>Coefficient</w:t>
      </w:r>
      <w:r>
        <w:rPr>
          <w:spacing w:val="-4"/>
        </w:rPr>
        <w:t xml:space="preserve"> </w:t>
      </w:r>
      <w:r>
        <w:rPr>
          <w:spacing w:val="1"/>
        </w:rPr>
        <w:t>of</w:t>
      </w:r>
      <w:r>
        <w:rPr>
          <w:spacing w:val="-5"/>
        </w:rPr>
        <w:t xml:space="preserve"> </w:t>
      </w:r>
      <w:r>
        <w:t>coupling,</w:t>
      </w:r>
      <w:r>
        <w:rPr>
          <w:spacing w:val="-5"/>
        </w:rPr>
        <w:t xml:space="preserve"> </w:t>
      </w:r>
      <w:r>
        <w:rPr>
          <w:spacing w:val="-1"/>
        </w:rPr>
        <w:t>analysis</w:t>
      </w:r>
      <w:r>
        <w:rPr>
          <w:spacing w:val="-4"/>
        </w:rPr>
        <w:t xml:space="preserve"> </w:t>
      </w:r>
      <w:r>
        <w:t>of</w:t>
      </w:r>
      <w:r>
        <w:rPr>
          <w:spacing w:val="-3"/>
        </w:rPr>
        <w:t xml:space="preserve"> </w:t>
      </w:r>
      <w:r>
        <w:rPr>
          <w:spacing w:val="-1"/>
        </w:rPr>
        <w:t>coupled</w:t>
      </w:r>
      <w:r>
        <w:rPr>
          <w:spacing w:val="103"/>
          <w:w w:val="99"/>
        </w:rPr>
        <w:t xml:space="preserve"> </w:t>
      </w:r>
      <w:r>
        <w:rPr>
          <w:spacing w:val="-1"/>
        </w:rPr>
        <w:t>circuits,</w:t>
      </w:r>
      <w:r>
        <w:rPr>
          <w:spacing w:val="25"/>
        </w:rPr>
        <w:t xml:space="preserve"> </w:t>
      </w:r>
      <w:r>
        <w:rPr>
          <w:spacing w:val="-1"/>
        </w:rPr>
        <w:t>Natural</w:t>
      </w:r>
      <w:r>
        <w:rPr>
          <w:spacing w:val="26"/>
        </w:rPr>
        <w:t xml:space="preserve"> </w:t>
      </w:r>
      <w:r>
        <w:rPr>
          <w:spacing w:val="-1"/>
        </w:rPr>
        <w:t>current,</w:t>
      </w:r>
      <w:r>
        <w:rPr>
          <w:spacing w:val="28"/>
        </w:rPr>
        <w:t xml:space="preserve"> </w:t>
      </w:r>
      <w:r>
        <w:rPr>
          <w:spacing w:val="-1"/>
        </w:rPr>
        <w:t>Dot</w:t>
      </w:r>
      <w:r>
        <w:rPr>
          <w:spacing w:val="26"/>
        </w:rPr>
        <w:t xml:space="preserve"> </w:t>
      </w:r>
      <w:r>
        <w:t>rule</w:t>
      </w:r>
      <w:r>
        <w:rPr>
          <w:spacing w:val="24"/>
        </w:rPr>
        <w:t xml:space="preserve"> </w:t>
      </w:r>
      <w:r>
        <w:t>of</w:t>
      </w:r>
      <w:r>
        <w:rPr>
          <w:spacing w:val="25"/>
        </w:rPr>
        <w:t xml:space="preserve"> </w:t>
      </w:r>
      <w:r>
        <w:t>coupled</w:t>
      </w:r>
      <w:r>
        <w:rPr>
          <w:spacing w:val="25"/>
        </w:rPr>
        <w:t xml:space="preserve"> </w:t>
      </w:r>
      <w:r>
        <w:t>circuits,</w:t>
      </w:r>
      <w:r>
        <w:rPr>
          <w:spacing w:val="26"/>
        </w:rPr>
        <w:t xml:space="preserve"> </w:t>
      </w:r>
      <w:r>
        <w:rPr>
          <w:spacing w:val="-1"/>
        </w:rPr>
        <w:t>conductively</w:t>
      </w:r>
      <w:r>
        <w:rPr>
          <w:spacing w:val="25"/>
        </w:rPr>
        <w:t xml:space="preserve"> </w:t>
      </w:r>
      <w:r>
        <w:t>coupled</w:t>
      </w:r>
      <w:r>
        <w:rPr>
          <w:spacing w:val="25"/>
        </w:rPr>
        <w:t xml:space="preserve"> </w:t>
      </w:r>
      <w:r>
        <w:rPr>
          <w:spacing w:val="-1"/>
        </w:rPr>
        <w:t>equivalent</w:t>
      </w:r>
      <w:r>
        <w:rPr>
          <w:spacing w:val="26"/>
        </w:rPr>
        <w:t xml:space="preserve"> </w:t>
      </w:r>
      <w:r>
        <w:t>circuits-</w:t>
      </w:r>
      <w:r>
        <w:rPr>
          <w:spacing w:val="75"/>
        </w:rPr>
        <w:t xml:space="preserve"> </w:t>
      </w:r>
      <w:r>
        <w:rPr>
          <w:spacing w:val="-1"/>
        </w:rPr>
        <w:t>problem</w:t>
      </w:r>
      <w:r>
        <w:rPr>
          <w:spacing w:val="2"/>
        </w:rPr>
        <w:t xml:space="preserve"> </w:t>
      </w:r>
      <w:r>
        <w:rPr>
          <w:spacing w:val="-1"/>
        </w:rPr>
        <w:t>solving.</w:t>
      </w:r>
      <w:r>
        <w:rPr>
          <w:spacing w:val="2"/>
        </w:rPr>
        <w:t xml:space="preserve"> </w:t>
      </w:r>
      <w:r>
        <w:rPr>
          <w:spacing w:val="-1"/>
        </w:rPr>
        <w:t>Resonance:</w:t>
      </w:r>
      <w:r>
        <w:rPr>
          <w:spacing w:val="5"/>
        </w:rPr>
        <w:t xml:space="preserve"> </w:t>
      </w:r>
      <w:r>
        <w:rPr>
          <w:spacing w:val="-1"/>
        </w:rPr>
        <w:t>Introduction,</w:t>
      </w:r>
      <w:r>
        <w:rPr>
          <w:spacing w:val="2"/>
        </w:rPr>
        <w:t xml:space="preserve"> </w:t>
      </w:r>
      <w:r>
        <w:rPr>
          <w:spacing w:val="-1"/>
        </w:rPr>
        <w:t>Definition</w:t>
      </w:r>
      <w:r>
        <w:rPr>
          <w:spacing w:val="2"/>
        </w:rPr>
        <w:t xml:space="preserve"> </w:t>
      </w:r>
      <w:r>
        <w:t>of</w:t>
      </w:r>
      <w:r>
        <w:rPr>
          <w:spacing w:val="1"/>
        </w:rPr>
        <w:t xml:space="preserve"> </w:t>
      </w:r>
      <w:r>
        <w:rPr>
          <w:spacing w:val="-1"/>
        </w:rPr>
        <w:t>Q,</w:t>
      </w:r>
      <w:r>
        <w:rPr>
          <w:spacing w:val="2"/>
        </w:rPr>
        <w:t xml:space="preserve"> </w:t>
      </w:r>
      <w:r>
        <w:rPr>
          <w:spacing w:val="-1"/>
        </w:rPr>
        <w:t>Series</w:t>
      </w:r>
      <w:r>
        <w:rPr>
          <w:spacing w:val="3"/>
        </w:rPr>
        <w:t xml:space="preserve"> </w:t>
      </w:r>
      <w:r>
        <w:rPr>
          <w:spacing w:val="-1"/>
        </w:rPr>
        <w:t>resonance,</w:t>
      </w:r>
      <w:r>
        <w:rPr>
          <w:spacing w:val="2"/>
        </w:rPr>
        <w:t xml:space="preserve"> </w:t>
      </w:r>
      <w:r>
        <w:rPr>
          <w:spacing w:val="-1"/>
        </w:rPr>
        <w:t>Bandwidth</w:t>
      </w:r>
      <w:r>
        <w:rPr>
          <w:spacing w:val="3"/>
        </w:rPr>
        <w:t xml:space="preserve"> </w:t>
      </w:r>
      <w:r>
        <w:t>of</w:t>
      </w:r>
      <w:r>
        <w:rPr>
          <w:spacing w:val="2"/>
        </w:rPr>
        <w:t xml:space="preserve"> </w:t>
      </w:r>
      <w:r>
        <w:rPr>
          <w:spacing w:val="-1"/>
        </w:rPr>
        <w:t>series</w:t>
      </w:r>
      <w:r>
        <w:rPr>
          <w:spacing w:val="91"/>
        </w:rPr>
        <w:t xml:space="preserve"> </w:t>
      </w:r>
      <w:r>
        <w:rPr>
          <w:spacing w:val="-1"/>
        </w:rPr>
        <w:t>resonance,</w:t>
      </w:r>
      <w:r>
        <w:rPr>
          <w:spacing w:val="51"/>
        </w:rPr>
        <w:t xml:space="preserve"> </w:t>
      </w:r>
      <w:r>
        <w:rPr>
          <w:spacing w:val="-1"/>
        </w:rPr>
        <w:t>Parallel</w:t>
      </w:r>
      <w:r>
        <w:rPr>
          <w:spacing w:val="51"/>
        </w:rPr>
        <w:t xml:space="preserve"> </w:t>
      </w:r>
      <w:r>
        <w:rPr>
          <w:spacing w:val="-1"/>
        </w:rPr>
        <w:t>resonance,</w:t>
      </w:r>
      <w:r>
        <w:rPr>
          <w:spacing w:val="51"/>
        </w:rPr>
        <w:t xml:space="preserve"> </w:t>
      </w:r>
      <w:r>
        <w:t>Condition</w:t>
      </w:r>
      <w:r>
        <w:rPr>
          <w:spacing w:val="51"/>
        </w:rPr>
        <w:t xml:space="preserve"> </w:t>
      </w:r>
      <w:r>
        <w:t>for</w:t>
      </w:r>
      <w:r>
        <w:rPr>
          <w:spacing w:val="52"/>
        </w:rPr>
        <w:t xml:space="preserve"> </w:t>
      </w:r>
      <w:r>
        <w:t>maximum</w:t>
      </w:r>
      <w:r>
        <w:rPr>
          <w:spacing w:val="52"/>
        </w:rPr>
        <w:t xml:space="preserve"> </w:t>
      </w:r>
      <w:r>
        <w:rPr>
          <w:spacing w:val="-1"/>
        </w:rPr>
        <w:t>impedance,</w:t>
      </w:r>
      <w:r>
        <w:rPr>
          <w:spacing w:val="53"/>
        </w:rPr>
        <w:t xml:space="preserve"> </w:t>
      </w:r>
      <w:r>
        <w:rPr>
          <w:spacing w:val="-1"/>
        </w:rPr>
        <w:t>current</w:t>
      </w:r>
      <w:r>
        <w:rPr>
          <w:spacing w:val="51"/>
        </w:rPr>
        <w:t xml:space="preserve"> </w:t>
      </w:r>
      <w:r>
        <w:t>in</w:t>
      </w:r>
      <w:r>
        <w:rPr>
          <w:spacing w:val="51"/>
        </w:rPr>
        <w:t xml:space="preserve"> </w:t>
      </w:r>
      <w:r>
        <w:t>anti-resonance,</w:t>
      </w:r>
      <w:r>
        <w:rPr>
          <w:spacing w:val="55"/>
        </w:rPr>
        <w:t xml:space="preserve"> </w:t>
      </w:r>
      <w:r>
        <w:rPr>
          <w:spacing w:val="-1"/>
        </w:rPr>
        <w:t>Bandwidth</w:t>
      </w:r>
      <w:r>
        <w:rPr>
          <w:spacing w:val="-7"/>
        </w:rPr>
        <w:t xml:space="preserve"> </w:t>
      </w:r>
      <w:r>
        <w:t>of</w:t>
      </w:r>
      <w:r>
        <w:rPr>
          <w:spacing w:val="-6"/>
        </w:rPr>
        <w:t xml:space="preserve"> </w:t>
      </w:r>
      <w:r>
        <w:rPr>
          <w:spacing w:val="-1"/>
        </w:rPr>
        <w:t>parallel</w:t>
      </w:r>
      <w:r>
        <w:rPr>
          <w:spacing w:val="-8"/>
        </w:rPr>
        <w:t xml:space="preserve"> </w:t>
      </w:r>
      <w:r>
        <w:rPr>
          <w:spacing w:val="-1"/>
        </w:rPr>
        <w:t>resonance,</w:t>
      </w:r>
      <w:r>
        <w:rPr>
          <w:spacing w:val="-5"/>
        </w:rPr>
        <w:t xml:space="preserve"> </w:t>
      </w:r>
      <w:r>
        <w:rPr>
          <w:spacing w:val="-1"/>
        </w:rPr>
        <w:t>anti-resonance</w:t>
      </w:r>
      <w:r>
        <w:rPr>
          <w:spacing w:val="-5"/>
        </w:rPr>
        <w:t xml:space="preserve"> </w:t>
      </w:r>
      <w:r>
        <w:rPr>
          <w:spacing w:val="-1"/>
        </w:rPr>
        <w:t>at</w:t>
      </w:r>
      <w:r>
        <w:rPr>
          <w:spacing w:val="-7"/>
        </w:rPr>
        <w:t xml:space="preserve"> </w:t>
      </w:r>
      <w:r>
        <w:t>all</w:t>
      </w:r>
      <w:r>
        <w:rPr>
          <w:spacing w:val="-7"/>
        </w:rPr>
        <w:t xml:space="preserve"> </w:t>
      </w:r>
      <w:r>
        <w:rPr>
          <w:spacing w:val="-1"/>
        </w:rPr>
        <w:t>frequencies</w:t>
      </w:r>
    </w:p>
    <w:p w:rsidR="0069340D" w:rsidRDefault="0069340D" w:rsidP="0069340D">
      <w:pPr>
        <w:pStyle w:val="Heading1"/>
        <w:spacing w:before="120"/>
        <w:jc w:val="both"/>
        <w:rPr>
          <w:b w:val="0"/>
          <w:bCs w:val="0"/>
        </w:rPr>
      </w:pPr>
      <w:r>
        <w:rPr>
          <w:spacing w:val="-1"/>
        </w:rPr>
        <w:t>Unit-4</w:t>
      </w:r>
    </w:p>
    <w:p w:rsidR="0069340D" w:rsidRDefault="0069340D" w:rsidP="0069340D">
      <w:pPr>
        <w:spacing w:before="43"/>
        <w:ind w:left="100"/>
        <w:jc w:val="both"/>
      </w:pPr>
      <w:r>
        <w:rPr>
          <w:b/>
          <w:spacing w:val="-1"/>
        </w:rPr>
        <w:t>Network</w:t>
      </w:r>
      <w:r>
        <w:rPr>
          <w:b/>
          <w:spacing w:val="-8"/>
        </w:rPr>
        <w:t xml:space="preserve"> </w:t>
      </w:r>
      <w:r>
        <w:rPr>
          <w:b/>
          <w:spacing w:val="-1"/>
        </w:rPr>
        <w:t>Theorems</w:t>
      </w:r>
    </w:p>
    <w:p w:rsidR="0069340D" w:rsidRDefault="0069340D" w:rsidP="0069340D">
      <w:pPr>
        <w:pStyle w:val="BodyText"/>
        <w:jc w:val="both"/>
        <w:rPr>
          <w:rFonts w:cs="Times New Roman"/>
        </w:rPr>
      </w:pPr>
      <w:r>
        <w:rPr>
          <w:rFonts w:cs="Times New Roman"/>
          <w:spacing w:val="-1"/>
        </w:rPr>
        <w:t>Thevenin’s,</w:t>
      </w:r>
      <w:r>
        <w:rPr>
          <w:rFonts w:cs="Times New Roman"/>
          <w:spacing w:val="4"/>
        </w:rPr>
        <w:t xml:space="preserve"> </w:t>
      </w:r>
      <w:r>
        <w:rPr>
          <w:rFonts w:cs="Times New Roman"/>
        </w:rPr>
        <w:t>Norton’s,</w:t>
      </w:r>
      <w:r>
        <w:rPr>
          <w:rFonts w:cs="Times New Roman"/>
          <w:spacing w:val="4"/>
        </w:rPr>
        <w:t xml:space="preserve"> </w:t>
      </w:r>
      <w:r>
        <w:rPr>
          <w:rFonts w:cs="Times New Roman"/>
        </w:rPr>
        <w:t>Milliman’s,</w:t>
      </w:r>
      <w:r>
        <w:rPr>
          <w:rFonts w:cs="Times New Roman"/>
          <w:spacing w:val="4"/>
        </w:rPr>
        <w:t xml:space="preserve"> </w:t>
      </w:r>
      <w:r>
        <w:rPr>
          <w:rFonts w:cs="Times New Roman"/>
          <w:spacing w:val="-1"/>
        </w:rPr>
        <w:t>Reciprocity,</w:t>
      </w:r>
      <w:r>
        <w:rPr>
          <w:rFonts w:cs="Times New Roman"/>
          <w:spacing w:val="4"/>
        </w:rPr>
        <w:t xml:space="preserve"> </w:t>
      </w:r>
      <w:r>
        <w:rPr>
          <w:rFonts w:cs="Times New Roman"/>
          <w:spacing w:val="-1"/>
        </w:rPr>
        <w:t>Compensation,</w:t>
      </w:r>
      <w:r>
        <w:rPr>
          <w:rFonts w:cs="Times New Roman"/>
          <w:spacing w:val="4"/>
        </w:rPr>
        <w:t xml:space="preserve"> </w:t>
      </w:r>
      <w:r>
        <w:rPr>
          <w:rFonts w:cs="Times New Roman"/>
          <w:spacing w:val="-1"/>
        </w:rPr>
        <w:t>Substitution,</w:t>
      </w:r>
      <w:r>
        <w:rPr>
          <w:rFonts w:cs="Times New Roman"/>
          <w:spacing w:val="4"/>
        </w:rPr>
        <w:t xml:space="preserve"> </w:t>
      </w:r>
      <w:r>
        <w:rPr>
          <w:rFonts w:cs="Times New Roman"/>
          <w:spacing w:val="-1"/>
        </w:rPr>
        <w:t>Max</w:t>
      </w:r>
      <w:r>
        <w:rPr>
          <w:rFonts w:cs="Times New Roman"/>
          <w:spacing w:val="4"/>
        </w:rPr>
        <w:t xml:space="preserve"> </w:t>
      </w:r>
      <w:r>
        <w:rPr>
          <w:rFonts w:cs="Times New Roman"/>
          <w:spacing w:val="-1"/>
        </w:rPr>
        <w:t>Power</w:t>
      </w:r>
      <w:r>
        <w:rPr>
          <w:rFonts w:cs="Times New Roman"/>
          <w:spacing w:val="6"/>
        </w:rPr>
        <w:t xml:space="preserve"> </w:t>
      </w:r>
      <w:r>
        <w:rPr>
          <w:rFonts w:cs="Times New Roman"/>
          <w:spacing w:val="-1"/>
        </w:rPr>
        <w:t>Transfer,</w:t>
      </w:r>
    </w:p>
    <w:p w:rsidR="0069340D" w:rsidRDefault="0069340D" w:rsidP="0069340D">
      <w:pPr>
        <w:pStyle w:val="BodyText"/>
        <w:jc w:val="both"/>
      </w:pPr>
      <w:r>
        <w:rPr>
          <w:spacing w:val="-1"/>
        </w:rPr>
        <w:t>Tellegens-</w:t>
      </w:r>
      <w:r>
        <w:rPr>
          <w:spacing w:val="-6"/>
        </w:rPr>
        <w:t xml:space="preserve"> </w:t>
      </w:r>
      <w:r>
        <w:rPr>
          <w:spacing w:val="-1"/>
        </w:rPr>
        <w:t>dependent</w:t>
      </w:r>
      <w:r>
        <w:rPr>
          <w:spacing w:val="-5"/>
        </w:rPr>
        <w:t xml:space="preserve"> </w:t>
      </w:r>
      <w:r>
        <w:t>and</w:t>
      </w:r>
      <w:r>
        <w:rPr>
          <w:spacing w:val="-5"/>
        </w:rPr>
        <w:t xml:space="preserve"> </w:t>
      </w:r>
      <w:r>
        <w:rPr>
          <w:spacing w:val="-1"/>
        </w:rPr>
        <w:t>independent</w:t>
      </w:r>
      <w:r>
        <w:rPr>
          <w:spacing w:val="-5"/>
        </w:rPr>
        <w:t xml:space="preserve"> </w:t>
      </w:r>
      <w:r>
        <w:rPr>
          <w:spacing w:val="-1"/>
        </w:rPr>
        <w:t>sources-</w:t>
      </w:r>
      <w:r>
        <w:rPr>
          <w:spacing w:val="-5"/>
        </w:rPr>
        <w:t xml:space="preserve"> </w:t>
      </w:r>
      <w:r>
        <w:t>both</w:t>
      </w:r>
      <w:r>
        <w:rPr>
          <w:spacing w:val="-5"/>
        </w:rPr>
        <w:t xml:space="preserve"> </w:t>
      </w:r>
      <w:r>
        <w:rPr>
          <w:spacing w:val="-1"/>
        </w:rPr>
        <w:t>with</w:t>
      </w:r>
      <w:r>
        <w:rPr>
          <w:spacing w:val="-5"/>
        </w:rPr>
        <w:t xml:space="preserve"> </w:t>
      </w:r>
      <w:r>
        <w:rPr>
          <w:spacing w:val="-1"/>
        </w:rPr>
        <w:t>DC</w:t>
      </w:r>
      <w:r>
        <w:rPr>
          <w:spacing w:val="-5"/>
        </w:rPr>
        <w:t xml:space="preserve"> </w:t>
      </w:r>
      <w:r>
        <w:t>&amp;</w:t>
      </w:r>
      <w:r>
        <w:rPr>
          <w:spacing w:val="-5"/>
        </w:rPr>
        <w:t xml:space="preserve"> </w:t>
      </w:r>
      <w:r>
        <w:rPr>
          <w:spacing w:val="-1"/>
        </w:rPr>
        <w:t>AC</w:t>
      </w:r>
      <w:r>
        <w:rPr>
          <w:spacing w:val="-4"/>
        </w:rPr>
        <w:t xml:space="preserve"> </w:t>
      </w:r>
      <w:r>
        <w:rPr>
          <w:spacing w:val="-1"/>
        </w:rPr>
        <w:t>excitation</w:t>
      </w:r>
    </w:p>
    <w:p w:rsidR="0069340D" w:rsidRDefault="0069340D" w:rsidP="0069340D">
      <w:pPr>
        <w:pStyle w:val="Heading1"/>
        <w:spacing w:before="41"/>
        <w:jc w:val="both"/>
        <w:rPr>
          <w:b w:val="0"/>
          <w:bCs w:val="0"/>
        </w:rPr>
      </w:pPr>
      <w:r>
        <w:rPr>
          <w:spacing w:val="-1"/>
        </w:rPr>
        <w:t>Two-port</w:t>
      </w:r>
      <w:r>
        <w:rPr>
          <w:spacing w:val="-4"/>
        </w:rPr>
        <w:t xml:space="preserve"> </w:t>
      </w:r>
      <w:r>
        <w:rPr>
          <w:spacing w:val="-1"/>
        </w:rPr>
        <w:t>networks</w:t>
      </w:r>
    </w:p>
    <w:p w:rsidR="0069340D" w:rsidRDefault="0069340D" w:rsidP="0069340D">
      <w:pPr>
        <w:pStyle w:val="BodyText"/>
        <w:spacing w:before="43" w:line="275" w:lineRule="auto"/>
        <w:ind w:right="108"/>
        <w:jc w:val="both"/>
      </w:pPr>
      <w:r>
        <w:rPr>
          <w:spacing w:val="-1"/>
        </w:rPr>
        <w:t>Relationship</w:t>
      </w:r>
      <w:r>
        <w:rPr>
          <w:spacing w:val="4"/>
        </w:rPr>
        <w:t xml:space="preserve"> </w:t>
      </w:r>
      <w:r>
        <w:t>of</w:t>
      </w:r>
      <w:r>
        <w:rPr>
          <w:spacing w:val="3"/>
        </w:rPr>
        <w:t xml:space="preserve"> </w:t>
      </w:r>
      <w:r>
        <w:t>two</w:t>
      </w:r>
      <w:r>
        <w:rPr>
          <w:spacing w:val="4"/>
        </w:rPr>
        <w:t xml:space="preserve"> </w:t>
      </w:r>
      <w:r>
        <w:t>port</w:t>
      </w:r>
      <w:r>
        <w:rPr>
          <w:spacing w:val="6"/>
        </w:rPr>
        <w:t xml:space="preserve"> </w:t>
      </w:r>
      <w:r>
        <w:rPr>
          <w:spacing w:val="-1"/>
        </w:rPr>
        <w:t>networks,</w:t>
      </w:r>
      <w:r>
        <w:rPr>
          <w:spacing w:val="4"/>
        </w:rPr>
        <w:t xml:space="preserve"> </w:t>
      </w:r>
      <w:r>
        <w:rPr>
          <w:spacing w:val="-1"/>
        </w:rPr>
        <w:t>Z-parameters,</w:t>
      </w:r>
      <w:r>
        <w:rPr>
          <w:spacing w:val="7"/>
        </w:rPr>
        <w:t xml:space="preserve"> </w:t>
      </w:r>
      <w:r>
        <w:rPr>
          <w:spacing w:val="-1"/>
        </w:rPr>
        <w:t>Y-parameters,</w:t>
      </w:r>
      <w:r>
        <w:rPr>
          <w:spacing w:val="7"/>
        </w:rPr>
        <w:t xml:space="preserve"> </w:t>
      </w:r>
      <w:r>
        <w:rPr>
          <w:spacing w:val="-1"/>
        </w:rPr>
        <w:t>Transmission</w:t>
      </w:r>
      <w:r>
        <w:rPr>
          <w:spacing w:val="4"/>
        </w:rPr>
        <w:t xml:space="preserve"> </w:t>
      </w:r>
      <w:r>
        <w:t>line</w:t>
      </w:r>
      <w:r>
        <w:rPr>
          <w:spacing w:val="3"/>
        </w:rPr>
        <w:t xml:space="preserve"> </w:t>
      </w:r>
      <w:r>
        <w:rPr>
          <w:spacing w:val="-1"/>
        </w:rPr>
        <w:t>parameters,</w:t>
      </w:r>
      <w:r>
        <w:rPr>
          <w:spacing w:val="3"/>
        </w:rPr>
        <w:t xml:space="preserve"> </w:t>
      </w:r>
      <w:r>
        <w:rPr>
          <w:spacing w:val="2"/>
        </w:rPr>
        <w:t>h-</w:t>
      </w:r>
      <w:r>
        <w:rPr>
          <w:spacing w:val="115"/>
        </w:rPr>
        <w:t xml:space="preserve"> </w:t>
      </w:r>
      <w:r>
        <w:rPr>
          <w:spacing w:val="-1"/>
        </w:rPr>
        <w:t>parameters,</w:t>
      </w:r>
      <w:r>
        <w:rPr>
          <w:spacing w:val="42"/>
        </w:rPr>
        <w:t xml:space="preserve"> </w:t>
      </w:r>
      <w:r>
        <w:rPr>
          <w:spacing w:val="-1"/>
        </w:rPr>
        <w:t>Inverse</w:t>
      </w:r>
      <w:r>
        <w:rPr>
          <w:spacing w:val="39"/>
        </w:rPr>
        <w:t xml:space="preserve"> </w:t>
      </w:r>
      <w:r>
        <w:rPr>
          <w:spacing w:val="-1"/>
        </w:rPr>
        <w:t>h-parameters,</w:t>
      </w:r>
      <w:r>
        <w:rPr>
          <w:spacing w:val="42"/>
        </w:rPr>
        <w:t xml:space="preserve"> </w:t>
      </w:r>
      <w:r>
        <w:rPr>
          <w:spacing w:val="-1"/>
        </w:rPr>
        <w:t>Inverse</w:t>
      </w:r>
      <w:r>
        <w:rPr>
          <w:spacing w:val="39"/>
        </w:rPr>
        <w:t xml:space="preserve"> </w:t>
      </w:r>
      <w:r>
        <w:rPr>
          <w:spacing w:val="-1"/>
        </w:rPr>
        <w:t>Transmission</w:t>
      </w:r>
      <w:r>
        <w:rPr>
          <w:spacing w:val="41"/>
        </w:rPr>
        <w:t xml:space="preserve"> </w:t>
      </w:r>
      <w:r>
        <w:rPr>
          <w:spacing w:val="-1"/>
        </w:rPr>
        <w:t>line</w:t>
      </w:r>
      <w:r>
        <w:rPr>
          <w:spacing w:val="40"/>
        </w:rPr>
        <w:t xml:space="preserve"> </w:t>
      </w:r>
      <w:r>
        <w:rPr>
          <w:spacing w:val="-1"/>
        </w:rPr>
        <w:t>parameters,</w:t>
      </w:r>
      <w:r>
        <w:rPr>
          <w:spacing w:val="41"/>
        </w:rPr>
        <w:t xml:space="preserve"> </w:t>
      </w:r>
      <w:r>
        <w:rPr>
          <w:spacing w:val="-1"/>
        </w:rPr>
        <w:t>Relationship</w:t>
      </w:r>
      <w:r>
        <w:rPr>
          <w:spacing w:val="41"/>
        </w:rPr>
        <w:t xml:space="preserve"> </w:t>
      </w:r>
      <w:r>
        <w:rPr>
          <w:spacing w:val="-1"/>
        </w:rPr>
        <w:t>between</w:t>
      </w:r>
      <w:r>
        <w:rPr>
          <w:spacing w:val="121"/>
        </w:rPr>
        <w:t xml:space="preserve"> </w:t>
      </w:r>
      <w:r>
        <w:rPr>
          <w:spacing w:val="-1"/>
        </w:rPr>
        <w:t>parameter</w:t>
      </w:r>
      <w:r>
        <w:rPr>
          <w:spacing w:val="14"/>
        </w:rPr>
        <w:t xml:space="preserve"> </w:t>
      </w:r>
      <w:r>
        <w:t>sets,</w:t>
      </w:r>
      <w:r>
        <w:rPr>
          <w:spacing w:val="16"/>
        </w:rPr>
        <w:t xml:space="preserve"> </w:t>
      </w:r>
      <w:r>
        <w:rPr>
          <w:spacing w:val="-1"/>
        </w:rPr>
        <w:t>Parallel</w:t>
      </w:r>
      <w:r>
        <w:rPr>
          <w:spacing w:val="21"/>
        </w:rPr>
        <w:t xml:space="preserve"> </w:t>
      </w:r>
      <w:r>
        <w:rPr>
          <w:spacing w:val="-1"/>
        </w:rPr>
        <w:t>connection</w:t>
      </w:r>
      <w:r>
        <w:rPr>
          <w:spacing w:val="14"/>
        </w:rPr>
        <w:t xml:space="preserve"> </w:t>
      </w:r>
      <w:r>
        <w:rPr>
          <w:spacing w:val="1"/>
        </w:rPr>
        <w:t>of</w:t>
      </w:r>
      <w:r>
        <w:rPr>
          <w:spacing w:val="15"/>
        </w:rPr>
        <w:t xml:space="preserve"> </w:t>
      </w:r>
      <w:r>
        <w:t>two</w:t>
      </w:r>
      <w:r>
        <w:rPr>
          <w:spacing w:val="18"/>
        </w:rPr>
        <w:t xml:space="preserve"> </w:t>
      </w:r>
      <w:r>
        <w:t>port</w:t>
      </w:r>
      <w:r>
        <w:rPr>
          <w:spacing w:val="14"/>
        </w:rPr>
        <w:t xml:space="preserve"> </w:t>
      </w:r>
      <w:r>
        <w:rPr>
          <w:spacing w:val="-1"/>
        </w:rPr>
        <w:t>networks,</w:t>
      </w:r>
      <w:r>
        <w:rPr>
          <w:spacing w:val="16"/>
        </w:rPr>
        <w:t xml:space="preserve"> </w:t>
      </w:r>
      <w:r>
        <w:rPr>
          <w:spacing w:val="-1"/>
        </w:rPr>
        <w:t>cascading</w:t>
      </w:r>
      <w:r>
        <w:rPr>
          <w:spacing w:val="16"/>
        </w:rPr>
        <w:t xml:space="preserve"> </w:t>
      </w:r>
      <w:r>
        <w:t>of</w:t>
      </w:r>
      <w:r>
        <w:rPr>
          <w:spacing w:val="17"/>
        </w:rPr>
        <w:t xml:space="preserve"> </w:t>
      </w:r>
      <w:r>
        <w:t>two</w:t>
      </w:r>
      <w:r>
        <w:rPr>
          <w:spacing w:val="14"/>
        </w:rPr>
        <w:t xml:space="preserve"> </w:t>
      </w:r>
      <w:r>
        <w:t>port</w:t>
      </w:r>
      <w:r>
        <w:rPr>
          <w:spacing w:val="15"/>
        </w:rPr>
        <w:t xml:space="preserve"> </w:t>
      </w:r>
      <w:r>
        <w:t>networks,</w:t>
      </w:r>
      <w:r>
        <w:rPr>
          <w:spacing w:val="15"/>
        </w:rPr>
        <w:t xml:space="preserve"> </w:t>
      </w:r>
      <w:r>
        <w:rPr>
          <w:spacing w:val="-1"/>
        </w:rPr>
        <w:t>series</w:t>
      </w:r>
      <w:r>
        <w:rPr>
          <w:spacing w:val="85"/>
        </w:rPr>
        <w:t xml:space="preserve"> </w:t>
      </w:r>
      <w:r>
        <w:rPr>
          <w:spacing w:val="-1"/>
        </w:rPr>
        <w:t>connection</w:t>
      </w:r>
      <w:r>
        <w:rPr>
          <w:spacing w:val="-4"/>
        </w:rPr>
        <w:t xml:space="preserve"> </w:t>
      </w:r>
      <w:r>
        <w:t>of</w:t>
      </w:r>
      <w:r>
        <w:rPr>
          <w:spacing w:val="-5"/>
        </w:rPr>
        <w:t xml:space="preserve"> </w:t>
      </w:r>
      <w:r>
        <w:t>two</w:t>
      </w:r>
      <w:r>
        <w:rPr>
          <w:spacing w:val="-5"/>
        </w:rPr>
        <w:t xml:space="preserve"> </w:t>
      </w:r>
      <w:r>
        <w:rPr>
          <w:spacing w:val="-1"/>
        </w:rPr>
        <w:t>port</w:t>
      </w:r>
      <w:r>
        <w:rPr>
          <w:spacing w:val="-4"/>
        </w:rPr>
        <w:t xml:space="preserve"> </w:t>
      </w:r>
      <w:r>
        <w:rPr>
          <w:spacing w:val="-1"/>
        </w:rPr>
        <w:t>networks,</w:t>
      </w:r>
      <w:r>
        <w:rPr>
          <w:spacing w:val="-3"/>
        </w:rPr>
        <w:t xml:space="preserve"> </w:t>
      </w:r>
      <w:r>
        <w:rPr>
          <w:spacing w:val="-1"/>
        </w:rPr>
        <w:t>Numerical</w:t>
      </w:r>
      <w:r>
        <w:rPr>
          <w:spacing w:val="-4"/>
        </w:rPr>
        <w:t xml:space="preserve"> </w:t>
      </w:r>
      <w:r>
        <w:t>Problems</w:t>
      </w:r>
    </w:p>
    <w:p w:rsidR="0069340D" w:rsidRDefault="0069340D" w:rsidP="0069340D">
      <w:pPr>
        <w:pStyle w:val="Heading1"/>
        <w:spacing w:before="121"/>
        <w:jc w:val="both"/>
        <w:rPr>
          <w:b w:val="0"/>
          <w:bCs w:val="0"/>
        </w:rPr>
      </w:pPr>
      <w:r>
        <w:rPr>
          <w:spacing w:val="-1"/>
        </w:rPr>
        <w:t>Unit-5</w:t>
      </w:r>
      <w:r>
        <w:rPr>
          <w:spacing w:val="-4"/>
        </w:rPr>
        <w:t xml:space="preserve"> </w:t>
      </w:r>
      <w:r>
        <w:rPr>
          <w:spacing w:val="-1"/>
        </w:rPr>
        <w:t>Transients</w:t>
      </w:r>
    </w:p>
    <w:p w:rsidR="0069340D" w:rsidRDefault="0069340D" w:rsidP="0069340D">
      <w:pPr>
        <w:pStyle w:val="BodyText"/>
        <w:spacing w:before="163" w:line="276" w:lineRule="auto"/>
        <w:ind w:right="106"/>
        <w:jc w:val="both"/>
      </w:pPr>
      <w:r>
        <w:rPr>
          <w:spacing w:val="-1"/>
        </w:rPr>
        <w:t>First</w:t>
      </w:r>
      <w:r>
        <w:rPr>
          <w:spacing w:val="19"/>
        </w:rPr>
        <w:t xml:space="preserve"> </w:t>
      </w:r>
      <w:r>
        <w:rPr>
          <w:spacing w:val="-1"/>
        </w:rPr>
        <w:t>order</w:t>
      </w:r>
      <w:r>
        <w:rPr>
          <w:spacing w:val="19"/>
        </w:rPr>
        <w:t xml:space="preserve"> </w:t>
      </w:r>
      <w:r>
        <w:rPr>
          <w:spacing w:val="-1"/>
        </w:rPr>
        <w:t>differential</w:t>
      </w:r>
      <w:r>
        <w:rPr>
          <w:spacing w:val="19"/>
        </w:rPr>
        <w:t xml:space="preserve"> </w:t>
      </w:r>
      <w:r>
        <w:t>equations,</w:t>
      </w:r>
      <w:r>
        <w:rPr>
          <w:spacing w:val="19"/>
        </w:rPr>
        <w:t xml:space="preserve"> </w:t>
      </w:r>
      <w:r>
        <w:rPr>
          <w:spacing w:val="-1"/>
        </w:rPr>
        <w:t>Definition</w:t>
      </w:r>
      <w:r>
        <w:rPr>
          <w:spacing w:val="18"/>
        </w:rPr>
        <w:t xml:space="preserve"> </w:t>
      </w:r>
      <w:r>
        <w:t>of</w:t>
      </w:r>
      <w:r>
        <w:rPr>
          <w:spacing w:val="19"/>
        </w:rPr>
        <w:t xml:space="preserve"> </w:t>
      </w:r>
      <w:r>
        <w:rPr>
          <w:spacing w:val="-1"/>
        </w:rPr>
        <w:t>time</w:t>
      </w:r>
      <w:r>
        <w:rPr>
          <w:spacing w:val="18"/>
        </w:rPr>
        <w:t xml:space="preserve"> </w:t>
      </w:r>
      <w:r>
        <w:rPr>
          <w:spacing w:val="-1"/>
        </w:rPr>
        <w:t>constants,</w:t>
      </w:r>
      <w:r>
        <w:rPr>
          <w:spacing w:val="20"/>
        </w:rPr>
        <w:t xml:space="preserve"> </w:t>
      </w:r>
      <w:r>
        <w:rPr>
          <w:spacing w:val="1"/>
        </w:rPr>
        <w:t>R-L</w:t>
      </w:r>
      <w:r>
        <w:rPr>
          <w:spacing w:val="18"/>
        </w:rPr>
        <w:t xml:space="preserve"> </w:t>
      </w:r>
      <w:r>
        <w:rPr>
          <w:spacing w:val="-1"/>
        </w:rPr>
        <w:t>circuit,</w:t>
      </w:r>
      <w:r>
        <w:rPr>
          <w:spacing w:val="19"/>
        </w:rPr>
        <w:t xml:space="preserve"> </w:t>
      </w:r>
      <w:r>
        <w:t>R-C</w:t>
      </w:r>
      <w:r>
        <w:rPr>
          <w:spacing w:val="19"/>
        </w:rPr>
        <w:t xml:space="preserve"> </w:t>
      </w:r>
      <w:r>
        <w:rPr>
          <w:spacing w:val="-1"/>
        </w:rPr>
        <w:t>circuit</w:t>
      </w:r>
      <w:r>
        <w:rPr>
          <w:spacing w:val="20"/>
        </w:rPr>
        <w:t xml:space="preserve"> </w:t>
      </w:r>
      <w:r>
        <w:rPr>
          <w:spacing w:val="-1"/>
        </w:rPr>
        <w:t>with</w:t>
      </w:r>
      <w:r>
        <w:rPr>
          <w:spacing w:val="19"/>
        </w:rPr>
        <w:t xml:space="preserve"> </w:t>
      </w:r>
      <w:r>
        <w:rPr>
          <w:spacing w:val="-1"/>
        </w:rPr>
        <w:t>DC</w:t>
      </w:r>
      <w:r>
        <w:rPr>
          <w:spacing w:val="90"/>
        </w:rPr>
        <w:t xml:space="preserve"> </w:t>
      </w:r>
      <w:r>
        <w:rPr>
          <w:spacing w:val="-1"/>
        </w:rPr>
        <w:t>excitation,</w:t>
      </w:r>
      <w:r>
        <w:rPr>
          <w:spacing w:val="15"/>
        </w:rPr>
        <w:t xml:space="preserve"> </w:t>
      </w:r>
      <w:r>
        <w:rPr>
          <w:spacing w:val="-1"/>
        </w:rPr>
        <w:t>Evaluating</w:t>
      </w:r>
      <w:r>
        <w:rPr>
          <w:spacing w:val="16"/>
        </w:rPr>
        <w:t xml:space="preserve"> </w:t>
      </w:r>
      <w:r>
        <w:rPr>
          <w:spacing w:val="-1"/>
        </w:rPr>
        <w:t>initial</w:t>
      </w:r>
      <w:r>
        <w:rPr>
          <w:spacing w:val="16"/>
        </w:rPr>
        <w:t xml:space="preserve"> </w:t>
      </w:r>
      <w:r>
        <w:rPr>
          <w:spacing w:val="-1"/>
        </w:rPr>
        <w:t>conditions</w:t>
      </w:r>
      <w:r>
        <w:rPr>
          <w:spacing w:val="17"/>
        </w:rPr>
        <w:t xml:space="preserve"> </w:t>
      </w:r>
      <w:r>
        <w:rPr>
          <w:spacing w:val="-1"/>
        </w:rPr>
        <w:t>procedure,</w:t>
      </w:r>
      <w:r>
        <w:rPr>
          <w:spacing w:val="16"/>
        </w:rPr>
        <w:t xml:space="preserve"> </w:t>
      </w:r>
      <w:r>
        <w:rPr>
          <w:spacing w:val="-1"/>
        </w:rPr>
        <w:t>second</w:t>
      </w:r>
      <w:r>
        <w:rPr>
          <w:spacing w:val="15"/>
        </w:rPr>
        <w:t xml:space="preserve"> </w:t>
      </w:r>
      <w:r>
        <w:t>order</w:t>
      </w:r>
      <w:r>
        <w:rPr>
          <w:spacing w:val="18"/>
        </w:rPr>
        <w:t xml:space="preserve"> </w:t>
      </w:r>
      <w:r>
        <w:rPr>
          <w:spacing w:val="-1"/>
        </w:rPr>
        <w:t>differential</w:t>
      </w:r>
      <w:r>
        <w:rPr>
          <w:spacing w:val="18"/>
        </w:rPr>
        <w:t xml:space="preserve"> </w:t>
      </w:r>
      <w:r>
        <w:rPr>
          <w:spacing w:val="-1"/>
        </w:rPr>
        <w:t>equations,</w:t>
      </w:r>
      <w:r>
        <w:rPr>
          <w:spacing w:val="113"/>
        </w:rPr>
        <w:t xml:space="preserve"> </w:t>
      </w:r>
      <w:r>
        <w:rPr>
          <w:spacing w:val="-1"/>
        </w:rPr>
        <w:t>homogeneous,</w:t>
      </w:r>
      <w:r>
        <w:rPr>
          <w:spacing w:val="13"/>
        </w:rPr>
        <w:t xml:space="preserve"> </w:t>
      </w:r>
      <w:r>
        <w:t>non-homogenous,</w:t>
      </w:r>
      <w:r>
        <w:rPr>
          <w:spacing w:val="14"/>
        </w:rPr>
        <w:t xml:space="preserve"> </w:t>
      </w:r>
      <w:r>
        <w:rPr>
          <w:spacing w:val="-1"/>
        </w:rPr>
        <w:t>problem</w:t>
      </w:r>
      <w:r>
        <w:rPr>
          <w:spacing w:val="14"/>
        </w:rPr>
        <w:t xml:space="preserve"> </w:t>
      </w:r>
      <w:r>
        <w:rPr>
          <w:spacing w:val="-1"/>
        </w:rPr>
        <w:t>solving</w:t>
      </w:r>
      <w:r>
        <w:rPr>
          <w:spacing w:val="13"/>
        </w:rPr>
        <w:t xml:space="preserve"> </w:t>
      </w:r>
      <w:r>
        <w:t>using</w:t>
      </w:r>
      <w:r>
        <w:rPr>
          <w:spacing w:val="13"/>
        </w:rPr>
        <w:t xml:space="preserve"> </w:t>
      </w:r>
      <w:r>
        <w:rPr>
          <w:spacing w:val="-1"/>
        </w:rPr>
        <w:t>R-L-C</w:t>
      </w:r>
      <w:r>
        <w:rPr>
          <w:spacing w:val="14"/>
        </w:rPr>
        <w:t xml:space="preserve"> </w:t>
      </w:r>
      <w:r>
        <w:rPr>
          <w:spacing w:val="-1"/>
        </w:rPr>
        <w:t>elements</w:t>
      </w:r>
      <w:r>
        <w:rPr>
          <w:spacing w:val="17"/>
        </w:rPr>
        <w:t xml:space="preserve"> </w:t>
      </w:r>
      <w:r>
        <w:rPr>
          <w:spacing w:val="-1"/>
        </w:rPr>
        <w:t>with</w:t>
      </w:r>
      <w:r>
        <w:rPr>
          <w:spacing w:val="13"/>
        </w:rPr>
        <w:t xml:space="preserve"> </w:t>
      </w:r>
      <w:r>
        <w:rPr>
          <w:spacing w:val="-1"/>
        </w:rPr>
        <w:t>DC</w:t>
      </w:r>
      <w:r>
        <w:rPr>
          <w:spacing w:val="14"/>
        </w:rPr>
        <w:t xml:space="preserve"> </w:t>
      </w:r>
      <w:r>
        <w:rPr>
          <w:spacing w:val="-1"/>
        </w:rPr>
        <w:t>excitation</w:t>
      </w:r>
      <w:r>
        <w:rPr>
          <w:spacing w:val="13"/>
        </w:rPr>
        <w:t xml:space="preserve"> </w:t>
      </w:r>
      <w:r>
        <w:rPr>
          <w:spacing w:val="-1"/>
        </w:rPr>
        <w:t>and</w:t>
      </w:r>
      <w:r>
        <w:rPr>
          <w:spacing w:val="83"/>
        </w:rPr>
        <w:t xml:space="preserve"> </w:t>
      </w:r>
      <w:r>
        <w:rPr>
          <w:spacing w:val="-1"/>
        </w:rPr>
        <w:t>AC</w:t>
      </w:r>
      <w:r>
        <w:rPr>
          <w:spacing w:val="3"/>
        </w:rPr>
        <w:t xml:space="preserve"> </w:t>
      </w:r>
      <w:r>
        <w:rPr>
          <w:spacing w:val="-1"/>
        </w:rPr>
        <w:t>excitation,</w:t>
      </w:r>
      <w:r>
        <w:rPr>
          <w:spacing w:val="3"/>
        </w:rPr>
        <w:t xml:space="preserve"> </w:t>
      </w:r>
      <w:r>
        <w:rPr>
          <w:spacing w:val="-1"/>
        </w:rPr>
        <w:t>Response</w:t>
      </w:r>
      <w:r>
        <w:rPr>
          <w:spacing w:val="4"/>
        </w:rPr>
        <w:t xml:space="preserve"> </w:t>
      </w:r>
      <w:r>
        <w:rPr>
          <w:spacing w:val="-1"/>
        </w:rPr>
        <w:t>as</w:t>
      </w:r>
      <w:r>
        <w:rPr>
          <w:spacing w:val="3"/>
        </w:rPr>
        <w:t xml:space="preserve"> </w:t>
      </w:r>
      <w:r>
        <w:rPr>
          <w:spacing w:val="-1"/>
        </w:rPr>
        <w:t>related</w:t>
      </w:r>
      <w:r>
        <w:rPr>
          <w:spacing w:val="3"/>
        </w:rPr>
        <w:t xml:space="preserve"> </w:t>
      </w:r>
      <w:r>
        <w:t>to</w:t>
      </w:r>
      <w:r>
        <w:rPr>
          <w:spacing w:val="3"/>
        </w:rPr>
        <w:t xml:space="preserve"> </w:t>
      </w:r>
      <w:r>
        <w:t>s-plane</w:t>
      </w:r>
      <w:r>
        <w:rPr>
          <w:spacing w:val="5"/>
        </w:rPr>
        <w:t xml:space="preserve"> </w:t>
      </w:r>
      <w:r>
        <w:t>rotation</w:t>
      </w:r>
      <w:r>
        <w:rPr>
          <w:spacing w:val="2"/>
        </w:rPr>
        <w:t xml:space="preserve"> </w:t>
      </w:r>
      <w:r>
        <w:t>of</w:t>
      </w:r>
      <w:r>
        <w:rPr>
          <w:spacing w:val="3"/>
        </w:rPr>
        <w:t xml:space="preserve"> </w:t>
      </w:r>
      <w:r>
        <w:t>roots.</w:t>
      </w:r>
      <w:r>
        <w:rPr>
          <w:spacing w:val="2"/>
        </w:rPr>
        <w:t xml:space="preserve"> </w:t>
      </w:r>
      <w:r>
        <w:t>Solutions</w:t>
      </w:r>
      <w:r>
        <w:rPr>
          <w:spacing w:val="4"/>
        </w:rPr>
        <w:t xml:space="preserve"> </w:t>
      </w:r>
      <w:r>
        <w:rPr>
          <w:spacing w:val="-2"/>
        </w:rPr>
        <w:t>using</w:t>
      </w:r>
      <w:r>
        <w:rPr>
          <w:spacing w:val="3"/>
        </w:rPr>
        <w:t xml:space="preserve"> </w:t>
      </w:r>
      <w:r>
        <w:rPr>
          <w:spacing w:val="-1"/>
        </w:rPr>
        <w:t>Laplace</w:t>
      </w:r>
      <w:r>
        <w:rPr>
          <w:spacing w:val="3"/>
        </w:rPr>
        <w:t xml:space="preserve"> </w:t>
      </w:r>
      <w:r>
        <w:rPr>
          <w:spacing w:val="-1"/>
        </w:rPr>
        <w:t>transform</w:t>
      </w:r>
      <w:r>
        <w:rPr>
          <w:spacing w:val="71"/>
          <w:w w:val="99"/>
        </w:rPr>
        <w:t xml:space="preserve"> </w:t>
      </w:r>
      <w:r>
        <w:t>method.</w:t>
      </w:r>
    </w:p>
    <w:p w:rsidR="0069340D" w:rsidRDefault="0069340D" w:rsidP="0069340D">
      <w:pPr>
        <w:pStyle w:val="Heading1"/>
        <w:spacing w:before="1"/>
        <w:jc w:val="both"/>
        <w:rPr>
          <w:b w:val="0"/>
          <w:bCs w:val="0"/>
        </w:rPr>
      </w:pPr>
      <w:r>
        <w:rPr>
          <w:spacing w:val="-1"/>
        </w:rPr>
        <w:t>Filters</w:t>
      </w:r>
    </w:p>
    <w:p w:rsidR="0069340D" w:rsidRDefault="0069340D" w:rsidP="0069340D">
      <w:pPr>
        <w:pStyle w:val="BodyText"/>
        <w:jc w:val="both"/>
      </w:pPr>
      <w:r>
        <w:rPr>
          <w:spacing w:val="-1"/>
        </w:rPr>
        <w:t>Introduction</w:t>
      </w:r>
      <w:r>
        <w:rPr>
          <w:spacing w:val="-3"/>
        </w:rPr>
        <w:t xml:space="preserve"> </w:t>
      </w:r>
      <w:r>
        <w:t>to</w:t>
      </w:r>
      <w:r>
        <w:rPr>
          <w:spacing w:val="-4"/>
        </w:rPr>
        <w:t xml:space="preserve"> </w:t>
      </w:r>
      <w:r>
        <w:t>filters</w:t>
      </w:r>
      <w:r>
        <w:rPr>
          <w:spacing w:val="-4"/>
        </w:rPr>
        <w:t xml:space="preserve"> </w:t>
      </w:r>
      <w:r>
        <w:t>-</w:t>
      </w:r>
      <w:r>
        <w:rPr>
          <w:spacing w:val="-3"/>
        </w:rPr>
        <w:t xml:space="preserve"> </w:t>
      </w:r>
      <w:r>
        <w:t>low</w:t>
      </w:r>
      <w:r>
        <w:rPr>
          <w:spacing w:val="-4"/>
        </w:rPr>
        <w:t xml:space="preserve"> </w:t>
      </w:r>
      <w:r>
        <w:rPr>
          <w:spacing w:val="-1"/>
        </w:rPr>
        <w:t>pass,</w:t>
      </w:r>
      <w:r>
        <w:rPr>
          <w:spacing w:val="-3"/>
        </w:rPr>
        <w:t xml:space="preserve"> </w:t>
      </w:r>
      <w:r>
        <w:t>high</w:t>
      </w:r>
      <w:r>
        <w:rPr>
          <w:spacing w:val="-3"/>
        </w:rPr>
        <w:t xml:space="preserve"> </w:t>
      </w:r>
      <w:r>
        <w:rPr>
          <w:spacing w:val="-1"/>
        </w:rPr>
        <w:t>pass</w:t>
      </w:r>
      <w:r>
        <w:rPr>
          <w:spacing w:val="-2"/>
        </w:rPr>
        <w:t xml:space="preserve"> </w:t>
      </w:r>
      <w:r>
        <w:t>and</w:t>
      </w:r>
      <w:r>
        <w:rPr>
          <w:spacing w:val="-4"/>
        </w:rPr>
        <w:t xml:space="preserve"> </w:t>
      </w:r>
      <w:r>
        <w:t>band</w:t>
      </w:r>
      <w:r>
        <w:rPr>
          <w:spacing w:val="-3"/>
        </w:rPr>
        <w:t xml:space="preserve"> </w:t>
      </w:r>
      <w:r>
        <w:rPr>
          <w:spacing w:val="-1"/>
        </w:rPr>
        <w:t>pass</w:t>
      </w:r>
      <w:r>
        <w:rPr>
          <w:spacing w:val="-3"/>
        </w:rPr>
        <w:t xml:space="preserve"> </w:t>
      </w:r>
      <w:r>
        <w:t>filters</w:t>
      </w:r>
    </w:p>
    <w:p w:rsidR="0069340D" w:rsidRDefault="0069340D" w:rsidP="0069340D">
      <w:pPr>
        <w:spacing w:before="6"/>
        <w:rPr>
          <w:sz w:val="34"/>
          <w:szCs w:val="34"/>
        </w:rPr>
      </w:pPr>
    </w:p>
    <w:p w:rsidR="0069340D" w:rsidRDefault="0069340D" w:rsidP="0069340D">
      <w:pPr>
        <w:pStyle w:val="Heading1"/>
        <w:jc w:val="both"/>
        <w:rPr>
          <w:b w:val="0"/>
          <w:bCs w:val="0"/>
        </w:rPr>
      </w:pPr>
      <w:r>
        <w:rPr>
          <w:spacing w:val="-1"/>
        </w:rPr>
        <w:t>Text</w:t>
      </w:r>
      <w:r>
        <w:rPr>
          <w:spacing w:val="-3"/>
        </w:rPr>
        <w:t xml:space="preserve"> </w:t>
      </w:r>
      <w:r>
        <w:rPr>
          <w:spacing w:val="-1"/>
        </w:rPr>
        <w:t>books:</w:t>
      </w:r>
    </w:p>
    <w:p w:rsidR="0069340D" w:rsidRDefault="0069340D" w:rsidP="006B3110">
      <w:pPr>
        <w:pStyle w:val="BodyText"/>
        <w:numPr>
          <w:ilvl w:val="0"/>
          <w:numId w:val="64"/>
        </w:numPr>
        <w:tabs>
          <w:tab w:val="left" w:pos="461"/>
        </w:tabs>
        <w:spacing w:before="120"/>
        <w:jc w:val="both"/>
      </w:pPr>
      <w:r>
        <w:rPr>
          <w:spacing w:val="-1"/>
        </w:rPr>
        <w:t>Network</w:t>
      </w:r>
      <w:r>
        <w:rPr>
          <w:spacing w:val="-3"/>
        </w:rPr>
        <w:t xml:space="preserve"> </w:t>
      </w:r>
      <w:r>
        <w:rPr>
          <w:spacing w:val="-1"/>
        </w:rPr>
        <w:t>Analysis</w:t>
      </w:r>
      <w:r>
        <w:rPr>
          <w:spacing w:val="-2"/>
        </w:rPr>
        <w:t xml:space="preserve"> </w:t>
      </w:r>
      <w:r>
        <w:rPr>
          <w:rFonts w:cs="Times New Roman"/>
        </w:rPr>
        <w:t>–</w:t>
      </w:r>
      <w:r>
        <w:rPr>
          <w:rFonts w:cs="Times New Roman"/>
          <w:spacing w:val="-3"/>
        </w:rPr>
        <w:t xml:space="preserve"> </w:t>
      </w:r>
      <w:r>
        <w:rPr>
          <w:spacing w:val="-1"/>
        </w:rPr>
        <w:t>ME</w:t>
      </w:r>
      <w:r>
        <w:rPr>
          <w:spacing w:val="-2"/>
        </w:rPr>
        <w:t xml:space="preserve"> </w:t>
      </w:r>
      <w:r>
        <w:rPr>
          <w:spacing w:val="-1"/>
        </w:rPr>
        <w:t>Van</w:t>
      </w:r>
      <w:r>
        <w:rPr>
          <w:spacing w:val="-3"/>
        </w:rPr>
        <w:t xml:space="preserve"> </w:t>
      </w:r>
      <w:r>
        <w:rPr>
          <w:spacing w:val="-1"/>
        </w:rPr>
        <w:t>Valkenburg,</w:t>
      </w:r>
      <w:r>
        <w:rPr>
          <w:spacing w:val="-2"/>
        </w:rPr>
        <w:t xml:space="preserve"> </w:t>
      </w:r>
      <w:r>
        <w:rPr>
          <w:spacing w:val="-1"/>
        </w:rPr>
        <w:t>Prentice</w:t>
      </w:r>
      <w:r>
        <w:rPr>
          <w:spacing w:val="-4"/>
        </w:rPr>
        <w:t xml:space="preserve"> </w:t>
      </w:r>
      <w:r>
        <w:rPr>
          <w:spacing w:val="-1"/>
        </w:rPr>
        <w:t>Hall</w:t>
      </w:r>
      <w:r>
        <w:rPr>
          <w:spacing w:val="-2"/>
        </w:rPr>
        <w:t xml:space="preserve"> </w:t>
      </w:r>
      <w:r>
        <w:t>of</w:t>
      </w:r>
      <w:r>
        <w:rPr>
          <w:spacing w:val="-2"/>
        </w:rPr>
        <w:t xml:space="preserve"> </w:t>
      </w:r>
      <w:r>
        <w:rPr>
          <w:spacing w:val="-1"/>
        </w:rPr>
        <w:t>India,</w:t>
      </w:r>
      <w:r>
        <w:rPr>
          <w:spacing w:val="-2"/>
        </w:rPr>
        <w:t xml:space="preserve"> </w:t>
      </w:r>
      <w:r>
        <w:t>3rd</w:t>
      </w:r>
      <w:r>
        <w:rPr>
          <w:spacing w:val="-3"/>
        </w:rPr>
        <w:t xml:space="preserve"> </w:t>
      </w:r>
      <w:r>
        <w:rPr>
          <w:spacing w:val="-1"/>
        </w:rPr>
        <w:t>Edition,</w:t>
      </w:r>
      <w:r>
        <w:rPr>
          <w:spacing w:val="-3"/>
        </w:rPr>
        <w:t xml:space="preserve"> </w:t>
      </w:r>
      <w:r>
        <w:t>2000.</w:t>
      </w:r>
    </w:p>
    <w:p w:rsidR="0069340D" w:rsidRDefault="0069340D" w:rsidP="006B3110">
      <w:pPr>
        <w:pStyle w:val="BodyText"/>
        <w:numPr>
          <w:ilvl w:val="0"/>
          <w:numId w:val="64"/>
        </w:numPr>
        <w:tabs>
          <w:tab w:val="left" w:pos="461"/>
        </w:tabs>
        <w:spacing w:before="41"/>
        <w:jc w:val="both"/>
      </w:pPr>
      <w:r>
        <w:rPr>
          <w:spacing w:val="-1"/>
        </w:rPr>
        <w:t>Network</w:t>
      </w:r>
      <w:r>
        <w:rPr>
          <w:spacing w:val="-6"/>
        </w:rPr>
        <w:t xml:space="preserve"> </w:t>
      </w:r>
      <w:r>
        <w:rPr>
          <w:spacing w:val="-1"/>
        </w:rPr>
        <w:t>Analysis</w:t>
      </w:r>
      <w:r>
        <w:rPr>
          <w:spacing w:val="-5"/>
        </w:rPr>
        <w:t xml:space="preserve"> </w:t>
      </w:r>
      <w:r>
        <w:t>by</w:t>
      </w:r>
      <w:r>
        <w:rPr>
          <w:spacing w:val="-5"/>
        </w:rPr>
        <w:t xml:space="preserve"> </w:t>
      </w:r>
      <w:r>
        <w:rPr>
          <w:spacing w:val="-1"/>
        </w:rPr>
        <w:t>K.Satya</w:t>
      </w:r>
      <w:r>
        <w:rPr>
          <w:spacing w:val="-5"/>
        </w:rPr>
        <w:t xml:space="preserve"> </w:t>
      </w:r>
      <w:r>
        <w:rPr>
          <w:spacing w:val="-1"/>
        </w:rPr>
        <w:t>Prasad</w:t>
      </w:r>
      <w:r>
        <w:rPr>
          <w:spacing w:val="-4"/>
        </w:rPr>
        <w:t xml:space="preserve"> </w:t>
      </w:r>
      <w:r>
        <w:rPr>
          <w:spacing w:val="-1"/>
        </w:rPr>
        <w:t>and</w:t>
      </w:r>
      <w:r>
        <w:rPr>
          <w:spacing w:val="-5"/>
        </w:rPr>
        <w:t xml:space="preserve"> </w:t>
      </w:r>
      <w:r>
        <w:t>S</w:t>
      </w:r>
      <w:r>
        <w:rPr>
          <w:spacing w:val="-4"/>
        </w:rPr>
        <w:t xml:space="preserve"> </w:t>
      </w:r>
      <w:r>
        <w:rPr>
          <w:spacing w:val="-1"/>
        </w:rPr>
        <w:t>Sivanagaraju,</w:t>
      </w:r>
      <w:r>
        <w:rPr>
          <w:spacing w:val="-5"/>
        </w:rPr>
        <w:t xml:space="preserve"> </w:t>
      </w:r>
      <w:r>
        <w:t>Cengage</w:t>
      </w:r>
      <w:r>
        <w:rPr>
          <w:spacing w:val="-6"/>
        </w:rPr>
        <w:t xml:space="preserve"> </w:t>
      </w:r>
      <w:r>
        <w:t>Learning</w:t>
      </w:r>
    </w:p>
    <w:p w:rsidR="0069340D" w:rsidRDefault="0069340D" w:rsidP="006B3110">
      <w:pPr>
        <w:pStyle w:val="BodyText"/>
        <w:numPr>
          <w:ilvl w:val="0"/>
          <w:numId w:val="64"/>
        </w:numPr>
        <w:tabs>
          <w:tab w:val="left" w:pos="461"/>
        </w:tabs>
        <w:spacing w:before="43"/>
        <w:jc w:val="both"/>
      </w:pPr>
      <w:r>
        <w:rPr>
          <w:spacing w:val="-1"/>
        </w:rPr>
        <w:t>Electric</w:t>
      </w:r>
      <w:r>
        <w:rPr>
          <w:spacing w:val="-6"/>
        </w:rPr>
        <w:t xml:space="preserve"> </w:t>
      </w:r>
      <w:r>
        <w:rPr>
          <w:spacing w:val="-1"/>
        </w:rPr>
        <w:t>Circuit</w:t>
      </w:r>
      <w:r>
        <w:rPr>
          <w:spacing w:val="-4"/>
        </w:rPr>
        <w:t xml:space="preserve"> </w:t>
      </w:r>
      <w:r>
        <w:rPr>
          <w:spacing w:val="-1"/>
        </w:rPr>
        <w:t>Analysis</w:t>
      </w:r>
      <w:r>
        <w:rPr>
          <w:spacing w:val="-3"/>
        </w:rPr>
        <w:t xml:space="preserve"> </w:t>
      </w:r>
      <w:r>
        <w:t>by</w:t>
      </w:r>
      <w:r>
        <w:rPr>
          <w:spacing w:val="-5"/>
        </w:rPr>
        <w:t xml:space="preserve"> </w:t>
      </w:r>
      <w:r>
        <w:rPr>
          <w:spacing w:val="-1"/>
        </w:rPr>
        <w:t>Hayt</w:t>
      </w:r>
      <w:r>
        <w:rPr>
          <w:spacing w:val="-4"/>
        </w:rPr>
        <w:t xml:space="preserve"> </w:t>
      </w:r>
      <w:r>
        <w:t>and</w:t>
      </w:r>
      <w:r>
        <w:rPr>
          <w:spacing w:val="-5"/>
        </w:rPr>
        <w:t xml:space="preserve"> </w:t>
      </w:r>
      <w:r>
        <w:rPr>
          <w:spacing w:val="-1"/>
        </w:rPr>
        <w:t>Kimmarle,</w:t>
      </w:r>
      <w:r>
        <w:rPr>
          <w:spacing w:val="-4"/>
        </w:rPr>
        <w:t xml:space="preserve"> </w:t>
      </w:r>
      <w:r>
        <w:t>TMH</w:t>
      </w:r>
    </w:p>
    <w:p w:rsidR="0069340D" w:rsidRDefault="0069340D" w:rsidP="0069340D"/>
    <w:p w:rsidR="0069340D" w:rsidRDefault="0069340D" w:rsidP="0069340D">
      <w:pPr>
        <w:spacing w:before="5"/>
      </w:pPr>
    </w:p>
    <w:p w:rsidR="0069340D" w:rsidRDefault="0069340D" w:rsidP="0069340D">
      <w:pPr>
        <w:pStyle w:val="Heading1"/>
        <w:jc w:val="both"/>
        <w:rPr>
          <w:b w:val="0"/>
          <w:bCs w:val="0"/>
        </w:rPr>
      </w:pPr>
      <w:r>
        <w:rPr>
          <w:spacing w:val="-1"/>
        </w:rPr>
        <w:t>Reference</w:t>
      </w:r>
      <w:r>
        <w:rPr>
          <w:spacing w:val="-9"/>
        </w:rPr>
        <w:t xml:space="preserve"> </w:t>
      </w:r>
      <w:r>
        <w:rPr>
          <w:spacing w:val="-1"/>
        </w:rPr>
        <w:t>Books:</w:t>
      </w:r>
    </w:p>
    <w:p w:rsidR="0069340D" w:rsidRDefault="0069340D" w:rsidP="006B3110">
      <w:pPr>
        <w:pStyle w:val="BodyText"/>
        <w:numPr>
          <w:ilvl w:val="0"/>
          <w:numId w:val="63"/>
        </w:numPr>
        <w:tabs>
          <w:tab w:val="left" w:pos="384"/>
        </w:tabs>
        <w:spacing w:before="120"/>
        <w:ind w:hanging="283"/>
        <w:jc w:val="both"/>
      </w:pPr>
      <w:r>
        <w:rPr>
          <w:spacing w:val="-1"/>
        </w:rPr>
        <w:t>Network</w:t>
      </w:r>
      <w:r>
        <w:rPr>
          <w:spacing w:val="-4"/>
        </w:rPr>
        <w:t xml:space="preserve"> </w:t>
      </w:r>
      <w:r>
        <w:rPr>
          <w:spacing w:val="-1"/>
        </w:rPr>
        <w:t>lines</w:t>
      </w:r>
      <w:r>
        <w:rPr>
          <w:spacing w:val="-3"/>
        </w:rPr>
        <w:t xml:space="preserve"> </w:t>
      </w:r>
      <w:r>
        <w:rPr>
          <w:spacing w:val="-1"/>
        </w:rPr>
        <w:t>and Fields</w:t>
      </w:r>
      <w:r>
        <w:t xml:space="preserve"> by</w:t>
      </w:r>
      <w:r>
        <w:rPr>
          <w:spacing w:val="-2"/>
        </w:rPr>
        <w:t xml:space="preserve"> </w:t>
      </w:r>
      <w:r>
        <w:rPr>
          <w:spacing w:val="-1"/>
        </w:rPr>
        <w:t>John.</w:t>
      </w:r>
      <w:r>
        <w:rPr>
          <w:spacing w:val="-3"/>
        </w:rPr>
        <w:t xml:space="preserve"> </w:t>
      </w:r>
      <w:r>
        <w:rPr>
          <w:spacing w:val="-1"/>
        </w:rPr>
        <w:t>D. Ryder</w:t>
      </w:r>
      <w:r>
        <w:rPr>
          <w:spacing w:val="-3"/>
        </w:rPr>
        <w:t xml:space="preserve"> </w:t>
      </w:r>
      <w:r>
        <w:t>2nd</w:t>
      </w:r>
      <w:r>
        <w:rPr>
          <w:spacing w:val="-3"/>
        </w:rPr>
        <w:t xml:space="preserve"> </w:t>
      </w:r>
      <w:r>
        <w:t>edition,</w:t>
      </w:r>
    </w:p>
    <w:p w:rsidR="0069340D" w:rsidRDefault="0069340D" w:rsidP="006B3110">
      <w:pPr>
        <w:pStyle w:val="BodyText"/>
        <w:numPr>
          <w:ilvl w:val="0"/>
          <w:numId w:val="63"/>
        </w:numPr>
        <w:tabs>
          <w:tab w:val="left" w:pos="384"/>
        </w:tabs>
        <w:spacing w:before="41"/>
        <w:ind w:hanging="283"/>
        <w:jc w:val="both"/>
      </w:pPr>
      <w:r>
        <w:rPr>
          <w:spacing w:val="-1"/>
        </w:rPr>
        <w:lastRenderedPageBreak/>
        <w:t>Basic</w:t>
      </w:r>
      <w:r>
        <w:rPr>
          <w:spacing w:val="-6"/>
        </w:rPr>
        <w:t xml:space="preserve"> </w:t>
      </w:r>
      <w:r>
        <w:rPr>
          <w:spacing w:val="-1"/>
        </w:rPr>
        <w:t>Circuit</w:t>
      </w:r>
      <w:r>
        <w:rPr>
          <w:spacing w:val="-6"/>
        </w:rPr>
        <w:t xml:space="preserve"> </w:t>
      </w:r>
      <w:r>
        <w:rPr>
          <w:spacing w:val="-1"/>
        </w:rPr>
        <w:t>Analysis</w:t>
      </w:r>
      <w:r>
        <w:rPr>
          <w:spacing w:val="-7"/>
        </w:rPr>
        <w:t xml:space="preserve"> </w:t>
      </w:r>
      <w:r>
        <w:t>by</w:t>
      </w:r>
      <w:r>
        <w:rPr>
          <w:spacing w:val="-5"/>
        </w:rPr>
        <w:t xml:space="preserve"> </w:t>
      </w:r>
      <w:r>
        <w:rPr>
          <w:spacing w:val="-1"/>
        </w:rPr>
        <w:t>DR</w:t>
      </w:r>
      <w:r>
        <w:rPr>
          <w:spacing w:val="-6"/>
        </w:rPr>
        <w:t xml:space="preserve"> </w:t>
      </w:r>
      <w:r>
        <w:t>Cunninghan,</w:t>
      </w:r>
      <w:r>
        <w:rPr>
          <w:spacing w:val="-6"/>
        </w:rPr>
        <w:t xml:space="preserve"> </w:t>
      </w:r>
      <w:r>
        <w:rPr>
          <w:spacing w:val="-1"/>
        </w:rPr>
        <w:t>Jaico</w:t>
      </w:r>
      <w:r>
        <w:rPr>
          <w:spacing w:val="-6"/>
        </w:rPr>
        <w:t xml:space="preserve"> </w:t>
      </w:r>
      <w:r>
        <w:rPr>
          <w:spacing w:val="-1"/>
        </w:rPr>
        <w:t>Publishers.</w:t>
      </w:r>
    </w:p>
    <w:p w:rsidR="0069340D" w:rsidRDefault="0069340D" w:rsidP="006B3110">
      <w:pPr>
        <w:pStyle w:val="BodyText"/>
        <w:numPr>
          <w:ilvl w:val="0"/>
          <w:numId w:val="63"/>
        </w:numPr>
        <w:tabs>
          <w:tab w:val="left" w:pos="384"/>
        </w:tabs>
        <w:spacing w:before="41"/>
        <w:ind w:hanging="283"/>
        <w:jc w:val="both"/>
      </w:pPr>
      <w:r>
        <w:rPr>
          <w:spacing w:val="-1"/>
        </w:rPr>
        <w:t>Network</w:t>
      </w:r>
      <w:r>
        <w:rPr>
          <w:spacing w:val="-6"/>
        </w:rPr>
        <w:t xml:space="preserve"> </w:t>
      </w:r>
      <w:r>
        <w:rPr>
          <w:spacing w:val="-1"/>
        </w:rPr>
        <w:t>Analysis</w:t>
      </w:r>
      <w:r>
        <w:rPr>
          <w:spacing w:val="-5"/>
        </w:rPr>
        <w:t xml:space="preserve"> </w:t>
      </w:r>
      <w:r>
        <w:rPr>
          <w:spacing w:val="-1"/>
        </w:rPr>
        <w:t>and</w:t>
      </w:r>
      <w:r>
        <w:rPr>
          <w:spacing w:val="-4"/>
        </w:rPr>
        <w:t xml:space="preserve"> </w:t>
      </w:r>
      <w:r>
        <w:rPr>
          <w:spacing w:val="-1"/>
        </w:rPr>
        <w:t>Filter</w:t>
      </w:r>
      <w:r>
        <w:rPr>
          <w:spacing w:val="-5"/>
        </w:rPr>
        <w:t xml:space="preserve"> </w:t>
      </w:r>
      <w:r>
        <w:rPr>
          <w:spacing w:val="-1"/>
        </w:rPr>
        <w:t>Design</w:t>
      </w:r>
      <w:r>
        <w:rPr>
          <w:spacing w:val="-4"/>
        </w:rPr>
        <w:t xml:space="preserve"> </w:t>
      </w:r>
      <w:r>
        <w:t>by</w:t>
      </w:r>
      <w:r>
        <w:rPr>
          <w:spacing w:val="-4"/>
        </w:rPr>
        <w:t xml:space="preserve"> </w:t>
      </w:r>
      <w:r>
        <w:rPr>
          <w:spacing w:val="-1"/>
        </w:rPr>
        <w:t>Chadha,</w:t>
      </w:r>
      <w:r>
        <w:rPr>
          <w:spacing w:val="-5"/>
        </w:rPr>
        <w:t xml:space="preserve"> </w:t>
      </w:r>
      <w:r>
        <w:t>Umesh</w:t>
      </w:r>
      <w:r>
        <w:rPr>
          <w:spacing w:val="-5"/>
        </w:rPr>
        <w:t xml:space="preserve"> </w:t>
      </w:r>
      <w:r>
        <w:rPr>
          <w:spacing w:val="-1"/>
        </w:rPr>
        <w:t>Publications.</w:t>
      </w:r>
    </w:p>
    <w:p w:rsidR="0069340D" w:rsidRDefault="0069340D" w:rsidP="0069340D">
      <w:pPr>
        <w:jc w:val="both"/>
        <w:sectPr w:rsidR="0069340D">
          <w:pgSz w:w="11910" w:h="16840"/>
          <w:pgMar w:top="1380" w:right="880" w:bottom="280" w:left="1340" w:header="720" w:footer="720" w:gutter="0"/>
          <w:cols w:space="720"/>
        </w:sectPr>
      </w:pPr>
    </w:p>
    <w:p w:rsidR="0069340D" w:rsidRDefault="0069340D" w:rsidP="0069340D">
      <w:pPr>
        <w:pStyle w:val="Heading1"/>
        <w:spacing w:before="40"/>
        <w:rPr>
          <w:b w:val="0"/>
          <w:bCs w:val="0"/>
        </w:rPr>
      </w:pPr>
      <w:r>
        <w:rPr>
          <w:spacing w:val="-1"/>
        </w:rPr>
        <w:lastRenderedPageBreak/>
        <w:t>Web-Resources:</w:t>
      </w:r>
    </w:p>
    <w:p w:rsidR="0069340D" w:rsidRDefault="0069340D" w:rsidP="0069340D">
      <w:pPr>
        <w:spacing w:before="5"/>
        <w:rPr>
          <w:b/>
          <w:bCs/>
          <w:sz w:val="23"/>
          <w:szCs w:val="23"/>
        </w:rPr>
      </w:pPr>
    </w:p>
    <w:p w:rsidR="0069340D" w:rsidRDefault="0069340D" w:rsidP="006B3110">
      <w:pPr>
        <w:pStyle w:val="BodyText"/>
        <w:numPr>
          <w:ilvl w:val="0"/>
          <w:numId w:val="62"/>
        </w:numPr>
        <w:tabs>
          <w:tab w:val="left" w:pos="341"/>
        </w:tabs>
        <w:spacing w:line="275" w:lineRule="exact"/>
      </w:pPr>
      <w:hyperlink r:id="rId35">
        <w:r>
          <w:rPr>
            <w:color w:val="0000FF"/>
            <w:spacing w:val="-1"/>
            <w:u w:val="single" w:color="0000FF"/>
          </w:rPr>
          <w:t>www.electrical4u.com</w:t>
        </w:r>
      </w:hyperlink>
    </w:p>
    <w:p w:rsidR="0069340D" w:rsidRDefault="0069340D" w:rsidP="006B3110">
      <w:pPr>
        <w:pStyle w:val="BodyText"/>
        <w:numPr>
          <w:ilvl w:val="0"/>
          <w:numId w:val="62"/>
        </w:numPr>
        <w:tabs>
          <w:tab w:val="left" w:pos="341"/>
        </w:tabs>
        <w:spacing w:line="275" w:lineRule="exact"/>
      </w:pPr>
      <w:hyperlink r:id="rId36">
        <w:r>
          <w:rPr>
            <w:color w:val="0000FF"/>
            <w:spacing w:val="-1"/>
            <w:u w:val="single" w:color="0000FF"/>
          </w:rPr>
          <w:t>www.nptel.com</w:t>
        </w:r>
      </w:hyperlink>
    </w:p>
    <w:p w:rsidR="0069340D" w:rsidRDefault="0069340D" w:rsidP="0069340D">
      <w:pPr>
        <w:rPr>
          <w:sz w:val="20"/>
          <w:szCs w:val="20"/>
        </w:rPr>
      </w:pPr>
    </w:p>
    <w:p w:rsidR="0069340D" w:rsidRDefault="0069340D" w:rsidP="0069340D"/>
    <w:p w:rsidR="0069340D" w:rsidRDefault="0069340D" w:rsidP="0069340D">
      <w:pPr>
        <w:pStyle w:val="Heading1"/>
        <w:spacing w:before="69"/>
        <w:rPr>
          <w:b w:val="0"/>
          <w:bCs w:val="0"/>
        </w:rPr>
      </w:pPr>
      <w:r>
        <w:rPr>
          <w:spacing w:val="-1"/>
        </w:rPr>
        <w:t>CO-PO</w:t>
      </w:r>
      <w:r>
        <w:rPr>
          <w:spacing w:val="-8"/>
        </w:rPr>
        <w:t xml:space="preserve"> </w:t>
      </w:r>
      <w:r>
        <w:t>Mapping:</w:t>
      </w:r>
    </w:p>
    <w:p w:rsidR="0069340D" w:rsidRDefault="0069340D" w:rsidP="0069340D">
      <w:pPr>
        <w:rPr>
          <w:b/>
          <w:bCs/>
        </w:rPr>
      </w:pPr>
    </w:p>
    <w:p w:rsidR="0069340D" w:rsidRDefault="0069340D" w:rsidP="0069340D">
      <w:pPr>
        <w:tabs>
          <w:tab w:val="left" w:pos="2053"/>
          <w:tab w:val="left" w:pos="4701"/>
          <w:tab w:val="left" w:pos="7448"/>
        </w:tabs>
        <w:ind w:left="100"/>
      </w:pPr>
      <w:r>
        <w:rPr>
          <w:b/>
          <w:bCs/>
        </w:rPr>
        <w:t>1:</w:t>
      </w:r>
      <w:r>
        <w:rPr>
          <w:b/>
          <w:bCs/>
          <w:spacing w:val="-3"/>
        </w:rPr>
        <w:t xml:space="preserve"> </w:t>
      </w:r>
      <w:r>
        <w:rPr>
          <w:b/>
          <w:bCs/>
        </w:rPr>
        <w:t>Slight</w:t>
      </w:r>
      <w:r>
        <w:rPr>
          <w:b/>
          <w:bCs/>
          <w:spacing w:val="-4"/>
        </w:rPr>
        <w:t xml:space="preserve"> </w:t>
      </w:r>
      <w:r>
        <w:rPr>
          <w:b/>
          <w:bCs/>
        </w:rPr>
        <w:t>(Low)</w:t>
      </w:r>
      <w:r>
        <w:rPr>
          <w:b/>
          <w:bCs/>
        </w:rPr>
        <w:tab/>
        <w:t>2:</w:t>
      </w:r>
      <w:r>
        <w:rPr>
          <w:b/>
          <w:bCs/>
          <w:spacing w:val="-6"/>
        </w:rPr>
        <w:t xml:space="preserve"> </w:t>
      </w:r>
      <w:r>
        <w:rPr>
          <w:b/>
          <w:bCs/>
          <w:spacing w:val="-1"/>
        </w:rPr>
        <w:t>Moderate</w:t>
      </w:r>
      <w:r>
        <w:rPr>
          <w:b/>
          <w:bCs/>
          <w:spacing w:val="-7"/>
        </w:rPr>
        <w:t xml:space="preserve"> </w:t>
      </w:r>
      <w:r>
        <w:rPr>
          <w:b/>
          <w:bCs/>
        </w:rPr>
        <w:t>(Medium)</w:t>
      </w:r>
      <w:r>
        <w:rPr>
          <w:b/>
          <w:bCs/>
        </w:rPr>
        <w:tab/>
        <w:t>3:</w:t>
      </w:r>
      <w:r>
        <w:rPr>
          <w:b/>
          <w:bCs/>
          <w:spacing w:val="-7"/>
        </w:rPr>
        <w:t xml:space="preserve"> </w:t>
      </w:r>
      <w:r>
        <w:rPr>
          <w:b/>
          <w:bCs/>
          <w:spacing w:val="-1"/>
        </w:rPr>
        <w:t>Substantial</w:t>
      </w:r>
      <w:r>
        <w:rPr>
          <w:b/>
          <w:bCs/>
          <w:spacing w:val="-6"/>
        </w:rPr>
        <w:t xml:space="preserve"> </w:t>
      </w:r>
      <w:r>
        <w:rPr>
          <w:b/>
          <w:bCs/>
          <w:spacing w:val="-1"/>
        </w:rPr>
        <w:t>(High)</w:t>
      </w:r>
      <w:r>
        <w:rPr>
          <w:b/>
          <w:bCs/>
          <w:spacing w:val="-1"/>
        </w:rPr>
        <w:tab/>
        <w:t>'-’:</w:t>
      </w:r>
      <w:r>
        <w:rPr>
          <w:b/>
          <w:bCs/>
          <w:spacing w:val="-2"/>
        </w:rPr>
        <w:t xml:space="preserve"> </w:t>
      </w:r>
      <w:r>
        <w:rPr>
          <w:b/>
          <w:bCs/>
        </w:rPr>
        <w:t>No</w:t>
      </w:r>
      <w:r>
        <w:rPr>
          <w:b/>
          <w:bCs/>
          <w:spacing w:val="-1"/>
        </w:rPr>
        <w:t xml:space="preserve"> Correlation</w:t>
      </w:r>
    </w:p>
    <w:p w:rsidR="0069340D" w:rsidRDefault="0069340D" w:rsidP="0069340D">
      <w:pPr>
        <w:spacing w:before="5"/>
        <w:rPr>
          <w:b/>
          <w:bCs/>
        </w:rPr>
      </w:pPr>
    </w:p>
    <w:tbl>
      <w:tblPr>
        <w:tblStyle w:val="TableNormal1"/>
        <w:tblW w:w="0" w:type="auto"/>
        <w:tblInd w:w="257" w:type="dxa"/>
        <w:tblLayout w:type="fixed"/>
        <w:tblLook w:val="01E0"/>
      </w:tblPr>
      <w:tblGrid>
        <w:gridCol w:w="641"/>
        <w:gridCol w:w="686"/>
        <w:gridCol w:w="686"/>
        <w:gridCol w:w="687"/>
        <w:gridCol w:w="689"/>
        <w:gridCol w:w="686"/>
        <w:gridCol w:w="687"/>
        <w:gridCol w:w="686"/>
        <w:gridCol w:w="689"/>
        <w:gridCol w:w="686"/>
        <w:gridCol w:w="776"/>
        <w:gridCol w:w="775"/>
        <w:gridCol w:w="775"/>
      </w:tblGrid>
      <w:tr w:rsidR="0069340D" w:rsidTr="00B26A55">
        <w:trPr>
          <w:trHeight w:hRule="exact" w:val="503"/>
        </w:trPr>
        <w:tc>
          <w:tcPr>
            <w:tcW w:w="641"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PO1</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PO2</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1"/>
              <w:rPr>
                <w:rFonts w:ascii="Times New Roman" w:eastAsia="Times New Roman" w:hAnsi="Times New Roman" w:cs="Times New Roman"/>
              </w:rPr>
            </w:pPr>
            <w:r>
              <w:rPr>
                <w:rFonts w:ascii="Times New Roman"/>
                <w:spacing w:val="-1"/>
              </w:rPr>
              <w:t>PO3</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PO4</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PO5</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PO6</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PO7</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PO8</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40"/>
              <w:rPr>
                <w:rFonts w:ascii="Times New Roman" w:eastAsia="Times New Roman" w:hAnsi="Times New Roman" w:cs="Times New Roman"/>
              </w:rPr>
            </w:pPr>
            <w:r>
              <w:rPr>
                <w:rFonts w:ascii="Times New Roman"/>
                <w:spacing w:val="-1"/>
              </w:rPr>
              <w:t>PO9</w:t>
            </w:r>
          </w:p>
        </w:tc>
        <w:tc>
          <w:tcPr>
            <w:tcW w:w="776"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31"/>
              <w:rPr>
                <w:rFonts w:ascii="Times New Roman" w:eastAsia="Times New Roman" w:hAnsi="Times New Roman" w:cs="Times New Roman"/>
              </w:rPr>
            </w:pPr>
            <w:r>
              <w:rPr>
                <w:rFonts w:ascii="Times New Roman"/>
                <w:spacing w:val="-1"/>
              </w:rPr>
              <w:t>PO10</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30"/>
              <w:rPr>
                <w:rFonts w:ascii="Times New Roman" w:eastAsia="Times New Roman" w:hAnsi="Times New Roman" w:cs="Times New Roman"/>
              </w:rPr>
            </w:pPr>
            <w:r>
              <w:rPr>
                <w:rFonts w:ascii="Times New Roman"/>
                <w:spacing w:val="-1"/>
              </w:rPr>
              <w:t>PO11</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69340D" w:rsidRDefault="0069340D" w:rsidP="00B26A55">
            <w:pPr>
              <w:pStyle w:val="TableParagraph"/>
              <w:spacing w:before="121"/>
              <w:ind w:left="130"/>
              <w:rPr>
                <w:rFonts w:ascii="Times New Roman" w:eastAsia="Times New Roman" w:hAnsi="Times New Roman" w:cs="Times New Roman"/>
              </w:rPr>
            </w:pPr>
            <w:r>
              <w:rPr>
                <w:rFonts w:ascii="Times New Roman"/>
                <w:spacing w:val="-1"/>
              </w:rPr>
              <w:t>PO12</w:t>
            </w:r>
          </w:p>
        </w:tc>
      </w:tr>
      <w:tr w:rsidR="0069340D" w:rsidTr="00B26A55">
        <w:trPr>
          <w:trHeight w:hRule="exact" w:val="50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9340D" w:rsidRDefault="0069340D" w:rsidP="00B26A55">
            <w:pPr>
              <w:pStyle w:val="TableParagraph"/>
              <w:spacing w:before="120"/>
              <w:ind w:left="106"/>
              <w:rPr>
                <w:rFonts w:ascii="Times New Roman" w:eastAsia="Times New Roman" w:hAnsi="Times New Roman" w:cs="Times New Roman"/>
              </w:rPr>
            </w:pPr>
            <w:r>
              <w:rPr>
                <w:rFonts w:ascii="Times New Roman"/>
                <w:spacing w:val="-1"/>
              </w:rPr>
              <w:t>CO1</w:t>
            </w:r>
          </w:p>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spacing w:before="120"/>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r>
      <w:tr w:rsidR="0069340D" w:rsidTr="00B26A55">
        <w:trPr>
          <w:trHeight w:hRule="exact" w:val="50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9340D" w:rsidRDefault="0069340D" w:rsidP="00B26A55">
            <w:pPr>
              <w:pStyle w:val="TableParagraph"/>
              <w:spacing w:before="120"/>
              <w:ind w:left="106"/>
              <w:rPr>
                <w:rFonts w:ascii="Times New Roman" w:eastAsia="Times New Roman" w:hAnsi="Times New Roman" w:cs="Times New Roman"/>
              </w:rPr>
            </w:pPr>
            <w:r>
              <w:rPr>
                <w:rFonts w:ascii="Times New Roman"/>
                <w:spacing w:val="-1"/>
              </w:rPr>
              <w:t>CO2</w:t>
            </w:r>
          </w:p>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spacing w:before="120"/>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r>
      <w:tr w:rsidR="0069340D" w:rsidTr="00B26A55">
        <w:trPr>
          <w:trHeight w:hRule="exact" w:val="50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9340D" w:rsidRDefault="0069340D" w:rsidP="00B26A55">
            <w:pPr>
              <w:pStyle w:val="TableParagraph"/>
              <w:spacing w:before="120"/>
              <w:ind w:left="106"/>
              <w:rPr>
                <w:rFonts w:ascii="Times New Roman" w:eastAsia="Times New Roman" w:hAnsi="Times New Roman" w:cs="Times New Roman"/>
              </w:rPr>
            </w:pPr>
            <w:r>
              <w:rPr>
                <w:rFonts w:ascii="Times New Roman"/>
                <w:spacing w:val="-1"/>
              </w:rPr>
              <w:t>CO3</w:t>
            </w:r>
          </w:p>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spacing w:before="120"/>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spacing w:before="120"/>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spacing w:before="120"/>
              <w:jc w:val="center"/>
              <w:rPr>
                <w:rFonts w:ascii="Times New Roman" w:eastAsia="Times New Roman" w:hAnsi="Times New Roman" w:cs="Times New Roman"/>
              </w:rPr>
            </w:pPr>
            <w:r>
              <w:rPr>
                <w:rFonts w:ascii="Times New Roman"/>
              </w:rPr>
              <w:t>2</w:t>
            </w:r>
          </w:p>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r>
      <w:tr w:rsidR="0069340D" w:rsidTr="00B26A55">
        <w:trPr>
          <w:trHeight w:hRule="exact" w:val="50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69340D" w:rsidRDefault="0069340D" w:rsidP="00B26A55">
            <w:pPr>
              <w:pStyle w:val="TableParagraph"/>
              <w:spacing w:before="120"/>
              <w:ind w:left="106"/>
              <w:rPr>
                <w:rFonts w:ascii="Times New Roman" w:eastAsia="Times New Roman" w:hAnsi="Times New Roman" w:cs="Times New Roman"/>
              </w:rPr>
            </w:pPr>
            <w:r>
              <w:rPr>
                <w:rFonts w:ascii="Times New Roman"/>
                <w:spacing w:val="-1"/>
              </w:rPr>
              <w:t>CO4</w:t>
            </w:r>
          </w:p>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pPr>
              <w:pStyle w:val="TableParagraph"/>
              <w:spacing w:before="120"/>
              <w:jc w:val="center"/>
              <w:rPr>
                <w:rFonts w:ascii="Times New Roman" w:eastAsia="Times New Roman" w:hAnsi="Times New Roman" w:cs="Times New Roman"/>
              </w:rPr>
            </w:pPr>
            <w:r>
              <w:rPr>
                <w:rFonts w:ascii="Times New Roman"/>
              </w:rPr>
              <w:t>2</w:t>
            </w:r>
          </w:p>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7"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9"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68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6"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c>
          <w:tcPr>
            <w:tcW w:w="775" w:type="dxa"/>
            <w:tcBorders>
              <w:top w:val="single" w:sz="5" w:space="0" w:color="000000"/>
              <w:left w:val="single" w:sz="5" w:space="0" w:color="000000"/>
              <w:bottom w:val="single" w:sz="5" w:space="0" w:color="000000"/>
              <w:right w:val="single" w:sz="5" w:space="0" w:color="000000"/>
            </w:tcBorders>
          </w:tcPr>
          <w:p w:rsidR="0069340D" w:rsidRDefault="0069340D" w:rsidP="00B26A55"/>
        </w:tc>
      </w:tr>
    </w:tbl>
    <w:p w:rsidR="0069340D" w:rsidRDefault="0069340D" w:rsidP="0069340D"/>
    <w:p w:rsidR="00A6784C" w:rsidRDefault="00A6784C" w:rsidP="006473FE">
      <w:pPr>
        <w:rPr>
          <w:rFonts w:asciiTheme="majorHAnsi" w:hAnsiTheme="majorHAnsi"/>
        </w:rPr>
      </w:pPr>
    </w:p>
    <w:p w:rsidR="007C7420" w:rsidRDefault="007C7420" w:rsidP="007C7420">
      <w:pPr>
        <w:rPr>
          <w:sz w:val="7"/>
          <w:szCs w:val="7"/>
        </w:rPr>
      </w:pPr>
    </w:p>
    <w:tbl>
      <w:tblPr>
        <w:tblStyle w:val="TableNormal1"/>
        <w:tblW w:w="0" w:type="auto"/>
        <w:tblInd w:w="105" w:type="dxa"/>
        <w:tblLayout w:type="fixed"/>
        <w:tblLook w:val="01E0"/>
      </w:tblPr>
      <w:tblGrid>
        <w:gridCol w:w="1762"/>
        <w:gridCol w:w="6306"/>
        <w:gridCol w:w="492"/>
        <w:gridCol w:w="492"/>
        <w:gridCol w:w="492"/>
        <w:gridCol w:w="578"/>
      </w:tblGrid>
      <w:tr w:rsidR="007C7420" w:rsidTr="00B26A55">
        <w:trPr>
          <w:trHeight w:hRule="exact" w:val="685"/>
        </w:trPr>
        <w:tc>
          <w:tcPr>
            <w:tcW w:w="1762" w:type="dxa"/>
            <w:tcBorders>
              <w:top w:val="single" w:sz="9" w:space="0" w:color="000000"/>
              <w:left w:val="single" w:sz="8" w:space="0" w:color="000000"/>
              <w:bottom w:val="single" w:sz="8" w:space="0" w:color="000000"/>
              <w:right w:val="single" w:sz="8" w:space="0" w:color="000000"/>
            </w:tcBorders>
          </w:tcPr>
          <w:p w:rsidR="007C7420" w:rsidRDefault="007C7420" w:rsidP="00B26A55">
            <w:pPr>
              <w:pStyle w:val="TableParagraph"/>
              <w:spacing w:before="53"/>
              <w:ind w:left="390" w:right="343"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6306" w:type="dxa"/>
            <w:tcBorders>
              <w:top w:val="single" w:sz="9" w:space="0" w:color="000000"/>
              <w:left w:val="single" w:sz="8" w:space="0" w:color="000000"/>
              <w:bottom w:val="single" w:sz="8" w:space="0" w:color="000000"/>
              <w:right w:val="single" w:sz="8" w:space="0" w:color="000000"/>
            </w:tcBorders>
          </w:tcPr>
          <w:p w:rsidR="007C7420" w:rsidRDefault="007C7420" w:rsidP="00B26A55">
            <w:pPr>
              <w:pStyle w:val="TableParagraph"/>
              <w:spacing w:before="8"/>
              <w:ind w:left="2318" w:right="390"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w:t>
            </w:r>
            <w:r>
              <w:rPr>
                <w:rFonts w:ascii="Times New Roman"/>
                <w:spacing w:val="4"/>
                <w:sz w:val="28"/>
              </w:rPr>
              <w:t xml:space="preserve"> </w:t>
            </w:r>
            <w:r>
              <w:rPr>
                <w:rFonts w:ascii="Times New Roman"/>
                <w:sz w:val="28"/>
              </w:rPr>
              <w:t>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4"/>
                <w:sz w:val="28"/>
              </w:rPr>
              <w:t xml:space="preserve"> </w:t>
            </w:r>
            <w:r>
              <w:rPr>
                <w:rFonts w:ascii="Times New Roman"/>
                <w:spacing w:val="-1"/>
                <w:sz w:val="28"/>
              </w:rPr>
              <w:t>(Autonomous)</w:t>
            </w:r>
          </w:p>
        </w:tc>
        <w:tc>
          <w:tcPr>
            <w:tcW w:w="2054" w:type="dxa"/>
            <w:gridSpan w:val="4"/>
            <w:vMerge w:val="restart"/>
            <w:tcBorders>
              <w:top w:val="single" w:sz="9" w:space="0" w:color="000000"/>
              <w:left w:val="single" w:sz="8" w:space="0" w:color="000000"/>
              <w:right w:val="single" w:sz="8" w:space="0" w:color="000000"/>
            </w:tcBorders>
          </w:tcPr>
          <w:p w:rsidR="007C7420" w:rsidRDefault="007C7420" w:rsidP="00B26A55">
            <w:pPr>
              <w:pStyle w:val="TableParagraph"/>
              <w:spacing w:before="7"/>
              <w:rPr>
                <w:rFonts w:ascii="Times New Roman" w:eastAsia="Times New Roman" w:hAnsi="Times New Roman" w:cs="Times New Roman"/>
                <w:sz w:val="33"/>
                <w:szCs w:val="33"/>
              </w:rPr>
            </w:pPr>
          </w:p>
          <w:p w:rsidR="007C7420" w:rsidRDefault="007C7420" w:rsidP="00B26A55">
            <w:pPr>
              <w:pStyle w:val="TableParagraph"/>
              <w:ind w:left="426" w:right="214"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pacing w:val="-1"/>
                <w:sz w:val="24"/>
              </w:rPr>
              <w:t>(3</w:t>
            </w:r>
            <w:r>
              <w:rPr>
                <w:rFonts w:ascii="Times New Roman"/>
                <w:spacing w:val="-6"/>
                <w:sz w:val="24"/>
              </w:rPr>
              <w:t xml:space="preserve"> </w:t>
            </w:r>
            <w:r>
              <w:rPr>
                <w:rFonts w:ascii="Times New Roman"/>
                <w:spacing w:val="-1"/>
                <w:sz w:val="24"/>
              </w:rPr>
              <w:t>semester)</w:t>
            </w:r>
          </w:p>
        </w:tc>
      </w:tr>
      <w:tr w:rsidR="007C7420" w:rsidTr="00B26A55">
        <w:trPr>
          <w:trHeight w:hRule="exact" w:val="665"/>
        </w:trPr>
        <w:tc>
          <w:tcPr>
            <w:tcW w:w="176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6"/>
              <w:ind w:left="246"/>
              <w:rPr>
                <w:rFonts w:ascii="Times New Roman" w:eastAsia="Times New Roman" w:hAnsi="Times New Roman" w:cs="Times New Roman"/>
                <w:sz w:val="24"/>
                <w:szCs w:val="24"/>
              </w:rPr>
            </w:pPr>
            <w:r>
              <w:rPr>
                <w:rFonts w:ascii="Times New Roman"/>
                <w:sz w:val="24"/>
              </w:rPr>
              <w:t>Course</w:t>
            </w:r>
            <w:r>
              <w:rPr>
                <w:rFonts w:ascii="Times New Roman"/>
                <w:spacing w:val="-9"/>
                <w:sz w:val="24"/>
              </w:rPr>
              <w:t xml:space="preserve"> </w:t>
            </w:r>
            <w:r>
              <w:rPr>
                <w:rFonts w:ascii="Times New Roman"/>
                <w:sz w:val="24"/>
              </w:rPr>
              <w:t>Code</w:t>
            </w:r>
          </w:p>
        </w:tc>
        <w:tc>
          <w:tcPr>
            <w:tcW w:w="6306"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83"/>
              <w:ind w:left="1893"/>
              <w:rPr>
                <w:rFonts w:ascii="Times New Roman" w:eastAsia="Times New Roman" w:hAnsi="Times New Roman" w:cs="Times New Roman"/>
                <w:sz w:val="24"/>
                <w:szCs w:val="24"/>
              </w:rPr>
            </w:pPr>
            <w:r>
              <w:rPr>
                <w:rFonts w:ascii="Times New Roman"/>
                <w:b/>
                <w:spacing w:val="-1"/>
                <w:sz w:val="24"/>
              </w:rPr>
              <w:t xml:space="preserve">SIGNALS </w:t>
            </w:r>
            <w:r>
              <w:rPr>
                <w:rFonts w:ascii="Times New Roman"/>
                <w:b/>
                <w:sz w:val="24"/>
              </w:rPr>
              <w:t>&amp;</w:t>
            </w:r>
            <w:r>
              <w:rPr>
                <w:rFonts w:ascii="Times New Roman"/>
                <w:b/>
                <w:spacing w:val="-3"/>
                <w:sz w:val="24"/>
              </w:rPr>
              <w:t xml:space="preserve"> </w:t>
            </w:r>
            <w:r>
              <w:rPr>
                <w:rFonts w:ascii="Times New Roman"/>
                <w:b/>
                <w:spacing w:val="-1"/>
                <w:sz w:val="24"/>
              </w:rPr>
              <w:t>SYSTEMS</w:t>
            </w:r>
          </w:p>
        </w:tc>
        <w:tc>
          <w:tcPr>
            <w:tcW w:w="2054" w:type="dxa"/>
            <w:gridSpan w:val="4"/>
            <w:vMerge/>
            <w:tcBorders>
              <w:left w:val="single" w:sz="8" w:space="0" w:color="000000"/>
              <w:bottom w:val="single" w:sz="8" w:space="0" w:color="000000"/>
              <w:right w:val="single" w:sz="8" w:space="0" w:color="000000"/>
            </w:tcBorders>
          </w:tcPr>
          <w:p w:rsidR="007C7420" w:rsidRDefault="007C7420" w:rsidP="00B26A55"/>
        </w:tc>
      </w:tr>
      <w:tr w:rsidR="007C7420" w:rsidTr="00B26A55">
        <w:trPr>
          <w:trHeight w:hRule="exact" w:val="396"/>
        </w:trPr>
        <w:tc>
          <w:tcPr>
            <w:tcW w:w="176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1"/>
              <w:ind w:left="424"/>
              <w:rPr>
                <w:rFonts w:ascii="Times New Roman" w:eastAsia="Times New Roman" w:hAnsi="Times New Roman" w:cs="Times New Roman"/>
                <w:sz w:val="24"/>
                <w:szCs w:val="24"/>
              </w:rPr>
            </w:pPr>
            <w:r>
              <w:rPr>
                <w:rFonts w:ascii="Times New Roman"/>
                <w:spacing w:val="-1"/>
                <w:sz w:val="24"/>
              </w:rPr>
              <w:t>Teaching</w:t>
            </w:r>
          </w:p>
        </w:tc>
        <w:tc>
          <w:tcPr>
            <w:tcW w:w="6306"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1"/>
              <w:ind w:left="1965"/>
              <w:rPr>
                <w:rFonts w:ascii="Times New Roman" w:eastAsia="Times New Roman" w:hAnsi="Times New Roman" w:cs="Times New Roman"/>
                <w:sz w:val="24"/>
                <w:szCs w:val="24"/>
              </w:rPr>
            </w:pPr>
            <w:r>
              <w:rPr>
                <w:rFonts w:ascii="Times New Roman"/>
                <w:spacing w:val="-1"/>
                <w:sz w:val="24"/>
              </w:rPr>
              <w:t>Total</w:t>
            </w:r>
            <w:r>
              <w:rPr>
                <w:rFonts w:ascii="Times New Roman"/>
                <w:spacing w:val="-4"/>
                <w:sz w:val="24"/>
              </w:rPr>
              <w:t xml:space="preserve"> </w:t>
            </w:r>
            <w:r>
              <w:rPr>
                <w:rFonts w:ascii="Times New Roman"/>
                <w:spacing w:val="-1"/>
                <w:sz w:val="24"/>
              </w:rPr>
              <w:t>Contact</w:t>
            </w:r>
            <w:r>
              <w:rPr>
                <w:rFonts w:ascii="Times New Roman"/>
                <w:spacing w:val="-3"/>
                <w:sz w:val="24"/>
              </w:rPr>
              <w:t xml:space="preserve"> </w:t>
            </w:r>
            <w:r>
              <w:rPr>
                <w:rFonts w:ascii="Times New Roman"/>
                <w:spacing w:val="-1"/>
                <w:sz w:val="24"/>
              </w:rPr>
              <w:t>Hours</w:t>
            </w:r>
            <w:r>
              <w:rPr>
                <w:rFonts w:ascii="Times New Roman"/>
                <w:spacing w:val="-3"/>
                <w:sz w:val="24"/>
              </w:rPr>
              <w:t xml:space="preserve"> </w:t>
            </w:r>
            <w:r>
              <w:rPr>
                <w:rFonts w:ascii="Times New Roman"/>
                <w:sz w:val="24"/>
              </w:rPr>
              <w:t>-</w:t>
            </w:r>
            <w:r>
              <w:rPr>
                <w:rFonts w:ascii="Times New Roman"/>
                <w:spacing w:val="-4"/>
                <w:sz w:val="24"/>
              </w:rPr>
              <w:t xml:space="preserve"> </w:t>
            </w:r>
            <w:r>
              <w:rPr>
                <w:rFonts w:ascii="Times New Roman"/>
                <w:sz w:val="24"/>
              </w:rPr>
              <w:t>50</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ind w:left="4"/>
              <w:jc w:val="center"/>
              <w:rPr>
                <w:rFonts w:ascii="Times New Roman" w:eastAsia="Times New Roman" w:hAnsi="Times New Roman" w:cs="Times New Roman"/>
                <w:sz w:val="24"/>
                <w:szCs w:val="24"/>
              </w:rPr>
            </w:pPr>
            <w:r>
              <w:rPr>
                <w:rFonts w:ascii="Times New Roman"/>
                <w:sz w:val="24"/>
              </w:rPr>
              <w:t>L</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jc w:val="center"/>
              <w:rPr>
                <w:rFonts w:ascii="Times New Roman" w:eastAsia="Times New Roman" w:hAnsi="Times New Roman" w:cs="Times New Roman"/>
                <w:sz w:val="24"/>
                <w:szCs w:val="24"/>
              </w:rPr>
            </w:pPr>
            <w:r>
              <w:rPr>
                <w:rFonts w:ascii="Times New Roman"/>
                <w:sz w:val="24"/>
              </w:rPr>
              <w:t>T</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ind w:right="1"/>
              <w:jc w:val="center"/>
              <w:rPr>
                <w:rFonts w:ascii="Times New Roman" w:eastAsia="Times New Roman" w:hAnsi="Times New Roman" w:cs="Times New Roman"/>
                <w:sz w:val="24"/>
                <w:szCs w:val="24"/>
              </w:rPr>
            </w:pPr>
            <w:r>
              <w:rPr>
                <w:rFonts w:ascii="Times New Roman"/>
                <w:sz w:val="24"/>
              </w:rPr>
              <w:t>P</w:t>
            </w:r>
          </w:p>
        </w:tc>
        <w:tc>
          <w:tcPr>
            <w:tcW w:w="578"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jc w:val="center"/>
              <w:rPr>
                <w:rFonts w:ascii="Times New Roman" w:eastAsia="Times New Roman" w:hAnsi="Times New Roman" w:cs="Times New Roman"/>
                <w:sz w:val="24"/>
                <w:szCs w:val="24"/>
              </w:rPr>
            </w:pPr>
            <w:r>
              <w:rPr>
                <w:rFonts w:ascii="Times New Roman"/>
                <w:sz w:val="24"/>
              </w:rPr>
              <w:t>C</w:t>
            </w:r>
          </w:p>
        </w:tc>
      </w:tr>
      <w:tr w:rsidR="007C7420" w:rsidTr="00B26A55">
        <w:trPr>
          <w:trHeight w:hRule="exact" w:val="679"/>
        </w:trPr>
        <w:tc>
          <w:tcPr>
            <w:tcW w:w="8068" w:type="dxa"/>
            <w:gridSpan w:val="2"/>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ind w:left="-1" w:right="4"/>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z w:val="24"/>
              </w:rPr>
              <w:t xml:space="preserve"> </w:t>
            </w:r>
            <w:r>
              <w:rPr>
                <w:rFonts w:ascii="Times New Roman"/>
                <w:spacing w:val="25"/>
                <w:sz w:val="24"/>
              </w:rPr>
              <w:t xml:space="preserve"> </w:t>
            </w:r>
            <w:r>
              <w:rPr>
                <w:rFonts w:ascii="Times New Roman"/>
                <w:color w:val="323232"/>
                <w:spacing w:val="-1"/>
                <w:sz w:val="24"/>
              </w:rPr>
              <w:t>Differential</w:t>
            </w:r>
            <w:r>
              <w:rPr>
                <w:rFonts w:ascii="Times New Roman"/>
                <w:color w:val="323232"/>
                <w:spacing w:val="13"/>
                <w:sz w:val="24"/>
              </w:rPr>
              <w:t xml:space="preserve"> </w:t>
            </w:r>
            <w:r>
              <w:rPr>
                <w:rFonts w:ascii="Times New Roman"/>
                <w:color w:val="323232"/>
                <w:spacing w:val="-1"/>
                <w:sz w:val="24"/>
              </w:rPr>
              <w:t>equations</w:t>
            </w:r>
            <w:r>
              <w:rPr>
                <w:rFonts w:ascii="Times New Roman"/>
                <w:color w:val="323232"/>
                <w:spacing w:val="12"/>
                <w:sz w:val="24"/>
              </w:rPr>
              <w:t xml:space="preserve"> </w:t>
            </w:r>
            <w:r>
              <w:rPr>
                <w:rFonts w:ascii="Times New Roman"/>
                <w:color w:val="323232"/>
                <w:spacing w:val="-1"/>
                <w:sz w:val="24"/>
              </w:rPr>
              <w:t>and</w:t>
            </w:r>
            <w:r>
              <w:rPr>
                <w:rFonts w:ascii="Times New Roman"/>
                <w:color w:val="323232"/>
                <w:spacing w:val="15"/>
                <w:sz w:val="24"/>
              </w:rPr>
              <w:t xml:space="preserve"> </w:t>
            </w:r>
            <w:r>
              <w:rPr>
                <w:rFonts w:ascii="Times New Roman"/>
                <w:color w:val="323232"/>
                <w:spacing w:val="-1"/>
                <w:sz w:val="24"/>
              </w:rPr>
              <w:t>Integrals,</w:t>
            </w:r>
            <w:r>
              <w:rPr>
                <w:rFonts w:ascii="Times New Roman"/>
                <w:color w:val="323232"/>
                <w:spacing w:val="13"/>
                <w:sz w:val="24"/>
              </w:rPr>
              <w:t xml:space="preserve"> </w:t>
            </w:r>
            <w:r>
              <w:rPr>
                <w:rFonts w:ascii="Times New Roman"/>
                <w:color w:val="323232"/>
                <w:spacing w:val="-1"/>
                <w:sz w:val="24"/>
              </w:rPr>
              <w:t>Laplace</w:t>
            </w:r>
            <w:r>
              <w:rPr>
                <w:rFonts w:ascii="Times New Roman"/>
                <w:color w:val="323232"/>
                <w:spacing w:val="11"/>
                <w:sz w:val="24"/>
              </w:rPr>
              <w:t xml:space="preserve"> </w:t>
            </w:r>
            <w:r>
              <w:rPr>
                <w:rFonts w:ascii="Times New Roman"/>
                <w:color w:val="323232"/>
                <w:spacing w:val="-1"/>
                <w:sz w:val="24"/>
              </w:rPr>
              <w:t>transforms,</w:t>
            </w:r>
            <w:r>
              <w:rPr>
                <w:rFonts w:ascii="Times New Roman"/>
                <w:color w:val="323232"/>
                <w:spacing w:val="15"/>
                <w:sz w:val="24"/>
              </w:rPr>
              <w:t xml:space="preserve"> </w:t>
            </w:r>
            <w:r>
              <w:rPr>
                <w:rFonts w:ascii="Times New Roman"/>
                <w:color w:val="323232"/>
                <w:spacing w:val="-1"/>
                <w:sz w:val="24"/>
              </w:rPr>
              <w:t>Ordinary</w:t>
            </w:r>
            <w:r>
              <w:rPr>
                <w:rFonts w:ascii="Times New Roman"/>
                <w:color w:val="323232"/>
                <w:spacing w:val="99"/>
                <w:sz w:val="24"/>
              </w:rPr>
              <w:t xml:space="preserve"> </w:t>
            </w:r>
            <w:r>
              <w:rPr>
                <w:rFonts w:ascii="Times New Roman"/>
                <w:color w:val="323232"/>
                <w:spacing w:val="-1"/>
                <w:sz w:val="24"/>
              </w:rPr>
              <w:t>differential</w:t>
            </w:r>
            <w:r>
              <w:rPr>
                <w:rFonts w:ascii="Times New Roman"/>
                <w:color w:val="323232"/>
                <w:spacing w:val="-5"/>
                <w:sz w:val="24"/>
              </w:rPr>
              <w:t xml:space="preserve"> </w:t>
            </w:r>
            <w:r>
              <w:rPr>
                <w:rFonts w:ascii="Times New Roman"/>
                <w:color w:val="323232"/>
                <w:spacing w:val="-1"/>
                <w:sz w:val="24"/>
              </w:rPr>
              <w:t>equations,</w:t>
            </w:r>
            <w:r>
              <w:rPr>
                <w:rFonts w:ascii="Times New Roman"/>
                <w:color w:val="323232"/>
                <w:spacing w:val="-7"/>
                <w:sz w:val="24"/>
              </w:rPr>
              <w:t xml:space="preserve"> </w:t>
            </w:r>
            <w:r>
              <w:rPr>
                <w:rFonts w:ascii="Times New Roman"/>
                <w:color w:val="323232"/>
                <w:spacing w:val="-1"/>
                <w:sz w:val="24"/>
              </w:rPr>
              <w:t>Series</w:t>
            </w:r>
            <w:r>
              <w:rPr>
                <w:rFonts w:ascii="Times New Roman"/>
                <w:color w:val="323232"/>
                <w:spacing w:val="-8"/>
                <w:sz w:val="24"/>
              </w:rPr>
              <w:t xml:space="preserve"> </w:t>
            </w:r>
            <w:r>
              <w:rPr>
                <w:rFonts w:ascii="Times New Roman"/>
                <w:color w:val="323232"/>
                <w:spacing w:val="-1"/>
                <w:sz w:val="24"/>
              </w:rPr>
              <w:t>and</w:t>
            </w:r>
            <w:r>
              <w:rPr>
                <w:rFonts w:ascii="Times New Roman"/>
                <w:color w:val="323232"/>
                <w:spacing w:val="-6"/>
                <w:sz w:val="24"/>
              </w:rPr>
              <w:t xml:space="preserve"> </w:t>
            </w:r>
            <w:r>
              <w:rPr>
                <w:rFonts w:ascii="Times New Roman"/>
                <w:color w:val="323232"/>
                <w:spacing w:val="-1"/>
                <w:sz w:val="24"/>
              </w:rPr>
              <w:t>expansions,</w:t>
            </w:r>
            <w:r>
              <w:rPr>
                <w:rFonts w:ascii="Times New Roman"/>
                <w:color w:val="323232"/>
                <w:spacing w:val="-6"/>
                <w:sz w:val="24"/>
              </w:rPr>
              <w:t xml:space="preserve"> </w:t>
            </w:r>
            <w:r>
              <w:rPr>
                <w:rFonts w:ascii="Times New Roman"/>
                <w:color w:val="323232"/>
                <w:spacing w:val="-1"/>
                <w:sz w:val="24"/>
              </w:rPr>
              <w:t>Fourier</w:t>
            </w:r>
            <w:r>
              <w:rPr>
                <w:rFonts w:ascii="Times New Roman"/>
                <w:color w:val="323232"/>
                <w:spacing w:val="-8"/>
                <w:sz w:val="24"/>
              </w:rPr>
              <w:t xml:space="preserve"> </w:t>
            </w:r>
            <w:r>
              <w:rPr>
                <w:rFonts w:ascii="Times New Roman"/>
                <w:color w:val="323232"/>
                <w:spacing w:val="-1"/>
                <w:sz w:val="24"/>
              </w:rPr>
              <w:t>analysis</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90"/>
              <w:jc w:val="center"/>
              <w:rPr>
                <w:rFonts w:ascii="Times New Roman" w:eastAsia="Times New Roman" w:hAnsi="Times New Roman" w:cs="Times New Roman"/>
                <w:sz w:val="24"/>
                <w:szCs w:val="24"/>
              </w:rPr>
            </w:pPr>
            <w:r>
              <w:rPr>
                <w:rFonts w:ascii="Times New Roman"/>
                <w:sz w:val="24"/>
              </w:rPr>
              <w:t>-</w:t>
            </w:r>
          </w:p>
        </w:tc>
        <w:tc>
          <w:tcPr>
            <w:tcW w:w="578"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90"/>
              <w:jc w:val="center"/>
              <w:rPr>
                <w:rFonts w:ascii="Times New Roman" w:eastAsia="Times New Roman" w:hAnsi="Times New Roman" w:cs="Times New Roman"/>
                <w:sz w:val="24"/>
                <w:szCs w:val="24"/>
              </w:rPr>
            </w:pPr>
            <w:r>
              <w:rPr>
                <w:rFonts w:ascii="Times New Roman"/>
                <w:sz w:val="24"/>
              </w:rPr>
              <w:t>3</w:t>
            </w:r>
          </w:p>
        </w:tc>
      </w:tr>
    </w:tbl>
    <w:p w:rsidR="007C7420" w:rsidRDefault="007C7420" w:rsidP="007C7420">
      <w:pPr>
        <w:spacing w:before="10"/>
        <w:rPr>
          <w:sz w:val="17"/>
          <w:szCs w:val="17"/>
        </w:rPr>
      </w:pPr>
    </w:p>
    <w:p w:rsidR="007C7420" w:rsidRDefault="007C7420" w:rsidP="007C7420">
      <w:pPr>
        <w:pStyle w:val="Heading1"/>
        <w:spacing w:before="69"/>
        <w:ind w:left="440"/>
        <w:rPr>
          <w:b w:val="0"/>
          <w:bCs w:val="0"/>
        </w:rPr>
      </w:pPr>
      <w:r>
        <w:rPr>
          <w:spacing w:val="-1"/>
        </w:rPr>
        <w:t>Course</w:t>
      </w:r>
      <w:r>
        <w:rPr>
          <w:spacing w:val="-12"/>
        </w:rPr>
        <w:t xml:space="preserve"> </w:t>
      </w:r>
      <w:r>
        <w:rPr>
          <w:spacing w:val="-1"/>
        </w:rPr>
        <w:t>Objectives:</w:t>
      </w:r>
    </w:p>
    <w:p w:rsidR="007C7420" w:rsidRDefault="007C7420" w:rsidP="006B3110">
      <w:pPr>
        <w:pStyle w:val="BodyText"/>
        <w:numPr>
          <w:ilvl w:val="0"/>
          <w:numId w:val="69"/>
        </w:numPr>
        <w:tabs>
          <w:tab w:val="left" w:pos="868"/>
        </w:tabs>
        <w:spacing w:before="120"/>
      </w:pPr>
      <w:r>
        <w:t>To</w:t>
      </w:r>
      <w:r>
        <w:rPr>
          <w:spacing w:val="-7"/>
        </w:rPr>
        <w:t xml:space="preserve"> </w:t>
      </w:r>
      <w:r>
        <w:rPr>
          <w:spacing w:val="-1"/>
        </w:rPr>
        <w:t>understand</w:t>
      </w:r>
      <w:r>
        <w:rPr>
          <w:spacing w:val="-6"/>
        </w:rPr>
        <w:t xml:space="preserve"> </w:t>
      </w:r>
      <w:r>
        <w:t>the</w:t>
      </w:r>
      <w:r>
        <w:rPr>
          <w:spacing w:val="-6"/>
        </w:rPr>
        <w:t xml:space="preserve"> </w:t>
      </w:r>
      <w:r>
        <w:t>fundamental</w:t>
      </w:r>
      <w:r>
        <w:rPr>
          <w:spacing w:val="-6"/>
        </w:rPr>
        <w:t xml:space="preserve"> </w:t>
      </w:r>
      <w:r>
        <w:rPr>
          <w:spacing w:val="-1"/>
        </w:rPr>
        <w:t>characteristics</w:t>
      </w:r>
      <w:r>
        <w:rPr>
          <w:spacing w:val="-5"/>
        </w:rPr>
        <w:t xml:space="preserve"> </w:t>
      </w:r>
      <w:r>
        <w:t>and</w:t>
      </w:r>
      <w:r>
        <w:rPr>
          <w:spacing w:val="-6"/>
        </w:rPr>
        <w:t xml:space="preserve"> </w:t>
      </w:r>
      <w:r>
        <w:rPr>
          <w:spacing w:val="-1"/>
        </w:rPr>
        <w:t>classifications</w:t>
      </w:r>
      <w:r>
        <w:rPr>
          <w:spacing w:val="-5"/>
        </w:rPr>
        <w:t xml:space="preserve"> </w:t>
      </w:r>
      <w:r>
        <w:t>of</w:t>
      </w:r>
      <w:r>
        <w:rPr>
          <w:spacing w:val="-6"/>
        </w:rPr>
        <w:t xml:space="preserve"> </w:t>
      </w:r>
      <w:r>
        <w:rPr>
          <w:spacing w:val="-1"/>
        </w:rPr>
        <w:t>signals</w:t>
      </w:r>
      <w:r>
        <w:rPr>
          <w:spacing w:val="-7"/>
        </w:rPr>
        <w:t xml:space="preserve"> </w:t>
      </w:r>
      <w:r>
        <w:rPr>
          <w:spacing w:val="-1"/>
        </w:rPr>
        <w:t>and</w:t>
      </w:r>
      <w:r>
        <w:rPr>
          <w:spacing w:val="-5"/>
        </w:rPr>
        <w:t xml:space="preserve"> </w:t>
      </w:r>
      <w:r>
        <w:rPr>
          <w:spacing w:val="-1"/>
        </w:rPr>
        <w:t>systems.</w:t>
      </w:r>
    </w:p>
    <w:p w:rsidR="007C7420" w:rsidRDefault="007C7420" w:rsidP="006B3110">
      <w:pPr>
        <w:pStyle w:val="BodyText"/>
        <w:numPr>
          <w:ilvl w:val="0"/>
          <w:numId w:val="69"/>
        </w:numPr>
        <w:tabs>
          <w:tab w:val="left" w:pos="868"/>
        </w:tabs>
        <w:ind w:right="430"/>
      </w:pPr>
      <w:r>
        <w:rPr>
          <w:spacing w:val="-1"/>
        </w:rPr>
        <w:t>To</w:t>
      </w:r>
      <w:r>
        <w:rPr>
          <w:spacing w:val="3"/>
        </w:rPr>
        <w:t xml:space="preserve"> </w:t>
      </w:r>
      <w:r>
        <w:rPr>
          <w:spacing w:val="-1"/>
        </w:rPr>
        <w:t>understand</w:t>
      </w:r>
      <w:r>
        <w:rPr>
          <w:spacing w:val="4"/>
        </w:rPr>
        <w:t xml:space="preserve"> </w:t>
      </w:r>
      <w:r>
        <w:t>the</w:t>
      </w:r>
      <w:r>
        <w:rPr>
          <w:spacing w:val="6"/>
        </w:rPr>
        <w:t xml:space="preserve"> </w:t>
      </w:r>
      <w:r>
        <w:rPr>
          <w:spacing w:val="-1"/>
        </w:rPr>
        <w:t>Nyquist</w:t>
      </w:r>
      <w:r>
        <w:rPr>
          <w:spacing w:val="5"/>
        </w:rPr>
        <w:t xml:space="preserve"> </w:t>
      </w:r>
      <w:r>
        <w:rPr>
          <w:spacing w:val="-1"/>
        </w:rPr>
        <w:t>sampling</w:t>
      </w:r>
      <w:r>
        <w:rPr>
          <w:spacing w:val="3"/>
        </w:rPr>
        <w:t xml:space="preserve"> </w:t>
      </w:r>
      <w:r>
        <w:rPr>
          <w:spacing w:val="-1"/>
        </w:rPr>
        <w:t>theorem</w:t>
      </w:r>
      <w:r>
        <w:rPr>
          <w:spacing w:val="4"/>
        </w:rPr>
        <w:t xml:space="preserve"> </w:t>
      </w:r>
      <w:r>
        <w:rPr>
          <w:spacing w:val="-1"/>
        </w:rPr>
        <w:t>and</w:t>
      </w:r>
      <w:r>
        <w:rPr>
          <w:spacing w:val="6"/>
        </w:rPr>
        <w:t xml:space="preserve"> </w:t>
      </w:r>
      <w:r>
        <w:t>the</w:t>
      </w:r>
      <w:r>
        <w:rPr>
          <w:spacing w:val="3"/>
        </w:rPr>
        <w:t xml:space="preserve"> </w:t>
      </w:r>
      <w:r>
        <w:rPr>
          <w:spacing w:val="-1"/>
        </w:rPr>
        <w:t>process</w:t>
      </w:r>
      <w:r>
        <w:rPr>
          <w:spacing w:val="3"/>
        </w:rPr>
        <w:t xml:space="preserve"> </w:t>
      </w:r>
      <w:r>
        <w:rPr>
          <w:spacing w:val="1"/>
        </w:rPr>
        <w:t>of</w:t>
      </w:r>
      <w:r>
        <w:rPr>
          <w:spacing w:val="3"/>
        </w:rPr>
        <w:t xml:space="preserve"> </w:t>
      </w:r>
      <w:r>
        <w:rPr>
          <w:spacing w:val="-1"/>
        </w:rPr>
        <w:t>reconstructing</w:t>
      </w:r>
      <w:r>
        <w:rPr>
          <w:spacing w:val="4"/>
        </w:rPr>
        <w:t xml:space="preserve"> </w:t>
      </w:r>
      <w:r>
        <w:t>a</w:t>
      </w:r>
      <w:r>
        <w:rPr>
          <w:spacing w:val="3"/>
        </w:rPr>
        <w:t xml:space="preserve"> </w:t>
      </w:r>
      <w:r>
        <w:t>continuous-</w:t>
      </w:r>
      <w:r>
        <w:rPr>
          <w:spacing w:val="87"/>
        </w:rPr>
        <w:t xml:space="preserve"> </w:t>
      </w:r>
      <w:r>
        <w:t>time</w:t>
      </w:r>
      <w:r>
        <w:rPr>
          <w:spacing w:val="-6"/>
        </w:rPr>
        <w:t xml:space="preserve"> </w:t>
      </w:r>
      <w:r>
        <w:rPr>
          <w:spacing w:val="-1"/>
        </w:rPr>
        <w:t>signal</w:t>
      </w:r>
      <w:r>
        <w:rPr>
          <w:spacing w:val="-5"/>
        </w:rPr>
        <w:t xml:space="preserve"> </w:t>
      </w:r>
      <w:r>
        <w:rPr>
          <w:spacing w:val="-1"/>
        </w:rPr>
        <w:t>from</w:t>
      </w:r>
      <w:r>
        <w:rPr>
          <w:spacing w:val="-5"/>
        </w:rPr>
        <w:t xml:space="preserve"> </w:t>
      </w:r>
      <w:r>
        <w:t>its</w:t>
      </w:r>
      <w:r>
        <w:rPr>
          <w:spacing w:val="-7"/>
        </w:rPr>
        <w:t xml:space="preserve"> </w:t>
      </w:r>
      <w:r>
        <w:rPr>
          <w:spacing w:val="-1"/>
        </w:rPr>
        <w:t>samples.</w:t>
      </w:r>
    </w:p>
    <w:p w:rsidR="007C7420" w:rsidRDefault="007C7420" w:rsidP="006B3110">
      <w:pPr>
        <w:pStyle w:val="BodyText"/>
        <w:numPr>
          <w:ilvl w:val="0"/>
          <w:numId w:val="69"/>
        </w:numPr>
        <w:tabs>
          <w:tab w:val="left" w:pos="868"/>
        </w:tabs>
        <w:ind w:right="430"/>
      </w:pPr>
      <w:r>
        <w:t>To</w:t>
      </w:r>
      <w:r>
        <w:rPr>
          <w:spacing w:val="31"/>
        </w:rPr>
        <w:t xml:space="preserve"> </w:t>
      </w:r>
      <w:r>
        <w:rPr>
          <w:spacing w:val="-1"/>
        </w:rPr>
        <w:t>develop</w:t>
      </w:r>
      <w:r>
        <w:rPr>
          <w:spacing w:val="33"/>
        </w:rPr>
        <w:t xml:space="preserve"> </w:t>
      </w:r>
      <w:r>
        <w:t>expertise</w:t>
      </w:r>
      <w:r>
        <w:rPr>
          <w:spacing w:val="32"/>
        </w:rPr>
        <w:t xml:space="preserve"> </w:t>
      </w:r>
      <w:r>
        <w:t>in</w:t>
      </w:r>
      <w:r>
        <w:rPr>
          <w:spacing w:val="35"/>
        </w:rPr>
        <w:t xml:space="preserve"> </w:t>
      </w:r>
      <w:r>
        <w:t>time-domain</w:t>
      </w:r>
      <w:r>
        <w:rPr>
          <w:spacing w:val="33"/>
        </w:rPr>
        <w:t xml:space="preserve"> </w:t>
      </w:r>
      <w:r>
        <w:rPr>
          <w:spacing w:val="-1"/>
        </w:rPr>
        <w:t>and</w:t>
      </w:r>
      <w:r>
        <w:rPr>
          <w:spacing w:val="33"/>
        </w:rPr>
        <w:t xml:space="preserve"> </w:t>
      </w:r>
      <w:r>
        <w:rPr>
          <w:spacing w:val="-1"/>
        </w:rPr>
        <w:t>frequency</w:t>
      </w:r>
      <w:r>
        <w:rPr>
          <w:spacing w:val="33"/>
        </w:rPr>
        <w:t xml:space="preserve"> </w:t>
      </w:r>
      <w:r>
        <w:t>domain</w:t>
      </w:r>
      <w:r>
        <w:rPr>
          <w:spacing w:val="32"/>
        </w:rPr>
        <w:t xml:space="preserve"> </w:t>
      </w:r>
      <w:r>
        <w:rPr>
          <w:spacing w:val="-1"/>
        </w:rPr>
        <w:t>approaches</w:t>
      </w:r>
      <w:r>
        <w:rPr>
          <w:spacing w:val="35"/>
        </w:rPr>
        <w:t xml:space="preserve"> </w:t>
      </w:r>
      <w:r>
        <w:t>to</w:t>
      </w:r>
      <w:r>
        <w:rPr>
          <w:spacing w:val="33"/>
        </w:rPr>
        <w:t xml:space="preserve"> </w:t>
      </w:r>
      <w:r>
        <w:t>the</w:t>
      </w:r>
      <w:r>
        <w:rPr>
          <w:spacing w:val="32"/>
        </w:rPr>
        <w:t xml:space="preserve"> </w:t>
      </w:r>
      <w:r>
        <w:rPr>
          <w:spacing w:val="-1"/>
        </w:rPr>
        <w:t>analysis</w:t>
      </w:r>
      <w:r>
        <w:rPr>
          <w:spacing w:val="33"/>
        </w:rPr>
        <w:t xml:space="preserve"> </w:t>
      </w:r>
      <w:r>
        <w:t>of</w:t>
      </w:r>
      <w:r>
        <w:rPr>
          <w:spacing w:val="61"/>
        </w:rPr>
        <w:t xml:space="preserve"> </w:t>
      </w:r>
      <w:r>
        <w:rPr>
          <w:spacing w:val="-1"/>
        </w:rPr>
        <w:t>continuous</w:t>
      </w:r>
      <w:r>
        <w:rPr>
          <w:spacing w:val="-8"/>
        </w:rPr>
        <w:t xml:space="preserve"> </w:t>
      </w:r>
      <w:r>
        <w:rPr>
          <w:spacing w:val="-1"/>
        </w:rPr>
        <w:t>and</w:t>
      </w:r>
      <w:r>
        <w:rPr>
          <w:spacing w:val="-7"/>
        </w:rPr>
        <w:t xml:space="preserve"> </w:t>
      </w:r>
      <w:r>
        <w:rPr>
          <w:spacing w:val="-1"/>
        </w:rPr>
        <w:t>discrete</w:t>
      </w:r>
      <w:r>
        <w:rPr>
          <w:spacing w:val="-7"/>
        </w:rPr>
        <w:t xml:space="preserve"> </w:t>
      </w:r>
      <w:r>
        <w:t>systems.</w:t>
      </w:r>
    </w:p>
    <w:p w:rsidR="007C7420" w:rsidRDefault="007C7420" w:rsidP="006B3110">
      <w:pPr>
        <w:pStyle w:val="BodyText"/>
        <w:numPr>
          <w:ilvl w:val="0"/>
          <w:numId w:val="69"/>
        </w:numPr>
        <w:tabs>
          <w:tab w:val="left" w:pos="868"/>
        </w:tabs>
        <w:ind w:right="430"/>
      </w:pPr>
      <w:r>
        <w:t>To</w:t>
      </w:r>
      <w:r>
        <w:rPr>
          <w:spacing w:val="35"/>
        </w:rPr>
        <w:t xml:space="preserve"> </w:t>
      </w:r>
      <w:r>
        <w:t>use</w:t>
      </w:r>
      <w:r>
        <w:rPr>
          <w:spacing w:val="34"/>
        </w:rPr>
        <w:t xml:space="preserve"> </w:t>
      </w:r>
      <w:r>
        <w:rPr>
          <w:spacing w:val="-1"/>
        </w:rPr>
        <w:t>linear</w:t>
      </w:r>
      <w:r>
        <w:rPr>
          <w:spacing w:val="34"/>
        </w:rPr>
        <w:t xml:space="preserve"> </w:t>
      </w:r>
      <w:r>
        <w:rPr>
          <w:spacing w:val="-1"/>
        </w:rPr>
        <w:t>systems</w:t>
      </w:r>
      <w:r>
        <w:rPr>
          <w:spacing w:val="36"/>
        </w:rPr>
        <w:t xml:space="preserve"> </w:t>
      </w:r>
      <w:r>
        <w:rPr>
          <w:spacing w:val="-1"/>
        </w:rPr>
        <w:t>tools,</w:t>
      </w:r>
      <w:r>
        <w:rPr>
          <w:spacing w:val="36"/>
        </w:rPr>
        <w:t xml:space="preserve"> </w:t>
      </w:r>
      <w:r>
        <w:rPr>
          <w:spacing w:val="-1"/>
        </w:rPr>
        <w:t>especially</w:t>
      </w:r>
      <w:r>
        <w:rPr>
          <w:spacing w:val="35"/>
        </w:rPr>
        <w:t xml:space="preserve"> </w:t>
      </w:r>
      <w:r>
        <w:rPr>
          <w:spacing w:val="-1"/>
        </w:rPr>
        <w:t>transform</w:t>
      </w:r>
      <w:r>
        <w:rPr>
          <w:spacing w:val="36"/>
        </w:rPr>
        <w:t xml:space="preserve"> </w:t>
      </w:r>
      <w:r>
        <w:rPr>
          <w:spacing w:val="-1"/>
        </w:rPr>
        <w:t>analysis</w:t>
      </w:r>
      <w:r>
        <w:rPr>
          <w:spacing w:val="35"/>
        </w:rPr>
        <w:t xml:space="preserve"> </w:t>
      </w:r>
      <w:r>
        <w:rPr>
          <w:spacing w:val="-1"/>
        </w:rPr>
        <w:t>and</w:t>
      </w:r>
      <w:r>
        <w:rPr>
          <w:spacing w:val="35"/>
        </w:rPr>
        <w:t xml:space="preserve"> </w:t>
      </w:r>
      <w:r>
        <w:rPr>
          <w:spacing w:val="-1"/>
        </w:rPr>
        <w:t>convolution,</w:t>
      </w:r>
      <w:r>
        <w:rPr>
          <w:spacing w:val="35"/>
        </w:rPr>
        <w:t xml:space="preserve"> </w:t>
      </w:r>
      <w:r>
        <w:t>to</w:t>
      </w:r>
      <w:r>
        <w:rPr>
          <w:spacing w:val="36"/>
        </w:rPr>
        <w:t xml:space="preserve"> </w:t>
      </w:r>
      <w:r>
        <w:rPr>
          <w:spacing w:val="-1"/>
        </w:rPr>
        <w:t>analyze</w:t>
      </w:r>
      <w:r>
        <w:rPr>
          <w:spacing w:val="34"/>
        </w:rPr>
        <w:t xml:space="preserve"> </w:t>
      </w:r>
      <w:r>
        <w:t>the</w:t>
      </w:r>
      <w:r>
        <w:rPr>
          <w:spacing w:val="91"/>
          <w:w w:val="99"/>
        </w:rPr>
        <w:t xml:space="preserve"> </w:t>
      </w:r>
      <w:r>
        <w:rPr>
          <w:spacing w:val="-1"/>
        </w:rPr>
        <w:t>behavior</w:t>
      </w:r>
      <w:r>
        <w:rPr>
          <w:spacing w:val="-7"/>
        </w:rPr>
        <w:t xml:space="preserve"> </w:t>
      </w:r>
      <w:r>
        <w:t>of</w:t>
      </w:r>
      <w:r>
        <w:rPr>
          <w:spacing w:val="-8"/>
        </w:rPr>
        <w:t xml:space="preserve"> </w:t>
      </w:r>
      <w:r>
        <w:t>linear</w:t>
      </w:r>
      <w:r>
        <w:rPr>
          <w:spacing w:val="-6"/>
        </w:rPr>
        <w:t xml:space="preserve"> </w:t>
      </w:r>
      <w:r>
        <w:rPr>
          <w:spacing w:val="-1"/>
        </w:rPr>
        <w:t>systems.</w:t>
      </w:r>
    </w:p>
    <w:p w:rsidR="007C7420" w:rsidRDefault="007C7420" w:rsidP="007C7420"/>
    <w:p w:rsidR="007C7420" w:rsidRDefault="007C7420" w:rsidP="007C7420">
      <w:pPr>
        <w:pStyle w:val="Heading1"/>
        <w:ind w:left="440"/>
        <w:rPr>
          <w:b w:val="0"/>
          <w:bCs w:val="0"/>
        </w:rPr>
      </w:pPr>
      <w:r>
        <w:rPr>
          <w:spacing w:val="-1"/>
        </w:rPr>
        <w:t>Course</w:t>
      </w:r>
      <w:r>
        <w:rPr>
          <w:spacing w:val="-9"/>
        </w:rPr>
        <w:t xml:space="preserve"> </w:t>
      </w:r>
      <w:r>
        <w:rPr>
          <w:spacing w:val="-1"/>
        </w:rPr>
        <w:t>Outcomes:</w:t>
      </w:r>
    </w:p>
    <w:p w:rsidR="007C7420" w:rsidRDefault="007C7420" w:rsidP="007C7420">
      <w:pPr>
        <w:spacing w:before="5"/>
        <w:rPr>
          <w:b/>
          <w:bCs/>
          <w:sz w:val="10"/>
          <w:szCs w:val="10"/>
        </w:rPr>
      </w:pPr>
    </w:p>
    <w:tbl>
      <w:tblPr>
        <w:tblStyle w:val="TableNormal1"/>
        <w:tblW w:w="0" w:type="auto"/>
        <w:tblInd w:w="549" w:type="dxa"/>
        <w:tblLayout w:type="fixed"/>
        <w:tblLook w:val="01E0"/>
      </w:tblPr>
      <w:tblGrid>
        <w:gridCol w:w="818"/>
        <w:gridCol w:w="8426"/>
      </w:tblGrid>
      <w:tr w:rsidR="007C7420" w:rsidTr="00B26A55">
        <w:trPr>
          <w:trHeight w:hRule="exact" w:val="286"/>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line="274" w:lineRule="exact"/>
              <w:ind w:left="102"/>
              <w:rPr>
                <w:rFonts w:ascii="Times New Roman" w:eastAsia="Times New Roman" w:hAnsi="Times New Roman" w:cs="Times New Roman"/>
                <w:sz w:val="24"/>
                <w:szCs w:val="24"/>
              </w:rPr>
            </w:pPr>
            <w:r>
              <w:rPr>
                <w:rFonts w:ascii="Times New Roman"/>
                <w:b/>
                <w:sz w:val="24"/>
              </w:rPr>
              <w:t>On</w:t>
            </w:r>
            <w:r>
              <w:rPr>
                <w:rFonts w:ascii="Times New Roman"/>
                <w:b/>
                <w:spacing w:val="-2"/>
                <w:sz w:val="24"/>
              </w:rPr>
              <w:t xml:space="preserve"> </w:t>
            </w:r>
            <w:r>
              <w:rPr>
                <w:rFonts w:ascii="Times New Roman"/>
                <w:b/>
                <w:spacing w:val="-1"/>
                <w:sz w:val="24"/>
              </w:rPr>
              <w:t xml:space="preserve">Completion </w:t>
            </w:r>
            <w:r>
              <w:rPr>
                <w:rFonts w:ascii="Times New Roman"/>
                <w:b/>
                <w:sz w:val="24"/>
              </w:rPr>
              <w:t>of</w:t>
            </w:r>
            <w:r>
              <w:rPr>
                <w:rFonts w:ascii="Times New Roman"/>
                <w:b/>
                <w:spacing w:val="-2"/>
                <w:sz w:val="24"/>
              </w:rPr>
              <w:t xml:space="preserve"> </w:t>
            </w:r>
            <w:r>
              <w:rPr>
                <w:rFonts w:ascii="Times New Roman"/>
                <w:b/>
                <w:spacing w:val="-1"/>
                <w:sz w:val="24"/>
              </w:rPr>
              <w:t>the</w:t>
            </w:r>
            <w:r>
              <w:rPr>
                <w:rFonts w:ascii="Times New Roman"/>
                <w:b/>
                <w:spacing w:val="-3"/>
                <w:sz w:val="24"/>
              </w:rPr>
              <w:t xml:space="preserve"> </w:t>
            </w:r>
            <w:r>
              <w:rPr>
                <w:rFonts w:ascii="Times New Roman"/>
                <w:b/>
                <w:spacing w:val="-1"/>
                <w:sz w:val="24"/>
              </w:rPr>
              <w:t>course,</w:t>
            </w:r>
            <w:r>
              <w:rPr>
                <w:rFonts w:ascii="Times New Roman"/>
                <w:b/>
                <w:spacing w:val="-2"/>
                <w:sz w:val="24"/>
              </w:rPr>
              <w:t xml:space="preserve"> </w:t>
            </w:r>
            <w:r>
              <w:rPr>
                <w:rFonts w:ascii="Times New Roman"/>
                <w:b/>
                <w:spacing w:val="-1"/>
                <w:sz w:val="24"/>
              </w:rPr>
              <w:t>students</w:t>
            </w:r>
            <w:r>
              <w:rPr>
                <w:rFonts w:ascii="Times New Roman"/>
                <w:b/>
                <w:spacing w:val="-3"/>
                <w:sz w:val="24"/>
              </w:rPr>
              <w:t xml:space="preserve"> </w:t>
            </w:r>
            <w:r>
              <w:rPr>
                <w:rFonts w:ascii="Times New Roman"/>
                <w:b/>
                <w:spacing w:val="-1"/>
                <w:sz w:val="24"/>
              </w:rPr>
              <w:t>will</w:t>
            </w:r>
            <w:r>
              <w:rPr>
                <w:rFonts w:ascii="Times New Roman"/>
                <w:b/>
                <w:spacing w:val="-2"/>
                <w:sz w:val="24"/>
              </w:rPr>
              <w:t xml:space="preserve"> </w:t>
            </w:r>
            <w:r>
              <w:rPr>
                <w:rFonts w:ascii="Times New Roman"/>
                <w:b/>
                <w:sz w:val="24"/>
              </w:rPr>
              <w:t>be</w:t>
            </w:r>
            <w:r>
              <w:rPr>
                <w:rFonts w:ascii="Times New Roman"/>
                <w:b/>
                <w:spacing w:val="-2"/>
                <w:sz w:val="24"/>
              </w:rPr>
              <w:t xml:space="preserve"> </w:t>
            </w:r>
            <w:r>
              <w:rPr>
                <w:rFonts w:ascii="Times New Roman"/>
                <w:b/>
                <w:sz w:val="24"/>
              </w:rPr>
              <w:t>able</w:t>
            </w:r>
            <w:r>
              <w:rPr>
                <w:rFonts w:ascii="Times New Roman"/>
                <w:b/>
                <w:spacing w:val="-2"/>
                <w:sz w:val="24"/>
              </w:rPr>
              <w:t xml:space="preserve"> </w:t>
            </w:r>
            <w:r>
              <w:rPr>
                <w:rFonts w:ascii="Times New Roman"/>
                <w:b/>
                <w:spacing w:val="-1"/>
                <w:sz w:val="24"/>
              </w:rPr>
              <w:t>to</w:t>
            </w:r>
          </w:p>
        </w:tc>
      </w:tr>
      <w:tr w:rsidR="007C7420"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CO1:</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ind w:left="102" w:right="99"/>
              <w:rPr>
                <w:rFonts w:ascii="Times New Roman" w:eastAsia="Times New Roman" w:hAnsi="Times New Roman" w:cs="Times New Roman"/>
                <w:sz w:val="24"/>
                <w:szCs w:val="24"/>
              </w:rPr>
            </w:pPr>
            <w:r>
              <w:rPr>
                <w:rFonts w:ascii="Times New Roman"/>
                <w:spacing w:val="-1"/>
                <w:sz w:val="24"/>
              </w:rPr>
              <w:t>Characterize</w:t>
            </w:r>
            <w:r>
              <w:rPr>
                <w:rFonts w:ascii="Times New Roman"/>
                <w:spacing w:val="29"/>
                <w:sz w:val="24"/>
              </w:rPr>
              <w:t xml:space="preserve"> </w:t>
            </w:r>
            <w:r>
              <w:rPr>
                <w:rFonts w:ascii="Times New Roman"/>
                <w:spacing w:val="-1"/>
                <w:sz w:val="24"/>
              </w:rPr>
              <w:t>and</w:t>
            </w:r>
            <w:r>
              <w:rPr>
                <w:rFonts w:ascii="Times New Roman"/>
                <w:spacing w:val="33"/>
                <w:sz w:val="24"/>
              </w:rPr>
              <w:t xml:space="preserve"> </w:t>
            </w:r>
            <w:r>
              <w:rPr>
                <w:rFonts w:ascii="Times New Roman"/>
                <w:spacing w:val="-1"/>
                <w:sz w:val="24"/>
              </w:rPr>
              <w:t>analyze</w:t>
            </w:r>
            <w:r>
              <w:rPr>
                <w:rFonts w:ascii="Times New Roman"/>
                <w:spacing w:val="29"/>
                <w:sz w:val="24"/>
              </w:rPr>
              <w:t xml:space="preserve"> </w:t>
            </w:r>
            <w:r>
              <w:rPr>
                <w:rFonts w:ascii="Times New Roman"/>
                <w:sz w:val="24"/>
              </w:rPr>
              <w:t>the</w:t>
            </w:r>
            <w:r>
              <w:rPr>
                <w:rFonts w:ascii="Times New Roman"/>
                <w:spacing w:val="30"/>
                <w:sz w:val="24"/>
              </w:rPr>
              <w:t xml:space="preserve"> </w:t>
            </w:r>
            <w:r>
              <w:rPr>
                <w:rFonts w:ascii="Times New Roman"/>
                <w:spacing w:val="-1"/>
                <w:sz w:val="24"/>
              </w:rPr>
              <w:t>properties</w:t>
            </w:r>
            <w:r>
              <w:rPr>
                <w:rFonts w:ascii="Times New Roman"/>
                <w:spacing w:val="30"/>
                <w:sz w:val="24"/>
              </w:rPr>
              <w:t xml:space="preserve"> </w:t>
            </w:r>
            <w:r>
              <w:rPr>
                <w:rFonts w:ascii="Times New Roman"/>
                <w:sz w:val="24"/>
              </w:rPr>
              <w:t>of</w:t>
            </w:r>
            <w:r>
              <w:rPr>
                <w:rFonts w:ascii="Times New Roman"/>
                <w:spacing w:val="30"/>
                <w:sz w:val="24"/>
              </w:rPr>
              <w:t xml:space="preserve"> </w:t>
            </w:r>
            <w:r>
              <w:rPr>
                <w:rFonts w:ascii="Times New Roman"/>
                <w:sz w:val="24"/>
              </w:rPr>
              <w:t>CT</w:t>
            </w:r>
            <w:r>
              <w:rPr>
                <w:rFonts w:ascii="Times New Roman"/>
                <w:spacing w:val="30"/>
                <w:sz w:val="24"/>
              </w:rPr>
              <w:t xml:space="preserve"> </w:t>
            </w:r>
            <w:r>
              <w:rPr>
                <w:rFonts w:ascii="Times New Roman"/>
                <w:sz w:val="24"/>
              </w:rPr>
              <w:t>and</w:t>
            </w:r>
            <w:r>
              <w:rPr>
                <w:rFonts w:ascii="Times New Roman"/>
                <w:spacing w:val="30"/>
                <w:sz w:val="24"/>
              </w:rPr>
              <w:t xml:space="preserve"> </w:t>
            </w:r>
            <w:r>
              <w:rPr>
                <w:rFonts w:ascii="Times New Roman"/>
                <w:spacing w:val="-1"/>
                <w:sz w:val="24"/>
              </w:rPr>
              <w:t>DT</w:t>
            </w:r>
            <w:r>
              <w:rPr>
                <w:rFonts w:ascii="Times New Roman"/>
                <w:spacing w:val="30"/>
                <w:sz w:val="24"/>
              </w:rPr>
              <w:t xml:space="preserve"> </w:t>
            </w:r>
            <w:r>
              <w:rPr>
                <w:rFonts w:ascii="Times New Roman"/>
                <w:spacing w:val="-1"/>
                <w:sz w:val="24"/>
              </w:rPr>
              <w:t>signals</w:t>
            </w:r>
            <w:r>
              <w:rPr>
                <w:rFonts w:ascii="Times New Roman"/>
                <w:spacing w:val="37"/>
                <w:sz w:val="24"/>
              </w:rPr>
              <w:t xml:space="preserve"> </w:t>
            </w:r>
            <w:r>
              <w:rPr>
                <w:rFonts w:ascii="Times New Roman"/>
                <w:sz w:val="24"/>
              </w:rPr>
              <w:t>that</w:t>
            </w:r>
            <w:r>
              <w:rPr>
                <w:rFonts w:ascii="Times New Roman"/>
                <w:spacing w:val="30"/>
                <w:sz w:val="24"/>
              </w:rPr>
              <w:t xml:space="preserve"> </w:t>
            </w:r>
            <w:r>
              <w:rPr>
                <w:rFonts w:ascii="Times New Roman"/>
                <w:spacing w:val="-1"/>
                <w:sz w:val="24"/>
              </w:rPr>
              <w:t>are</w:t>
            </w:r>
            <w:r>
              <w:rPr>
                <w:rFonts w:ascii="Times New Roman"/>
                <w:spacing w:val="29"/>
                <w:sz w:val="24"/>
              </w:rPr>
              <w:t xml:space="preserve"> </w:t>
            </w:r>
            <w:r>
              <w:rPr>
                <w:rFonts w:ascii="Times New Roman"/>
                <w:spacing w:val="-1"/>
                <w:sz w:val="24"/>
              </w:rPr>
              <w:t>commonly</w:t>
            </w:r>
            <w:r>
              <w:rPr>
                <w:rFonts w:ascii="Times New Roman"/>
                <w:spacing w:val="69"/>
                <w:w w:val="99"/>
                <w:sz w:val="24"/>
              </w:rPr>
              <w:t xml:space="preserve"> </w:t>
            </w:r>
            <w:r>
              <w:rPr>
                <w:rFonts w:ascii="Times New Roman"/>
                <w:spacing w:val="-1"/>
                <w:sz w:val="24"/>
              </w:rPr>
              <w:t>used</w:t>
            </w:r>
            <w:r>
              <w:rPr>
                <w:rFonts w:ascii="Times New Roman"/>
                <w:spacing w:val="-8"/>
                <w:sz w:val="24"/>
              </w:rPr>
              <w:t xml:space="preserve"> </w:t>
            </w:r>
            <w:r>
              <w:rPr>
                <w:rFonts w:ascii="Times New Roman"/>
                <w:sz w:val="24"/>
              </w:rPr>
              <w:t>in</w:t>
            </w:r>
            <w:r>
              <w:rPr>
                <w:rFonts w:ascii="Times New Roman"/>
                <w:spacing w:val="-8"/>
                <w:sz w:val="24"/>
              </w:rPr>
              <w:t xml:space="preserve"> </w:t>
            </w:r>
            <w:r>
              <w:rPr>
                <w:rFonts w:ascii="Times New Roman"/>
                <w:spacing w:val="-1"/>
                <w:sz w:val="24"/>
              </w:rPr>
              <w:t>engineering</w:t>
            </w:r>
            <w:r>
              <w:rPr>
                <w:rFonts w:ascii="Times New Roman"/>
                <w:spacing w:val="-6"/>
                <w:sz w:val="24"/>
              </w:rPr>
              <w:t xml:space="preserve"> </w:t>
            </w:r>
            <w:r>
              <w:rPr>
                <w:rFonts w:ascii="Times New Roman"/>
                <w:spacing w:val="-1"/>
                <w:sz w:val="24"/>
              </w:rPr>
              <w:t>applications.</w:t>
            </w:r>
          </w:p>
        </w:tc>
      </w:tr>
      <w:tr w:rsidR="007C7420" w:rsidTr="00B26A55">
        <w:trPr>
          <w:trHeight w:hRule="exact" w:val="564"/>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t>CO2:</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ind w:left="102" w:right="100"/>
              <w:rPr>
                <w:rFonts w:ascii="Times New Roman" w:eastAsia="Times New Roman" w:hAnsi="Times New Roman" w:cs="Times New Roman"/>
                <w:sz w:val="24"/>
                <w:szCs w:val="24"/>
              </w:rPr>
            </w:pPr>
            <w:r>
              <w:rPr>
                <w:rFonts w:ascii="Times New Roman"/>
                <w:spacing w:val="-1"/>
                <w:sz w:val="24"/>
              </w:rPr>
              <w:t>Analyse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pacing w:val="-1"/>
                <w:sz w:val="24"/>
              </w:rPr>
              <w:t>spectral</w:t>
            </w:r>
            <w:r>
              <w:rPr>
                <w:rFonts w:ascii="Times New Roman"/>
                <w:spacing w:val="-5"/>
                <w:sz w:val="24"/>
              </w:rPr>
              <w:t xml:space="preserve"> </w:t>
            </w:r>
            <w:r>
              <w:rPr>
                <w:rFonts w:ascii="Times New Roman"/>
                <w:spacing w:val="-1"/>
                <w:sz w:val="24"/>
              </w:rPr>
              <w:t>characteristics</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continuous-time</w:t>
            </w:r>
            <w:r>
              <w:rPr>
                <w:rFonts w:ascii="Times New Roman"/>
                <w:spacing w:val="-6"/>
                <w:sz w:val="24"/>
              </w:rPr>
              <w:t xml:space="preserve"> </w:t>
            </w:r>
            <w:r>
              <w:rPr>
                <w:rFonts w:ascii="Times New Roman"/>
                <w:spacing w:val="-1"/>
                <w:sz w:val="24"/>
              </w:rPr>
              <w:t>periodic</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aperiodic</w:t>
            </w:r>
            <w:r>
              <w:rPr>
                <w:rFonts w:ascii="Times New Roman"/>
                <w:spacing w:val="-5"/>
                <w:sz w:val="24"/>
              </w:rPr>
              <w:t xml:space="preserve"> </w:t>
            </w:r>
            <w:r>
              <w:rPr>
                <w:rFonts w:ascii="Times New Roman"/>
                <w:spacing w:val="-1"/>
                <w:sz w:val="24"/>
              </w:rPr>
              <w:t>signals</w:t>
            </w:r>
            <w:r>
              <w:rPr>
                <w:rFonts w:ascii="Times New Roman"/>
                <w:spacing w:val="78"/>
                <w:w w:val="99"/>
                <w:sz w:val="24"/>
              </w:rPr>
              <w:t xml:space="preserve"> </w:t>
            </w:r>
            <w:r>
              <w:rPr>
                <w:rFonts w:ascii="Times New Roman"/>
                <w:sz w:val="24"/>
              </w:rPr>
              <w:t>using</w:t>
            </w:r>
            <w:r>
              <w:rPr>
                <w:rFonts w:ascii="Times New Roman"/>
                <w:spacing w:val="-9"/>
                <w:sz w:val="24"/>
              </w:rPr>
              <w:t xml:space="preserve"> </w:t>
            </w:r>
            <w:r>
              <w:rPr>
                <w:rFonts w:ascii="Times New Roman"/>
                <w:spacing w:val="-1"/>
                <w:sz w:val="24"/>
              </w:rPr>
              <w:t>Fourier</w:t>
            </w:r>
            <w:r>
              <w:rPr>
                <w:rFonts w:ascii="Times New Roman"/>
                <w:spacing w:val="-7"/>
                <w:sz w:val="24"/>
              </w:rPr>
              <w:t xml:space="preserve"> </w:t>
            </w:r>
            <w:r>
              <w:rPr>
                <w:rFonts w:ascii="Times New Roman"/>
                <w:spacing w:val="-1"/>
                <w:sz w:val="24"/>
              </w:rPr>
              <w:t>analysis.</w:t>
            </w:r>
          </w:p>
        </w:tc>
      </w:tr>
      <w:tr w:rsidR="007C7420" w:rsidTr="00B26A55">
        <w:trPr>
          <w:trHeight w:hRule="exact" w:val="562"/>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35"/>
              <w:ind w:left="121"/>
              <w:rPr>
                <w:rFonts w:ascii="Times New Roman" w:eastAsia="Times New Roman" w:hAnsi="Times New Roman" w:cs="Times New Roman"/>
                <w:sz w:val="24"/>
                <w:szCs w:val="24"/>
              </w:rPr>
            </w:pPr>
            <w:r>
              <w:rPr>
                <w:rFonts w:ascii="Times New Roman"/>
                <w:b/>
                <w:spacing w:val="-1"/>
                <w:sz w:val="24"/>
              </w:rPr>
              <w:t>CO3:</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ind w:left="102" w:right="107"/>
              <w:rPr>
                <w:rFonts w:ascii="Times New Roman" w:eastAsia="Times New Roman" w:hAnsi="Times New Roman" w:cs="Times New Roman"/>
                <w:sz w:val="24"/>
                <w:szCs w:val="24"/>
              </w:rPr>
            </w:pPr>
            <w:r>
              <w:rPr>
                <w:rFonts w:ascii="Times New Roman"/>
                <w:sz w:val="24"/>
              </w:rPr>
              <w:t>Classify</w:t>
            </w:r>
            <w:r>
              <w:rPr>
                <w:rFonts w:ascii="Times New Roman"/>
                <w:spacing w:val="1"/>
                <w:sz w:val="24"/>
              </w:rPr>
              <w:t xml:space="preserve"> </w:t>
            </w:r>
            <w:r>
              <w:rPr>
                <w:rFonts w:ascii="Times New Roman"/>
                <w:spacing w:val="-1"/>
                <w:sz w:val="24"/>
              </w:rPr>
              <w:t>systems</w:t>
            </w:r>
            <w:r>
              <w:rPr>
                <w:rFonts w:ascii="Times New Roman"/>
                <w:spacing w:val="3"/>
                <w:sz w:val="24"/>
              </w:rPr>
              <w:t xml:space="preserve"> </w:t>
            </w:r>
            <w:r>
              <w:rPr>
                <w:rFonts w:ascii="Times New Roman"/>
                <w:spacing w:val="-1"/>
                <w:sz w:val="24"/>
              </w:rPr>
              <w:t>based</w:t>
            </w:r>
            <w:r>
              <w:rPr>
                <w:rFonts w:ascii="Times New Roman"/>
                <w:spacing w:val="2"/>
                <w:sz w:val="24"/>
              </w:rPr>
              <w:t xml:space="preserve"> </w:t>
            </w:r>
            <w:r>
              <w:rPr>
                <w:rFonts w:ascii="Times New Roman"/>
                <w:spacing w:val="-2"/>
                <w:sz w:val="24"/>
              </w:rPr>
              <w:t>on</w:t>
            </w:r>
            <w:r>
              <w:rPr>
                <w:rFonts w:ascii="Times New Roman"/>
                <w:spacing w:val="2"/>
                <w:sz w:val="24"/>
              </w:rPr>
              <w:t xml:space="preserve"> </w:t>
            </w:r>
            <w:r>
              <w:rPr>
                <w:rFonts w:ascii="Times New Roman"/>
                <w:sz w:val="24"/>
              </w:rPr>
              <w:t>their</w:t>
            </w:r>
            <w:r>
              <w:rPr>
                <w:rFonts w:ascii="Times New Roman"/>
                <w:spacing w:val="2"/>
                <w:sz w:val="24"/>
              </w:rPr>
              <w:t xml:space="preserve"> </w:t>
            </w:r>
            <w:r>
              <w:rPr>
                <w:rFonts w:ascii="Times New Roman"/>
                <w:spacing w:val="-1"/>
                <w:sz w:val="24"/>
              </w:rPr>
              <w:t>properties</w:t>
            </w:r>
            <w:r>
              <w:rPr>
                <w:rFonts w:ascii="Times New Roman"/>
                <w:spacing w:val="3"/>
                <w:sz w:val="24"/>
              </w:rPr>
              <w:t xml:space="preserve"> </w:t>
            </w:r>
            <w:r>
              <w:rPr>
                <w:rFonts w:ascii="Times New Roman"/>
                <w:spacing w:val="-1"/>
                <w:sz w:val="24"/>
              </w:rPr>
              <w:t>and</w:t>
            </w:r>
            <w:r>
              <w:rPr>
                <w:rFonts w:ascii="Times New Roman"/>
                <w:spacing w:val="2"/>
                <w:sz w:val="24"/>
              </w:rPr>
              <w:t xml:space="preserve"> </w:t>
            </w:r>
            <w:r>
              <w:rPr>
                <w:rFonts w:ascii="Times New Roman"/>
                <w:sz w:val="24"/>
              </w:rPr>
              <w:t>determine</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response</w:t>
            </w:r>
            <w:r>
              <w:rPr>
                <w:rFonts w:ascii="Times New Roman"/>
                <w:spacing w:val="2"/>
                <w:sz w:val="24"/>
              </w:rPr>
              <w:t xml:space="preserve"> </w:t>
            </w:r>
            <w:r>
              <w:rPr>
                <w:rFonts w:ascii="Times New Roman"/>
                <w:sz w:val="24"/>
              </w:rPr>
              <w:t>of</w:t>
            </w:r>
            <w:r>
              <w:rPr>
                <w:rFonts w:ascii="Times New Roman"/>
                <w:spacing w:val="2"/>
                <w:sz w:val="24"/>
              </w:rPr>
              <w:t xml:space="preserve"> </w:t>
            </w:r>
            <w:r>
              <w:rPr>
                <w:rFonts w:ascii="Times New Roman"/>
                <w:sz w:val="24"/>
              </w:rPr>
              <w:t>LTI</w:t>
            </w:r>
            <w:r>
              <w:rPr>
                <w:rFonts w:ascii="Times New Roman"/>
                <w:spacing w:val="-1"/>
                <w:sz w:val="24"/>
              </w:rPr>
              <w:t xml:space="preserve"> system</w:t>
            </w:r>
            <w:r>
              <w:rPr>
                <w:rFonts w:ascii="Times New Roman"/>
                <w:spacing w:val="39"/>
                <w:w w:val="99"/>
                <w:sz w:val="24"/>
              </w:rPr>
              <w:t xml:space="preserve"> </w:t>
            </w:r>
            <w:r>
              <w:rPr>
                <w:rFonts w:ascii="Times New Roman"/>
                <w:sz w:val="24"/>
              </w:rPr>
              <w:t>using</w:t>
            </w:r>
            <w:r>
              <w:rPr>
                <w:rFonts w:ascii="Times New Roman"/>
                <w:spacing w:val="-18"/>
                <w:sz w:val="24"/>
              </w:rPr>
              <w:t xml:space="preserve"> </w:t>
            </w:r>
            <w:r>
              <w:rPr>
                <w:rFonts w:ascii="Times New Roman"/>
                <w:spacing w:val="-1"/>
                <w:sz w:val="24"/>
              </w:rPr>
              <w:t>convolution.</w:t>
            </w:r>
          </w:p>
        </w:tc>
      </w:tr>
      <w:tr w:rsidR="007C7420" w:rsidTr="00B26A55">
        <w:trPr>
          <w:trHeight w:hRule="exact" w:val="346"/>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29"/>
              <w:ind w:left="121"/>
              <w:rPr>
                <w:rFonts w:ascii="Times New Roman" w:eastAsia="Times New Roman" w:hAnsi="Times New Roman" w:cs="Times New Roman"/>
                <w:sz w:val="24"/>
                <w:szCs w:val="24"/>
              </w:rPr>
            </w:pPr>
            <w:r>
              <w:rPr>
                <w:rFonts w:ascii="Times New Roman"/>
                <w:b/>
                <w:spacing w:val="-1"/>
                <w:sz w:val="24"/>
              </w:rPr>
              <w:t>CO4:</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74" w:lineRule="exact"/>
              <w:ind w:left="102"/>
              <w:rPr>
                <w:rFonts w:ascii="Times New Roman" w:eastAsia="Times New Roman" w:hAnsi="Times New Roman" w:cs="Times New Roman"/>
                <w:sz w:val="24"/>
                <w:szCs w:val="24"/>
              </w:rPr>
            </w:pPr>
            <w:r>
              <w:rPr>
                <w:rFonts w:ascii="Times New Roman"/>
                <w:spacing w:val="-1"/>
                <w:sz w:val="24"/>
              </w:rPr>
              <w:t>Understand</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process</w:t>
            </w:r>
            <w:r>
              <w:rPr>
                <w:rFonts w:ascii="Times New Roman"/>
                <w:spacing w:val="-4"/>
                <w:sz w:val="24"/>
              </w:rPr>
              <w:t xml:space="preserve"> </w:t>
            </w:r>
            <w:r>
              <w:rPr>
                <w:rFonts w:ascii="Times New Roman"/>
                <w:spacing w:val="1"/>
                <w:sz w:val="24"/>
              </w:rPr>
              <w:t>of</w:t>
            </w:r>
            <w:r>
              <w:rPr>
                <w:rFonts w:ascii="Times New Roman"/>
                <w:spacing w:val="-4"/>
                <w:sz w:val="24"/>
              </w:rPr>
              <w:t xml:space="preserve"> </w:t>
            </w:r>
            <w:r>
              <w:rPr>
                <w:rFonts w:ascii="Times New Roman"/>
                <w:spacing w:val="-1"/>
                <w:sz w:val="24"/>
              </w:rPr>
              <w:t>sampling</w:t>
            </w:r>
            <w:r>
              <w:rPr>
                <w:rFonts w:ascii="Times New Roman"/>
                <w:spacing w:val="-5"/>
                <w:sz w:val="24"/>
              </w:rPr>
              <w:t xml:space="preserve"> </w:t>
            </w:r>
            <w:r>
              <w:rPr>
                <w:rFonts w:ascii="Times New Roman"/>
                <w:sz w:val="24"/>
              </w:rPr>
              <w:t>and</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effects</w:t>
            </w:r>
            <w:r>
              <w:rPr>
                <w:rFonts w:ascii="Times New Roman"/>
                <w:spacing w:val="-5"/>
                <w:sz w:val="24"/>
              </w:rPr>
              <w:t xml:space="preserve"> </w:t>
            </w:r>
            <w:r>
              <w:rPr>
                <w:rFonts w:ascii="Times New Roman"/>
                <w:sz w:val="24"/>
              </w:rPr>
              <w:t>of</w:t>
            </w:r>
            <w:r>
              <w:rPr>
                <w:rFonts w:ascii="Times New Roman"/>
                <w:spacing w:val="-4"/>
                <w:sz w:val="24"/>
              </w:rPr>
              <w:t xml:space="preserve"> </w:t>
            </w:r>
            <w:r>
              <w:rPr>
                <w:rFonts w:ascii="Times New Roman"/>
                <w:spacing w:val="-1"/>
                <w:sz w:val="24"/>
              </w:rPr>
              <w:t>under</w:t>
            </w:r>
            <w:r>
              <w:rPr>
                <w:rFonts w:ascii="Times New Roman"/>
                <w:spacing w:val="-4"/>
                <w:sz w:val="24"/>
              </w:rPr>
              <w:t xml:space="preserve"> </w:t>
            </w:r>
            <w:r>
              <w:rPr>
                <w:rFonts w:ascii="Times New Roman"/>
                <w:spacing w:val="-1"/>
                <w:sz w:val="24"/>
              </w:rPr>
              <w:t>sampling.</w:t>
            </w:r>
          </w:p>
        </w:tc>
      </w:tr>
      <w:tr w:rsidR="007C7420" w:rsidTr="00B26A55">
        <w:trPr>
          <w:trHeight w:hRule="exact" w:val="564"/>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37"/>
              <w:ind w:left="121"/>
              <w:rPr>
                <w:rFonts w:ascii="Times New Roman" w:eastAsia="Times New Roman" w:hAnsi="Times New Roman" w:cs="Times New Roman"/>
                <w:sz w:val="24"/>
                <w:szCs w:val="24"/>
              </w:rPr>
            </w:pPr>
            <w:r>
              <w:rPr>
                <w:rFonts w:ascii="Times New Roman"/>
                <w:b/>
                <w:spacing w:val="-1"/>
                <w:sz w:val="24"/>
              </w:rPr>
              <w:lastRenderedPageBreak/>
              <w:t>CO5:</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ind w:left="102" w:right="98"/>
              <w:rPr>
                <w:rFonts w:ascii="Times New Roman" w:eastAsia="Times New Roman" w:hAnsi="Times New Roman" w:cs="Times New Roman"/>
                <w:sz w:val="24"/>
                <w:szCs w:val="24"/>
              </w:rPr>
            </w:pPr>
            <w:r>
              <w:rPr>
                <w:rFonts w:ascii="Times New Roman"/>
                <w:spacing w:val="-1"/>
                <w:sz w:val="24"/>
              </w:rPr>
              <w:t>Apply</w:t>
            </w:r>
            <w:r>
              <w:rPr>
                <w:rFonts w:ascii="Times New Roman"/>
                <w:sz w:val="24"/>
              </w:rPr>
              <w:t xml:space="preserve"> </w:t>
            </w:r>
            <w:r>
              <w:rPr>
                <w:rFonts w:ascii="Times New Roman"/>
                <w:spacing w:val="19"/>
                <w:sz w:val="24"/>
              </w:rPr>
              <w:t xml:space="preserve"> </w:t>
            </w:r>
            <w:r>
              <w:rPr>
                <w:rFonts w:ascii="Times New Roman"/>
                <w:sz w:val="24"/>
              </w:rPr>
              <w:t xml:space="preserve">the </w:t>
            </w:r>
            <w:r>
              <w:rPr>
                <w:rFonts w:ascii="Times New Roman"/>
                <w:spacing w:val="18"/>
                <w:sz w:val="24"/>
              </w:rPr>
              <w:t xml:space="preserve"> </w:t>
            </w:r>
            <w:r>
              <w:rPr>
                <w:rFonts w:ascii="Times New Roman"/>
                <w:spacing w:val="-1"/>
                <w:sz w:val="24"/>
              </w:rPr>
              <w:t>Laplace</w:t>
            </w:r>
            <w:r>
              <w:rPr>
                <w:rFonts w:ascii="Times New Roman"/>
                <w:sz w:val="24"/>
              </w:rPr>
              <w:t xml:space="preserve"> </w:t>
            </w:r>
            <w:r>
              <w:rPr>
                <w:rFonts w:ascii="Times New Roman"/>
                <w:spacing w:val="18"/>
                <w:sz w:val="24"/>
              </w:rPr>
              <w:t xml:space="preserve"> </w:t>
            </w:r>
            <w:r>
              <w:rPr>
                <w:rFonts w:ascii="Times New Roman"/>
                <w:sz w:val="24"/>
              </w:rPr>
              <w:t xml:space="preserve">transform </w:t>
            </w:r>
            <w:r>
              <w:rPr>
                <w:rFonts w:ascii="Times New Roman"/>
                <w:spacing w:val="19"/>
                <w:sz w:val="24"/>
              </w:rPr>
              <w:t xml:space="preserve"> </w:t>
            </w:r>
            <w:r>
              <w:rPr>
                <w:rFonts w:ascii="Times New Roman"/>
                <w:spacing w:val="-1"/>
                <w:sz w:val="24"/>
              </w:rPr>
              <w:t>and</w:t>
            </w:r>
            <w:r>
              <w:rPr>
                <w:rFonts w:ascii="Times New Roman"/>
                <w:sz w:val="24"/>
              </w:rPr>
              <w:t xml:space="preserve"> </w:t>
            </w:r>
            <w:r>
              <w:rPr>
                <w:rFonts w:ascii="Times New Roman"/>
                <w:spacing w:val="19"/>
                <w:sz w:val="24"/>
              </w:rPr>
              <w:t xml:space="preserve"> </w:t>
            </w:r>
            <w:r>
              <w:rPr>
                <w:rFonts w:ascii="Times New Roman"/>
                <w:sz w:val="24"/>
              </w:rPr>
              <w:t xml:space="preserve">Z-transform </w:t>
            </w:r>
            <w:r>
              <w:rPr>
                <w:rFonts w:ascii="Times New Roman"/>
                <w:spacing w:val="20"/>
                <w:sz w:val="24"/>
              </w:rPr>
              <w:t xml:space="preserve"> </w:t>
            </w:r>
            <w:r>
              <w:rPr>
                <w:rFonts w:ascii="Times New Roman"/>
                <w:sz w:val="24"/>
              </w:rPr>
              <w:t xml:space="preserve">to </w:t>
            </w:r>
            <w:r>
              <w:rPr>
                <w:rFonts w:ascii="Times New Roman"/>
                <w:spacing w:val="19"/>
                <w:sz w:val="24"/>
              </w:rPr>
              <w:t xml:space="preserve"> </w:t>
            </w:r>
            <w:r>
              <w:rPr>
                <w:rFonts w:ascii="Times New Roman"/>
                <w:spacing w:val="-1"/>
                <w:sz w:val="24"/>
              </w:rPr>
              <w:t>analyze</w:t>
            </w:r>
            <w:r>
              <w:rPr>
                <w:rFonts w:ascii="Times New Roman"/>
                <w:sz w:val="24"/>
              </w:rPr>
              <w:t xml:space="preserve"> </w:t>
            </w:r>
            <w:r>
              <w:rPr>
                <w:rFonts w:ascii="Times New Roman"/>
                <w:spacing w:val="18"/>
                <w:sz w:val="24"/>
              </w:rPr>
              <w:t xml:space="preserve"> </w:t>
            </w:r>
            <w:r>
              <w:rPr>
                <w:rFonts w:ascii="Times New Roman"/>
                <w:spacing w:val="-1"/>
                <w:sz w:val="24"/>
              </w:rPr>
              <w:t>continuous-time</w:t>
            </w:r>
            <w:r>
              <w:rPr>
                <w:rFonts w:ascii="Times New Roman"/>
                <w:sz w:val="24"/>
              </w:rPr>
              <w:t xml:space="preserve"> </w:t>
            </w:r>
            <w:r>
              <w:rPr>
                <w:rFonts w:ascii="Times New Roman"/>
                <w:spacing w:val="18"/>
                <w:sz w:val="24"/>
              </w:rPr>
              <w:t xml:space="preserve"> </w:t>
            </w:r>
            <w:r>
              <w:rPr>
                <w:rFonts w:ascii="Times New Roman"/>
                <w:spacing w:val="-1"/>
                <w:sz w:val="24"/>
              </w:rPr>
              <w:t>and</w:t>
            </w:r>
            <w:r>
              <w:rPr>
                <w:rFonts w:ascii="Times New Roman"/>
                <w:spacing w:val="57"/>
                <w:sz w:val="24"/>
              </w:rPr>
              <w:t xml:space="preserve"> </w:t>
            </w:r>
            <w:r>
              <w:rPr>
                <w:rFonts w:ascii="Times New Roman"/>
                <w:spacing w:val="-1"/>
                <w:sz w:val="24"/>
              </w:rPr>
              <w:t>discrete-time</w:t>
            </w:r>
            <w:r>
              <w:rPr>
                <w:rFonts w:ascii="Times New Roman"/>
                <w:spacing w:val="-9"/>
                <w:sz w:val="24"/>
              </w:rPr>
              <w:t xml:space="preserve"> </w:t>
            </w:r>
            <w:r>
              <w:rPr>
                <w:rFonts w:ascii="Times New Roman"/>
                <w:spacing w:val="-1"/>
                <w:sz w:val="24"/>
              </w:rPr>
              <w:t>signals</w:t>
            </w:r>
            <w:r>
              <w:rPr>
                <w:rFonts w:ascii="Times New Roman"/>
                <w:spacing w:val="-10"/>
                <w:sz w:val="24"/>
              </w:rPr>
              <w:t xml:space="preserve"> </w:t>
            </w:r>
            <w:r>
              <w:rPr>
                <w:rFonts w:ascii="Times New Roman"/>
                <w:sz w:val="24"/>
              </w:rPr>
              <w:t>and</w:t>
            </w:r>
            <w:r>
              <w:rPr>
                <w:rFonts w:ascii="Times New Roman"/>
                <w:spacing w:val="-8"/>
                <w:sz w:val="24"/>
              </w:rPr>
              <w:t xml:space="preserve"> </w:t>
            </w:r>
            <w:r>
              <w:rPr>
                <w:rFonts w:ascii="Times New Roman"/>
                <w:spacing w:val="-1"/>
                <w:sz w:val="24"/>
              </w:rPr>
              <w:t>systems.</w:t>
            </w:r>
          </w:p>
        </w:tc>
      </w:tr>
    </w:tbl>
    <w:p w:rsidR="007C7420" w:rsidRDefault="007C7420" w:rsidP="007C7420">
      <w:pPr>
        <w:spacing w:before="3"/>
        <w:rPr>
          <w:b/>
          <w:bCs/>
          <w:sz w:val="18"/>
          <w:szCs w:val="18"/>
        </w:rPr>
      </w:pPr>
    </w:p>
    <w:p w:rsidR="007C7420" w:rsidRDefault="007C7420" w:rsidP="007C7420">
      <w:pPr>
        <w:spacing w:before="69"/>
        <w:ind w:left="440"/>
        <w:jc w:val="both"/>
      </w:pPr>
      <w:r>
        <w:rPr>
          <w:b/>
          <w:spacing w:val="-1"/>
        </w:rPr>
        <w:t>UNIT-1</w:t>
      </w:r>
      <w:r>
        <w:rPr>
          <w:b/>
          <w:spacing w:val="-5"/>
        </w:rPr>
        <w:t xml:space="preserve"> </w:t>
      </w:r>
      <w:r>
        <w:rPr>
          <w:b/>
          <w:spacing w:val="-1"/>
        </w:rPr>
        <w:t>Introduction</w:t>
      </w:r>
      <w:r>
        <w:rPr>
          <w:b/>
          <w:spacing w:val="-4"/>
        </w:rPr>
        <w:t xml:space="preserve"> </w:t>
      </w:r>
      <w:r>
        <w:rPr>
          <w:b/>
        </w:rPr>
        <w:t>to</w:t>
      </w:r>
      <w:r>
        <w:rPr>
          <w:b/>
          <w:spacing w:val="-4"/>
        </w:rPr>
        <w:t xml:space="preserve"> </w:t>
      </w:r>
      <w:r>
        <w:rPr>
          <w:b/>
          <w:spacing w:val="-1"/>
        </w:rPr>
        <w:t>Signals</w:t>
      </w:r>
      <w:r>
        <w:rPr>
          <w:b/>
          <w:spacing w:val="-4"/>
        </w:rPr>
        <w:t xml:space="preserve"> </w:t>
      </w:r>
      <w:r>
        <w:rPr>
          <w:b/>
          <w:spacing w:val="-1"/>
        </w:rPr>
        <w:t>and Fourier</w:t>
      </w:r>
      <w:r>
        <w:rPr>
          <w:b/>
          <w:spacing w:val="-6"/>
        </w:rPr>
        <w:t xml:space="preserve"> </w:t>
      </w:r>
      <w:r>
        <w:rPr>
          <w:b/>
          <w:spacing w:val="-1"/>
        </w:rPr>
        <w:t>Series</w:t>
      </w:r>
    </w:p>
    <w:p w:rsidR="007C7420" w:rsidRDefault="007C7420" w:rsidP="007C7420">
      <w:pPr>
        <w:pStyle w:val="BodyText"/>
        <w:spacing w:before="120"/>
        <w:ind w:left="440" w:right="427"/>
        <w:jc w:val="both"/>
      </w:pPr>
      <w:r>
        <w:rPr>
          <w:spacing w:val="-1"/>
        </w:rPr>
        <w:t>Definition</w:t>
      </w:r>
      <w:r>
        <w:rPr>
          <w:spacing w:val="-3"/>
        </w:rPr>
        <w:t xml:space="preserve"> </w:t>
      </w:r>
      <w:r>
        <w:t>of</w:t>
      </w:r>
      <w:r>
        <w:rPr>
          <w:spacing w:val="-4"/>
        </w:rPr>
        <w:t xml:space="preserve"> </w:t>
      </w:r>
      <w:r>
        <w:t>signal,</w:t>
      </w:r>
      <w:r>
        <w:rPr>
          <w:spacing w:val="-3"/>
        </w:rPr>
        <w:t xml:space="preserve"> </w:t>
      </w:r>
      <w:r>
        <w:rPr>
          <w:spacing w:val="-1"/>
        </w:rPr>
        <w:t>Classification</w:t>
      </w:r>
      <w:r>
        <w:rPr>
          <w:spacing w:val="-2"/>
        </w:rPr>
        <w:t xml:space="preserve"> </w:t>
      </w:r>
      <w:r>
        <w:t>of</w:t>
      </w:r>
      <w:r>
        <w:rPr>
          <w:spacing w:val="-4"/>
        </w:rPr>
        <w:t xml:space="preserve"> </w:t>
      </w:r>
      <w:r>
        <w:rPr>
          <w:spacing w:val="-1"/>
        </w:rPr>
        <w:t>signals,</w:t>
      </w:r>
      <w:r>
        <w:rPr>
          <w:spacing w:val="-2"/>
        </w:rPr>
        <w:t xml:space="preserve"> </w:t>
      </w:r>
      <w:r>
        <w:t>Elementary</w:t>
      </w:r>
      <w:r>
        <w:rPr>
          <w:spacing w:val="-4"/>
        </w:rPr>
        <w:t xml:space="preserve"> </w:t>
      </w:r>
      <w:r>
        <w:rPr>
          <w:spacing w:val="-1"/>
        </w:rPr>
        <w:t>signals</w:t>
      </w:r>
      <w:r>
        <w:rPr>
          <w:spacing w:val="1"/>
        </w:rPr>
        <w:t xml:space="preserve"> </w:t>
      </w:r>
      <w:r>
        <w:t>-</w:t>
      </w:r>
      <w:r>
        <w:rPr>
          <w:spacing w:val="-3"/>
        </w:rPr>
        <w:t xml:space="preserve"> </w:t>
      </w:r>
      <w:r>
        <w:t>Continuous</w:t>
      </w:r>
      <w:r>
        <w:rPr>
          <w:spacing w:val="-3"/>
        </w:rPr>
        <w:t xml:space="preserve"> </w:t>
      </w:r>
      <w:r>
        <w:t>Time</w:t>
      </w:r>
      <w:r>
        <w:rPr>
          <w:spacing w:val="-4"/>
        </w:rPr>
        <w:t xml:space="preserve"> </w:t>
      </w:r>
      <w:r>
        <w:t>(CT)</w:t>
      </w:r>
      <w:r>
        <w:rPr>
          <w:spacing w:val="-3"/>
        </w:rPr>
        <w:t xml:space="preserve"> </w:t>
      </w:r>
      <w:r>
        <w:rPr>
          <w:spacing w:val="-1"/>
        </w:rPr>
        <w:t>signals,</w:t>
      </w:r>
      <w:r>
        <w:rPr>
          <w:spacing w:val="59"/>
          <w:w w:val="99"/>
        </w:rPr>
        <w:t xml:space="preserve"> </w:t>
      </w:r>
      <w:r>
        <w:rPr>
          <w:spacing w:val="-1"/>
        </w:rPr>
        <w:t>Discrete</w:t>
      </w:r>
      <w:r>
        <w:rPr>
          <w:spacing w:val="-6"/>
        </w:rPr>
        <w:t xml:space="preserve"> </w:t>
      </w:r>
      <w:r>
        <w:rPr>
          <w:spacing w:val="-1"/>
        </w:rPr>
        <w:t>Time</w:t>
      </w:r>
      <w:r>
        <w:rPr>
          <w:spacing w:val="-4"/>
        </w:rPr>
        <w:t xml:space="preserve"> </w:t>
      </w:r>
      <w:r>
        <w:rPr>
          <w:spacing w:val="-1"/>
        </w:rPr>
        <w:t>(DT)</w:t>
      </w:r>
      <w:r>
        <w:rPr>
          <w:spacing w:val="-6"/>
        </w:rPr>
        <w:t xml:space="preserve"> </w:t>
      </w:r>
      <w:r>
        <w:rPr>
          <w:spacing w:val="-1"/>
        </w:rPr>
        <w:t>signals,</w:t>
      </w:r>
      <w:r>
        <w:rPr>
          <w:spacing w:val="-6"/>
        </w:rPr>
        <w:t xml:space="preserve"> </w:t>
      </w:r>
      <w:r>
        <w:rPr>
          <w:spacing w:val="-1"/>
        </w:rPr>
        <w:t>Basic</w:t>
      </w:r>
      <w:r>
        <w:rPr>
          <w:spacing w:val="-6"/>
        </w:rPr>
        <w:t xml:space="preserve"> </w:t>
      </w:r>
      <w:r>
        <w:rPr>
          <w:spacing w:val="-1"/>
        </w:rPr>
        <w:t>operations</w:t>
      </w:r>
      <w:r>
        <w:rPr>
          <w:spacing w:val="-6"/>
        </w:rPr>
        <w:t xml:space="preserve"> </w:t>
      </w:r>
      <w:r>
        <w:t>on</w:t>
      </w:r>
      <w:r>
        <w:rPr>
          <w:spacing w:val="-5"/>
        </w:rPr>
        <w:t xml:space="preserve"> </w:t>
      </w:r>
      <w:r>
        <w:t>signals.</w:t>
      </w:r>
    </w:p>
    <w:p w:rsidR="007C7420" w:rsidRDefault="007C7420" w:rsidP="007C7420">
      <w:pPr>
        <w:pStyle w:val="BodyText"/>
        <w:ind w:left="440" w:right="429"/>
        <w:jc w:val="both"/>
      </w:pPr>
      <w:r>
        <w:rPr>
          <w:spacing w:val="-1"/>
        </w:rPr>
        <w:t>Representation</w:t>
      </w:r>
      <w:r>
        <w:rPr>
          <w:spacing w:val="32"/>
        </w:rPr>
        <w:t xml:space="preserve"> </w:t>
      </w:r>
      <w:r>
        <w:rPr>
          <w:spacing w:val="1"/>
        </w:rPr>
        <w:t>of</w:t>
      </w:r>
      <w:r>
        <w:rPr>
          <w:spacing w:val="30"/>
        </w:rPr>
        <w:t xml:space="preserve"> </w:t>
      </w:r>
      <w:r>
        <w:t>Fourier</w:t>
      </w:r>
      <w:r>
        <w:rPr>
          <w:spacing w:val="30"/>
        </w:rPr>
        <w:t xml:space="preserve"> </w:t>
      </w:r>
      <w:r>
        <w:rPr>
          <w:spacing w:val="-1"/>
        </w:rPr>
        <w:t>series,</w:t>
      </w:r>
      <w:r>
        <w:rPr>
          <w:spacing w:val="33"/>
        </w:rPr>
        <w:t xml:space="preserve"> </w:t>
      </w:r>
      <w:r>
        <w:t>C</w:t>
      </w:r>
      <w:r>
        <w:rPr>
          <w:rFonts w:cs="Times New Roman"/>
        </w:rPr>
        <w:t>ontinuous</w:t>
      </w:r>
      <w:r>
        <w:rPr>
          <w:rFonts w:cs="Times New Roman"/>
          <w:spacing w:val="31"/>
        </w:rPr>
        <w:t xml:space="preserve"> </w:t>
      </w:r>
      <w:r>
        <w:rPr>
          <w:rFonts w:cs="Times New Roman"/>
        </w:rPr>
        <w:t>time</w:t>
      </w:r>
      <w:r>
        <w:rPr>
          <w:rFonts w:cs="Times New Roman"/>
          <w:spacing w:val="30"/>
        </w:rPr>
        <w:t xml:space="preserve"> </w:t>
      </w:r>
      <w:r>
        <w:rPr>
          <w:rFonts w:cs="Times New Roman"/>
          <w:spacing w:val="-1"/>
        </w:rPr>
        <w:t>periodic</w:t>
      </w:r>
      <w:r>
        <w:rPr>
          <w:rFonts w:cs="Times New Roman"/>
          <w:spacing w:val="31"/>
        </w:rPr>
        <w:t xml:space="preserve"> </w:t>
      </w:r>
      <w:r>
        <w:rPr>
          <w:rFonts w:cs="Times New Roman"/>
        </w:rPr>
        <w:t>signals,</w:t>
      </w:r>
      <w:r>
        <w:rPr>
          <w:rFonts w:cs="Times New Roman"/>
          <w:spacing w:val="33"/>
        </w:rPr>
        <w:t xml:space="preserve"> </w:t>
      </w:r>
      <w:r>
        <w:rPr>
          <w:rFonts w:cs="Times New Roman"/>
          <w:spacing w:val="-1"/>
        </w:rPr>
        <w:t>Dirichlet’s</w:t>
      </w:r>
      <w:r>
        <w:rPr>
          <w:rFonts w:cs="Times New Roman"/>
          <w:spacing w:val="31"/>
        </w:rPr>
        <w:t xml:space="preserve"> </w:t>
      </w:r>
      <w:r>
        <w:rPr>
          <w:rFonts w:cs="Times New Roman"/>
          <w:spacing w:val="-1"/>
        </w:rPr>
        <w:t>conditions,</w:t>
      </w:r>
      <w:r>
        <w:rPr>
          <w:rFonts w:cs="Times New Roman"/>
          <w:spacing w:val="79"/>
        </w:rPr>
        <w:t xml:space="preserve"> </w:t>
      </w:r>
      <w:r>
        <w:rPr>
          <w:spacing w:val="-1"/>
        </w:rPr>
        <w:t>Trigonometric</w:t>
      </w:r>
      <w:r>
        <w:rPr>
          <w:spacing w:val="26"/>
        </w:rPr>
        <w:t xml:space="preserve"> </w:t>
      </w:r>
      <w:r>
        <w:rPr>
          <w:spacing w:val="-1"/>
        </w:rPr>
        <w:t>Fourier</w:t>
      </w:r>
      <w:r>
        <w:rPr>
          <w:spacing w:val="30"/>
        </w:rPr>
        <w:t xml:space="preserve"> </w:t>
      </w:r>
      <w:r>
        <w:rPr>
          <w:spacing w:val="-1"/>
        </w:rPr>
        <w:t>series</w:t>
      </w:r>
      <w:r>
        <w:rPr>
          <w:spacing w:val="28"/>
        </w:rPr>
        <w:t xml:space="preserve"> </w:t>
      </w:r>
      <w:r>
        <w:rPr>
          <w:spacing w:val="-1"/>
        </w:rPr>
        <w:t>and</w:t>
      </w:r>
      <w:r>
        <w:rPr>
          <w:spacing w:val="28"/>
        </w:rPr>
        <w:t xml:space="preserve"> </w:t>
      </w:r>
      <w:r>
        <w:rPr>
          <w:spacing w:val="-1"/>
        </w:rPr>
        <w:t>Exponential</w:t>
      </w:r>
      <w:r>
        <w:rPr>
          <w:spacing w:val="31"/>
        </w:rPr>
        <w:t xml:space="preserve"> </w:t>
      </w:r>
      <w:r>
        <w:rPr>
          <w:spacing w:val="-1"/>
        </w:rPr>
        <w:t>Fourier</w:t>
      </w:r>
      <w:r>
        <w:rPr>
          <w:spacing w:val="27"/>
        </w:rPr>
        <w:t xml:space="preserve"> </w:t>
      </w:r>
      <w:r>
        <w:rPr>
          <w:spacing w:val="-1"/>
        </w:rPr>
        <w:t>series,</w:t>
      </w:r>
      <w:r>
        <w:rPr>
          <w:spacing w:val="31"/>
        </w:rPr>
        <w:t xml:space="preserve"> </w:t>
      </w:r>
      <w:r>
        <w:rPr>
          <w:spacing w:val="-1"/>
        </w:rPr>
        <w:t>Properties</w:t>
      </w:r>
      <w:r>
        <w:rPr>
          <w:spacing w:val="28"/>
        </w:rPr>
        <w:t xml:space="preserve"> </w:t>
      </w:r>
      <w:r>
        <w:t>of</w:t>
      </w:r>
      <w:r>
        <w:rPr>
          <w:spacing w:val="27"/>
        </w:rPr>
        <w:t xml:space="preserve"> </w:t>
      </w:r>
      <w:r>
        <w:rPr>
          <w:spacing w:val="-1"/>
        </w:rPr>
        <w:t>Fourier</w:t>
      </w:r>
      <w:r>
        <w:rPr>
          <w:spacing w:val="27"/>
        </w:rPr>
        <w:t xml:space="preserve"> </w:t>
      </w:r>
      <w:r>
        <w:rPr>
          <w:spacing w:val="-1"/>
        </w:rPr>
        <w:t>series,</w:t>
      </w:r>
      <w:r>
        <w:rPr>
          <w:rFonts w:cs="Times New Roman"/>
          <w:spacing w:val="98"/>
        </w:rPr>
        <w:t xml:space="preserve"> </w:t>
      </w:r>
      <w:r>
        <w:rPr>
          <w:spacing w:val="-1"/>
        </w:rPr>
        <w:t>Complex</w:t>
      </w:r>
      <w:r>
        <w:rPr>
          <w:spacing w:val="-9"/>
        </w:rPr>
        <w:t xml:space="preserve"> </w:t>
      </w:r>
      <w:r>
        <w:rPr>
          <w:spacing w:val="-1"/>
        </w:rPr>
        <w:t>Fourier</w:t>
      </w:r>
      <w:r>
        <w:rPr>
          <w:spacing w:val="-9"/>
        </w:rPr>
        <w:t xml:space="preserve"> </w:t>
      </w:r>
      <w:r>
        <w:rPr>
          <w:spacing w:val="-1"/>
        </w:rPr>
        <w:t>spectrum.</w:t>
      </w:r>
    </w:p>
    <w:p w:rsidR="007C7420" w:rsidRDefault="007C7420" w:rsidP="007C7420">
      <w:pPr>
        <w:spacing w:before="11"/>
        <w:rPr>
          <w:sz w:val="20"/>
          <w:szCs w:val="20"/>
        </w:rPr>
      </w:pPr>
    </w:p>
    <w:p w:rsidR="007C7420" w:rsidRDefault="007C7420" w:rsidP="007C7420">
      <w:pPr>
        <w:pStyle w:val="Heading1"/>
        <w:ind w:left="440"/>
        <w:jc w:val="both"/>
        <w:rPr>
          <w:b w:val="0"/>
          <w:bCs w:val="0"/>
        </w:rPr>
      </w:pPr>
      <w:r>
        <w:rPr>
          <w:spacing w:val="-1"/>
        </w:rPr>
        <w:t>UNIT-2</w:t>
      </w:r>
      <w:r>
        <w:rPr>
          <w:spacing w:val="-4"/>
        </w:rPr>
        <w:t xml:space="preserve"> </w:t>
      </w:r>
      <w:r>
        <w:rPr>
          <w:spacing w:val="-1"/>
        </w:rPr>
        <w:t>Fourier</w:t>
      </w:r>
      <w:r>
        <w:rPr>
          <w:spacing w:val="-5"/>
        </w:rPr>
        <w:t xml:space="preserve"> </w:t>
      </w:r>
      <w:r>
        <w:rPr>
          <w:spacing w:val="-1"/>
        </w:rPr>
        <w:t>Transform</w:t>
      </w:r>
      <w:r>
        <w:rPr>
          <w:spacing w:val="-3"/>
        </w:rPr>
        <w:t xml:space="preserve"> </w:t>
      </w:r>
      <w:r>
        <w:t>and</w:t>
      </w:r>
      <w:r>
        <w:rPr>
          <w:spacing w:val="-4"/>
        </w:rPr>
        <w:t xml:space="preserve"> </w:t>
      </w:r>
      <w:r>
        <w:rPr>
          <w:spacing w:val="-1"/>
        </w:rPr>
        <w:t>Sampling</w:t>
      </w:r>
    </w:p>
    <w:p w:rsidR="007C7420" w:rsidRDefault="007C7420" w:rsidP="007C7420">
      <w:pPr>
        <w:pStyle w:val="BodyText"/>
        <w:spacing w:before="120"/>
        <w:ind w:left="440" w:right="429"/>
        <w:jc w:val="both"/>
      </w:pPr>
      <w:r>
        <w:rPr>
          <w:spacing w:val="-1"/>
        </w:rPr>
        <w:t>Deriving</w:t>
      </w:r>
      <w:r>
        <w:t xml:space="preserve"> </w:t>
      </w:r>
      <w:r>
        <w:rPr>
          <w:spacing w:val="-1"/>
        </w:rPr>
        <w:t>Fourier</w:t>
      </w:r>
      <w:r>
        <w:rPr>
          <w:spacing w:val="59"/>
        </w:rPr>
        <w:t xml:space="preserve"> </w:t>
      </w:r>
      <w:r>
        <w:t xml:space="preserve">transform </w:t>
      </w:r>
      <w:r>
        <w:rPr>
          <w:spacing w:val="-1"/>
        </w:rPr>
        <w:t>from</w:t>
      </w:r>
      <w:r>
        <w:rPr>
          <w:spacing w:val="1"/>
        </w:rPr>
        <w:t xml:space="preserve"> </w:t>
      </w:r>
      <w:r>
        <w:rPr>
          <w:spacing w:val="-1"/>
        </w:rPr>
        <w:t>Fourier</w:t>
      </w:r>
      <w:r>
        <w:rPr>
          <w:spacing w:val="59"/>
        </w:rPr>
        <w:t xml:space="preserve"> </w:t>
      </w:r>
      <w:r>
        <w:t xml:space="preserve">series, </w:t>
      </w:r>
      <w:r>
        <w:rPr>
          <w:spacing w:val="-1"/>
        </w:rPr>
        <w:t>Fourier</w:t>
      </w:r>
      <w:r>
        <w:rPr>
          <w:spacing w:val="59"/>
        </w:rPr>
        <w:t xml:space="preserve"> </w:t>
      </w:r>
      <w:r>
        <w:rPr>
          <w:spacing w:val="-1"/>
        </w:rPr>
        <w:t>transform</w:t>
      </w:r>
      <w:r>
        <w:t xml:space="preserve"> of</w:t>
      </w:r>
      <w:r>
        <w:rPr>
          <w:spacing w:val="2"/>
        </w:rPr>
        <w:t xml:space="preserve"> </w:t>
      </w:r>
      <w:r>
        <w:rPr>
          <w:spacing w:val="-1"/>
        </w:rPr>
        <w:t>standard</w:t>
      </w:r>
      <w:r>
        <w:rPr>
          <w:spacing w:val="8"/>
        </w:rPr>
        <w:t xml:space="preserve"> </w:t>
      </w:r>
      <w:r>
        <w:rPr>
          <w:spacing w:val="-1"/>
        </w:rPr>
        <w:t>and</w:t>
      </w:r>
      <w:r>
        <w:t xml:space="preserve"> </w:t>
      </w:r>
      <w:r>
        <w:rPr>
          <w:spacing w:val="-1"/>
        </w:rPr>
        <w:t>arbitrary</w:t>
      </w:r>
      <w:r>
        <w:rPr>
          <w:spacing w:val="91"/>
        </w:rPr>
        <w:t xml:space="preserve"> </w:t>
      </w:r>
      <w:r>
        <w:rPr>
          <w:spacing w:val="-1"/>
        </w:rPr>
        <w:t>signals,</w:t>
      </w:r>
      <w:r>
        <w:rPr>
          <w:spacing w:val="-6"/>
        </w:rPr>
        <w:t xml:space="preserve"> </w:t>
      </w:r>
      <w:r>
        <w:rPr>
          <w:spacing w:val="-1"/>
        </w:rPr>
        <w:t>Fourier</w:t>
      </w:r>
      <w:r>
        <w:rPr>
          <w:spacing w:val="-7"/>
        </w:rPr>
        <w:t xml:space="preserve"> </w:t>
      </w:r>
      <w:r>
        <w:t>transform</w:t>
      </w:r>
      <w:r>
        <w:rPr>
          <w:spacing w:val="-5"/>
        </w:rPr>
        <w:t xml:space="preserve"> </w:t>
      </w:r>
      <w:r>
        <w:t>of</w:t>
      </w:r>
      <w:r>
        <w:rPr>
          <w:spacing w:val="-6"/>
        </w:rPr>
        <w:t xml:space="preserve"> </w:t>
      </w:r>
      <w:r>
        <w:rPr>
          <w:spacing w:val="-1"/>
        </w:rPr>
        <w:t>periodic</w:t>
      </w:r>
      <w:r>
        <w:rPr>
          <w:spacing w:val="-6"/>
        </w:rPr>
        <w:t xml:space="preserve"> </w:t>
      </w:r>
      <w:r>
        <w:rPr>
          <w:spacing w:val="-1"/>
        </w:rPr>
        <w:t>signals,</w:t>
      </w:r>
      <w:r>
        <w:rPr>
          <w:spacing w:val="-6"/>
        </w:rPr>
        <w:t xml:space="preserve"> </w:t>
      </w:r>
      <w:r>
        <w:rPr>
          <w:spacing w:val="-1"/>
        </w:rPr>
        <w:t>Properties</w:t>
      </w:r>
      <w:r>
        <w:rPr>
          <w:spacing w:val="-7"/>
        </w:rPr>
        <w:t xml:space="preserve"> </w:t>
      </w:r>
      <w:r>
        <w:t>of</w:t>
      </w:r>
      <w:r>
        <w:rPr>
          <w:spacing w:val="-4"/>
        </w:rPr>
        <w:t xml:space="preserve"> </w:t>
      </w:r>
      <w:r>
        <w:rPr>
          <w:spacing w:val="-1"/>
        </w:rPr>
        <w:t>Fourier</w:t>
      </w:r>
      <w:r>
        <w:rPr>
          <w:spacing w:val="-6"/>
        </w:rPr>
        <w:t xml:space="preserve"> </w:t>
      </w:r>
      <w:r>
        <w:t>transform.</w:t>
      </w:r>
    </w:p>
    <w:p w:rsidR="007C7420" w:rsidRDefault="007C7420" w:rsidP="007C7420">
      <w:pPr>
        <w:pStyle w:val="BodyText"/>
        <w:ind w:left="440" w:right="431"/>
        <w:jc w:val="both"/>
      </w:pPr>
      <w:r>
        <w:rPr>
          <w:spacing w:val="-1"/>
        </w:rPr>
        <w:t>Introduction</w:t>
      </w:r>
      <w:r>
        <w:rPr>
          <w:spacing w:val="8"/>
        </w:rPr>
        <w:t xml:space="preserve"> </w:t>
      </w:r>
      <w:r>
        <w:t>to</w:t>
      </w:r>
      <w:r>
        <w:rPr>
          <w:spacing w:val="10"/>
        </w:rPr>
        <w:t xml:space="preserve"> </w:t>
      </w:r>
      <w:r>
        <w:rPr>
          <w:spacing w:val="-1"/>
        </w:rPr>
        <w:t>sampling</w:t>
      </w:r>
      <w:r>
        <w:rPr>
          <w:spacing w:val="9"/>
        </w:rPr>
        <w:t xml:space="preserve"> </w:t>
      </w:r>
      <w:r>
        <w:rPr>
          <w:spacing w:val="-1"/>
        </w:rPr>
        <w:t>theorem,</w:t>
      </w:r>
      <w:r>
        <w:rPr>
          <w:spacing w:val="9"/>
        </w:rPr>
        <w:t xml:space="preserve"> </w:t>
      </w:r>
      <w:r>
        <w:rPr>
          <w:spacing w:val="-1"/>
        </w:rPr>
        <w:t>Graphical</w:t>
      </w:r>
      <w:r>
        <w:rPr>
          <w:spacing w:val="9"/>
        </w:rPr>
        <w:t xml:space="preserve"> </w:t>
      </w:r>
      <w:r>
        <w:t>and</w:t>
      </w:r>
      <w:r>
        <w:rPr>
          <w:spacing w:val="9"/>
        </w:rPr>
        <w:t xml:space="preserve"> </w:t>
      </w:r>
      <w:r>
        <w:rPr>
          <w:spacing w:val="-1"/>
        </w:rPr>
        <w:t>analytical</w:t>
      </w:r>
      <w:r>
        <w:rPr>
          <w:spacing w:val="9"/>
        </w:rPr>
        <w:t xml:space="preserve"> </w:t>
      </w:r>
      <w:r>
        <w:t>proof</w:t>
      </w:r>
      <w:r>
        <w:rPr>
          <w:spacing w:val="10"/>
        </w:rPr>
        <w:t xml:space="preserve"> </w:t>
      </w:r>
      <w:r>
        <w:t>for</w:t>
      </w:r>
      <w:r>
        <w:rPr>
          <w:spacing w:val="9"/>
        </w:rPr>
        <w:t xml:space="preserve"> </w:t>
      </w:r>
      <w:r>
        <w:rPr>
          <w:spacing w:val="-1"/>
        </w:rPr>
        <w:t>band</w:t>
      </w:r>
      <w:r>
        <w:rPr>
          <w:spacing w:val="9"/>
        </w:rPr>
        <w:t xml:space="preserve"> </w:t>
      </w:r>
      <w:r>
        <w:t>limited</w:t>
      </w:r>
      <w:r>
        <w:rPr>
          <w:spacing w:val="8"/>
        </w:rPr>
        <w:t xml:space="preserve"> </w:t>
      </w:r>
      <w:r>
        <w:rPr>
          <w:spacing w:val="-1"/>
        </w:rPr>
        <w:t>signals,</w:t>
      </w:r>
      <w:r>
        <w:rPr>
          <w:spacing w:val="70"/>
          <w:w w:val="99"/>
        </w:rPr>
        <w:t xml:space="preserve"> </w:t>
      </w:r>
      <w:r>
        <w:rPr>
          <w:spacing w:val="-1"/>
        </w:rPr>
        <w:t>Reconstruction</w:t>
      </w:r>
      <w:r>
        <w:rPr>
          <w:spacing w:val="-5"/>
        </w:rPr>
        <w:t xml:space="preserve"> </w:t>
      </w:r>
      <w:r>
        <w:t>of</w:t>
      </w:r>
      <w:r>
        <w:rPr>
          <w:spacing w:val="-6"/>
        </w:rPr>
        <w:t xml:space="preserve"> </w:t>
      </w:r>
      <w:r>
        <w:rPr>
          <w:spacing w:val="-1"/>
        </w:rPr>
        <w:t>signal</w:t>
      </w:r>
      <w:r>
        <w:rPr>
          <w:spacing w:val="-3"/>
        </w:rPr>
        <w:t xml:space="preserve"> </w:t>
      </w:r>
      <w:r>
        <w:rPr>
          <w:spacing w:val="-1"/>
        </w:rPr>
        <w:t>from</w:t>
      </w:r>
      <w:r>
        <w:rPr>
          <w:spacing w:val="-5"/>
        </w:rPr>
        <w:t xml:space="preserve"> </w:t>
      </w:r>
      <w:r>
        <w:t>its</w:t>
      </w:r>
      <w:r>
        <w:rPr>
          <w:spacing w:val="-6"/>
        </w:rPr>
        <w:t xml:space="preserve"> </w:t>
      </w:r>
      <w:r>
        <w:rPr>
          <w:spacing w:val="-1"/>
        </w:rPr>
        <w:t>samples,</w:t>
      </w:r>
      <w:r>
        <w:rPr>
          <w:spacing w:val="-3"/>
        </w:rPr>
        <w:t xml:space="preserve"> </w:t>
      </w:r>
      <w:r>
        <w:rPr>
          <w:spacing w:val="-1"/>
        </w:rPr>
        <w:t>Effect</w:t>
      </w:r>
      <w:r>
        <w:rPr>
          <w:spacing w:val="-5"/>
        </w:rPr>
        <w:t xml:space="preserve"> </w:t>
      </w:r>
      <w:r>
        <w:t>of</w:t>
      </w:r>
      <w:r>
        <w:rPr>
          <w:spacing w:val="-4"/>
        </w:rPr>
        <w:t xml:space="preserve"> </w:t>
      </w:r>
      <w:r>
        <w:rPr>
          <w:spacing w:val="-1"/>
        </w:rPr>
        <w:t>under</w:t>
      </w:r>
      <w:r>
        <w:rPr>
          <w:spacing w:val="-5"/>
        </w:rPr>
        <w:t xml:space="preserve"> </w:t>
      </w:r>
      <w:r>
        <w:rPr>
          <w:spacing w:val="-1"/>
        </w:rPr>
        <w:t>sampling</w:t>
      </w:r>
      <w:r>
        <w:rPr>
          <w:spacing w:val="-4"/>
        </w:rPr>
        <w:t xml:space="preserve"> </w:t>
      </w:r>
      <w:r>
        <w:t>-</w:t>
      </w:r>
      <w:r>
        <w:rPr>
          <w:spacing w:val="-6"/>
        </w:rPr>
        <w:t xml:space="preserve"> </w:t>
      </w:r>
      <w:r>
        <w:rPr>
          <w:spacing w:val="-1"/>
        </w:rPr>
        <w:t>Aliasing.</w:t>
      </w:r>
    </w:p>
    <w:p w:rsidR="007C7420" w:rsidRDefault="007C7420" w:rsidP="007C7420">
      <w:pPr>
        <w:jc w:val="both"/>
        <w:sectPr w:rsidR="007C7420" w:rsidSect="007C7420">
          <w:pgSz w:w="11910" w:h="16840"/>
          <w:pgMar w:top="1580" w:right="560" w:bottom="280" w:left="1000" w:header="720" w:footer="720" w:gutter="0"/>
          <w:cols w:space="720"/>
        </w:sectPr>
      </w:pPr>
    </w:p>
    <w:p w:rsidR="007C7420" w:rsidRDefault="007C7420" w:rsidP="007C7420">
      <w:pPr>
        <w:pStyle w:val="Heading1"/>
        <w:spacing w:before="40"/>
        <w:jc w:val="both"/>
        <w:rPr>
          <w:b w:val="0"/>
          <w:bCs w:val="0"/>
        </w:rPr>
      </w:pPr>
      <w:r>
        <w:rPr>
          <w:spacing w:val="-1"/>
        </w:rPr>
        <w:lastRenderedPageBreak/>
        <w:t>UNIT-3</w:t>
      </w:r>
      <w:r>
        <w:rPr>
          <w:spacing w:val="-4"/>
        </w:rPr>
        <w:t xml:space="preserve"> </w:t>
      </w:r>
      <w:r>
        <w:t>Signal</w:t>
      </w:r>
      <w:r>
        <w:rPr>
          <w:spacing w:val="-2"/>
        </w:rPr>
        <w:t xml:space="preserve"> </w:t>
      </w:r>
      <w:r>
        <w:rPr>
          <w:spacing w:val="-1"/>
        </w:rPr>
        <w:t>Transmission</w:t>
      </w:r>
      <w:r>
        <w:rPr>
          <w:spacing w:val="-4"/>
        </w:rPr>
        <w:t xml:space="preserve"> </w:t>
      </w:r>
      <w:r>
        <w:rPr>
          <w:spacing w:val="-1"/>
        </w:rPr>
        <w:t>Through</w:t>
      </w:r>
      <w:r>
        <w:rPr>
          <w:spacing w:val="-3"/>
        </w:rPr>
        <w:t xml:space="preserve"> </w:t>
      </w:r>
      <w:r>
        <w:rPr>
          <w:spacing w:val="-1"/>
        </w:rPr>
        <w:t>Linear</w:t>
      </w:r>
      <w:r>
        <w:rPr>
          <w:spacing w:val="-4"/>
        </w:rPr>
        <w:t xml:space="preserve"> </w:t>
      </w:r>
      <w:r>
        <w:rPr>
          <w:spacing w:val="-1"/>
        </w:rPr>
        <w:t>Systems</w:t>
      </w:r>
    </w:p>
    <w:p w:rsidR="007C7420" w:rsidRDefault="007C7420" w:rsidP="007C7420">
      <w:pPr>
        <w:pStyle w:val="BodyText"/>
        <w:spacing w:before="120"/>
        <w:ind w:left="100" w:right="109"/>
        <w:jc w:val="both"/>
      </w:pPr>
      <w:r>
        <w:rPr>
          <w:spacing w:val="-1"/>
        </w:rPr>
        <w:t>Classification</w:t>
      </w:r>
      <w:r>
        <w:rPr>
          <w:spacing w:val="4"/>
        </w:rPr>
        <w:t xml:space="preserve"> </w:t>
      </w:r>
      <w:r>
        <w:t>of</w:t>
      </w:r>
      <w:r>
        <w:rPr>
          <w:spacing w:val="4"/>
        </w:rPr>
        <w:t xml:space="preserve"> </w:t>
      </w:r>
      <w:r>
        <w:rPr>
          <w:spacing w:val="-1"/>
        </w:rPr>
        <w:t>systems,</w:t>
      </w:r>
      <w:r>
        <w:rPr>
          <w:spacing w:val="4"/>
        </w:rPr>
        <w:t xml:space="preserve"> </w:t>
      </w:r>
      <w:r>
        <w:rPr>
          <w:spacing w:val="-1"/>
        </w:rPr>
        <w:t>Linear</w:t>
      </w:r>
      <w:r>
        <w:rPr>
          <w:spacing w:val="4"/>
        </w:rPr>
        <w:t xml:space="preserve"> </w:t>
      </w:r>
      <w:r>
        <w:t>Time</w:t>
      </w:r>
      <w:r>
        <w:rPr>
          <w:spacing w:val="7"/>
        </w:rPr>
        <w:t xml:space="preserve"> </w:t>
      </w:r>
      <w:r>
        <w:rPr>
          <w:spacing w:val="-1"/>
        </w:rPr>
        <w:t>Invariant</w:t>
      </w:r>
      <w:r>
        <w:rPr>
          <w:spacing w:val="4"/>
        </w:rPr>
        <w:t xml:space="preserve"> </w:t>
      </w:r>
      <w:r>
        <w:rPr>
          <w:spacing w:val="-1"/>
        </w:rPr>
        <w:t>(LTI)</w:t>
      </w:r>
      <w:r>
        <w:rPr>
          <w:spacing w:val="3"/>
        </w:rPr>
        <w:t xml:space="preserve"> </w:t>
      </w:r>
      <w:r>
        <w:rPr>
          <w:spacing w:val="-1"/>
        </w:rPr>
        <w:t>systems,</w:t>
      </w:r>
      <w:r>
        <w:rPr>
          <w:spacing w:val="9"/>
        </w:rPr>
        <w:t xml:space="preserve"> </w:t>
      </w:r>
      <w:r>
        <w:rPr>
          <w:spacing w:val="-1"/>
        </w:rPr>
        <w:t>Impulse</w:t>
      </w:r>
      <w:r>
        <w:rPr>
          <w:spacing w:val="5"/>
        </w:rPr>
        <w:t xml:space="preserve"> </w:t>
      </w:r>
      <w:r>
        <w:rPr>
          <w:spacing w:val="-1"/>
        </w:rPr>
        <w:t>response,</w:t>
      </w:r>
      <w:r>
        <w:rPr>
          <w:spacing w:val="5"/>
        </w:rPr>
        <w:t xml:space="preserve"> </w:t>
      </w:r>
      <w:r>
        <w:rPr>
          <w:spacing w:val="-1"/>
        </w:rPr>
        <w:t>Transfer</w:t>
      </w:r>
      <w:r>
        <w:rPr>
          <w:spacing w:val="91"/>
        </w:rPr>
        <w:t xml:space="preserve"> </w:t>
      </w:r>
      <w:r>
        <w:rPr>
          <w:spacing w:val="-1"/>
        </w:rPr>
        <w:t>function</w:t>
      </w:r>
      <w:r>
        <w:rPr>
          <w:spacing w:val="30"/>
        </w:rPr>
        <w:t xml:space="preserve"> </w:t>
      </w:r>
      <w:r>
        <w:t>of</w:t>
      </w:r>
      <w:r>
        <w:rPr>
          <w:spacing w:val="31"/>
        </w:rPr>
        <w:t xml:space="preserve"> </w:t>
      </w:r>
      <w:r>
        <w:rPr>
          <w:spacing w:val="-1"/>
        </w:rPr>
        <w:t>an</w:t>
      </w:r>
      <w:r>
        <w:rPr>
          <w:spacing w:val="31"/>
        </w:rPr>
        <w:t xml:space="preserve"> </w:t>
      </w:r>
      <w:r>
        <w:t>LTI</w:t>
      </w:r>
      <w:r>
        <w:rPr>
          <w:spacing w:val="28"/>
        </w:rPr>
        <w:t xml:space="preserve"> </w:t>
      </w:r>
      <w:r>
        <w:rPr>
          <w:spacing w:val="-1"/>
        </w:rPr>
        <w:t>system,</w:t>
      </w:r>
      <w:r>
        <w:rPr>
          <w:spacing w:val="32"/>
        </w:rPr>
        <w:t xml:space="preserve"> </w:t>
      </w:r>
      <w:r>
        <w:rPr>
          <w:spacing w:val="-1"/>
        </w:rPr>
        <w:t>Filter</w:t>
      </w:r>
      <w:r>
        <w:rPr>
          <w:spacing w:val="30"/>
        </w:rPr>
        <w:t xml:space="preserve"> </w:t>
      </w:r>
      <w:r>
        <w:rPr>
          <w:spacing w:val="-1"/>
        </w:rPr>
        <w:t>characteristics</w:t>
      </w:r>
      <w:r>
        <w:rPr>
          <w:spacing w:val="31"/>
        </w:rPr>
        <w:t xml:space="preserve"> </w:t>
      </w:r>
      <w:r>
        <w:t>of</w:t>
      </w:r>
      <w:r>
        <w:rPr>
          <w:spacing w:val="31"/>
        </w:rPr>
        <w:t xml:space="preserve"> </w:t>
      </w:r>
      <w:r>
        <w:rPr>
          <w:spacing w:val="-1"/>
        </w:rPr>
        <w:t>linear</w:t>
      </w:r>
      <w:r>
        <w:rPr>
          <w:spacing w:val="31"/>
        </w:rPr>
        <w:t xml:space="preserve"> </w:t>
      </w:r>
      <w:r>
        <w:rPr>
          <w:spacing w:val="-1"/>
        </w:rPr>
        <w:t>systems,</w:t>
      </w:r>
      <w:r>
        <w:rPr>
          <w:spacing w:val="31"/>
        </w:rPr>
        <w:t xml:space="preserve"> </w:t>
      </w:r>
      <w:r>
        <w:rPr>
          <w:spacing w:val="-1"/>
        </w:rPr>
        <w:t>Distortion</w:t>
      </w:r>
      <w:r>
        <w:rPr>
          <w:spacing w:val="32"/>
        </w:rPr>
        <w:t xml:space="preserve"> </w:t>
      </w:r>
      <w:r>
        <w:t>less</w:t>
      </w:r>
      <w:r>
        <w:rPr>
          <w:spacing w:val="31"/>
        </w:rPr>
        <w:t xml:space="preserve"> </w:t>
      </w:r>
      <w:r>
        <w:rPr>
          <w:spacing w:val="-1"/>
        </w:rPr>
        <w:t>transmission</w:t>
      </w:r>
      <w:r>
        <w:rPr>
          <w:spacing w:val="99"/>
        </w:rPr>
        <w:t xml:space="preserve"> </w:t>
      </w:r>
      <w:r>
        <w:t>through</w:t>
      </w:r>
      <w:r>
        <w:rPr>
          <w:spacing w:val="-7"/>
        </w:rPr>
        <w:t xml:space="preserve"> </w:t>
      </w:r>
      <w:r>
        <w:t>a</w:t>
      </w:r>
      <w:r>
        <w:rPr>
          <w:spacing w:val="-7"/>
        </w:rPr>
        <w:t xml:space="preserve"> </w:t>
      </w:r>
      <w:r>
        <w:rPr>
          <w:spacing w:val="-1"/>
        </w:rPr>
        <w:t>system,</w:t>
      </w:r>
      <w:r>
        <w:rPr>
          <w:spacing w:val="-7"/>
        </w:rPr>
        <w:t xml:space="preserve"> </w:t>
      </w:r>
      <w:r>
        <w:t>Signal</w:t>
      </w:r>
      <w:r>
        <w:rPr>
          <w:spacing w:val="-6"/>
        </w:rPr>
        <w:t xml:space="preserve"> </w:t>
      </w:r>
      <w:r>
        <w:rPr>
          <w:spacing w:val="-1"/>
        </w:rPr>
        <w:t>bandwidth,</w:t>
      </w:r>
      <w:r>
        <w:rPr>
          <w:spacing w:val="-6"/>
        </w:rPr>
        <w:t xml:space="preserve"> </w:t>
      </w:r>
      <w:r>
        <w:t>System</w:t>
      </w:r>
      <w:r>
        <w:rPr>
          <w:spacing w:val="-6"/>
        </w:rPr>
        <w:t xml:space="preserve"> </w:t>
      </w:r>
      <w:r>
        <w:rPr>
          <w:spacing w:val="-1"/>
        </w:rPr>
        <w:t>bandwidth,</w:t>
      </w:r>
      <w:r>
        <w:rPr>
          <w:spacing w:val="-5"/>
        </w:rPr>
        <w:t xml:space="preserve"> </w:t>
      </w:r>
      <w:r>
        <w:rPr>
          <w:spacing w:val="-1"/>
        </w:rPr>
        <w:t>Ideal</w:t>
      </w:r>
      <w:r>
        <w:rPr>
          <w:spacing w:val="-6"/>
        </w:rPr>
        <w:t xml:space="preserve"> </w:t>
      </w:r>
      <w:r>
        <w:rPr>
          <w:spacing w:val="-1"/>
        </w:rPr>
        <w:t>LPF,</w:t>
      </w:r>
      <w:r>
        <w:rPr>
          <w:spacing w:val="-5"/>
        </w:rPr>
        <w:t xml:space="preserve"> </w:t>
      </w:r>
      <w:r>
        <w:t>HPF</w:t>
      </w:r>
      <w:r>
        <w:rPr>
          <w:spacing w:val="-6"/>
        </w:rPr>
        <w:t xml:space="preserve"> </w:t>
      </w:r>
      <w:r>
        <w:t>and</w:t>
      </w:r>
      <w:r>
        <w:rPr>
          <w:spacing w:val="-6"/>
        </w:rPr>
        <w:t xml:space="preserve"> </w:t>
      </w:r>
      <w:r>
        <w:t>BPF</w:t>
      </w:r>
      <w:r>
        <w:rPr>
          <w:spacing w:val="-7"/>
        </w:rPr>
        <w:t xml:space="preserve"> </w:t>
      </w:r>
      <w:r>
        <w:rPr>
          <w:spacing w:val="-1"/>
        </w:rPr>
        <w:t>characteristics.</w:t>
      </w:r>
    </w:p>
    <w:p w:rsidR="007C7420" w:rsidRDefault="007C7420" w:rsidP="007C7420">
      <w:pPr>
        <w:pStyle w:val="Heading1"/>
        <w:spacing w:before="120"/>
        <w:jc w:val="both"/>
        <w:rPr>
          <w:b w:val="0"/>
          <w:bCs w:val="0"/>
        </w:rPr>
      </w:pPr>
      <w:r>
        <w:rPr>
          <w:spacing w:val="-1"/>
        </w:rPr>
        <w:t>UNIT-4</w:t>
      </w:r>
      <w:r>
        <w:rPr>
          <w:spacing w:val="-4"/>
        </w:rPr>
        <w:t xml:space="preserve"> </w:t>
      </w:r>
      <w:r>
        <w:rPr>
          <w:spacing w:val="-1"/>
        </w:rPr>
        <w:t>Convolution</w:t>
      </w:r>
      <w:r>
        <w:rPr>
          <w:spacing w:val="-3"/>
        </w:rPr>
        <w:t xml:space="preserve"> </w:t>
      </w:r>
      <w:r>
        <w:rPr>
          <w:spacing w:val="-1"/>
        </w:rPr>
        <w:t>and</w:t>
      </w:r>
      <w:r>
        <w:rPr>
          <w:spacing w:val="-4"/>
        </w:rPr>
        <w:t xml:space="preserve"> </w:t>
      </w:r>
      <w:r>
        <w:rPr>
          <w:spacing w:val="-1"/>
        </w:rPr>
        <w:t>Correlation</w:t>
      </w:r>
      <w:r>
        <w:rPr>
          <w:spacing w:val="-3"/>
        </w:rPr>
        <w:t xml:space="preserve"> </w:t>
      </w:r>
      <w:r>
        <w:t>of</w:t>
      </w:r>
      <w:r>
        <w:rPr>
          <w:spacing w:val="-3"/>
        </w:rPr>
        <w:t xml:space="preserve"> </w:t>
      </w:r>
      <w:r>
        <w:rPr>
          <w:spacing w:val="-1"/>
        </w:rPr>
        <w:t>Signals</w:t>
      </w:r>
    </w:p>
    <w:p w:rsidR="007C7420" w:rsidRDefault="007C7420" w:rsidP="007C7420">
      <w:pPr>
        <w:pStyle w:val="BodyText"/>
        <w:spacing w:before="120"/>
        <w:ind w:left="100" w:right="110"/>
        <w:jc w:val="both"/>
      </w:pPr>
      <w:r>
        <w:rPr>
          <w:spacing w:val="-1"/>
        </w:rPr>
        <w:t>Concept</w:t>
      </w:r>
      <w:r>
        <w:rPr>
          <w:spacing w:val="18"/>
        </w:rPr>
        <w:t xml:space="preserve"> </w:t>
      </w:r>
      <w:r>
        <w:t>of</w:t>
      </w:r>
      <w:r>
        <w:rPr>
          <w:spacing w:val="17"/>
        </w:rPr>
        <w:t xml:space="preserve"> </w:t>
      </w:r>
      <w:r>
        <w:rPr>
          <w:spacing w:val="-1"/>
        </w:rPr>
        <w:t>convolution</w:t>
      </w:r>
      <w:r>
        <w:rPr>
          <w:spacing w:val="19"/>
        </w:rPr>
        <w:t xml:space="preserve"> </w:t>
      </w:r>
      <w:r>
        <w:t>in</w:t>
      </w:r>
      <w:r>
        <w:rPr>
          <w:spacing w:val="18"/>
        </w:rPr>
        <w:t xml:space="preserve"> </w:t>
      </w:r>
      <w:r>
        <w:t>time</w:t>
      </w:r>
      <w:r>
        <w:rPr>
          <w:spacing w:val="17"/>
        </w:rPr>
        <w:t xml:space="preserve"> </w:t>
      </w:r>
      <w:r>
        <w:rPr>
          <w:spacing w:val="-1"/>
        </w:rPr>
        <w:t>and</w:t>
      </w:r>
      <w:r>
        <w:rPr>
          <w:spacing w:val="18"/>
        </w:rPr>
        <w:t xml:space="preserve"> </w:t>
      </w:r>
      <w:r>
        <w:rPr>
          <w:spacing w:val="-1"/>
        </w:rPr>
        <w:t>frequency</w:t>
      </w:r>
      <w:r>
        <w:rPr>
          <w:spacing w:val="17"/>
        </w:rPr>
        <w:t xml:space="preserve"> </w:t>
      </w:r>
      <w:r>
        <w:t>domain,</w:t>
      </w:r>
      <w:r>
        <w:rPr>
          <w:spacing w:val="18"/>
        </w:rPr>
        <w:t xml:space="preserve"> </w:t>
      </w:r>
      <w:r>
        <w:rPr>
          <w:spacing w:val="-1"/>
        </w:rPr>
        <w:t>Graphical</w:t>
      </w:r>
      <w:r>
        <w:rPr>
          <w:spacing w:val="18"/>
        </w:rPr>
        <w:t xml:space="preserve"> </w:t>
      </w:r>
      <w:r>
        <w:rPr>
          <w:spacing w:val="-1"/>
        </w:rPr>
        <w:t>representation</w:t>
      </w:r>
      <w:r>
        <w:rPr>
          <w:spacing w:val="19"/>
        </w:rPr>
        <w:t xml:space="preserve"> </w:t>
      </w:r>
      <w:r>
        <w:t>of</w:t>
      </w:r>
      <w:r>
        <w:rPr>
          <w:spacing w:val="17"/>
        </w:rPr>
        <w:t xml:space="preserve"> </w:t>
      </w:r>
      <w:r>
        <w:rPr>
          <w:spacing w:val="-1"/>
        </w:rPr>
        <w:t>convolution,</w:t>
      </w:r>
      <w:r>
        <w:rPr>
          <w:rFonts w:cs="Times New Roman"/>
          <w:spacing w:val="101"/>
          <w:w w:val="99"/>
        </w:rPr>
        <w:t xml:space="preserve"> </w:t>
      </w:r>
      <w:r>
        <w:rPr>
          <w:spacing w:val="-1"/>
        </w:rPr>
        <w:t>Auto</w:t>
      </w:r>
      <w:r>
        <w:rPr>
          <w:spacing w:val="12"/>
        </w:rPr>
        <w:t xml:space="preserve"> </w:t>
      </w:r>
      <w:r>
        <w:rPr>
          <w:spacing w:val="-1"/>
        </w:rPr>
        <w:t>and</w:t>
      </w:r>
      <w:r>
        <w:rPr>
          <w:spacing w:val="12"/>
        </w:rPr>
        <w:t xml:space="preserve"> </w:t>
      </w:r>
      <w:r>
        <w:rPr>
          <w:spacing w:val="-1"/>
        </w:rPr>
        <w:t>cross</w:t>
      </w:r>
      <w:r>
        <w:rPr>
          <w:spacing w:val="13"/>
        </w:rPr>
        <w:t xml:space="preserve"> </w:t>
      </w:r>
      <w:r>
        <w:rPr>
          <w:spacing w:val="-1"/>
        </w:rPr>
        <w:t>correlation</w:t>
      </w:r>
      <w:r>
        <w:rPr>
          <w:spacing w:val="12"/>
        </w:rPr>
        <w:t xml:space="preserve"> </w:t>
      </w:r>
      <w:r>
        <w:t>of</w:t>
      </w:r>
      <w:r>
        <w:rPr>
          <w:spacing w:val="12"/>
        </w:rPr>
        <w:t xml:space="preserve"> </w:t>
      </w:r>
      <w:r>
        <w:rPr>
          <w:spacing w:val="-1"/>
        </w:rPr>
        <w:t>functions,</w:t>
      </w:r>
      <w:r>
        <w:rPr>
          <w:spacing w:val="12"/>
        </w:rPr>
        <w:t xml:space="preserve"> </w:t>
      </w:r>
      <w:r>
        <w:rPr>
          <w:spacing w:val="-1"/>
        </w:rPr>
        <w:t>Properties</w:t>
      </w:r>
      <w:r>
        <w:rPr>
          <w:spacing w:val="12"/>
        </w:rPr>
        <w:t xml:space="preserve"> </w:t>
      </w:r>
      <w:r>
        <w:t>of</w:t>
      </w:r>
      <w:r>
        <w:rPr>
          <w:spacing w:val="12"/>
        </w:rPr>
        <w:t xml:space="preserve"> </w:t>
      </w:r>
      <w:r>
        <w:rPr>
          <w:spacing w:val="-1"/>
        </w:rPr>
        <w:t>correlation</w:t>
      </w:r>
      <w:r>
        <w:rPr>
          <w:spacing w:val="12"/>
        </w:rPr>
        <w:t xml:space="preserve"> </w:t>
      </w:r>
      <w:r>
        <w:t>function,</w:t>
      </w:r>
      <w:r>
        <w:rPr>
          <w:spacing w:val="13"/>
        </w:rPr>
        <w:t xml:space="preserve"> </w:t>
      </w:r>
      <w:r>
        <w:rPr>
          <w:spacing w:val="-1"/>
        </w:rPr>
        <w:t>Energy</w:t>
      </w:r>
      <w:r>
        <w:rPr>
          <w:spacing w:val="11"/>
        </w:rPr>
        <w:t xml:space="preserve"> </w:t>
      </w:r>
      <w:r>
        <w:t>density</w:t>
      </w:r>
      <w:r>
        <w:rPr>
          <w:rFonts w:cs="Times New Roman"/>
          <w:spacing w:val="101"/>
          <w:w w:val="99"/>
        </w:rPr>
        <w:t xml:space="preserve"> </w:t>
      </w:r>
      <w:r>
        <w:rPr>
          <w:rFonts w:cs="Times New Roman"/>
          <w:spacing w:val="-1"/>
        </w:rPr>
        <w:t>spectrum,</w:t>
      </w:r>
      <w:r>
        <w:rPr>
          <w:rFonts w:cs="Times New Roman"/>
          <w:spacing w:val="31"/>
        </w:rPr>
        <w:t xml:space="preserve"> </w:t>
      </w:r>
      <w:r>
        <w:rPr>
          <w:rFonts w:cs="Times New Roman"/>
          <w:spacing w:val="-1"/>
        </w:rPr>
        <w:t>Parseval’s</w:t>
      </w:r>
      <w:r>
        <w:rPr>
          <w:rFonts w:cs="Times New Roman"/>
          <w:spacing w:val="30"/>
        </w:rPr>
        <w:t xml:space="preserve"> </w:t>
      </w:r>
      <w:r>
        <w:rPr>
          <w:rFonts w:cs="Times New Roman"/>
          <w:spacing w:val="-1"/>
        </w:rPr>
        <w:t>theorem,</w:t>
      </w:r>
      <w:r>
        <w:rPr>
          <w:rFonts w:cs="Times New Roman"/>
          <w:spacing w:val="31"/>
        </w:rPr>
        <w:t xml:space="preserve"> </w:t>
      </w:r>
      <w:r>
        <w:rPr>
          <w:rFonts w:cs="Times New Roman"/>
          <w:spacing w:val="-1"/>
        </w:rPr>
        <w:t>Power</w:t>
      </w:r>
      <w:r>
        <w:rPr>
          <w:rFonts w:cs="Times New Roman"/>
          <w:spacing w:val="30"/>
        </w:rPr>
        <w:t xml:space="preserve"> </w:t>
      </w:r>
      <w:r>
        <w:rPr>
          <w:rFonts w:cs="Times New Roman"/>
          <w:spacing w:val="-1"/>
        </w:rPr>
        <w:t>density</w:t>
      </w:r>
      <w:r>
        <w:rPr>
          <w:rFonts w:cs="Times New Roman"/>
          <w:spacing w:val="30"/>
        </w:rPr>
        <w:t xml:space="preserve"> </w:t>
      </w:r>
      <w:r>
        <w:rPr>
          <w:rFonts w:cs="Times New Roman"/>
          <w:spacing w:val="-1"/>
        </w:rPr>
        <w:t>spectrum,</w:t>
      </w:r>
      <w:r>
        <w:rPr>
          <w:rFonts w:cs="Times New Roman"/>
          <w:spacing w:val="31"/>
        </w:rPr>
        <w:t xml:space="preserve"> </w:t>
      </w:r>
      <w:r>
        <w:rPr>
          <w:rFonts w:cs="Times New Roman"/>
          <w:spacing w:val="-1"/>
        </w:rPr>
        <w:t>Relation</w:t>
      </w:r>
      <w:r>
        <w:rPr>
          <w:rFonts w:cs="Times New Roman"/>
          <w:spacing w:val="31"/>
        </w:rPr>
        <w:t xml:space="preserve"> </w:t>
      </w:r>
      <w:r>
        <w:rPr>
          <w:rFonts w:cs="Times New Roman"/>
          <w:spacing w:val="-1"/>
        </w:rPr>
        <w:t>between</w:t>
      </w:r>
      <w:r>
        <w:rPr>
          <w:rFonts w:cs="Times New Roman"/>
          <w:spacing w:val="30"/>
        </w:rPr>
        <w:t xml:space="preserve"> </w:t>
      </w:r>
      <w:r>
        <w:rPr>
          <w:rFonts w:cs="Times New Roman"/>
          <w:spacing w:val="-1"/>
        </w:rPr>
        <w:t>convolution</w:t>
      </w:r>
      <w:r>
        <w:rPr>
          <w:rFonts w:cs="Times New Roman"/>
          <w:spacing w:val="31"/>
        </w:rPr>
        <w:t xml:space="preserve"> </w:t>
      </w:r>
      <w:r>
        <w:rPr>
          <w:rFonts w:cs="Times New Roman"/>
          <w:spacing w:val="-1"/>
        </w:rPr>
        <w:t>and</w:t>
      </w:r>
      <w:r>
        <w:rPr>
          <w:rFonts w:cs="Times New Roman"/>
          <w:spacing w:val="115"/>
        </w:rPr>
        <w:t xml:space="preserve"> </w:t>
      </w:r>
      <w:r>
        <w:rPr>
          <w:spacing w:val="-1"/>
        </w:rPr>
        <w:t>correlation.</w:t>
      </w:r>
    </w:p>
    <w:p w:rsidR="007C7420" w:rsidRDefault="007C7420" w:rsidP="007C7420">
      <w:pPr>
        <w:pStyle w:val="Heading1"/>
        <w:spacing w:before="120"/>
        <w:jc w:val="both"/>
        <w:rPr>
          <w:b w:val="0"/>
          <w:bCs w:val="0"/>
        </w:rPr>
      </w:pPr>
      <w:r>
        <w:rPr>
          <w:spacing w:val="-1"/>
        </w:rPr>
        <w:t>UNIT-5</w:t>
      </w:r>
      <w:r>
        <w:rPr>
          <w:spacing w:val="-4"/>
        </w:rPr>
        <w:t xml:space="preserve"> </w:t>
      </w:r>
      <w:r>
        <w:t>Laplace</w:t>
      </w:r>
      <w:r>
        <w:rPr>
          <w:spacing w:val="-5"/>
        </w:rPr>
        <w:t xml:space="preserve"> </w:t>
      </w:r>
      <w:r>
        <w:t>and</w:t>
      </w:r>
      <w:r>
        <w:rPr>
          <w:spacing w:val="-2"/>
        </w:rPr>
        <w:t xml:space="preserve"> </w:t>
      </w:r>
      <w:r>
        <w:rPr>
          <w:spacing w:val="-1"/>
        </w:rPr>
        <w:t>Z-Transforms</w:t>
      </w:r>
    </w:p>
    <w:p w:rsidR="007C7420" w:rsidRDefault="007C7420" w:rsidP="007C7420">
      <w:pPr>
        <w:pStyle w:val="BodyText"/>
        <w:spacing w:before="120"/>
        <w:ind w:left="100"/>
        <w:jc w:val="both"/>
      </w:pPr>
      <w:r>
        <w:rPr>
          <w:spacing w:val="-1"/>
        </w:rPr>
        <w:t>Review</w:t>
      </w:r>
      <w:r>
        <w:rPr>
          <w:spacing w:val="8"/>
        </w:rPr>
        <w:t xml:space="preserve"> </w:t>
      </w:r>
      <w:r>
        <w:t>of</w:t>
      </w:r>
      <w:r>
        <w:rPr>
          <w:spacing w:val="8"/>
        </w:rPr>
        <w:t xml:space="preserve"> </w:t>
      </w:r>
      <w:r>
        <w:rPr>
          <w:spacing w:val="-1"/>
        </w:rPr>
        <w:t>Laplace</w:t>
      </w:r>
      <w:r>
        <w:rPr>
          <w:spacing w:val="9"/>
        </w:rPr>
        <w:t xml:space="preserve"> </w:t>
      </w:r>
      <w:r>
        <w:t>transforms,</w:t>
      </w:r>
      <w:r>
        <w:rPr>
          <w:spacing w:val="9"/>
        </w:rPr>
        <w:t xml:space="preserve"> </w:t>
      </w:r>
      <w:r>
        <w:rPr>
          <w:spacing w:val="-1"/>
        </w:rPr>
        <w:t>Concept</w:t>
      </w:r>
      <w:r>
        <w:rPr>
          <w:spacing w:val="10"/>
        </w:rPr>
        <w:t xml:space="preserve"> </w:t>
      </w:r>
      <w:r>
        <w:t>of</w:t>
      </w:r>
      <w:r>
        <w:rPr>
          <w:spacing w:val="8"/>
        </w:rPr>
        <w:t xml:space="preserve"> </w:t>
      </w:r>
      <w:r>
        <w:t>region</w:t>
      </w:r>
      <w:r>
        <w:rPr>
          <w:spacing w:val="10"/>
        </w:rPr>
        <w:t xml:space="preserve"> </w:t>
      </w:r>
      <w:r>
        <w:t>of</w:t>
      </w:r>
      <w:r>
        <w:rPr>
          <w:spacing w:val="8"/>
        </w:rPr>
        <w:t xml:space="preserve"> </w:t>
      </w:r>
      <w:r>
        <w:rPr>
          <w:spacing w:val="-1"/>
        </w:rPr>
        <w:t>convergence</w:t>
      </w:r>
      <w:r>
        <w:rPr>
          <w:spacing w:val="9"/>
        </w:rPr>
        <w:t xml:space="preserve"> </w:t>
      </w:r>
      <w:r>
        <w:t>(ROC)</w:t>
      </w:r>
      <w:r>
        <w:rPr>
          <w:spacing w:val="8"/>
        </w:rPr>
        <w:t xml:space="preserve"> </w:t>
      </w:r>
      <w:r>
        <w:t>for</w:t>
      </w:r>
      <w:r>
        <w:rPr>
          <w:spacing w:val="9"/>
        </w:rPr>
        <w:t xml:space="preserve"> </w:t>
      </w:r>
      <w:r>
        <w:rPr>
          <w:spacing w:val="-1"/>
        </w:rPr>
        <w:t>Laplace</w:t>
      </w:r>
      <w:r>
        <w:rPr>
          <w:spacing w:val="8"/>
        </w:rPr>
        <w:t xml:space="preserve"> </w:t>
      </w:r>
      <w:r>
        <w:rPr>
          <w:spacing w:val="-1"/>
        </w:rPr>
        <w:t>transforms,</w:t>
      </w:r>
    </w:p>
    <w:p w:rsidR="007C7420" w:rsidRDefault="007C7420" w:rsidP="007C7420">
      <w:pPr>
        <w:pStyle w:val="BodyText"/>
        <w:ind w:left="100"/>
        <w:jc w:val="both"/>
      </w:pPr>
      <w:r>
        <w:rPr>
          <w:rFonts w:cs="Times New Roman"/>
          <w:spacing w:val="-1"/>
        </w:rPr>
        <w:t>Properties</w:t>
      </w:r>
      <w:r>
        <w:rPr>
          <w:rFonts w:cs="Times New Roman"/>
          <w:spacing w:val="-3"/>
        </w:rPr>
        <w:t xml:space="preserve"> </w:t>
      </w:r>
      <w:r>
        <w:rPr>
          <w:rFonts w:cs="Times New Roman"/>
        </w:rPr>
        <w:t>of</w:t>
      </w:r>
      <w:r>
        <w:rPr>
          <w:rFonts w:cs="Times New Roman"/>
          <w:spacing w:val="-3"/>
        </w:rPr>
        <w:t xml:space="preserve"> </w:t>
      </w:r>
      <w:r>
        <w:rPr>
          <w:rFonts w:cs="Times New Roman"/>
          <w:spacing w:val="-1"/>
        </w:rPr>
        <w:t>L.</w:t>
      </w:r>
      <w:r>
        <w:rPr>
          <w:rFonts w:cs="Times New Roman"/>
          <w:spacing w:val="-2"/>
        </w:rPr>
        <w:t xml:space="preserve"> </w:t>
      </w:r>
      <w:r>
        <w:rPr>
          <w:rFonts w:cs="Times New Roman"/>
          <w:spacing w:val="-1"/>
        </w:rPr>
        <w:t>T’s,</w:t>
      </w:r>
      <w:r>
        <w:rPr>
          <w:rFonts w:cs="Times New Roman"/>
          <w:spacing w:val="-3"/>
        </w:rPr>
        <w:t xml:space="preserve"> </w:t>
      </w:r>
      <w:r>
        <w:rPr>
          <w:rFonts w:cs="Times New Roman"/>
        </w:rPr>
        <w:t>Relati</w:t>
      </w:r>
      <w:r>
        <w:t>on</w:t>
      </w:r>
      <w:r>
        <w:rPr>
          <w:spacing w:val="-3"/>
        </w:rPr>
        <w:t xml:space="preserve"> </w:t>
      </w:r>
      <w:r>
        <w:rPr>
          <w:spacing w:val="-1"/>
        </w:rPr>
        <w:t>between</w:t>
      </w:r>
      <w:r>
        <w:rPr>
          <w:spacing w:val="-2"/>
        </w:rPr>
        <w:t xml:space="preserve"> </w:t>
      </w:r>
      <w:r>
        <w:t>L.T</w:t>
      </w:r>
      <w:r>
        <w:rPr>
          <w:spacing w:val="-4"/>
        </w:rPr>
        <w:t xml:space="preserve"> </w:t>
      </w:r>
      <w:r>
        <w:rPr>
          <w:spacing w:val="-1"/>
        </w:rPr>
        <w:t>and F.T.</w:t>
      </w:r>
      <w:r>
        <w:rPr>
          <w:spacing w:val="-2"/>
        </w:rPr>
        <w:t xml:space="preserve"> </w:t>
      </w:r>
      <w:r>
        <w:t>of</w:t>
      </w:r>
      <w:r>
        <w:rPr>
          <w:spacing w:val="-3"/>
        </w:rPr>
        <w:t xml:space="preserve"> </w:t>
      </w:r>
      <w:r>
        <w:t>a</w:t>
      </w:r>
      <w:r>
        <w:rPr>
          <w:spacing w:val="-5"/>
        </w:rPr>
        <w:t xml:space="preserve"> </w:t>
      </w:r>
      <w:r>
        <w:rPr>
          <w:spacing w:val="-1"/>
        </w:rPr>
        <w:t>signal,</w:t>
      </w:r>
      <w:r>
        <w:t xml:space="preserve"> </w:t>
      </w:r>
      <w:r>
        <w:rPr>
          <w:spacing w:val="-1"/>
        </w:rPr>
        <w:t>Inverse</w:t>
      </w:r>
      <w:r>
        <w:rPr>
          <w:spacing w:val="-5"/>
        </w:rPr>
        <w:t xml:space="preserve"> </w:t>
      </w:r>
      <w:r>
        <w:rPr>
          <w:spacing w:val="-1"/>
        </w:rPr>
        <w:t>Laplace</w:t>
      </w:r>
      <w:r>
        <w:rPr>
          <w:spacing w:val="-3"/>
        </w:rPr>
        <w:t xml:space="preserve"> </w:t>
      </w:r>
      <w:r>
        <w:rPr>
          <w:spacing w:val="-1"/>
        </w:rPr>
        <w:t>transform.</w:t>
      </w:r>
    </w:p>
    <w:p w:rsidR="007C7420" w:rsidRDefault="007C7420" w:rsidP="007C7420">
      <w:pPr>
        <w:pStyle w:val="BodyText"/>
        <w:ind w:left="100" w:right="107"/>
      </w:pPr>
      <w:r>
        <w:rPr>
          <w:spacing w:val="-1"/>
        </w:rPr>
        <w:t>Z-transform</w:t>
      </w:r>
      <w:r>
        <w:rPr>
          <w:spacing w:val="11"/>
        </w:rPr>
        <w:t xml:space="preserve"> </w:t>
      </w:r>
      <w:r>
        <w:rPr>
          <w:spacing w:val="1"/>
        </w:rPr>
        <w:t>of</w:t>
      </w:r>
      <w:r>
        <w:rPr>
          <w:spacing w:val="10"/>
        </w:rPr>
        <w:t xml:space="preserve"> </w:t>
      </w:r>
      <w:r>
        <w:t>a</w:t>
      </w:r>
      <w:r>
        <w:rPr>
          <w:spacing w:val="10"/>
        </w:rPr>
        <w:t xml:space="preserve"> </w:t>
      </w:r>
      <w:r>
        <w:t>discrete</w:t>
      </w:r>
      <w:r>
        <w:rPr>
          <w:spacing w:val="13"/>
        </w:rPr>
        <w:t xml:space="preserve"> </w:t>
      </w:r>
      <w:r>
        <w:t>time</w:t>
      </w:r>
      <w:r>
        <w:rPr>
          <w:spacing w:val="11"/>
        </w:rPr>
        <w:t xml:space="preserve"> </w:t>
      </w:r>
      <w:r>
        <w:rPr>
          <w:spacing w:val="-1"/>
        </w:rPr>
        <w:t>sequence,</w:t>
      </w:r>
      <w:r>
        <w:rPr>
          <w:spacing w:val="10"/>
        </w:rPr>
        <w:t xml:space="preserve"> </w:t>
      </w:r>
      <w:r>
        <w:rPr>
          <w:spacing w:val="-1"/>
        </w:rPr>
        <w:t>Distinction</w:t>
      </w:r>
      <w:r>
        <w:rPr>
          <w:spacing w:val="11"/>
        </w:rPr>
        <w:t xml:space="preserve"> </w:t>
      </w:r>
      <w:r>
        <w:rPr>
          <w:spacing w:val="-1"/>
        </w:rPr>
        <w:t>between</w:t>
      </w:r>
      <w:r>
        <w:rPr>
          <w:spacing w:val="11"/>
        </w:rPr>
        <w:t xml:space="preserve"> </w:t>
      </w:r>
      <w:r>
        <w:rPr>
          <w:spacing w:val="-1"/>
        </w:rPr>
        <w:t>Laplace,</w:t>
      </w:r>
      <w:r>
        <w:rPr>
          <w:spacing w:val="11"/>
        </w:rPr>
        <w:t xml:space="preserve"> </w:t>
      </w:r>
      <w:r>
        <w:rPr>
          <w:spacing w:val="-1"/>
        </w:rPr>
        <w:t>Fourier</w:t>
      </w:r>
      <w:r>
        <w:rPr>
          <w:spacing w:val="10"/>
        </w:rPr>
        <w:t xml:space="preserve"> </w:t>
      </w:r>
      <w:r>
        <w:rPr>
          <w:spacing w:val="-1"/>
        </w:rPr>
        <w:t>and</w:t>
      </w:r>
      <w:r>
        <w:rPr>
          <w:spacing w:val="11"/>
        </w:rPr>
        <w:t xml:space="preserve"> </w:t>
      </w:r>
      <w:r>
        <w:t>Z-transforms,</w:t>
      </w:r>
      <w:r>
        <w:rPr>
          <w:spacing w:val="87"/>
        </w:rPr>
        <w:t xml:space="preserve"> </w:t>
      </w:r>
      <w:r>
        <w:rPr>
          <w:spacing w:val="-1"/>
        </w:rPr>
        <w:t>Region</w:t>
      </w:r>
      <w:r>
        <w:rPr>
          <w:spacing w:val="-6"/>
        </w:rPr>
        <w:t xml:space="preserve"> </w:t>
      </w:r>
      <w:r>
        <w:t>of</w:t>
      </w:r>
      <w:r>
        <w:rPr>
          <w:spacing w:val="-6"/>
        </w:rPr>
        <w:t xml:space="preserve"> </w:t>
      </w:r>
      <w:r>
        <w:rPr>
          <w:spacing w:val="-1"/>
        </w:rPr>
        <w:t>convergence</w:t>
      </w:r>
      <w:r>
        <w:rPr>
          <w:spacing w:val="-6"/>
        </w:rPr>
        <w:t xml:space="preserve"> </w:t>
      </w:r>
      <w:r>
        <w:rPr>
          <w:spacing w:val="1"/>
        </w:rPr>
        <w:t>in</w:t>
      </w:r>
      <w:r>
        <w:rPr>
          <w:spacing w:val="-6"/>
        </w:rPr>
        <w:t xml:space="preserve"> </w:t>
      </w:r>
      <w:r>
        <w:rPr>
          <w:spacing w:val="-1"/>
        </w:rPr>
        <w:t>Z-transforms,</w:t>
      </w:r>
      <w:r>
        <w:rPr>
          <w:spacing w:val="-7"/>
        </w:rPr>
        <w:t xml:space="preserve"> </w:t>
      </w:r>
      <w:r>
        <w:t>Properties</w:t>
      </w:r>
      <w:r>
        <w:rPr>
          <w:spacing w:val="-6"/>
        </w:rPr>
        <w:t xml:space="preserve"> </w:t>
      </w:r>
      <w:r>
        <w:t>of</w:t>
      </w:r>
      <w:r>
        <w:rPr>
          <w:spacing w:val="-6"/>
        </w:rPr>
        <w:t xml:space="preserve"> </w:t>
      </w:r>
      <w:r>
        <w:rPr>
          <w:spacing w:val="-1"/>
        </w:rPr>
        <w:t>Z-transform,</w:t>
      </w:r>
      <w:r>
        <w:rPr>
          <w:spacing w:val="-5"/>
        </w:rPr>
        <w:t xml:space="preserve"> </w:t>
      </w:r>
      <w:r>
        <w:rPr>
          <w:spacing w:val="-1"/>
        </w:rPr>
        <w:t>Inverse</w:t>
      </w:r>
      <w:r>
        <w:rPr>
          <w:spacing w:val="-4"/>
        </w:rPr>
        <w:t xml:space="preserve"> </w:t>
      </w:r>
      <w:r>
        <w:rPr>
          <w:spacing w:val="-1"/>
        </w:rPr>
        <w:t>Z-transform.</w:t>
      </w:r>
    </w:p>
    <w:p w:rsidR="007C7420" w:rsidRDefault="007C7420" w:rsidP="007C7420"/>
    <w:p w:rsidR="007C7420" w:rsidRDefault="007C7420" w:rsidP="007C7420">
      <w:pPr>
        <w:pStyle w:val="Heading1"/>
        <w:jc w:val="both"/>
        <w:rPr>
          <w:b w:val="0"/>
          <w:bCs w:val="0"/>
        </w:rPr>
      </w:pPr>
      <w:r>
        <w:rPr>
          <w:spacing w:val="-1"/>
        </w:rPr>
        <w:t>Text</w:t>
      </w:r>
      <w:r>
        <w:rPr>
          <w:spacing w:val="-3"/>
        </w:rPr>
        <w:t xml:space="preserve"> </w:t>
      </w:r>
      <w:r>
        <w:rPr>
          <w:spacing w:val="-1"/>
        </w:rPr>
        <w:t>books:</w:t>
      </w:r>
    </w:p>
    <w:p w:rsidR="007C7420" w:rsidRDefault="007C7420" w:rsidP="006B3110">
      <w:pPr>
        <w:pStyle w:val="BodyText"/>
        <w:numPr>
          <w:ilvl w:val="0"/>
          <w:numId w:val="68"/>
        </w:numPr>
        <w:tabs>
          <w:tab w:val="left" w:pos="384"/>
        </w:tabs>
        <w:spacing w:before="120"/>
        <w:ind w:hanging="283"/>
        <w:jc w:val="both"/>
      </w:pPr>
      <w:r>
        <w:t>Signals</w:t>
      </w:r>
      <w:r>
        <w:rPr>
          <w:spacing w:val="-4"/>
        </w:rPr>
        <w:t xml:space="preserve"> </w:t>
      </w:r>
      <w:r>
        <w:rPr>
          <w:spacing w:val="-1"/>
        </w:rPr>
        <w:t>and</w:t>
      </w:r>
      <w:r>
        <w:rPr>
          <w:spacing w:val="-3"/>
        </w:rPr>
        <w:t xml:space="preserve"> </w:t>
      </w:r>
      <w:r>
        <w:t>Systems</w:t>
      </w:r>
      <w:r>
        <w:rPr>
          <w:spacing w:val="-1"/>
        </w:rPr>
        <w:t xml:space="preserve"> </w:t>
      </w:r>
      <w:r>
        <w:t>-</w:t>
      </w:r>
      <w:r>
        <w:rPr>
          <w:spacing w:val="-4"/>
        </w:rPr>
        <w:t xml:space="preserve"> </w:t>
      </w:r>
      <w:r>
        <w:rPr>
          <w:spacing w:val="-1"/>
        </w:rPr>
        <w:t>A.V</w:t>
      </w:r>
      <w:r>
        <w:rPr>
          <w:spacing w:val="-3"/>
        </w:rPr>
        <w:t xml:space="preserve"> </w:t>
      </w:r>
      <w:r>
        <w:rPr>
          <w:spacing w:val="-1"/>
        </w:rPr>
        <w:t>Oppenheim,</w:t>
      </w:r>
      <w:r>
        <w:rPr>
          <w:spacing w:val="-3"/>
        </w:rPr>
        <w:t xml:space="preserve"> </w:t>
      </w:r>
      <w:r>
        <w:rPr>
          <w:spacing w:val="-1"/>
        </w:rPr>
        <w:t>A.</w:t>
      </w:r>
      <w:r>
        <w:rPr>
          <w:spacing w:val="-4"/>
        </w:rPr>
        <w:t xml:space="preserve"> </w:t>
      </w:r>
      <w:r>
        <w:t>S.</w:t>
      </w:r>
      <w:r>
        <w:rPr>
          <w:spacing w:val="-2"/>
        </w:rPr>
        <w:t xml:space="preserve"> </w:t>
      </w:r>
      <w:r>
        <w:rPr>
          <w:spacing w:val="-1"/>
        </w:rPr>
        <w:t>Willsky</w:t>
      </w:r>
      <w:r>
        <w:rPr>
          <w:spacing w:val="-4"/>
        </w:rPr>
        <w:t xml:space="preserve"> </w:t>
      </w:r>
      <w:r>
        <w:t>and</w:t>
      </w:r>
      <w:r>
        <w:rPr>
          <w:spacing w:val="-3"/>
        </w:rPr>
        <w:t xml:space="preserve"> </w:t>
      </w:r>
      <w:r>
        <w:t>S.H.</w:t>
      </w:r>
      <w:r>
        <w:rPr>
          <w:spacing w:val="-4"/>
        </w:rPr>
        <w:t xml:space="preserve"> </w:t>
      </w:r>
      <w:r>
        <w:rPr>
          <w:spacing w:val="-1"/>
        </w:rPr>
        <w:t>Nawab,</w:t>
      </w:r>
      <w:r>
        <w:rPr>
          <w:spacing w:val="-2"/>
        </w:rPr>
        <w:t xml:space="preserve"> </w:t>
      </w:r>
      <w:r>
        <w:rPr>
          <w:spacing w:val="-1"/>
        </w:rPr>
        <w:t>PHI,</w:t>
      </w:r>
      <w:r>
        <w:rPr>
          <w:spacing w:val="-3"/>
        </w:rPr>
        <w:t xml:space="preserve"> </w:t>
      </w:r>
      <w:r>
        <w:t>2nd</w:t>
      </w:r>
      <w:r>
        <w:rPr>
          <w:spacing w:val="-3"/>
        </w:rPr>
        <w:t xml:space="preserve"> </w:t>
      </w:r>
      <w:r>
        <w:t>Edn.</w:t>
      </w:r>
    </w:p>
    <w:p w:rsidR="007C7420" w:rsidRDefault="007C7420" w:rsidP="006B3110">
      <w:pPr>
        <w:pStyle w:val="BodyText"/>
        <w:numPr>
          <w:ilvl w:val="0"/>
          <w:numId w:val="68"/>
        </w:numPr>
        <w:tabs>
          <w:tab w:val="left" w:pos="384"/>
        </w:tabs>
        <w:spacing w:before="21"/>
        <w:ind w:hanging="283"/>
        <w:jc w:val="both"/>
      </w:pPr>
      <w:r>
        <w:t>Signals,</w:t>
      </w:r>
      <w:r>
        <w:rPr>
          <w:spacing w:val="-5"/>
        </w:rPr>
        <w:t xml:space="preserve"> </w:t>
      </w:r>
      <w:r>
        <w:t>Systems</w:t>
      </w:r>
      <w:r>
        <w:rPr>
          <w:spacing w:val="-4"/>
        </w:rPr>
        <w:t xml:space="preserve"> </w:t>
      </w:r>
      <w:r>
        <w:t>&amp;</w:t>
      </w:r>
      <w:r>
        <w:rPr>
          <w:spacing w:val="-7"/>
        </w:rPr>
        <w:t xml:space="preserve"> </w:t>
      </w:r>
      <w:r>
        <w:rPr>
          <w:spacing w:val="-1"/>
        </w:rPr>
        <w:t>Communications</w:t>
      </w:r>
      <w:r>
        <w:rPr>
          <w:spacing w:val="-2"/>
        </w:rPr>
        <w:t xml:space="preserve"> </w:t>
      </w:r>
      <w:r>
        <w:t>-</w:t>
      </w:r>
      <w:r>
        <w:rPr>
          <w:spacing w:val="-6"/>
        </w:rPr>
        <w:t xml:space="preserve"> </w:t>
      </w:r>
      <w:r>
        <w:t>B.P.</w:t>
      </w:r>
      <w:r>
        <w:rPr>
          <w:spacing w:val="-4"/>
        </w:rPr>
        <w:t xml:space="preserve"> </w:t>
      </w:r>
      <w:r>
        <w:rPr>
          <w:spacing w:val="-1"/>
        </w:rPr>
        <w:t>Lathi,</w:t>
      </w:r>
      <w:r>
        <w:rPr>
          <w:spacing w:val="-5"/>
        </w:rPr>
        <w:t xml:space="preserve"> </w:t>
      </w:r>
      <w:r>
        <w:rPr>
          <w:spacing w:val="-1"/>
        </w:rPr>
        <w:t>Oxford</w:t>
      </w:r>
      <w:r>
        <w:rPr>
          <w:spacing w:val="-4"/>
        </w:rPr>
        <w:t xml:space="preserve"> </w:t>
      </w:r>
      <w:r>
        <w:rPr>
          <w:spacing w:val="-1"/>
        </w:rPr>
        <w:t>Publications,</w:t>
      </w:r>
      <w:r>
        <w:rPr>
          <w:spacing w:val="-6"/>
        </w:rPr>
        <w:t xml:space="preserve"> </w:t>
      </w:r>
      <w:r>
        <w:t>8th</w:t>
      </w:r>
      <w:r>
        <w:rPr>
          <w:spacing w:val="-4"/>
        </w:rPr>
        <w:t xml:space="preserve"> </w:t>
      </w:r>
      <w:r>
        <w:rPr>
          <w:spacing w:val="-1"/>
        </w:rPr>
        <w:t>Impression</w:t>
      </w:r>
      <w:r>
        <w:rPr>
          <w:spacing w:val="-5"/>
        </w:rPr>
        <w:t xml:space="preserve"> </w:t>
      </w:r>
      <w:r>
        <w:t>2014.</w:t>
      </w:r>
    </w:p>
    <w:p w:rsidR="007C7420" w:rsidRDefault="007C7420" w:rsidP="007C7420">
      <w:pPr>
        <w:pStyle w:val="Heading1"/>
        <w:spacing w:before="141"/>
        <w:jc w:val="both"/>
        <w:rPr>
          <w:b w:val="0"/>
          <w:bCs w:val="0"/>
        </w:rPr>
      </w:pPr>
      <w:r>
        <w:rPr>
          <w:spacing w:val="-1"/>
        </w:rPr>
        <w:t>Reference</w:t>
      </w:r>
      <w:r>
        <w:rPr>
          <w:spacing w:val="-9"/>
        </w:rPr>
        <w:t xml:space="preserve"> </w:t>
      </w:r>
      <w:r>
        <w:rPr>
          <w:spacing w:val="-1"/>
        </w:rPr>
        <w:t>Books:</w:t>
      </w:r>
    </w:p>
    <w:p w:rsidR="007C7420" w:rsidRDefault="007C7420" w:rsidP="006B3110">
      <w:pPr>
        <w:pStyle w:val="BodyText"/>
        <w:numPr>
          <w:ilvl w:val="0"/>
          <w:numId w:val="67"/>
        </w:numPr>
        <w:tabs>
          <w:tab w:val="left" w:pos="384"/>
        </w:tabs>
        <w:spacing w:before="120"/>
        <w:ind w:hanging="283"/>
        <w:jc w:val="both"/>
      </w:pPr>
      <w:r>
        <w:t>Signals</w:t>
      </w:r>
      <w:r>
        <w:rPr>
          <w:spacing w:val="-5"/>
        </w:rPr>
        <w:t xml:space="preserve"> </w:t>
      </w:r>
      <w:r>
        <w:t>&amp;</w:t>
      </w:r>
      <w:r>
        <w:rPr>
          <w:spacing w:val="-4"/>
        </w:rPr>
        <w:t xml:space="preserve"> </w:t>
      </w:r>
      <w:r>
        <w:t>Systems</w:t>
      </w:r>
      <w:r>
        <w:rPr>
          <w:spacing w:val="-2"/>
        </w:rPr>
        <w:t xml:space="preserve"> </w:t>
      </w:r>
      <w:r>
        <w:t>-</w:t>
      </w:r>
      <w:r>
        <w:rPr>
          <w:spacing w:val="-5"/>
        </w:rPr>
        <w:t xml:space="preserve"> </w:t>
      </w:r>
      <w:r>
        <w:rPr>
          <w:spacing w:val="-1"/>
        </w:rPr>
        <w:t>Simon</w:t>
      </w:r>
      <w:r>
        <w:rPr>
          <w:spacing w:val="-3"/>
        </w:rPr>
        <w:t xml:space="preserve"> </w:t>
      </w:r>
      <w:r>
        <w:rPr>
          <w:spacing w:val="-1"/>
        </w:rPr>
        <w:t>Haykin</w:t>
      </w:r>
      <w:r>
        <w:rPr>
          <w:spacing w:val="-4"/>
        </w:rPr>
        <w:t xml:space="preserve"> </w:t>
      </w:r>
      <w:r>
        <w:t>and</w:t>
      </w:r>
      <w:r>
        <w:rPr>
          <w:spacing w:val="-4"/>
        </w:rPr>
        <w:t xml:space="preserve"> </w:t>
      </w:r>
      <w:r>
        <w:rPr>
          <w:spacing w:val="-1"/>
        </w:rPr>
        <w:t>Van</w:t>
      </w:r>
      <w:r>
        <w:rPr>
          <w:spacing w:val="-2"/>
        </w:rPr>
        <w:t xml:space="preserve"> </w:t>
      </w:r>
      <w:r>
        <w:rPr>
          <w:spacing w:val="-1"/>
        </w:rPr>
        <w:t>Veen,</w:t>
      </w:r>
      <w:r>
        <w:rPr>
          <w:spacing w:val="-3"/>
        </w:rPr>
        <w:t xml:space="preserve"> </w:t>
      </w:r>
      <w:r>
        <w:rPr>
          <w:spacing w:val="-1"/>
        </w:rPr>
        <w:t>Wiley,</w:t>
      </w:r>
      <w:r>
        <w:rPr>
          <w:spacing w:val="-4"/>
        </w:rPr>
        <w:t xml:space="preserve"> </w:t>
      </w:r>
      <w:r>
        <w:t>2nd</w:t>
      </w:r>
      <w:r>
        <w:rPr>
          <w:spacing w:val="-3"/>
        </w:rPr>
        <w:t xml:space="preserve"> </w:t>
      </w:r>
      <w:r>
        <w:t>Edition.</w:t>
      </w:r>
    </w:p>
    <w:p w:rsidR="007C7420" w:rsidRDefault="007C7420" w:rsidP="006B3110">
      <w:pPr>
        <w:pStyle w:val="BodyText"/>
        <w:numPr>
          <w:ilvl w:val="0"/>
          <w:numId w:val="67"/>
        </w:numPr>
        <w:tabs>
          <w:tab w:val="left" w:pos="384"/>
        </w:tabs>
        <w:spacing w:before="21"/>
        <w:ind w:hanging="283"/>
        <w:jc w:val="both"/>
      </w:pPr>
      <w:r>
        <w:rPr>
          <w:spacing w:val="-1"/>
        </w:rPr>
        <w:t>Fundamentals</w:t>
      </w:r>
      <w:r>
        <w:rPr>
          <w:spacing w:val="-6"/>
        </w:rPr>
        <w:t xml:space="preserve"> </w:t>
      </w:r>
      <w:r>
        <w:t>of</w:t>
      </w:r>
      <w:r>
        <w:rPr>
          <w:spacing w:val="-5"/>
        </w:rPr>
        <w:t xml:space="preserve"> </w:t>
      </w:r>
      <w:r>
        <w:t>Signals</w:t>
      </w:r>
      <w:r>
        <w:rPr>
          <w:spacing w:val="-3"/>
        </w:rPr>
        <w:t xml:space="preserve"> </w:t>
      </w:r>
      <w:r>
        <w:rPr>
          <w:spacing w:val="-1"/>
        </w:rPr>
        <w:t>and</w:t>
      </w:r>
      <w:r>
        <w:rPr>
          <w:spacing w:val="-5"/>
        </w:rPr>
        <w:t xml:space="preserve"> </w:t>
      </w:r>
      <w:r>
        <w:t>Systems-</w:t>
      </w:r>
      <w:r>
        <w:rPr>
          <w:spacing w:val="-6"/>
        </w:rPr>
        <w:t xml:space="preserve"> </w:t>
      </w:r>
      <w:r>
        <w:rPr>
          <w:spacing w:val="-1"/>
        </w:rPr>
        <w:t>Michel</w:t>
      </w:r>
      <w:r>
        <w:rPr>
          <w:spacing w:val="-5"/>
        </w:rPr>
        <w:t xml:space="preserve"> </w:t>
      </w:r>
      <w:r>
        <w:rPr>
          <w:spacing w:val="-1"/>
        </w:rPr>
        <w:t>J.</w:t>
      </w:r>
      <w:r>
        <w:rPr>
          <w:spacing w:val="-5"/>
        </w:rPr>
        <w:t xml:space="preserve"> </w:t>
      </w:r>
      <w:r>
        <w:rPr>
          <w:spacing w:val="-1"/>
        </w:rPr>
        <w:t>Robert,</w:t>
      </w:r>
      <w:r>
        <w:rPr>
          <w:spacing w:val="-5"/>
        </w:rPr>
        <w:t xml:space="preserve"> </w:t>
      </w:r>
      <w:r>
        <w:rPr>
          <w:spacing w:val="-1"/>
        </w:rPr>
        <w:t>MGH</w:t>
      </w:r>
      <w:r>
        <w:rPr>
          <w:spacing w:val="-4"/>
        </w:rPr>
        <w:t xml:space="preserve"> </w:t>
      </w:r>
      <w:r>
        <w:rPr>
          <w:spacing w:val="-1"/>
        </w:rPr>
        <w:t>International</w:t>
      </w:r>
      <w:r>
        <w:rPr>
          <w:spacing w:val="-5"/>
        </w:rPr>
        <w:t xml:space="preserve"> </w:t>
      </w:r>
      <w:r>
        <w:t>Edition,</w:t>
      </w:r>
      <w:r>
        <w:rPr>
          <w:spacing w:val="-5"/>
        </w:rPr>
        <w:t xml:space="preserve"> </w:t>
      </w:r>
      <w:r>
        <w:t>2008.</w:t>
      </w:r>
    </w:p>
    <w:p w:rsidR="007C7420" w:rsidRDefault="007C7420" w:rsidP="007C7420">
      <w:pPr>
        <w:pStyle w:val="Heading1"/>
        <w:spacing w:before="141"/>
        <w:jc w:val="both"/>
        <w:rPr>
          <w:b w:val="0"/>
          <w:bCs w:val="0"/>
        </w:rPr>
      </w:pPr>
      <w:r>
        <w:rPr>
          <w:spacing w:val="-1"/>
        </w:rPr>
        <w:t>Web</w:t>
      </w:r>
      <w:r>
        <w:rPr>
          <w:spacing w:val="-8"/>
        </w:rPr>
        <w:t xml:space="preserve"> </w:t>
      </w:r>
      <w:r>
        <w:rPr>
          <w:spacing w:val="-1"/>
        </w:rPr>
        <w:t>Links:</w:t>
      </w:r>
    </w:p>
    <w:p w:rsidR="007C7420" w:rsidRDefault="007C7420" w:rsidP="006B3110">
      <w:pPr>
        <w:pStyle w:val="BodyText"/>
        <w:numPr>
          <w:ilvl w:val="0"/>
          <w:numId w:val="66"/>
        </w:numPr>
        <w:tabs>
          <w:tab w:val="left" w:pos="384"/>
        </w:tabs>
        <w:spacing w:before="120"/>
        <w:ind w:hanging="283"/>
        <w:jc w:val="both"/>
      </w:pPr>
      <w:hyperlink r:id="rId37">
        <w:r>
          <w:rPr>
            <w:color w:val="0000FF"/>
            <w:spacing w:val="-1"/>
            <w:u w:val="single" w:color="0000FF"/>
          </w:rPr>
          <w:t>http://nptel.iitg.ernet.in/Mech_Engg/IIT%20Roorkee/emwaves%</w:t>
        </w:r>
      </w:hyperlink>
    </w:p>
    <w:p w:rsidR="007C7420" w:rsidRDefault="007C7420" w:rsidP="006B3110">
      <w:pPr>
        <w:pStyle w:val="BodyText"/>
        <w:numPr>
          <w:ilvl w:val="0"/>
          <w:numId w:val="66"/>
        </w:numPr>
        <w:tabs>
          <w:tab w:val="left" w:pos="384"/>
        </w:tabs>
        <w:ind w:hanging="283"/>
        <w:jc w:val="both"/>
      </w:pPr>
      <w:hyperlink r:id="rId38">
        <w:r>
          <w:rPr>
            <w:color w:val="0000FF"/>
            <w:spacing w:val="-1"/>
            <w:u w:val="single" w:color="0000FF"/>
          </w:rPr>
          <w:t>http://www.iienet2.org/</w:t>
        </w:r>
      </w:hyperlink>
    </w:p>
    <w:p w:rsidR="007C7420" w:rsidRDefault="007C7420" w:rsidP="006B3110">
      <w:pPr>
        <w:pStyle w:val="BodyText"/>
        <w:numPr>
          <w:ilvl w:val="0"/>
          <w:numId w:val="66"/>
        </w:numPr>
        <w:tabs>
          <w:tab w:val="left" w:pos="384"/>
        </w:tabs>
        <w:ind w:hanging="283"/>
        <w:jc w:val="both"/>
      </w:pPr>
      <w:hyperlink r:id="rId39">
        <w:r>
          <w:rPr>
            <w:spacing w:val="-1"/>
          </w:rPr>
          <w:t>http://www.ilo.org/global/publications/lang--en/index.htm</w:t>
        </w:r>
      </w:hyperlink>
    </w:p>
    <w:p w:rsidR="007C7420" w:rsidRDefault="007C7420" w:rsidP="006B3110">
      <w:pPr>
        <w:pStyle w:val="BodyText"/>
        <w:numPr>
          <w:ilvl w:val="0"/>
          <w:numId w:val="66"/>
        </w:numPr>
        <w:tabs>
          <w:tab w:val="left" w:pos="384"/>
        </w:tabs>
        <w:ind w:hanging="283"/>
        <w:jc w:val="both"/>
      </w:pPr>
      <w:hyperlink r:id="rId40">
        <w:r>
          <w:rPr>
            <w:color w:val="0000FF"/>
            <w:spacing w:val="-1"/>
            <w:u w:val="single" w:color="0000FF"/>
          </w:rPr>
          <w:t>http://nptel.ac.in/courses/Webcoursecontents/IITROORKEE/INDUSTRIALENGINERRING/</w:t>
        </w:r>
      </w:hyperlink>
    </w:p>
    <w:p w:rsidR="007C7420" w:rsidRDefault="007C7420" w:rsidP="006B3110">
      <w:pPr>
        <w:pStyle w:val="BodyText"/>
        <w:numPr>
          <w:ilvl w:val="0"/>
          <w:numId w:val="66"/>
        </w:numPr>
        <w:tabs>
          <w:tab w:val="left" w:pos="384"/>
        </w:tabs>
        <w:ind w:hanging="283"/>
        <w:jc w:val="both"/>
      </w:pPr>
      <w:hyperlink r:id="rId41">
        <w:r>
          <w:rPr>
            <w:spacing w:val="-1"/>
          </w:rPr>
          <w:t>http://nptel.ac.in/courses</w:t>
        </w:r>
      </w:hyperlink>
    </w:p>
    <w:p w:rsidR="007C7420" w:rsidRDefault="007C7420" w:rsidP="007C7420"/>
    <w:p w:rsidR="007C7420" w:rsidRDefault="007C7420" w:rsidP="007C7420"/>
    <w:p w:rsidR="007C7420" w:rsidRDefault="007C7420" w:rsidP="007C7420">
      <w:pPr>
        <w:pStyle w:val="Heading1"/>
        <w:jc w:val="both"/>
        <w:rPr>
          <w:b w:val="0"/>
          <w:bCs w:val="0"/>
        </w:rPr>
      </w:pPr>
      <w:r>
        <w:rPr>
          <w:spacing w:val="-1"/>
        </w:rPr>
        <w:t>CO-PO</w:t>
      </w:r>
      <w:r>
        <w:rPr>
          <w:spacing w:val="-8"/>
        </w:rPr>
        <w:t xml:space="preserve"> </w:t>
      </w:r>
      <w:r>
        <w:t>Mapping:</w:t>
      </w:r>
    </w:p>
    <w:p w:rsidR="007C7420" w:rsidRDefault="007C7420" w:rsidP="007C7420">
      <w:pPr>
        <w:rPr>
          <w:b/>
          <w:bCs/>
        </w:rPr>
      </w:pPr>
    </w:p>
    <w:p w:rsidR="007C7420" w:rsidRDefault="007C7420" w:rsidP="007C7420">
      <w:pPr>
        <w:ind w:left="100"/>
        <w:jc w:val="both"/>
      </w:pPr>
      <w:r>
        <w:rPr>
          <w:b/>
          <w:bCs/>
        </w:rPr>
        <w:t>1:</w:t>
      </w:r>
      <w:r>
        <w:rPr>
          <w:b/>
          <w:bCs/>
          <w:spacing w:val="-2"/>
        </w:rPr>
        <w:t xml:space="preserve"> </w:t>
      </w:r>
      <w:r>
        <w:rPr>
          <w:b/>
          <w:bCs/>
        </w:rPr>
        <w:t>Slight</w:t>
      </w:r>
      <w:r>
        <w:rPr>
          <w:b/>
          <w:bCs/>
          <w:spacing w:val="-2"/>
        </w:rPr>
        <w:t xml:space="preserve"> </w:t>
      </w:r>
      <w:r>
        <w:rPr>
          <w:b/>
          <w:bCs/>
        </w:rPr>
        <w:t xml:space="preserve">(Low)     </w:t>
      </w:r>
      <w:r>
        <w:rPr>
          <w:b/>
          <w:bCs/>
          <w:spacing w:val="51"/>
        </w:rPr>
        <w:t xml:space="preserve"> </w:t>
      </w:r>
      <w:r>
        <w:rPr>
          <w:b/>
          <w:bCs/>
        </w:rPr>
        <w:t>2:</w:t>
      </w:r>
      <w:r>
        <w:rPr>
          <w:b/>
          <w:bCs/>
          <w:spacing w:val="-1"/>
        </w:rPr>
        <w:t xml:space="preserve"> Moderate</w:t>
      </w:r>
      <w:r>
        <w:rPr>
          <w:b/>
          <w:bCs/>
          <w:spacing w:val="-2"/>
        </w:rPr>
        <w:t xml:space="preserve"> </w:t>
      </w:r>
      <w:r>
        <w:rPr>
          <w:b/>
          <w:bCs/>
        </w:rPr>
        <w:t xml:space="preserve">(Medium)   </w:t>
      </w:r>
      <w:r>
        <w:rPr>
          <w:b/>
          <w:bCs/>
          <w:spacing w:val="54"/>
        </w:rPr>
        <w:t xml:space="preserve"> </w:t>
      </w:r>
      <w:r>
        <w:rPr>
          <w:b/>
          <w:bCs/>
        </w:rPr>
        <w:t>3:</w:t>
      </w:r>
      <w:r>
        <w:rPr>
          <w:b/>
          <w:bCs/>
          <w:spacing w:val="-1"/>
        </w:rPr>
        <w:t xml:space="preserve"> Substantial</w:t>
      </w:r>
      <w:r>
        <w:rPr>
          <w:b/>
          <w:bCs/>
        </w:rPr>
        <w:t xml:space="preserve"> </w:t>
      </w:r>
      <w:r>
        <w:rPr>
          <w:b/>
          <w:bCs/>
          <w:spacing w:val="-1"/>
        </w:rPr>
        <w:t>(High)</w:t>
      </w:r>
      <w:r>
        <w:rPr>
          <w:b/>
          <w:bCs/>
        </w:rPr>
        <w:t xml:space="preserve">        </w:t>
      </w:r>
      <w:r>
        <w:rPr>
          <w:b/>
          <w:bCs/>
          <w:spacing w:val="47"/>
        </w:rPr>
        <w:t xml:space="preserve"> </w:t>
      </w:r>
      <w:r>
        <w:rPr>
          <w:b/>
          <w:bCs/>
          <w:spacing w:val="-1"/>
        </w:rPr>
        <w:t>'-’:</w:t>
      </w:r>
      <w:r>
        <w:rPr>
          <w:b/>
          <w:bCs/>
          <w:spacing w:val="-3"/>
        </w:rPr>
        <w:t xml:space="preserve"> </w:t>
      </w:r>
      <w:r>
        <w:rPr>
          <w:b/>
          <w:bCs/>
        </w:rPr>
        <w:t>No</w:t>
      </w:r>
      <w:r>
        <w:rPr>
          <w:b/>
          <w:bCs/>
          <w:spacing w:val="-1"/>
        </w:rPr>
        <w:t xml:space="preserve"> Correlation</w:t>
      </w:r>
    </w:p>
    <w:p w:rsidR="007C7420" w:rsidRDefault="007C7420" w:rsidP="007C7420">
      <w:pPr>
        <w:spacing w:before="5"/>
        <w:rPr>
          <w:b/>
          <w:bCs/>
        </w:rPr>
      </w:pPr>
    </w:p>
    <w:tbl>
      <w:tblPr>
        <w:tblStyle w:val="TableNormal1"/>
        <w:tblW w:w="0" w:type="auto"/>
        <w:tblInd w:w="257" w:type="dxa"/>
        <w:tblLayout w:type="fixed"/>
        <w:tblLook w:val="01E0"/>
      </w:tblPr>
      <w:tblGrid>
        <w:gridCol w:w="641"/>
        <w:gridCol w:w="686"/>
        <w:gridCol w:w="686"/>
        <w:gridCol w:w="687"/>
        <w:gridCol w:w="689"/>
        <w:gridCol w:w="686"/>
        <w:gridCol w:w="687"/>
        <w:gridCol w:w="686"/>
        <w:gridCol w:w="689"/>
        <w:gridCol w:w="686"/>
        <w:gridCol w:w="776"/>
        <w:gridCol w:w="775"/>
        <w:gridCol w:w="775"/>
      </w:tblGrid>
      <w:tr w:rsidR="007C7420" w:rsidTr="00B26A55">
        <w:trPr>
          <w:trHeight w:hRule="exact" w:val="263"/>
        </w:trPr>
        <w:tc>
          <w:tcPr>
            <w:tcW w:w="641"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PO1</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PO2</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1"/>
              <w:rPr>
                <w:rFonts w:ascii="Times New Roman" w:eastAsia="Times New Roman" w:hAnsi="Times New Roman" w:cs="Times New Roman"/>
              </w:rPr>
            </w:pPr>
            <w:r>
              <w:rPr>
                <w:rFonts w:ascii="Times New Roman"/>
                <w:spacing w:val="-1"/>
              </w:rPr>
              <w:t>PO3</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PO4</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PO5</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PO6</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PO7</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PO8</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40"/>
              <w:rPr>
                <w:rFonts w:ascii="Times New Roman" w:eastAsia="Times New Roman" w:hAnsi="Times New Roman" w:cs="Times New Roman"/>
              </w:rPr>
            </w:pPr>
            <w:r>
              <w:rPr>
                <w:rFonts w:ascii="Times New Roman"/>
                <w:spacing w:val="-1"/>
              </w:rPr>
              <w:t>PO9</w:t>
            </w:r>
          </w:p>
        </w:tc>
        <w:tc>
          <w:tcPr>
            <w:tcW w:w="77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31"/>
              <w:rPr>
                <w:rFonts w:ascii="Times New Roman" w:eastAsia="Times New Roman" w:hAnsi="Times New Roman" w:cs="Times New Roman"/>
              </w:rPr>
            </w:pPr>
            <w:r>
              <w:rPr>
                <w:rFonts w:ascii="Times New Roman"/>
                <w:spacing w:val="-1"/>
              </w:rPr>
              <w:t>PO10</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30"/>
              <w:rPr>
                <w:rFonts w:ascii="Times New Roman" w:eastAsia="Times New Roman" w:hAnsi="Times New Roman" w:cs="Times New Roman"/>
              </w:rPr>
            </w:pPr>
            <w:r>
              <w:rPr>
                <w:rFonts w:ascii="Times New Roman"/>
                <w:spacing w:val="-1"/>
              </w:rPr>
              <w:t>PO11</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2" w:lineRule="exact"/>
              <w:ind w:left="130"/>
              <w:rPr>
                <w:rFonts w:ascii="Times New Roman" w:eastAsia="Times New Roman" w:hAnsi="Times New Roman" w:cs="Times New Roman"/>
              </w:rPr>
            </w:pPr>
            <w:r>
              <w:rPr>
                <w:rFonts w:ascii="Times New Roman"/>
                <w:spacing w:val="-1"/>
              </w:rPr>
              <w:t>PO12</w:t>
            </w:r>
          </w:p>
        </w:tc>
      </w:tr>
      <w:tr w:rsidR="007C7420" w:rsidTr="00B26A55">
        <w:trPr>
          <w:trHeight w:hRule="exact" w:val="26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1" w:lineRule="exact"/>
              <w:ind w:left="106"/>
              <w:rPr>
                <w:rFonts w:ascii="Times New Roman" w:eastAsia="Times New Roman" w:hAnsi="Times New Roman" w:cs="Times New Roman"/>
              </w:rPr>
            </w:pPr>
            <w:r>
              <w:rPr>
                <w:rFonts w:ascii="Times New Roman"/>
                <w:spacing w:val="-1"/>
              </w:rPr>
              <w:t>CO1</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r>
      <w:tr w:rsidR="007C7420" w:rsidTr="00B26A55">
        <w:trPr>
          <w:trHeight w:hRule="exact" w:val="26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2" w:lineRule="exact"/>
              <w:ind w:left="106"/>
              <w:rPr>
                <w:rFonts w:ascii="Times New Roman" w:eastAsia="Times New Roman" w:hAnsi="Times New Roman" w:cs="Times New Roman"/>
              </w:rPr>
            </w:pPr>
            <w:r>
              <w:rPr>
                <w:rFonts w:ascii="Times New Roman"/>
                <w:spacing w:val="-1"/>
              </w:rPr>
              <w:t>CO2</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1"/>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w:t>
            </w:r>
          </w:p>
        </w:tc>
      </w:tr>
      <w:tr w:rsidR="007C7420" w:rsidTr="00B26A55">
        <w:trPr>
          <w:trHeight w:hRule="exact" w:val="26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1" w:lineRule="exact"/>
              <w:ind w:left="106"/>
              <w:rPr>
                <w:rFonts w:ascii="Times New Roman" w:eastAsia="Times New Roman" w:hAnsi="Times New Roman" w:cs="Times New Roman"/>
              </w:rPr>
            </w:pPr>
            <w:r>
              <w:rPr>
                <w:rFonts w:ascii="Times New Roman"/>
                <w:spacing w:val="-1"/>
              </w:rPr>
              <w:t>CO3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r>
      <w:tr w:rsidR="007C7420" w:rsidTr="00B26A55">
        <w:trPr>
          <w:trHeight w:hRule="exact" w:val="262"/>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0" w:lineRule="exact"/>
              <w:ind w:left="106"/>
              <w:rPr>
                <w:rFonts w:ascii="Times New Roman" w:eastAsia="Times New Roman" w:hAnsi="Times New Roman" w:cs="Times New Roman"/>
              </w:rPr>
            </w:pPr>
            <w:r>
              <w:rPr>
                <w:rFonts w:ascii="Times New Roman"/>
                <w:spacing w:val="-1"/>
              </w:rPr>
              <w:t>CO4</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w:t>
            </w:r>
          </w:p>
        </w:tc>
      </w:tr>
      <w:tr w:rsidR="007C7420" w:rsidTr="00B26A55">
        <w:trPr>
          <w:trHeight w:hRule="exact" w:val="264"/>
        </w:trPr>
        <w:tc>
          <w:tcPr>
            <w:tcW w:w="641"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1" w:lineRule="exact"/>
              <w:ind w:left="106"/>
              <w:rPr>
                <w:rFonts w:ascii="Times New Roman" w:eastAsia="Times New Roman" w:hAnsi="Times New Roman" w:cs="Times New Roman"/>
              </w:rPr>
            </w:pPr>
            <w:r>
              <w:rPr>
                <w:rFonts w:ascii="Times New Roman"/>
                <w:spacing w:val="-1"/>
              </w:rPr>
              <w:t>CO5</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2</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r>
    </w:tbl>
    <w:p w:rsidR="007C7420" w:rsidRDefault="007C7420" w:rsidP="007C7420"/>
    <w:p w:rsidR="007C7420" w:rsidRDefault="007C7420" w:rsidP="007C7420">
      <w:pPr>
        <w:rPr>
          <w:sz w:val="7"/>
          <w:szCs w:val="7"/>
        </w:rPr>
      </w:pPr>
    </w:p>
    <w:tbl>
      <w:tblPr>
        <w:tblStyle w:val="TableNormal1"/>
        <w:tblW w:w="0" w:type="auto"/>
        <w:tblInd w:w="105" w:type="dxa"/>
        <w:tblLayout w:type="fixed"/>
        <w:tblLook w:val="01E0"/>
      </w:tblPr>
      <w:tblGrid>
        <w:gridCol w:w="1762"/>
        <w:gridCol w:w="6306"/>
        <w:gridCol w:w="492"/>
        <w:gridCol w:w="492"/>
        <w:gridCol w:w="492"/>
        <w:gridCol w:w="578"/>
      </w:tblGrid>
      <w:tr w:rsidR="007C7420" w:rsidTr="00B26A55">
        <w:trPr>
          <w:trHeight w:hRule="exact" w:val="685"/>
        </w:trPr>
        <w:tc>
          <w:tcPr>
            <w:tcW w:w="1762" w:type="dxa"/>
            <w:tcBorders>
              <w:top w:val="single" w:sz="9" w:space="0" w:color="000000"/>
              <w:left w:val="single" w:sz="8" w:space="0" w:color="000000"/>
              <w:bottom w:val="single" w:sz="8" w:space="0" w:color="000000"/>
              <w:right w:val="single" w:sz="8" w:space="0" w:color="000000"/>
            </w:tcBorders>
          </w:tcPr>
          <w:p w:rsidR="007C7420" w:rsidRDefault="007C7420" w:rsidP="00B26A55">
            <w:pPr>
              <w:pStyle w:val="TableParagraph"/>
              <w:spacing w:before="53"/>
              <w:ind w:left="390" w:right="343" w:hanging="48"/>
              <w:rPr>
                <w:rFonts w:ascii="Times New Roman" w:eastAsia="Times New Roman" w:hAnsi="Times New Roman" w:cs="Times New Roman"/>
                <w:sz w:val="24"/>
                <w:szCs w:val="24"/>
              </w:rPr>
            </w:pPr>
            <w:r>
              <w:rPr>
                <w:rFonts w:ascii="Times New Roman"/>
                <w:spacing w:val="-1"/>
                <w:sz w:val="24"/>
              </w:rPr>
              <w:t>Regulation</w:t>
            </w:r>
            <w:r>
              <w:rPr>
                <w:rFonts w:ascii="Times New Roman"/>
                <w:spacing w:val="29"/>
                <w:w w:val="99"/>
                <w:sz w:val="24"/>
              </w:rPr>
              <w:t xml:space="preserve"> </w:t>
            </w:r>
            <w:r>
              <w:rPr>
                <w:rFonts w:ascii="Times New Roman"/>
                <w:spacing w:val="-1"/>
                <w:sz w:val="24"/>
              </w:rPr>
              <w:t>GRBT-19</w:t>
            </w:r>
          </w:p>
        </w:tc>
        <w:tc>
          <w:tcPr>
            <w:tcW w:w="6306" w:type="dxa"/>
            <w:tcBorders>
              <w:top w:val="single" w:sz="9" w:space="0" w:color="000000"/>
              <w:left w:val="single" w:sz="8" w:space="0" w:color="000000"/>
              <w:bottom w:val="single" w:sz="8" w:space="0" w:color="000000"/>
              <w:right w:val="single" w:sz="8" w:space="0" w:color="000000"/>
            </w:tcBorders>
          </w:tcPr>
          <w:p w:rsidR="007C7420" w:rsidRDefault="007C7420" w:rsidP="00B26A55">
            <w:pPr>
              <w:pStyle w:val="TableParagraph"/>
              <w:spacing w:before="8"/>
              <w:ind w:left="2318" w:right="394" w:hanging="1935"/>
              <w:rPr>
                <w:rFonts w:ascii="Times New Roman" w:eastAsia="Times New Roman" w:hAnsi="Times New Roman" w:cs="Times New Roman"/>
                <w:sz w:val="28"/>
                <w:szCs w:val="28"/>
              </w:rPr>
            </w:pPr>
            <w:r>
              <w:rPr>
                <w:rFonts w:ascii="Times New Roman"/>
                <w:sz w:val="28"/>
              </w:rPr>
              <w:t>Godavari</w:t>
            </w:r>
            <w:r>
              <w:rPr>
                <w:rFonts w:ascii="Times New Roman"/>
                <w:spacing w:val="1"/>
                <w:sz w:val="28"/>
              </w:rPr>
              <w:t xml:space="preserve"> </w:t>
            </w:r>
            <w:r>
              <w:rPr>
                <w:rFonts w:ascii="Times New Roman"/>
                <w:sz w:val="28"/>
              </w:rPr>
              <w:t>Institute of Engineering</w:t>
            </w:r>
            <w:r>
              <w:rPr>
                <w:rFonts w:ascii="Times New Roman"/>
                <w:spacing w:val="1"/>
                <w:sz w:val="28"/>
              </w:rPr>
              <w:t xml:space="preserve"> </w:t>
            </w:r>
            <w:r>
              <w:rPr>
                <w:rFonts w:ascii="Times New Roman"/>
                <w:sz w:val="28"/>
              </w:rPr>
              <w:t>&amp;</w:t>
            </w:r>
            <w:r>
              <w:rPr>
                <w:rFonts w:ascii="Times New Roman"/>
                <w:spacing w:val="-1"/>
                <w:sz w:val="28"/>
              </w:rPr>
              <w:t xml:space="preserve"> </w:t>
            </w:r>
            <w:r>
              <w:rPr>
                <w:rFonts w:ascii="Times New Roman"/>
                <w:sz w:val="28"/>
              </w:rPr>
              <w:t>Technology</w:t>
            </w:r>
            <w:r>
              <w:rPr>
                <w:rFonts w:ascii="Times New Roman"/>
                <w:spacing w:val="25"/>
                <w:sz w:val="28"/>
              </w:rPr>
              <w:t xml:space="preserve"> </w:t>
            </w:r>
            <w:r>
              <w:rPr>
                <w:rFonts w:ascii="Times New Roman"/>
                <w:spacing w:val="-1"/>
                <w:sz w:val="28"/>
              </w:rPr>
              <w:t>(Autonomous)</w:t>
            </w:r>
          </w:p>
        </w:tc>
        <w:tc>
          <w:tcPr>
            <w:tcW w:w="2054" w:type="dxa"/>
            <w:gridSpan w:val="4"/>
            <w:vMerge w:val="restart"/>
            <w:tcBorders>
              <w:top w:val="single" w:sz="9" w:space="0" w:color="000000"/>
              <w:left w:val="single" w:sz="8" w:space="0" w:color="000000"/>
              <w:right w:val="single" w:sz="8" w:space="0" w:color="000000"/>
            </w:tcBorders>
          </w:tcPr>
          <w:p w:rsidR="007C7420" w:rsidRDefault="007C7420" w:rsidP="00B26A55">
            <w:pPr>
              <w:pStyle w:val="TableParagraph"/>
              <w:spacing w:before="7"/>
              <w:rPr>
                <w:rFonts w:ascii="Times New Roman" w:eastAsia="Times New Roman" w:hAnsi="Times New Roman" w:cs="Times New Roman"/>
                <w:sz w:val="33"/>
                <w:szCs w:val="33"/>
              </w:rPr>
            </w:pPr>
          </w:p>
          <w:p w:rsidR="007C7420" w:rsidRDefault="007C7420" w:rsidP="00B26A55">
            <w:pPr>
              <w:pStyle w:val="TableParagraph"/>
              <w:ind w:left="426" w:right="214" w:hanging="214"/>
              <w:rPr>
                <w:rFonts w:ascii="Times New Roman" w:eastAsia="Times New Roman" w:hAnsi="Times New Roman" w:cs="Times New Roman"/>
                <w:sz w:val="24"/>
                <w:szCs w:val="24"/>
              </w:rPr>
            </w:pPr>
            <w:r>
              <w:rPr>
                <w:rFonts w:ascii="Times New Roman"/>
                <w:sz w:val="24"/>
              </w:rPr>
              <w:t>II</w:t>
            </w:r>
            <w:r>
              <w:rPr>
                <w:rFonts w:ascii="Times New Roman"/>
                <w:spacing w:val="-5"/>
                <w:sz w:val="24"/>
              </w:rPr>
              <w:t xml:space="preserve"> </w:t>
            </w:r>
            <w:r>
              <w:rPr>
                <w:rFonts w:ascii="Times New Roman"/>
                <w:spacing w:val="-1"/>
                <w:sz w:val="24"/>
              </w:rPr>
              <w:t xml:space="preserve">B.Tech. </w:t>
            </w:r>
            <w:r>
              <w:rPr>
                <w:rFonts w:ascii="Times New Roman"/>
                <w:sz w:val="24"/>
              </w:rPr>
              <w:t>I</w:t>
            </w:r>
            <w:r>
              <w:rPr>
                <w:rFonts w:ascii="Times New Roman"/>
                <w:spacing w:val="-7"/>
                <w:sz w:val="24"/>
              </w:rPr>
              <w:t xml:space="preserve"> </w:t>
            </w:r>
            <w:r>
              <w:rPr>
                <w:rFonts w:ascii="Times New Roman"/>
                <w:sz w:val="24"/>
              </w:rPr>
              <w:t>Sem</w:t>
            </w:r>
            <w:r>
              <w:rPr>
                <w:rFonts w:ascii="Times New Roman"/>
                <w:spacing w:val="26"/>
                <w:w w:val="99"/>
                <w:sz w:val="24"/>
              </w:rPr>
              <w:t xml:space="preserve"> </w:t>
            </w:r>
            <w:r>
              <w:rPr>
                <w:rFonts w:ascii="Times New Roman"/>
                <w:sz w:val="24"/>
              </w:rPr>
              <w:t>(3</w:t>
            </w:r>
            <w:r>
              <w:rPr>
                <w:rFonts w:ascii="Times New Roman"/>
                <w:spacing w:val="-6"/>
                <w:sz w:val="24"/>
              </w:rPr>
              <w:t xml:space="preserve"> </w:t>
            </w:r>
            <w:r>
              <w:rPr>
                <w:rFonts w:ascii="Times New Roman"/>
                <w:spacing w:val="-1"/>
                <w:sz w:val="24"/>
              </w:rPr>
              <w:t>semester)</w:t>
            </w:r>
          </w:p>
        </w:tc>
      </w:tr>
      <w:tr w:rsidR="007C7420" w:rsidTr="00B26A55">
        <w:trPr>
          <w:trHeight w:hRule="exact" w:val="665"/>
        </w:trPr>
        <w:tc>
          <w:tcPr>
            <w:tcW w:w="176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6"/>
              <w:ind w:left="246"/>
              <w:rPr>
                <w:rFonts w:ascii="Times New Roman" w:eastAsia="Times New Roman" w:hAnsi="Times New Roman" w:cs="Times New Roman"/>
                <w:sz w:val="24"/>
                <w:szCs w:val="24"/>
              </w:rPr>
            </w:pPr>
            <w:r>
              <w:rPr>
                <w:rFonts w:ascii="Times New Roman"/>
                <w:sz w:val="24"/>
              </w:rPr>
              <w:t>Course</w:t>
            </w:r>
            <w:r>
              <w:rPr>
                <w:rFonts w:ascii="Times New Roman"/>
                <w:spacing w:val="-9"/>
                <w:sz w:val="24"/>
              </w:rPr>
              <w:t xml:space="preserve"> </w:t>
            </w:r>
            <w:r>
              <w:rPr>
                <w:rFonts w:ascii="Times New Roman"/>
                <w:sz w:val="24"/>
              </w:rPr>
              <w:t>Code</w:t>
            </w:r>
          </w:p>
        </w:tc>
        <w:tc>
          <w:tcPr>
            <w:tcW w:w="6306"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83"/>
              <w:ind w:left="659"/>
              <w:rPr>
                <w:rFonts w:ascii="Times New Roman" w:eastAsia="Times New Roman" w:hAnsi="Times New Roman" w:cs="Times New Roman"/>
                <w:sz w:val="24"/>
                <w:szCs w:val="24"/>
              </w:rPr>
            </w:pPr>
            <w:r>
              <w:rPr>
                <w:rFonts w:ascii="Times New Roman"/>
                <w:b/>
                <w:spacing w:val="-1"/>
                <w:sz w:val="24"/>
              </w:rPr>
              <w:t>SWITCHING</w:t>
            </w:r>
            <w:r>
              <w:rPr>
                <w:rFonts w:ascii="Times New Roman"/>
                <w:b/>
                <w:spacing w:val="-4"/>
                <w:sz w:val="24"/>
              </w:rPr>
              <w:t xml:space="preserve"> </w:t>
            </w:r>
            <w:r>
              <w:rPr>
                <w:rFonts w:ascii="Times New Roman"/>
                <w:b/>
                <w:spacing w:val="-1"/>
                <w:sz w:val="24"/>
              </w:rPr>
              <w:t>THEORY</w:t>
            </w:r>
            <w:r>
              <w:rPr>
                <w:rFonts w:ascii="Times New Roman"/>
                <w:b/>
                <w:spacing w:val="-3"/>
                <w:sz w:val="24"/>
              </w:rPr>
              <w:t xml:space="preserve"> </w:t>
            </w:r>
            <w:r>
              <w:rPr>
                <w:rFonts w:ascii="Times New Roman"/>
                <w:b/>
                <w:spacing w:val="-1"/>
                <w:sz w:val="24"/>
              </w:rPr>
              <w:t>AND</w:t>
            </w:r>
            <w:r>
              <w:rPr>
                <w:rFonts w:ascii="Times New Roman"/>
                <w:b/>
                <w:spacing w:val="-4"/>
                <w:sz w:val="24"/>
              </w:rPr>
              <w:t xml:space="preserve"> </w:t>
            </w:r>
            <w:r>
              <w:rPr>
                <w:rFonts w:ascii="Times New Roman"/>
                <w:b/>
                <w:spacing w:val="-1"/>
                <w:sz w:val="24"/>
              </w:rPr>
              <w:t>LOGIC</w:t>
            </w:r>
            <w:r>
              <w:rPr>
                <w:rFonts w:ascii="Times New Roman"/>
                <w:b/>
                <w:spacing w:val="-3"/>
                <w:sz w:val="24"/>
              </w:rPr>
              <w:t xml:space="preserve"> </w:t>
            </w:r>
            <w:r>
              <w:rPr>
                <w:rFonts w:ascii="Times New Roman"/>
                <w:b/>
                <w:spacing w:val="-1"/>
                <w:sz w:val="24"/>
              </w:rPr>
              <w:t>DESIGN</w:t>
            </w:r>
          </w:p>
        </w:tc>
        <w:tc>
          <w:tcPr>
            <w:tcW w:w="2054" w:type="dxa"/>
            <w:gridSpan w:val="4"/>
            <w:vMerge/>
            <w:tcBorders>
              <w:left w:val="single" w:sz="8" w:space="0" w:color="000000"/>
              <w:bottom w:val="single" w:sz="8" w:space="0" w:color="000000"/>
              <w:right w:val="single" w:sz="8" w:space="0" w:color="000000"/>
            </w:tcBorders>
          </w:tcPr>
          <w:p w:rsidR="007C7420" w:rsidRDefault="007C7420" w:rsidP="00B26A55"/>
        </w:tc>
      </w:tr>
      <w:tr w:rsidR="007C7420" w:rsidTr="00B26A55">
        <w:trPr>
          <w:trHeight w:hRule="exact" w:val="396"/>
        </w:trPr>
        <w:tc>
          <w:tcPr>
            <w:tcW w:w="176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1"/>
              <w:ind w:left="424"/>
              <w:rPr>
                <w:rFonts w:ascii="Times New Roman" w:eastAsia="Times New Roman" w:hAnsi="Times New Roman" w:cs="Times New Roman"/>
                <w:sz w:val="24"/>
                <w:szCs w:val="24"/>
              </w:rPr>
            </w:pPr>
            <w:r>
              <w:rPr>
                <w:rFonts w:ascii="Times New Roman"/>
                <w:spacing w:val="-1"/>
                <w:sz w:val="24"/>
              </w:rPr>
              <w:lastRenderedPageBreak/>
              <w:t>Teaching</w:t>
            </w:r>
          </w:p>
        </w:tc>
        <w:tc>
          <w:tcPr>
            <w:tcW w:w="6306"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1"/>
              <w:ind w:left="1965"/>
              <w:rPr>
                <w:rFonts w:ascii="Times New Roman" w:eastAsia="Times New Roman" w:hAnsi="Times New Roman" w:cs="Times New Roman"/>
                <w:sz w:val="24"/>
                <w:szCs w:val="24"/>
              </w:rPr>
            </w:pPr>
            <w:r>
              <w:rPr>
                <w:rFonts w:ascii="Times New Roman"/>
                <w:spacing w:val="-1"/>
                <w:sz w:val="24"/>
              </w:rPr>
              <w:t>Total</w:t>
            </w:r>
            <w:r>
              <w:rPr>
                <w:rFonts w:ascii="Times New Roman"/>
                <w:spacing w:val="-4"/>
                <w:sz w:val="24"/>
              </w:rPr>
              <w:t xml:space="preserve"> </w:t>
            </w:r>
            <w:r>
              <w:rPr>
                <w:rFonts w:ascii="Times New Roman"/>
                <w:spacing w:val="-1"/>
                <w:sz w:val="24"/>
              </w:rPr>
              <w:t>Contact</w:t>
            </w:r>
            <w:r>
              <w:rPr>
                <w:rFonts w:ascii="Times New Roman"/>
                <w:spacing w:val="-3"/>
                <w:sz w:val="24"/>
              </w:rPr>
              <w:t xml:space="preserve"> </w:t>
            </w:r>
            <w:r>
              <w:rPr>
                <w:rFonts w:ascii="Times New Roman"/>
                <w:spacing w:val="-1"/>
                <w:sz w:val="24"/>
              </w:rPr>
              <w:t>Hours</w:t>
            </w:r>
            <w:r>
              <w:rPr>
                <w:rFonts w:ascii="Times New Roman"/>
                <w:spacing w:val="-3"/>
                <w:sz w:val="24"/>
              </w:rPr>
              <w:t xml:space="preserve"> </w:t>
            </w:r>
            <w:r>
              <w:rPr>
                <w:rFonts w:ascii="Times New Roman"/>
                <w:sz w:val="24"/>
              </w:rPr>
              <w:t>-</w:t>
            </w:r>
            <w:r>
              <w:rPr>
                <w:rFonts w:ascii="Times New Roman"/>
                <w:spacing w:val="-4"/>
                <w:sz w:val="24"/>
              </w:rPr>
              <w:t xml:space="preserve"> </w:t>
            </w:r>
            <w:r>
              <w:rPr>
                <w:rFonts w:ascii="Times New Roman"/>
                <w:sz w:val="24"/>
              </w:rPr>
              <w:t>50</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ind w:left="4"/>
              <w:jc w:val="center"/>
              <w:rPr>
                <w:rFonts w:ascii="Times New Roman" w:eastAsia="Times New Roman" w:hAnsi="Times New Roman" w:cs="Times New Roman"/>
                <w:sz w:val="24"/>
                <w:szCs w:val="24"/>
              </w:rPr>
            </w:pPr>
            <w:r>
              <w:rPr>
                <w:rFonts w:ascii="Times New Roman"/>
                <w:sz w:val="24"/>
              </w:rPr>
              <w:t>L</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jc w:val="center"/>
              <w:rPr>
                <w:rFonts w:ascii="Times New Roman" w:eastAsia="Times New Roman" w:hAnsi="Times New Roman" w:cs="Times New Roman"/>
                <w:sz w:val="24"/>
                <w:szCs w:val="24"/>
              </w:rPr>
            </w:pPr>
            <w:r>
              <w:rPr>
                <w:rFonts w:ascii="Times New Roman"/>
                <w:sz w:val="24"/>
              </w:rPr>
              <w:t>T</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ind w:right="1"/>
              <w:jc w:val="center"/>
              <w:rPr>
                <w:rFonts w:ascii="Times New Roman" w:eastAsia="Times New Roman" w:hAnsi="Times New Roman" w:cs="Times New Roman"/>
                <w:sz w:val="24"/>
                <w:szCs w:val="24"/>
              </w:rPr>
            </w:pPr>
            <w:r>
              <w:rPr>
                <w:rFonts w:ascii="Times New Roman"/>
                <w:sz w:val="24"/>
              </w:rPr>
              <w:t>P</w:t>
            </w:r>
          </w:p>
        </w:tc>
        <w:tc>
          <w:tcPr>
            <w:tcW w:w="578"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48"/>
              <w:jc w:val="center"/>
              <w:rPr>
                <w:rFonts w:ascii="Times New Roman" w:eastAsia="Times New Roman" w:hAnsi="Times New Roman" w:cs="Times New Roman"/>
                <w:sz w:val="24"/>
                <w:szCs w:val="24"/>
              </w:rPr>
            </w:pPr>
            <w:r>
              <w:rPr>
                <w:rFonts w:ascii="Times New Roman"/>
                <w:sz w:val="24"/>
              </w:rPr>
              <w:t>C</w:t>
            </w:r>
          </w:p>
        </w:tc>
      </w:tr>
      <w:tr w:rsidR="007C7420" w:rsidTr="00B26A55">
        <w:trPr>
          <w:trHeight w:hRule="exact" w:val="538"/>
        </w:trPr>
        <w:tc>
          <w:tcPr>
            <w:tcW w:w="8068" w:type="dxa"/>
            <w:gridSpan w:val="2"/>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18"/>
              <w:ind w:left="-1"/>
              <w:rPr>
                <w:rFonts w:ascii="Times New Roman" w:eastAsia="Times New Roman" w:hAnsi="Times New Roman" w:cs="Times New Roman"/>
                <w:sz w:val="24"/>
                <w:szCs w:val="24"/>
              </w:rPr>
            </w:pPr>
            <w:r>
              <w:rPr>
                <w:rFonts w:ascii="Times New Roman"/>
                <w:b/>
                <w:spacing w:val="-1"/>
                <w:sz w:val="24"/>
              </w:rPr>
              <w:t>Prerequisites</w:t>
            </w:r>
            <w:r>
              <w:rPr>
                <w:rFonts w:ascii="Times New Roman"/>
                <w:spacing w:val="-1"/>
                <w:sz w:val="24"/>
              </w:rPr>
              <w:t>:</w:t>
            </w:r>
            <w:r>
              <w:rPr>
                <w:rFonts w:ascii="Times New Roman"/>
                <w:spacing w:val="49"/>
                <w:sz w:val="24"/>
              </w:rPr>
              <w:t xml:space="preserve"> </w:t>
            </w:r>
            <w:r>
              <w:rPr>
                <w:rFonts w:ascii="Times New Roman"/>
                <w:spacing w:val="-1"/>
                <w:sz w:val="24"/>
              </w:rPr>
              <w:t>Knowledge</w:t>
            </w:r>
            <w:r>
              <w:rPr>
                <w:rFonts w:ascii="Times New Roman"/>
                <w:spacing w:val="-7"/>
                <w:sz w:val="24"/>
              </w:rPr>
              <w:t xml:space="preserve"> </w:t>
            </w:r>
            <w:r>
              <w:rPr>
                <w:rFonts w:ascii="Times New Roman"/>
                <w:sz w:val="24"/>
              </w:rPr>
              <w:t>of</w:t>
            </w:r>
            <w:r>
              <w:rPr>
                <w:rFonts w:ascii="Times New Roman"/>
                <w:spacing w:val="-5"/>
                <w:sz w:val="24"/>
              </w:rPr>
              <w:t xml:space="preserve"> </w:t>
            </w:r>
            <w:r>
              <w:rPr>
                <w:rFonts w:ascii="Times New Roman"/>
                <w:spacing w:val="-1"/>
                <w:sz w:val="24"/>
              </w:rPr>
              <w:t>Engineering</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z w:val="24"/>
              </w:rPr>
              <w:t>Network</w:t>
            </w:r>
            <w:r>
              <w:rPr>
                <w:rFonts w:ascii="Times New Roman"/>
                <w:spacing w:val="-6"/>
                <w:sz w:val="24"/>
              </w:rPr>
              <w:t xml:space="preserve"> </w:t>
            </w:r>
            <w:r>
              <w:rPr>
                <w:rFonts w:ascii="Times New Roman"/>
                <w:spacing w:val="-1"/>
                <w:sz w:val="24"/>
              </w:rPr>
              <w:t>circuits.</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18"/>
              <w:jc w:val="center"/>
              <w:rPr>
                <w:rFonts w:ascii="Times New Roman" w:eastAsia="Times New Roman" w:hAnsi="Times New Roman" w:cs="Times New Roman"/>
                <w:sz w:val="24"/>
                <w:szCs w:val="24"/>
              </w:rPr>
            </w:pPr>
            <w:r>
              <w:rPr>
                <w:rFonts w:ascii="Times New Roman"/>
                <w:sz w:val="24"/>
              </w:rPr>
              <w:t>3</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18"/>
              <w:jc w:val="center"/>
              <w:rPr>
                <w:rFonts w:ascii="Times New Roman" w:eastAsia="Times New Roman" w:hAnsi="Times New Roman" w:cs="Times New Roman"/>
                <w:sz w:val="24"/>
                <w:szCs w:val="24"/>
              </w:rPr>
            </w:pPr>
            <w:r>
              <w:rPr>
                <w:rFonts w:ascii="Times New Roman"/>
                <w:sz w:val="24"/>
              </w:rPr>
              <w:t>-</w:t>
            </w:r>
          </w:p>
        </w:tc>
        <w:tc>
          <w:tcPr>
            <w:tcW w:w="492"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18"/>
              <w:jc w:val="center"/>
              <w:rPr>
                <w:rFonts w:ascii="Times New Roman" w:eastAsia="Times New Roman" w:hAnsi="Times New Roman" w:cs="Times New Roman"/>
                <w:sz w:val="24"/>
                <w:szCs w:val="24"/>
              </w:rPr>
            </w:pPr>
            <w:r>
              <w:rPr>
                <w:rFonts w:ascii="Times New Roman"/>
                <w:sz w:val="24"/>
              </w:rPr>
              <w:t>-</w:t>
            </w:r>
          </w:p>
        </w:tc>
        <w:tc>
          <w:tcPr>
            <w:tcW w:w="578" w:type="dxa"/>
            <w:tcBorders>
              <w:top w:val="single" w:sz="8" w:space="0" w:color="000000"/>
              <w:left w:val="single" w:sz="8" w:space="0" w:color="000000"/>
              <w:bottom w:val="single" w:sz="8" w:space="0" w:color="000000"/>
              <w:right w:val="single" w:sz="8" w:space="0" w:color="000000"/>
            </w:tcBorders>
          </w:tcPr>
          <w:p w:rsidR="007C7420" w:rsidRDefault="007C7420" w:rsidP="00B26A55">
            <w:pPr>
              <w:pStyle w:val="TableParagraph"/>
              <w:spacing w:before="118"/>
              <w:jc w:val="center"/>
              <w:rPr>
                <w:rFonts w:ascii="Times New Roman" w:eastAsia="Times New Roman" w:hAnsi="Times New Roman" w:cs="Times New Roman"/>
                <w:sz w:val="24"/>
                <w:szCs w:val="24"/>
              </w:rPr>
            </w:pPr>
            <w:r>
              <w:rPr>
                <w:rFonts w:ascii="Times New Roman"/>
                <w:sz w:val="24"/>
              </w:rPr>
              <w:t>3</w:t>
            </w:r>
          </w:p>
        </w:tc>
      </w:tr>
    </w:tbl>
    <w:p w:rsidR="007C7420" w:rsidRDefault="007C7420" w:rsidP="007C7420">
      <w:pPr>
        <w:rPr>
          <w:sz w:val="20"/>
          <w:szCs w:val="20"/>
        </w:rPr>
      </w:pPr>
    </w:p>
    <w:p w:rsidR="007C7420" w:rsidRDefault="007C7420" w:rsidP="007C7420">
      <w:pPr>
        <w:spacing w:before="3"/>
      </w:pPr>
    </w:p>
    <w:p w:rsidR="007C7420" w:rsidRDefault="007C7420" w:rsidP="007C7420">
      <w:pPr>
        <w:pStyle w:val="Heading1"/>
        <w:spacing w:before="69"/>
        <w:ind w:left="440"/>
        <w:rPr>
          <w:b w:val="0"/>
          <w:bCs w:val="0"/>
        </w:rPr>
      </w:pPr>
      <w:r>
        <w:rPr>
          <w:spacing w:val="-1"/>
        </w:rPr>
        <w:t>Course</w:t>
      </w:r>
      <w:r>
        <w:rPr>
          <w:spacing w:val="-12"/>
        </w:rPr>
        <w:t xml:space="preserve"> </w:t>
      </w:r>
      <w:r>
        <w:rPr>
          <w:spacing w:val="-1"/>
        </w:rPr>
        <w:t>Objectives:</w:t>
      </w:r>
    </w:p>
    <w:p w:rsidR="007C7420" w:rsidRDefault="007C7420" w:rsidP="006B3110">
      <w:pPr>
        <w:pStyle w:val="BodyText"/>
        <w:numPr>
          <w:ilvl w:val="0"/>
          <w:numId w:val="73"/>
        </w:numPr>
        <w:tabs>
          <w:tab w:val="left" w:pos="724"/>
        </w:tabs>
        <w:spacing w:before="120"/>
        <w:ind w:hanging="283"/>
        <w:jc w:val="left"/>
      </w:pPr>
      <w:r>
        <w:rPr>
          <w:spacing w:val="-1"/>
        </w:rPr>
        <w:t>Understand</w:t>
      </w:r>
      <w:r>
        <w:rPr>
          <w:spacing w:val="-5"/>
        </w:rPr>
        <w:t xml:space="preserve"> </w:t>
      </w:r>
      <w:r>
        <w:t>the</w:t>
      </w:r>
      <w:r>
        <w:rPr>
          <w:spacing w:val="-4"/>
        </w:rPr>
        <w:t xml:space="preserve"> </w:t>
      </w:r>
      <w:r>
        <w:rPr>
          <w:spacing w:val="-1"/>
        </w:rPr>
        <w:t>concepts</w:t>
      </w:r>
      <w:r>
        <w:rPr>
          <w:spacing w:val="-2"/>
        </w:rPr>
        <w:t xml:space="preserve"> </w:t>
      </w:r>
      <w:r>
        <w:t>of</w:t>
      </w:r>
      <w:r>
        <w:rPr>
          <w:spacing w:val="-5"/>
        </w:rPr>
        <w:t xml:space="preserve"> </w:t>
      </w:r>
      <w:r>
        <w:rPr>
          <w:spacing w:val="-1"/>
        </w:rPr>
        <w:t>number</w:t>
      </w:r>
      <w:r>
        <w:rPr>
          <w:spacing w:val="-6"/>
        </w:rPr>
        <w:t xml:space="preserve"> </w:t>
      </w:r>
      <w:r>
        <w:rPr>
          <w:spacing w:val="-1"/>
        </w:rPr>
        <w:t>system</w:t>
      </w:r>
      <w:r>
        <w:rPr>
          <w:spacing w:val="-5"/>
        </w:rPr>
        <w:t xml:space="preserve"> </w:t>
      </w:r>
      <w:r>
        <w:t>and</w:t>
      </w:r>
      <w:r>
        <w:rPr>
          <w:spacing w:val="-5"/>
        </w:rPr>
        <w:t xml:space="preserve"> </w:t>
      </w:r>
      <w:r>
        <w:t>logic</w:t>
      </w:r>
      <w:r>
        <w:rPr>
          <w:spacing w:val="-5"/>
        </w:rPr>
        <w:t xml:space="preserve"> </w:t>
      </w:r>
      <w:r>
        <w:rPr>
          <w:spacing w:val="-1"/>
        </w:rPr>
        <w:t>gates.</w:t>
      </w:r>
    </w:p>
    <w:p w:rsidR="007C7420" w:rsidRDefault="007C7420" w:rsidP="006B3110">
      <w:pPr>
        <w:pStyle w:val="BodyText"/>
        <w:numPr>
          <w:ilvl w:val="0"/>
          <w:numId w:val="73"/>
        </w:numPr>
        <w:tabs>
          <w:tab w:val="left" w:pos="868"/>
        </w:tabs>
        <w:ind w:left="867" w:hanging="360"/>
        <w:jc w:val="left"/>
      </w:pPr>
      <w:r>
        <w:rPr>
          <w:spacing w:val="-1"/>
        </w:rPr>
        <w:t>Formulate</w:t>
      </w:r>
      <w:r>
        <w:rPr>
          <w:spacing w:val="-7"/>
        </w:rPr>
        <w:t xml:space="preserve"> </w:t>
      </w:r>
      <w:r>
        <w:t>logic</w:t>
      </w:r>
      <w:r>
        <w:rPr>
          <w:spacing w:val="-6"/>
        </w:rPr>
        <w:t xml:space="preserve"> </w:t>
      </w:r>
      <w:r>
        <w:rPr>
          <w:spacing w:val="-1"/>
        </w:rPr>
        <w:t>and</w:t>
      </w:r>
      <w:r>
        <w:rPr>
          <w:spacing w:val="-6"/>
        </w:rPr>
        <w:t xml:space="preserve"> </w:t>
      </w:r>
      <w:r>
        <w:t>design</w:t>
      </w:r>
      <w:r>
        <w:rPr>
          <w:spacing w:val="-5"/>
        </w:rPr>
        <w:t xml:space="preserve"> </w:t>
      </w:r>
      <w:r>
        <w:rPr>
          <w:spacing w:val="-1"/>
        </w:rPr>
        <w:t>circuits</w:t>
      </w:r>
      <w:r>
        <w:rPr>
          <w:spacing w:val="-7"/>
        </w:rPr>
        <w:t xml:space="preserve"> </w:t>
      </w:r>
      <w:r>
        <w:t>for</w:t>
      </w:r>
      <w:r>
        <w:rPr>
          <w:spacing w:val="-7"/>
        </w:rPr>
        <w:t xml:space="preserve"> </w:t>
      </w:r>
      <w:r>
        <w:rPr>
          <w:spacing w:val="-1"/>
        </w:rPr>
        <w:t>practical</w:t>
      </w:r>
      <w:r>
        <w:rPr>
          <w:spacing w:val="-5"/>
        </w:rPr>
        <w:t xml:space="preserve"> </w:t>
      </w:r>
      <w:r>
        <w:t>problems.</w:t>
      </w:r>
    </w:p>
    <w:p w:rsidR="007C7420" w:rsidRDefault="007C7420" w:rsidP="006B3110">
      <w:pPr>
        <w:pStyle w:val="BodyText"/>
        <w:numPr>
          <w:ilvl w:val="0"/>
          <w:numId w:val="73"/>
        </w:numPr>
        <w:tabs>
          <w:tab w:val="left" w:pos="868"/>
        </w:tabs>
        <w:ind w:left="867" w:hanging="360"/>
        <w:jc w:val="left"/>
      </w:pPr>
      <w:r>
        <w:rPr>
          <w:spacing w:val="-1"/>
        </w:rPr>
        <w:t>Understand</w:t>
      </w:r>
      <w:r>
        <w:rPr>
          <w:spacing w:val="-8"/>
        </w:rPr>
        <w:t xml:space="preserve"> </w:t>
      </w:r>
      <w:r>
        <w:t>the</w:t>
      </w:r>
      <w:r>
        <w:rPr>
          <w:spacing w:val="-8"/>
        </w:rPr>
        <w:t xml:space="preserve"> </w:t>
      </w:r>
      <w:r>
        <w:rPr>
          <w:spacing w:val="-1"/>
        </w:rPr>
        <w:t>different</w:t>
      </w:r>
      <w:r>
        <w:rPr>
          <w:spacing w:val="-8"/>
        </w:rPr>
        <w:t xml:space="preserve"> </w:t>
      </w:r>
      <w:r>
        <w:t>combinational</w:t>
      </w:r>
      <w:r>
        <w:rPr>
          <w:spacing w:val="-8"/>
        </w:rPr>
        <w:t xml:space="preserve"> </w:t>
      </w:r>
      <w:r>
        <w:t>logic</w:t>
      </w:r>
      <w:r>
        <w:rPr>
          <w:spacing w:val="-9"/>
        </w:rPr>
        <w:t xml:space="preserve"> </w:t>
      </w:r>
      <w:r>
        <w:rPr>
          <w:spacing w:val="-1"/>
        </w:rPr>
        <w:t>circuits.</w:t>
      </w:r>
    </w:p>
    <w:p w:rsidR="007C7420" w:rsidRDefault="007C7420" w:rsidP="006B3110">
      <w:pPr>
        <w:pStyle w:val="BodyText"/>
        <w:numPr>
          <w:ilvl w:val="0"/>
          <w:numId w:val="73"/>
        </w:numPr>
        <w:tabs>
          <w:tab w:val="left" w:pos="868"/>
        </w:tabs>
        <w:ind w:left="867" w:hanging="360"/>
        <w:jc w:val="left"/>
      </w:pPr>
      <w:r>
        <w:rPr>
          <w:spacing w:val="-1"/>
        </w:rPr>
        <w:t>Understand</w:t>
      </w:r>
      <w:r>
        <w:rPr>
          <w:spacing w:val="-6"/>
        </w:rPr>
        <w:t xml:space="preserve"> </w:t>
      </w:r>
      <w:r>
        <w:t>the</w:t>
      </w:r>
      <w:r>
        <w:rPr>
          <w:spacing w:val="-6"/>
        </w:rPr>
        <w:t xml:space="preserve"> </w:t>
      </w:r>
      <w:r>
        <w:t>sequential</w:t>
      </w:r>
      <w:r>
        <w:rPr>
          <w:spacing w:val="-6"/>
        </w:rPr>
        <w:t xml:space="preserve"> </w:t>
      </w:r>
      <w:r>
        <w:t>logic</w:t>
      </w:r>
      <w:r>
        <w:rPr>
          <w:spacing w:val="-5"/>
        </w:rPr>
        <w:t xml:space="preserve"> </w:t>
      </w:r>
      <w:r>
        <w:rPr>
          <w:spacing w:val="-1"/>
        </w:rPr>
        <w:t>circuits</w:t>
      </w:r>
      <w:r>
        <w:rPr>
          <w:spacing w:val="-6"/>
        </w:rPr>
        <w:t xml:space="preserve"> </w:t>
      </w:r>
      <w:r>
        <w:rPr>
          <w:spacing w:val="-1"/>
        </w:rPr>
        <w:t>and</w:t>
      </w:r>
      <w:r>
        <w:rPr>
          <w:spacing w:val="-6"/>
        </w:rPr>
        <w:t xml:space="preserve"> </w:t>
      </w:r>
      <w:r>
        <w:t>their</w:t>
      </w:r>
      <w:r>
        <w:rPr>
          <w:spacing w:val="-6"/>
        </w:rPr>
        <w:t xml:space="preserve"> </w:t>
      </w:r>
      <w:r>
        <w:t>conversions.</w:t>
      </w:r>
    </w:p>
    <w:p w:rsidR="007C7420" w:rsidRDefault="007C7420" w:rsidP="006B3110">
      <w:pPr>
        <w:pStyle w:val="BodyText"/>
        <w:numPr>
          <w:ilvl w:val="0"/>
          <w:numId w:val="73"/>
        </w:numPr>
        <w:tabs>
          <w:tab w:val="left" w:pos="868"/>
        </w:tabs>
        <w:ind w:left="867" w:hanging="360"/>
        <w:jc w:val="left"/>
      </w:pPr>
      <w:r>
        <w:rPr>
          <w:spacing w:val="-1"/>
        </w:rPr>
        <w:t>Understand</w:t>
      </w:r>
      <w:r>
        <w:rPr>
          <w:spacing w:val="-6"/>
        </w:rPr>
        <w:t xml:space="preserve"> </w:t>
      </w:r>
      <w:r>
        <w:rPr>
          <w:spacing w:val="-1"/>
        </w:rPr>
        <w:t>design</w:t>
      </w:r>
      <w:r>
        <w:rPr>
          <w:spacing w:val="-3"/>
        </w:rPr>
        <w:t xml:space="preserve"> </w:t>
      </w:r>
      <w:r>
        <w:rPr>
          <w:spacing w:val="-1"/>
        </w:rPr>
        <w:t>and</w:t>
      </w:r>
      <w:r>
        <w:rPr>
          <w:spacing w:val="-5"/>
        </w:rPr>
        <w:t xml:space="preserve"> </w:t>
      </w:r>
      <w:r>
        <w:rPr>
          <w:spacing w:val="-1"/>
        </w:rPr>
        <w:t>development</w:t>
      </w:r>
      <w:r>
        <w:rPr>
          <w:spacing w:val="-6"/>
        </w:rPr>
        <w:t xml:space="preserve"> </w:t>
      </w:r>
      <w:r>
        <w:t>of</w:t>
      </w:r>
      <w:r>
        <w:rPr>
          <w:spacing w:val="-6"/>
        </w:rPr>
        <w:t xml:space="preserve"> </w:t>
      </w:r>
      <w:r>
        <w:rPr>
          <w:spacing w:val="-1"/>
        </w:rPr>
        <w:t>finite</w:t>
      </w:r>
      <w:r>
        <w:rPr>
          <w:spacing w:val="-5"/>
        </w:rPr>
        <w:t xml:space="preserve"> </w:t>
      </w:r>
      <w:r>
        <w:rPr>
          <w:spacing w:val="-1"/>
        </w:rPr>
        <w:t>state</w:t>
      </w:r>
      <w:r>
        <w:rPr>
          <w:spacing w:val="-5"/>
        </w:rPr>
        <w:t xml:space="preserve"> </w:t>
      </w:r>
      <w:r>
        <w:rPr>
          <w:spacing w:val="-1"/>
        </w:rPr>
        <w:t>machine.</w:t>
      </w:r>
    </w:p>
    <w:p w:rsidR="007C7420" w:rsidRDefault="007C7420" w:rsidP="007C7420">
      <w:pPr>
        <w:pStyle w:val="Heading1"/>
        <w:spacing w:before="201"/>
        <w:ind w:left="440"/>
        <w:rPr>
          <w:b w:val="0"/>
          <w:bCs w:val="0"/>
        </w:rPr>
      </w:pPr>
      <w:r>
        <w:rPr>
          <w:spacing w:val="-1"/>
        </w:rPr>
        <w:t>Course</w:t>
      </w:r>
      <w:r>
        <w:rPr>
          <w:spacing w:val="-9"/>
        </w:rPr>
        <w:t xml:space="preserve"> </w:t>
      </w:r>
      <w:r>
        <w:rPr>
          <w:spacing w:val="-1"/>
        </w:rPr>
        <w:t>Outcomes:</w:t>
      </w:r>
    </w:p>
    <w:p w:rsidR="007C7420" w:rsidRDefault="007C7420" w:rsidP="007C7420">
      <w:pPr>
        <w:spacing w:before="3"/>
        <w:rPr>
          <w:b/>
          <w:bCs/>
          <w:sz w:val="10"/>
          <w:szCs w:val="10"/>
        </w:rPr>
      </w:pPr>
    </w:p>
    <w:tbl>
      <w:tblPr>
        <w:tblStyle w:val="TableNormal1"/>
        <w:tblW w:w="0" w:type="auto"/>
        <w:tblInd w:w="549" w:type="dxa"/>
        <w:tblLayout w:type="fixed"/>
        <w:tblLook w:val="01E0"/>
      </w:tblPr>
      <w:tblGrid>
        <w:gridCol w:w="818"/>
        <w:gridCol w:w="8426"/>
      </w:tblGrid>
      <w:tr w:rsidR="007C7420" w:rsidTr="00B26A55">
        <w:trPr>
          <w:trHeight w:hRule="exact" w:val="263"/>
        </w:trPr>
        <w:tc>
          <w:tcPr>
            <w:tcW w:w="9244" w:type="dxa"/>
            <w:gridSpan w:val="2"/>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line="252" w:lineRule="exact"/>
              <w:ind w:left="102"/>
              <w:rPr>
                <w:rFonts w:ascii="Times New Roman" w:eastAsia="Times New Roman" w:hAnsi="Times New Roman" w:cs="Times New Roman"/>
              </w:rPr>
            </w:pPr>
            <w:r>
              <w:rPr>
                <w:rFonts w:ascii="Times New Roman"/>
                <w:b/>
              </w:rPr>
              <w:t xml:space="preserve">On </w:t>
            </w:r>
            <w:r>
              <w:rPr>
                <w:rFonts w:ascii="Times New Roman"/>
                <w:b/>
                <w:spacing w:val="-1"/>
              </w:rPr>
              <w:t>Completion</w:t>
            </w:r>
            <w:r>
              <w:rPr>
                <w:rFonts w:ascii="Times New Roman"/>
                <w:b/>
                <w:spacing w:val="-3"/>
              </w:rPr>
              <w:t xml:space="preserve"> </w:t>
            </w:r>
            <w:r>
              <w:rPr>
                <w:rFonts w:ascii="Times New Roman"/>
                <w:b/>
              </w:rPr>
              <w:t>of</w:t>
            </w:r>
            <w:r>
              <w:rPr>
                <w:rFonts w:ascii="Times New Roman"/>
                <w:b/>
                <w:spacing w:val="-2"/>
              </w:rPr>
              <w:t xml:space="preserve"> </w:t>
            </w:r>
            <w:r>
              <w:rPr>
                <w:rFonts w:ascii="Times New Roman"/>
                <w:b/>
                <w:spacing w:val="-1"/>
              </w:rPr>
              <w:t>the</w:t>
            </w:r>
            <w:r>
              <w:rPr>
                <w:rFonts w:ascii="Times New Roman"/>
                <w:b/>
              </w:rPr>
              <w:t xml:space="preserve"> </w:t>
            </w:r>
            <w:r>
              <w:rPr>
                <w:rFonts w:ascii="Times New Roman"/>
                <w:b/>
                <w:spacing w:val="-1"/>
              </w:rPr>
              <w:t>course,</w:t>
            </w:r>
            <w:r>
              <w:rPr>
                <w:rFonts w:ascii="Times New Roman"/>
                <w:b/>
              </w:rPr>
              <w:t xml:space="preserve"> </w:t>
            </w:r>
            <w:r>
              <w:rPr>
                <w:rFonts w:ascii="Times New Roman"/>
                <w:b/>
                <w:spacing w:val="-1"/>
              </w:rPr>
              <w:t>students</w:t>
            </w:r>
            <w:r>
              <w:rPr>
                <w:rFonts w:ascii="Times New Roman"/>
                <w:b/>
                <w:spacing w:val="-2"/>
              </w:rPr>
              <w:t xml:space="preserve"> </w:t>
            </w:r>
            <w:r>
              <w:rPr>
                <w:rFonts w:ascii="Times New Roman"/>
                <w:b/>
                <w:spacing w:val="-1"/>
              </w:rPr>
              <w:t>will</w:t>
            </w:r>
            <w:r>
              <w:rPr>
                <w:rFonts w:ascii="Times New Roman"/>
                <w:b/>
                <w:spacing w:val="1"/>
              </w:rPr>
              <w:t xml:space="preserve"> </w:t>
            </w:r>
            <w:r>
              <w:rPr>
                <w:rFonts w:ascii="Times New Roman"/>
                <w:b/>
                <w:spacing w:val="-1"/>
              </w:rPr>
              <w:t>be</w:t>
            </w:r>
            <w:r>
              <w:rPr>
                <w:rFonts w:ascii="Times New Roman"/>
                <w:b/>
              </w:rPr>
              <w:t xml:space="preserve"> </w:t>
            </w:r>
            <w:r>
              <w:rPr>
                <w:rFonts w:ascii="Times New Roman"/>
                <w:b/>
                <w:spacing w:val="-1"/>
              </w:rPr>
              <w:t>able</w:t>
            </w:r>
            <w:r>
              <w:rPr>
                <w:rFonts w:ascii="Times New Roman"/>
                <w:b/>
                <w:spacing w:val="-2"/>
              </w:rPr>
              <w:t xml:space="preserve"> </w:t>
            </w:r>
            <w:r>
              <w:rPr>
                <w:rFonts w:ascii="Times New Roman"/>
                <w:b/>
                <w:spacing w:val="-1"/>
              </w:rPr>
              <w:t>to</w:t>
            </w:r>
          </w:p>
        </w:tc>
      </w:tr>
      <w:tr w:rsidR="007C7420" w:rsidTr="00B26A55">
        <w:trPr>
          <w:trHeight w:hRule="exact" w:val="516"/>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24"/>
              <w:ind w:left="145"/>
              <w:rPr>
                <w:rFonts w:ascii="Times New Roman" w:eastAsia="Times New Roman" w:hAnsi="Times New Roman" w:cs="Times New Roman"/>
              </w:rPr>
            </w:pPr>
            <w:r>
              <w:rPr>
                <w:rFonts w:ascii="Times New Roman"/>
                <w:b/>
                <w:spacing w:val="-1"/>
              </w:rPr>
              <w:t>CO1:</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41" w:lineRule="auto"/>
              <w:ind w:left="102" w:right="105"/>
              <w:rPr>
                <w:rFonts w:ascii="Times New Roman" w:eastAsia="Times New Roman" w:hAnsi="Times New Roman" w:cs="Times New Roman"/>
              </w:rPr>
            </w:pPr>
            <w:r>
              <w:rPr>
                <w:rFonts w:ascii="Times New Roman"/>
                <w:spacing w:val="-1"/>
              </w:rPr>
              <w:t>Represent</w:t>
            </w:r>
            <w:r>
              <w:rPr>
                <w:rFonts w:ascii="Times New Roman"/>
              </w:rPr>
              <w:t xml:space="preserve"> </w:t>
            </w:r>
            <w:r>
              <w:rPr>
                <w:rFonts w:ascii="Times New Roman"/>
                <w:spacing w:val="3"/>
              </w:rPr>
              <w:t xml:space="preserve"> </w:t>
            </w:r>
            <w:r>
              <w:rPr>
                <w:rFonts w:ascii="Times New Roman"/>
                <w:spacing w:val="-1"/>
              </w:rPr>
              <w:t>numeric</w:t>
            </w:r>
            <w:r>
              <w:rPr>
                <w:rFonts w:ascii="Times New Roman"/>
              </w:rPr>
              <w:t xml:space="preserve"> </w:t>
            </w:r>
            <w:r>
              <w:rPr>
                <w:rFonts w:ascii="Times New Roman"/>
                <w:spacing w:val="3"/>
              </w:rPr>
              <w:t xml:space="preserve"> </w:t>
            </w:r>
            <w:r>
              <w:rPr>
                <w:rFonts w:ascii="Times New Roman"/>
                <w:spacing w:val="-1"/>
              </w:rPr>
              <w:t>information</w:t>
            </w:r>
            <w:r>
              <w:rPr>
                <w:rFonts w:ascii="Times New Roman"/>
              </w:rPr>
              <w:t xml:space="preserve"> </w:t>
            </w:r>
            <w:r>
              <w:rPr>
                <w:rFonts w:ascii="Times New Roman"/>
                <w:spacing w:val="2"/>
              </w:rPr>
              <w:t xml:space="preserve"> </w:t>
            </w:r>
            <w:r>
              <w:rPr>
                <w:rFonts w:ascii="Times New Roman"/>
              </w:rPr>
              <w:t xml:space="preserve">in </w:t>
            </w:r>
            <w:r>
              <w:rPr>
                <w:rFonts w:ascii="Times New Roman"/>
                <w:spacing w:val="5"/>
              </w:rPr>
              <w:t xml:space="preserve"> </w:t>
            </w:r>
            <w:r>
              <w:rPr>
                <w:rFonts w:ascii="Times New Roman"/>
                <w:spacing w:val="-1"/>
              </w:rPr>
              <w:t>different</w:t>
            </w:r>
            <w:r>
              <w:rPr>
                <w:rFonts w:ascii="Times New Roman"/>
              </w:rPr>
              <w:t xml:space="preserve"> </w:t>
            </w:r>
            <w:r>
              <w:rPr>
                <w:rFonts w:ascii="Times New Roman"/>
                <w:spacing w:val="3"/>
              </w:rPr>
              <w:t xml:space="preserve"> </w:t>
            </w:r>
            <w:r>
              <w:rPr>
                <w:rFonts w:ascii="Times New Roman"/>
                <w:spacing w:val="-1"/>
              </w:rPr>
              <w:t>forms,</w:t>
            </w:r>
            <w:r>
              <w:rPr>
                <w:rFonts w:ascii="Times New Roman"/>
              </w:rPr>
              <w:t xml:space="preserve">  e.g. </w:t>
            </w:r>
            <w:r>
              <w:rPr>
                <w:rFonts w:ascii="Times New Roman"/>
                <w:spacing w:val="5"/>
              </w:rPr>
              <w:t xml:space="preserve"> </w:t>
            </w:r>
            <w:r>
              <w:rPr>
                <w:rFonts w:ascii="Times New Roman"/>
                <w:spacing w:val="-1"/>
              </w:rPr>
              <w:t>different</w:t>
            </w:r>
            <w:r>
              <w:rPr>
                <w:rFonts w:ascii="Times New Roman"/>
              </w:rPr>
              <w:t xml:space="preserve"> </w:t>
            </w:r>
            <w:r>
              <w:rPr>
                <w:rFonts w:ascii="Times New Roman"/>
                <w:spacing w:val="5"/>
              </w:rPr>
              <w:t xml:space="preserve"> </w:t>
            </w:r>
            <w:r>
              <w:rPr>
                <w:rFonts w:ascii="Times New Roman"/>
                <w:spacing w:val="-1"/>
              </w:rPr>
              <w:t>bases,</w:t>
            </w:r>
            <w:r>
              <w:rPr>
                <w:rFonts w:ascii="Times New Roman"/>
              </w:rPr>
              <w:t xml:space="preserve"> </w:t>
            </w:r>
            <w:r>
              <w:rPr>
                <w:rFonts w:ascii="Times New Roman"/>
                <w:spacing w:val="3"/>
              </w:rPr>
              <w:t xml:space="preserve"> </w:t>
            </w:r>
            <w:r>
              <w:rPr>
                <w:rFonts w:ascii="Times New Roman"/>
                <w:spacing w:val="-1"/>
              </w:rPr>
              <w:t>signed</w:t>
            </w:r>
            <w:r>
              <w:rPr>
                <w:rFonts w:ascii="Times New Roman"/>
              </w:rPr>
              <w:t xml:space="preserve"> </w:t>
            </w:r>
            <w:r>
              <w:rPr>
                <w:rFonts w:ascii="Times New Roman"/>
                <w:spacing w:val="5"/>
              </w:rPr>
              <w:t xml:space="preserve"> </w:t>
            </w:r>
            <w:r>
              <w:rPr>
                <w:rFonts w:ascii="Times New Roman"/>
                <w:spacing w:val="-1"/>
              </w:rPr>
              <w:t>integers,</w:t>
            </w:r>
            <w:r>
              <w:rPr>
                <w:rFonts w:ascii="Times New Roman"/>
                <w:spacing w:val="37"/>
              </w:rPr>
              <w:t xml:space="preserve"> </w:t>
            </w:r>
            <w:r>
              <w:rPr>
                <w:rFonts w:ascii="Times New Roman"/>
                <w:spacing w:val="-1"/>
              </w:rPr>
              <w:t>various</w:t>
            </w:r>
            <w:r>
              <w:rPr>
                <w:rFonts w:ascii="Times New Roman"/>
                <w:spacing w:val="-2"/>
              </w:rPr>
              <w:t xml:space="preserve"> </w:t>
            </w:r>
            <w:r>
              <w:rPr>
                <w:rFonts w:ascii="Times New Roman"/>
              </w:rPr>
              <w:t>codes</w:t>
            </w:r>
            <w:r>
              <w:rPr>
                <w:rFonts w:ascii="Times New Roman"/>
                <w:spacing w:val="-2"/>
              </w:rPr>
              <w:t xml:space="preserve"> </w:t>
            </w:r>
            <w:r>
              <w:rPr>
                <w:rFonts w:ascii="Times New Roman"/>
                <w:spacing w:val="-1"/>
              </w:rPr>
              <w:t>such</w:t>
            </w:r>
            <w:r>
              <w:rPr>
                <w:rFonts w:ascii="Times New Roman"/>
              </w:rPr>
              <w:t xml:space="preserve"> as </w:t>
            </w:r>
            <w:r>
              <w:rPr>
                <w:rFonts w:ascii="Times New Roman"/>
                <w:spacing w:val="-2"/>
              </w:rPr>
              <w:t>ASCII,</w:t>
            </w:r>
            <w:r>
              <w:rPr>
                <w:rFonts w:ascii="Times New Roman"/>
              </w:rPr>
              <w:t xml:space="preserve"> </w:t>
            </w:r>
            <w:r>
              <w:rPr>
                <w:rFonts w:ascii="Times New Roman"/>
                <w:spacing w:val="-1"/>
              </w:rPr>
              <w:t>Gray,</w:t>
            </w:r>
            <w:r>
              <w:rPr>
                <w:rFonts w:ascii="Times New Roman"/>
              </w:rPr>
              <w:t xml:space="preserve"> and </w:t>
            </w:r>
            <w:r>
              <w:rPr>
                <w:rFonts w:ascii="Times New Roman"/>
                <w:spacing w:val="-1"/>
              </w:rPr>
              <w:t>BCD.</w:t>
            </w:r>
          </w:p>
        </w:tc>
      </w:tr>
      <w:tr w:rsidR="007C7420" w:rsidTr="00B26A55">
        <w:trPr>
          <w:trHeight w:hRule="exact" w:val="516"/>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24"/>
              <w:ind w:left="145"/>
              <w:rPr>
                <w:rFonts w:ascii="Times New Roman" w:eastAsia="Times New Roman" w:hAnsi="Times New Roman" w:cs="Times New Roman"/>
              </w:rPr>
            </w:pPr>
            <w:r>
              <w:rPr>
                <w:rFonts w:ascii="Times New Roman"/>
                <w:b/>
                <w:spacing w:val="-1"/>
              </w:rPr>
              <w:t>CO2:</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41" w:lineRule="auto"/>
              <w:ind w:left="102" w:right="104"/>
              <w:rPr>
                <w:rFonts w:ascii="Times New Roman" w:eastAsia="Times New Roman" w:hAnsi="Times New Roman" w:cs="Times New Roman"/>
              </w:rPr>
            </w:pPr>
            <w:r>
              <w:rPr>
                <w:rFonts w:ascii="Times New Roman"/>
                <w:spacing w:val="-1"/>
              </w:rPr>
              <w:t>Realize</w:t>
            </w:r>
            <w:r>
              <w:rPr>
                <w:rFonts w:ascii="Times New Roman"/>
                <w:spacing w:val="26"/>
              </w:rPr>
              <w:t xml:space="preserve"> </w:t>
            </w:r>
            <w:r>
              <w:rPr>
                <w:rFonts w:ascii="Times New Roman"/>
                <w:spacing w:val="-1"/>
              </w:rPr>
              <w:t>Boolean</w:t>
            </w:r>
            <w:r>
              <w:rPr>
                <w:rFonts w:ascii="Times New Roman"/>
                <w:spacing w:val="26"/>
              </w:rPr>
              <w:t xml:space="preserve"> </w:t>
            </w:r>
            <w:r>
              <w:rPr>
                <w:rFonts w:ascii="Times New Roman"/>
                <w:spacing w:val="-1"/>
              </w:rPr>
              <w:t>expressions</w:t>
            </w:r>
            <w:r>
              <w:rPr>
                <w:rFonts w:ascii="Times New Roman"/>
                <w:spacing w:val="26"/>
              </w:rPr>
              <w:t xml:space="preserve"> </w:t>
            </w:r>
            <w:r>
              <w:rPr>
                <w:rFonts w:ascii="Times New Roman"/>
                <w:spacing w:val="-1"/>
              </w:rPr>
              <w:t>using</w:t>
            </w:r>
            <w:r>
              <w:rPr>
                <w:rFonts w:ascii="Times New Roman"/>
                <w:spacing w:val="26"/>
              </w:rPr>
              <w:t xml:space="preserve"> </w:t>
            </w:r>
            <w:r>
              <w:rPr>
                <w:rFonts w:ascii="Times New Roman"/>
              </w:rPr>
              <w:t>the</w:t>
            </w:r>
            <w:r>
              <w:rPr>
                <w:rFonts w:ascii="Times New Roman"/>
                <w:spacing w:val="26"/>
              </w:rPr>
              <w:t xml:space="preserve"> </w:t>
            </w:r>
            <w:r>
              <w:rPr>
                <w:rFonts w:ascii="Times New Roman"/>
                <w:spacing w:val="-1"/>
              </w:rPr>
              <w:t>theorems</w:t>
            </w:r>
            <w:r>
              <w:rPr>
                <w:rFonts w:ascii="Times New Roman"/>
                <w:spacing w:val="26"/>
              </w:rPr>
              <w:t xml:space="preserve"> </w:t>
            </w:r>
            <w:r>
              <w:rPr>
                <w:rFonts w:ascii="Times New Roman"/>
              </w:rPr>
              <w:t>and</w:t>
            </w:r>
            <w:r>
              <w:rPr>
                <w:rFonts w:ascii="Times New Roman"/>
                <w:spacing w:val="24"/>
              </w:rPr>
              <w:t xml:space="preserve"> </w:t>
            </w:r>
            <w:r>
              <w:rPr>
                <w:rFonts w:ascii="Times New Roman"/>
                <w:spacing w:val="-1"/>
              </w:rPr>
              <w:t>postulates</w:t>
            </w:r>
            <w:r>
              <w:rPr>
                <w:rFonts w:ascii="Times New Roman"/>
                <w:spacing w:val="27"/>
              </w:rPr>
              <w:t xml:space="preserve"> </w:t>
            </w:r>
            <w:r>
              <w:rPr>
                <w:rFonts w:ascii="Times New Roman"/>
              </w:rPr>
              <w:t>of</w:t>
            </w:r>
            <w:r>
              <w:rPr>
                <w:rFonts w:ascii="Times New Roman"/>
                <w:spacing w:val="27"/>
              </w:rPr>
              <w:t xml:space="preserve"> </w:t>
            </w:r>
            <w:r>
              <w:rPr>
                <w:rFonts w:ascii="Times New Roman"/>
                <w:spacing w:val="-1"/>
              </w:rPr>
              <w:t>Boolean</w:t>
            </w:r>
            <w:r>
              <w:rPr>
                <w:rFonts w:ascii="Times New Roman"/>
                <w:spacing w:val="26"/>
              </w:rPr>
              <w:t xml:space="preserve"> </w:t>
            </w:r>
            <w:r>
              <w:rPr>
                <w:rFonts w:ascii="Times New Roman"/>
                <w:spacing w:val="-1"/>
              </w:rPr>
              <w:t>algebra</w:t>
            </w:r>
            <w:r>
              <w:rPr>
                <w:rFonts w:ascii="Times New Roman"/>
                <w:spacing w:val="26"/>
              </w:rPr>
              <w:t xml:space="preserve"> </w:t>
            </w:r>
            <w:r>
              <w:rPr>
                <w:rFonts w:ascii="Times New Roman"/>
                <w:spacing w:val="-1"/>
              </w:rPr>
              <w:t>and</w:t>
            </w:r>
            <w:r>
              <w:rPr>
                <w:rFonts w:ascii="Times New Roman"/>
                <w:spacing w:val="26"/>
              </w:rPr>
              <w:t xml:space="preserve"> </w:t>
            </w:r>
            <w:r>
              <w:rPr>
                <w:rFonts w:ascii="Times New Roman"/>
                <w:spacing w:val="-1"/>
              </w:rPr>
              <w:t>to</w:t>
            </w:r>
            <w:r>
              <w:rPr>
                <w:rFonts w:ascii="Times New Roman"/>
                <w:spacing w:val="55"/>
              </w:rPr>
              <w:t xml:space="preserve"> </w:t>
            </w:r>
            <w:r>
              <w:rPr>
                <w:rFonts w:ascii="Times New Roman"/>
                <w:spacing w:val="-1"/>
              </w:rPr>
              <w:t>minimize</w:t>
            </w:r>
            <w:r>
              <w:rPr>
                <w:rFonts w:ascii="Times New Roman"/>
                <w:spacing w:val="1"/>
              </w:rPr>
              <w:t xml:space="preserve"> </w:t>
            </w:r>
            <w:r>
              <w:rPr>
                <w:rFonts w:ascii="Times New Roman"/>
                <w:spacing w:val="-1"/>
              </w:rPr>
              <w:t>combinational</w:t>
            </w:r>
            <w:r>
              <w:rPr>
                <w:rFonts w:ascii="Times New Roman"/>
                <w:spacing w:val="-2"/>
              </w:rPr>
              <w:t xml:space="preserve"> </w:t>
            </w:r>
            <w:r>
              <w:rPr>
                <w:rFonts w:ascii="Times New Roman"/>
                <w:spacing w:val="-1"/>
              </w:rPr>
              <w:t>functions.</w:t>
            </w:r>
          </w:p>
        </w:tc>
      </w:tr>
      <w:tr w:rsidR="007C7420" w:rsidTr="00B26A55">
        <w:trPr>
          <w:trHeight w:hRule="exact" w:val="516"/>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24"/>
              <w:ind w:left="145"/>
              <w:rPr>
                <w:rFonts w:ascii="Times New Roman" w:eastAsia="Times New Roman" w:hAnsi="Times New Roman" w:cs="Times New Roman"/>
              </w:rPr>
            </w:pPr>
            <w:r>
              <w:rPr>
                <w:rFonts w:ascii="Times New Roman"/>
                <w:b/>
                <w:spacing w:val="-1"/>
              </w:rPr>
              <w:t>CO3:</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tabs>
                <w:tab w:val="left" w:pos="939"/>
                <w:tab w:val="left" w:pos="1467"/>
                <w:tab w:val="left" w:pos="2349"/>
                <w:tab w:val="left" w:pos="3820"/>
                <w:tab w:val="left" w:pos="4679"/>
                <w:tab w:val="left" w:pos="5204"/>
                <w:tab w:val="left" w:pos="5588"/>
                <w:tab w:val="left" w:pos="6094"/>
                <w:tab w:val="left" w:pos="7049"/>
              </w:tabs>
              <w:spacing w:line="241" w:lineRule="auto"/>
              <w:ind w:left="102" w:right="104"/>
              <w:rPr>
                <w:rFonts w:ascii="Times New Roman" w:eastAsia="Times New Roman" w:hAnsi="Times New Roman" w:cs="Times New Roman"/>
              </w:rPr>
            </w:pPr>
            <w:r>
              <w:rPr>
                <w:rFonts w:ascii="Times New Roman"/>
                <w:spacing w:val="-1"/>
                <w:w w:val="95"/>
              </w:rPr>
              <w:t>Design</w:t>
            </w:r>
            <w:r>
              <w:rPr>
                <w:rFonts w:ascii="Times New Roman"/>
                <w:spacing w:val="-1"/>
                <w:w w:val="95"/>
              </w:rPr>
              <w:tab/>
            </w:r>
            <w:r>
              <w:rPr>
                <w:rFonts w:ascii="Times New Roman"/>
                <w:spacing w:val="-1"/>
              </w:rPr>
              <w:t>and</w:t>
            </w:r>
            <w:r>
              <w:rPr>
                <w:rFonts w:ascii="Times New Roman"/>
                <w:spacing w:val="-1"/>
              </w:rPr>
              <w:tab/>
              <w:t>analyze</w:t>
            </w:r>
            <w:r>
              <w:rPr>
                <w:rFonts w:ascii="Times New Roman"/>
                <w:spacing w:val="-1"/>
              </w:rPr>
              <w:tab/>
              <w:t>combinational</w:t>
            </w:r>
            <w:r>
              <w:rPr>
                <w:rFonts w:ascii="Times New Roman"/>
                <w:spacing w:val="-1"/>
              </w:rPr>
              <w:tab/>
              <w:t>circuits</w:t>
            </w:r>
            <w:r>
              <w:rPr>
                <w:rFonts w:ascii="Times New Roman"/>
                <w:spacing w:val="-1"/>
              </w:rPr>
              <w:tab/>
              <w:t>and</w:t>
            </w:r>
            <w:r>
              <w:rPr>
                <w:rFonts w:ascii="Times New Roman"/>
                <w:spacing w:val="-1"/>
              </w:rPr>
              <w:tab/>
            </w:r>
            <w:r>
              <w:rPr>
                <w:rFonts w:ascii="Times New Roman"/>
              </w:rPr>
              <w:t>to</w:t>
            </w:r>
            <w:r>
              <w:rPr>
                <w:rFonts w:ascii="Times New Roman"/>
              </w:rPr>
              <w:tab/>
              <w:t>use</w:t>
            </w:r>
            <w:r>
              <w:rPr>
                <w:rFonts w:ascii="Times New Roman"/>
              </w:rPr>
              <w:tab/>
            </w:r>
            <w:r>
              <w:rPr>
                <w:rFonts w:ascii="Times New Roman"/>
                <w:spacing w:val="-1"/>
                <w:w w:val="95"/>
              </w:rPr>
              <w:t>standard</w:t>
            </w:r>
            <w:r>
              <w:rPr>
                <w:rFonts w:ascii="Times New Roman"/>
                <w:spacing w:val="-1"/>
                <w:w w:val="95"/>
              </w:rPr>
              <w:tab/>
            </w:r>
            <w:r>
              <w:rPr>
                <w:rFonts w:ascii="Times New Roman"/>
                <w:spacing w:val="-1"/>
              </w:rPr>
              <w:t>combinational</w:t>
            </w:r>
            <w:r>
              <w:rPr>
                <w:rFonts w:ascii="Times New Roman"/>
                <w:spacing w:val="47"/>
              </w:rPr>
              <w:t xml:space="preserve"> </w:t>
            </w:r>
            <w:r>
              <w:rPr>
                <w:rFonts w:ascii="Times New Roman"/>
                <w:spacing w:val="-1"/>
              </w:rPr>
              <w:t>functions/building</w:t>
            </w:r>
            <w:r>
              <w:rPr>
                <w:rFonts w:ascii="Times New Roman"/>
              </w:rPr>
              <w:t xml:space="preserve"> </w:t>
            </w:r>
            <w:r>
              <w:rPr>
                <w:rFonts w:ascii="Times New Roman"/>
                <w:spacing w:val="-1"/>
              </w:rPr>
              <w:t>blocks</w:t>
            </w:r>
            <w:r>
              <w:rPr>
                <w:rFonts w:ascii="Times New Roman"/>
                <w:spacing w:val="-2"/>
              </w:rPr>
              <w:t xml:space="preserve"> </w:t>
            </w:r>
            <w:r>
              <w:rPr>
                <w:rFonts w:ascii="Times New Roman"/>
                <w:spacing w:val="-1"/>
              </w:rPr>
              <w:t>to</w:t>
            </w:r>
            <w:r>
              <w:rPr>
                <w:rFonts w:ascii="Times New Roman"/>
              </w:rPr>
              <w:t xml:space="preserve"> </w:t>
            </w:r>
            <w:r>
              <w:rPr>
                <w:rFonts w:ascii="Times New Roman"/>
                <w:spacing w:val="-1"/>
              </w:rPr>
              <w:t>build</w:t>
            </w:r>
            <w:r>
              <w:rPr>
                <w:rFonts w:ascii="Times New Roman"/>
              </w:rPr>
              <w:t xml:space="preserve"> </w:t>
            </w:r>
            <w:r>
              <w:rPr>
                <w:rFonts w:ascii="Times New Roman"/>
                <w:spacing w:val="-1"/>
              </w:rPr>
              <w:t>complex</w:t>
            </w:r>
            <w:r>
              <w:rPr>
                <w:rFonts w:ascii="Times New Roman"/>
                <w:spacing w:val="-2"/>
              </w:rPr>
              <w:t xml:space="preserve"> </w:t>
            </w:r>
            <w:r>
              <w:rPr>
                <w:rFonts w:ascii="Times New Roman"/>
                <w:spacing w:val="-1"/>
              </w:rPr>
              <w:t>circuits.</w:t>
            </w:r>
          </w:p>
        </w:tc>
      </w:tr>
      <w:tr w:rsidR="007C7420" w:rsidTr="00B26A55">
        <w:trPr>
          <w:trHeight w:hRule="exact" w:val="516"/>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125"/>
              <w:ind w:left="145"/>
              <w:rPr>
                <w:rFonts w:ascii="Times New Roman" w:eastAsia="Times New Roman" w:hAnsi="Times New Roman" w:cs="Times New Roman"/>
              </w:rPr>
            </w:pPr>
            <w:r>
              <w:rPr>
                <w:rFonts w:ascii="Times New Roman"/>
                <w:b/>
                <w:spacing w:val="-1"/>
              </w:rPr>
              <w:t>CO4:</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41" w:lineRule="auto"/>
              <w:ind w:left="102" w:right="103"/>
              <w:rPr>
                <w:rFonts w:ascii="Times New Roman" w:eastAsia="Times New Roman" w:hAnsi="Times New Roman" w:cs="Times New Roman"/>
              </w:rPr>
            </w:pPr>
            <w:r>
              <w:rPr>
                <w:rFonts w:ascii="Times New Roman"/>
                <w:spacing w:val="-1"/>
              </w:rPr>
              <w:t>Design</w:t>
            </w:r>
            <w:r>
              <w:rPr>
                <w:rFonts w:ascii="Times New Roman"/>
              </w:rPr>
              <w:t xml:space="preserve"> </w:t>
            </w:r>
            <w:r>
              <w:rPr>
                <w:rFonts w:ascii="Times New Roman"/>
                <w:spacing w:val="38"/>
              </w:rPr>
              <w:t xml:space="preserve"> </w:t>
            </w:r>
            <w:r>
              <w:rPr>
                <w:rFonts w:ascii="Times New Roman"/>
              </w:rPr>
              <w:t xml:space="preserve">and </w:t>
            </w:r>
            <w:r>
              <w:rPr>
                <w:rFonts w:ascii="Times New Roman"/>
                <w:spacing w:val="41"/>
              </w:rPr>
              <w:t xml:space="preserve"> </w:t>
            </w:r>
            <w:r>
              <w:rPr>
                <w:rFonts w:ascii="Times New Roman"/>
                <w:spacing w:val="-1"/>
              </w:rPr>
              <w:t>analyze</w:t>
            </w:r>
            <w:r>
              <w:rPr>
                <w:rFonts w:ascii="Times New Roman"/>
              </w:rPr>
              <w:t xml:space="preserve"> </w:t>
            </w:r>
            <w:r>
              <w:rPr>
                <w:rFonts w:ascii="Times New Roman"/>
                <w:spacing w:val="39"/>
              </w:rPr>
              <w:t xml:space="preserve"> </w:t>
            </w:r>
            <w:r>
              <w:rPr>
                <w:rFonts w:ascii="Times New Roman"/>
                <w:spacing w:val="-1"/>
              </w:rPr>
              <w:t>sequential</w:t>
            </w:r>
            <w:r>
              <w:rPr>
                <w:rFonts w:ascii="Times New Roman"/>
              </w:rPr>
              <w:t xml:space="preserve"> </w:t>
            </w:r>
            <w:r>
              <w:rPr>
                <w:rFonts w:ascii="Times New Roman"/>
                <w:spacing w:val="41"/>
              </w:rPr>
              <w:t xml:space="preserve"> </w:t>
            </w:r>
            <w:r>
              <w:rPr>
                <w:rFonts w:ascii="Times New Roman"/>
                <w:spacing w:val="-1"/>
              </w:rPr>
              <w:t>circuits</w:t>
            </w:r>
            <w:r>
              <w:rPr>
                <w:rFonts w:ascii="Times New Roman"/>
              </w:rPr>
              <w:t xml:space="preserve"> </w:t>
            </w:r>
            <w:r>
              <w:rPr>
                <w:rFonts w:ascii="Times New Roman"/>
                <w:spacing w:val="41"/>
              </w:rPr>
              <w:t xml:space="preserve"> </w:t>
            </w:r>
            <w:r>
              <w:rPr>
                <w:rFonts w:ascii="Times New Roman"/>
                <w:spacing w:val="-1"/>
              </w:rPr>
              <w:t>and</w:t>
            </w:r>
            <w:r>
              <w:rPr>
                <w:rFonts w:ascii="Times New Roman"/>
              </w:rPr>
              <w:t xml:space="preserve"> </w:t>
            </w:r>
            <w:r>
              <w:rPr>
                <w:rFonts w:ascii="Times New Roman"/>
                <w:spacing w:val="41"/>
              </w:rPr>
              <w:t xml:space="preserve"> </w:t>
            </w:r>
            <w:r>
              <w:rPr>
                <w:rFonts w:ascii="Times New Roman"/>
                <w:spacing w:val="-1"/>
              </w:rPr>
              <w:t>devices</w:t>
            </w:r>
            <w:r>
              <w:rPr>
                <w:rFonts w:ascii="Times New Roman"/>
              </w:rPr>
              <w:t xml:space="preserve"> </w:t>
            </w:r>
            <w:r>
              <w:rPr>
                <w:rFonts w:ascii="Times New Roman"/>
                <w:spacing w:val="41"/>
              </w:rPr>
              <w:t xml:space="preserve"> </w:t>
            </w:r>
            <w:r>
              <w:rPr>
                <w:rFonts w:ascii="Times New Roman"/>
                <w:spacing w:val="-1"/>
              </w:rPr>
              <w:t>and</w:t>
            </w:r>
            <w:r>
              <w:rPr>
                <w:rFonts w:ascii="Times New Roman"/>
              </w:rPr>
              <w:t xml:space="preserve"> </w:t>
            </w:r>
            <w:r>
              <w:rPr>
                <w:rFonts w:ascii="Times New Roman"/>
                <w:spacing w:val="41"/>
              </w:rPr>
              <w:t xml:space="preserve"> </w:t>
            </w:r>
            <w:r>
              <w:rPr>
                <w:rFonts w:ascii="Times New Roman"/>
              </w:rPr>
              <w:t xml:space="preserve">to </w:t>
            </w:r>
            <w:r>
              <w:rPr>
                <w:rFonts w:ascii="Times New Roman"/>
                <w:spacing w:val="38"/>
              </w:rPr>
              <w:t xml:space="preserve"> </w:t>
            </w:r>
            <w:r>
              <w:rPr>
                <w:rFonts w:ascii="Times New Roman"/>
              </w:rPr>
              <w:t xml:space="preserve">use </w:t>
            </w:r>
            <w:r>
              <w:rPr>
                <w:rFonts w:ascii="Times New Roman"/>
                <w:spacing w:val="39"/>
              </w:rPr>
              <w:t xml:space="preserve"> </w:t>
            </w:r>
            <w:r>
              <w:rPr>
                <w:rFonts w:ascii="Times New Roman"/>
                <w:spacing w:val="-1"/>
              </w:rPr>
              <w:t>standard</w:t>
            </w:r>
            <w:r>
              <w:rPr>
                <w:rFonts w:ascii="Times New Roman"/>
              </w:rPr>
              <w:t xml:space="preserve"> </w:t>
            </w:r>
            <w:r>
              <w:rPr>
                <w:rFonts w:ascii="Times New Roman"/>
                <w:spacing w:val="38"/>
              </w:rPr>
              <w:t xml:space="preserve"> </w:t>
            </w:r>
            <w:r>
              <w:rPr>
                <w:rFonts w:ascii="Times New Roman"/>
                <w:spacing w:val="-1"/>
              </w:rPr>
              <w:t>sequential</w:t>
            </w:r>
            <w:r>
              <w:rPr>
                <w:rFonts w:ascii="Times New Roman"/>
                <w:spacing w:val="51"/>
              </w:rPr>
              <w:t xml:space="preserve"> </w:t>
            </w:r>
            <w:r>
              <w:rPr>
                <w:rFonts w:ascii="Times New Roman"/>
                <w:spacing w:val="-1"/>
              </w:rPr>
              <w:t>functions/building</w:t>
            </w:r>
            <w:r>
              <w:rPr>
                <w:rFonts w:ascii="Times New Roman"/>
              </w:rPr>
              <w:t xml:space="preserve"> </w:t>
            </w:r>
            <w:r>
              <w:rPr>
                <w:rFonts w:ascii="Times New Roman"/>
                <w:spacing w:val="-1"/>
              </w:rPr>
              <w:t>blocks</w:t>
            </w:r>
            <w:r>
              <w:rPr>
                <w:rFonts w:ascii="Times New Roman"/>
                <w:spacing w:val="-2"/>
              </w:rPr>
              <w:t xml:space="preserve"> </w:t>
            </w:r>
            <w:r>
              <w:rPr>
                <w:rFonts w:ascii="Times New Roman"/>
                <w:spacing w:val="-1"/>
              </w:rPr>
              <w:t>to</w:t>
            </w:r>
            <w:r>
              <w:rPr>
                <w:rFonts w:ascii="Times New Roman"/>
              </w:rPr>
              <w:t xml:space="preserve"> </w:t>
            </w:r>
            <w:r>
              <w:rPr>
                <w:rFonts w:ascii="Times New Roman"/>
                <w:spacing w:val="-1"/>
              </w:rPr>
              <w:t>build</w:t>
            </w:r>
            <w:r>
              <w:rPr>
                <w:rFonts w:ascii="Times New Roman"/>
              </w:rPr>
              <w:t xml:space="preserve"> </w:t>
            </w:r>
            <w:r>
              <w:rPr>
                <w:rFonts w:ascii="Times New Roman"/>
                <w:spacing w:val="-1"/>
              </w:rPr>
              <w:t>complex</w:t>
            </w:r>
            <w:r>
              <w:rPr>
                <w:rFonts w:ascii="Times New Roman"/>
                <w:spacing w:val="-2"/>
              </w:rPr>
              <w:t xml:space="preserve"> </w:t>
            </w:r>
            <w:r>
              <w:rPr>
                <w:rFonts w:ascii="Times New Roman"/>
                <w:spacing w:val="-1"/>
              </w:rPr>
              <w:t>circuits.</w:t>
            </w:r>
          </w:p>
        </w:tc>
      </w:tr>
      <w:tr w:rsidR="007C7420" w:rsidTr="00B26A55">
        <w:trPr>
          <w:trHeight w:hRule="exact" w:val="355"/>
        </w:trPr>
        <w:tc>
          <w:tcPr>
            <w:tcW w:w="818" w:type="dxa"/>
            <w:tcBorders>
              <w:top w:val="single" w:sz="5" w:space="0" w:color="000000"/>
              <w:left w:val="single" w:sz="5" w:space="0" w:color="000000"/>
              <w:bottom w:val="single" w:sz="5" w:space="0" w:color="000000"/>
              <w:right w:val="single" w:sz="5" w:space="0" w:color="000000"/>
            </w:tcBorders>
            <w:shd w:val="clear" w:color="auto" w:fill="F2DBDB"/>
          </w:tcPr>
          <w:p w:rsidR="007C7420" w:rsidRDefault="007C7420" w:rsidP="00B26A55">
            <w:pPr>
              <w:pStyle w:val="TableParagraph"/>
              <w:spacing w:before="43"/>
              <w:ind w:left="145"/>
              <w:rPr>
                <w:rFonts w:ascii="Times New Roman" w:eastAsia="Times New Roman" w:hAnsi="Times New Roman" w:cs="Times New Roman"/>
              </w:rPr>
            </w:pPr>
            <w:r>
              <w:rPr>
                <w:rFonts w:ascii="Times New Roman"/>
                <w:b/>
                <w:spacing w:val="-1"/>
              </w:rPr>
              <w:t>CO5:</w:t>
            </w:r>
          </w:p>
        </w:tc>
        <w:tc>
          <w:tcPr>
            <w:tcW w:w="842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before="43"/>
              <w:ind w:left="102"/>
              <w:rPr>
                <w:rFonts w:ascii="Times New Roman" w:eastAsia="Times New Roman" w:hAnsi="Times New Roman" w:cs="Times New Roman"/>
              </w:rPr>
            </w:pPr>
            <w:r>
              <w:rPr>
                <w:rFonts w:ascii="Times New Roman"/>
                <w:spacing w:val="-1"/>
              </w:rPr>
              <w:t>Design</w:t>
            </w:r>
            <w:r>
              <w:rPr>
                <w:rFonts w:ascii="Times New Roman"/>
                <w:spacing w:val="-3"/>
              </w:rPr>
              <w:t xml:space="preserve"> </w:t>
            </w:r>
            <w:r>
              <w:rPr>
                <w:rFonts w:ascii="Times New Roman"/>
              </w:rPr>
              <w:t xml:space="preserve">and </w:t>
            </w:r>
            <w:r>
              <w:rPr>
                <w:rFonts w:ascii="Times New Roman"/>
                <w:spacing w:val="-1"/>
              </w:rPr>
              <w:t>analyze</w:t>
            </w:r>
            <w:r>
              <w:rPr>
                <w:rFonts w:ascii="Times New Roman"/>
                <w:spacing w:val="-2"/>
              </w:rPr>
              <w:t xml:space="preserve"> </w:t>
            </w:r>
            <w:r>
              <w:rPr>
                <w:rFonts w:ascii="Times New Roman"/>
                <w:spacing w:val="-1"/>
              </w:rPr>
              <w:t>finite</w:t>
            </w:r>
            <w:r>
              <w:rPr>
                <w:rFonts w:ascii="Times New Roman"/>
              </w:rPr>
              <w:t xml:space="preserve"> </w:t>
            </w:r>
            <w:r>
              <w:rPr>
                <w:rFonts w:ascii="Times New Roman"/>
                <w:spacing w:val="-1"/>
              </w:rPr>
              <w:t>state</w:t>
            </w:r>
            <w:r>
              <w:rPr>
                <w:rFonts w:ascii="Times New Roman"/>
                <w:spacing w:val="-2"/>
              </w:rPr>
              <w:t xml:space="preserve"> </w:t>
            </w:r>
            <w:r>
              <w:rPr>
                <w:rFonts w:ascii="Times New Roman"/>
                <w:spacing w:val="-1"/>
              </w:rPr>
              <w:t>machine.</w:t>
            </w:r>
          </w:p>
        </w:tc>
      </w:tr>
    </w:tbl>
    <w:p w:rsidR="007C7420" w:rsidRDefault="007C7420" w:rsidP="007C7420">
      <w:pPr>
        <w:spacing w:before="10"/>
        <w:rPr>
          <w:b/>
          <w:bCs/>
          <w:sz w:val="17"/>
          <w:szCs w:val="17"/>
        </w:rPr>
      </w:pPr>
    </w:p>
    <w:p w:rsidR="007C7420" w:rsidRDefault="007C7420" w:rsidP="007C7420">
      <w:pPr>
        <w:spacing w:before="69"/>
        <w:ind w:left="440"/>
        <w:jc w:val="both"/>
      </w:pPr>
      <w:r>
        <w:rPr>
          <w:b/>
          <w:spacing w:val="-1"/>
        </w:rPr>
        <w:t>Syllabus:</w:t>
      </w:r>
    </w:p>
    <w:p w:rsidR="007C7420" w:rsidRDefault="007C7420" w:rsidP="007C7420">
      <w:pPr>
        <w:spacing w:before="10"/>
        <w:rPr>
          <w:b/>
          <w:bCs/>
          <w:sz w:val="20"/>
          <w:szCs w:val="20"/>
        </w:rPr>
      </w:pPr>
    </w:p>
    <w:p w:rsidR="007C7420" w:rsidRDefault="007C7420" w:rsidP="007C7420">
      <w:pPr>
        <w:ind w:left="440"/>
        <w:jc w:val="both"/>
      </w:pPr>
      <w:r>
        <w:rPr>
          <w:b/>
          <w:spacing w:val="-1"/>
        </w:rPr>
        <w:t>UNIT-1</w:t>
      </w:r>
      <w:r>
        <w:rPr>
          <w:b/>
          <w:spacing w:val="-2"/>
        </w:rPr>
        <w:t xml:space="preserve"> </w:t>
      </w:r>
      <w:r>
        <w:rPr>
          <w:b/>
          <w:spacing w:val="-1"/>
        </w:rPr>
        <w:t>Review</w:t>
      </w:r>
      <w:r>
        <w:rPr>
          <w:b/>
          <w:spacing w:val="-2"/>
        </w:rPr>
        <w:t xml:space="preserve"> </w:t>
      </w:r>
      <w:r>
        <w:rPr>
          <w:b/>
          <w:spacing w:val="1"/>
        </w:rPr>
        <w:t>of</w:t>
      </w:r>
      <w:r>
        <w:rPr>
          <w:b/>
          <w:spacing w:val="-1"/>
        </w:rPr>
        <w:t xml:space="preserve"> Number</w:t>
      </w:r>
      <w:r>
        <w:rPr>
          <w:b/>
          <w:spacing w:val="-3"/>
        </w:rPr>
        <w:t xml:space="preserve"> </w:t>
      </w:r>
      <w:r>
        <w:rPr>
          <w:b/>
          <w:spacing w:val="-1"/>
        </w:rPr>
        <w:t>Systems</w:t>
      </w:r>
      <w:r>
        <w:rPr>
          <w:b/>
          <w:spacing w:val="-2"/>
        </w:rPr>
        <w:t xml:space="preserve"> </w:t>
      </w:r>
      <w:r>
        <w:rPr>
          <w:b/>
        </w:rPr>
        <w:t>&amp;</w:t>
      </w:r>
      <w:r>
        <w:rPr>
          <w:b/>
          <w:spacing w:val="-1"/>
        </w:rPr>
        <w:t xml:space="preserve"> Codes</w:t>
      </w:r>
    </w:p>
    <w:p w:rsidR="007C7420" w:rsidRDefault="007C7420" w:rsidP="007C7420">
      <w:pPr>
        <w:pStyle w:val="BodyText"/>
        <w:spacing w:before="120"/>
        <w:ind w:left="440" w:right="429"/>
        <w:jc w:val="both"/>
      </w:pPr>
      <w:r>
        <w:rPr>
          <w:spacing w:val="-1"/>
        </w:rPr>
        <w:t>Representation</w:t>
      </w:r>
      <w:r>
        <w:rPr>
          <w:spacing w:val="42"/>
        </w:rPr>
        <w:t xml:space="preserve"> </w:t>
      </w:r>
      <w:r>
        <w:t>of</w:t>
      </w:r>
      <w:r>
        <w:rPr>
          <w:spacing w:val="42"/>
        </w:rPr>
        <w:t xml:space="preserve"> </w:t>
      </w:r>
      <w:r>
        <w:t>different</w:t>
      </w:r>
      <w:r>
        <w:rPr>
          <w:spacing w:val="42"/>
        </w:rPr>
        <w:t xml:space="preserve"> </w:t>
      </w:r>
      <w:r>
        <w:rPr>
          <w:spacing w:val="-1"/>
        </w:rPr>
        <w:t>radix,</w:t>
      </w:r>
      <w:r>
        <w:rPr>
          <w:spacing w:val="43"/>
        </w:rPr>
        <w:t xml:space="preserve"> </w:t>
      </w:r>
      <w:r>
        <w:rPr>
          <w:spacing w:val="-1"/>
        </w:rPr>
        <w:t>Number</w:t>
      </w:r>
      <w:r>
        <w:rPr>
          <w:spacing w:val="41"/>
        </w:rPr>
        <w:t xml:space="preserve"> </w:t>
      </w:r>
      <w:r>
        <w:rPr>
          <w:spacing w:val="-1"/>
        </w:rPr>
        <w:t>systems</w:t>
      </w:r>
      <w:r>
        <w:rPr>
          <w:spacing w:val="43"/>
        </w:rPr>
        <w:t xml:space="preserve"> </w:t>
      </w:r>
      <w:r>
        <w:rPr>
          <w:spacing w:val="-1"/>
        </w:rPr>
        <w:t>base</w:t>
      </w:r>
      <w:r>
        <w:rPr>
          <w:spacing w:val="41"/>
        </w:rPr>
        <w:t xml:space="preserve"> </w:t>
      </w:r>
      <w:r>
        <w:rPr>
          <w:spacing w:val="-1"/>
        </w:rPr>
        <w:t>conversion</w:t>
      </w:r>
      <w:r>
        <w:rPr>
          <w:spacing w:val="42"/>
        </w:rPr>
        <w:t xml:space="preserve"> </w:t>
      </w:r>
      <w:r>
        <w:t>methods,</w:t>
      </w:r>
      <w:r>
        <w:rPr>
          <w:spacing w:val="41"/>
        </w:rPr>
        <w:t xml:space="preserve"> </w:t>
      </w:r>
      <w:r>
        <w:rPr>
          <w:spacing w:val="-1"/>
        </w:rPr>
        <w:t>complements</w:t>
      </w:r>
      <w:r>
        <w:rPr>
          <w:spacing w:val="42"/>
        </w:rPr>
        <w:t xml:space="preserve"> </w:t>
      </w:r>
      <w:r>
        <w:t>of</w:t>
      </w:r>
      <w:r>
        <w:rPr>
          <w:rFonts w:cs="Times New Roman"/>
          <w:spacing w:val="81"/>
        </w:rPr>
        <w:t xml:space="preserve"> </w:t>
      </w:r>
      <w:r>
        <w:rPr>
          <w:rFonts w:cs="Times New Roman"/>
          <w:spacing w:val="-1"/>
        </w:rPr>
        <w:t>numbers,</w:t>
      </w:r>
      <w:r>
        <w:rPr>
          <w:rFonts w:cs="Times New Roman"/>
          <w:spacing w:val="24"/>
        </w:rPr>
        <w:t xml:space="preserve"> </w:t>
      </w:r>
      <w:r>
        <w:rPr>
          <w:rFonts w:cs="Times New Roman"/>
          <w:spacing w:val="-1"/>
        </w:rPr>
        <w:t>r’s,</w:t>
      </w:r>
      <w:r>
        <w:rPr>
          <w:rFonts w:cs="Times New Roman"/>
          <w:spacing w:val="24"/>
        </w:rPr>
        <w:t xml:space="preserve"> </w:t>
      </w:r>
      <w:r>
        <w:rPr>
          <w:rFonts w:cs="Times New Roman"/>
        </w:rPr>
        <w:t>r</w:t>
      </w:r>
      <w:r>
        <w:rPr>
          <w:rFonts w:cs="Times New Roman"/>
          <w:spacing w:val="24"/>
        </w:rPr>
        <w:t xml:space="preserve"> </w:t>
      </w:r>
      <w:r>
        <w:rPr>
          <w:rFonts w:cs="Times New Roman"/>
        </w:rPr>
        <w:t>–</w:t>
      </w:r>
      <w:r>
        <w:rPr>
          <w:rFonts w:cs="Times New Roman"/>
          <w:spacing w:val="24"/>
        </w:rPr>
        <w:t xml:space="preserve"> </w:t>
      </w:r>
      <w:r>
        <w:rPr>
          <w:rFonts w:cs="Times New Roman"/>
        </w:rPr>
        <w:t>1’s</w:t>
      </w:r>
      <w:r>
        <w:rPr>
          <w:rFonts w:cs="Times New Roman"/>
          <w:spacing w:val="23"/>
        </w:rPr>
        <w:t xml:space="preserve"> </w:t>
      </w:r>
      <w:r>
        <w:rPr>
          <w:rFonts w:cs="Times New Roman"/>
        </w:rPr>
        <w:t>compliment</w:t>
      </w:r>
      <w:r>
        <w:rPr>
          <w:rFonts w:cs="Times New Roman"/>
          <w:spacing w:val="24"/>
        </w:rPr>
        <w:t xml:space="preserve"> </w:t>
      </w:r>
      <w:r>
        <w:rPr>
          <w:rFonts w:cs="Times New Roman"/>
        </w:rPr>
        <w:t>of</w:t>
      </w:r>
      <w:r>
        <w:rPr>
          <w:rFonts w:cs="Times New Roman"/>
          <w:spacing w:val="23"/>
        </w:rPr>
        <w:t xml:space="preserve"> </w:t>
      </w:r>
      <w:r>
        <w:rPr>
          <w:rFonts w:cs="Times New Roman"/>
        </w:rPr>
        <w:t>signed</w:t>
      </w:r>
      <w:r>
        <w:rPr>
          <w:rFonts w:cs="Times New Roman"/>
          <w:spacing w:val="23"/>
        </w:rPr>
        <w:t xml:space="preserve"> </w:t>
      </w:r>
      <w:r>
        <w:rPr>
          <w:rFonts w:cs="Times New Roman"/>
          <w:spacing w:val="-1"/>
        </w:rPr>
        <w:t>numbers,</w:t>
      </w:r>
      <w:r>
        <w:rPr>
          <w:rFonts w:cs="Times New Roman"/>
          <w:spacing w:val="23"/>
        </w:rPr>
        <w:t xml:space="preserve"> </w:t>
      </w:r>
      <w:r>
        <w:rPr>
          <w:rFonts w:cs="Times New Roman"/>
        </w:rPr>
        <w:t>4</w:t>
      </w:r>
      <w:r>
        <w:t>-bit</w:t>
      </w:r>
      <w:r>
        <w:rPr>
          <w:spacing w:val="24"/>
        </w:rPr>
        <w:t xml:space="preserve"> </w:t>
      </w:r>
      <w:r>
        <w:rPr>
          <w:spacing w:val="-1"/>
        </w:rPr>
        <w:t>codes,</w:t>
      </w:r>
      <w:r>
        <w:rPr>
          <w:spacing w:val="24"/>
        </w:rPr>
        <w:t xml:space="preserve"> </w:t>
      </w:r>
      <w:r>
        <w:rPr>
          <w:spacing w:val="-1"/>
        </w:rPr>
        <w:t>BCD,</w:t>
      </w:r>
      <w:r>
        <w:rPr>
          <w:spacing w:val="23"/>
        </w:rPr>
        <w:t xml:space="preserve"> </w:t>
      </w:r>
      <w:r>
        <w:rPr>
          <w:spacing w:val="-1"/>
        </w:rPr>
        <w:t>excess-3,</w:t>
      </w:r>
      <w:r>
        <w:rPr>
          <w:spacing w:val="26"/>
        </w:rPr>
        <w:t xml:space="preserve"> </w:t>
      </w:r>
      <w:r>
        <w:rPr>
          <w:spacing w:val="-1"/>
        </w:rPr>
        <w:t>alphanumeric</w:t>
      </w:r>
      <w:r>
        <w:rPr>
          <w:rFonts w:cs="Times New Roman"/>
          <w:spacing w:val="69"/>
          <w:w w:val="99"/>
        </w:rPr>
        <w:t xml:space="preserve"> </w:t>
      </w:r>
      <w:r>
        <w:rPr>
          <w:spacing w:val="-1"/>
        </w:rPr>
        <w:t>code,</w:t>
      </w:r>
      <w:r>
        <w:rPr>
          <w:spacing w:val="-7"/>
        </w:rPr>
        <w:t xml:space="preserve"> </w:t>
      </w:r>
      <w:r>
        <w:rPr>
          <w:spacing w:val="-1"/>
        </w:rPr>
        <w:t>self-complement</w:t>
      </w:r>
      <w:r>
        <w:rPr>
          <w:spacing w:val="-8"/>
        </w:rPr>
        <w:t xml:space="preserve"> </w:t>
      </w:r>
      <w:r>
        <w:rPr>
          <w:spacing w:val="-1"/>
        </w:rPr>
        <w:t>codes,</w:t>
      </w:r>
      <w:r>
        <w:rPr>
          <w:spacing w:val="-7"/>
        </w:rPr>
        <w:t xml:space="preserve"> </w:t>
      </w:r>
      <w:r>
        <w:rPr>
          <w:spacing w:val="-1"/>
        </w:rPr>
        <w:t>Weighted</w:t>
      </w:r>
      <w:r>
        <w:rPr>
          <w:spacing w:val="-7"/>
        </w:rPr>
        <w:t xml:space="preserve"> </w:t>
      </w:r>
      <w:r>
        <w:rPr>
          <w:spacing w:val="-1"/>
        </w:rPr>
        <w:t>and</w:t>
      </w:r>
      <w:r>
        <w:rPr>
          <w:spacing w:val="-5"/>
        </w:rPr>
        <w:t xml:space="preserve"> </w:t>
      </w:r>
      <w:r>
        <w:rPr>
          <w:spacing w:val="-1"/>
        </w:rPr>
        <w:t>Non-weighted</w:t>
      </w:r>
      <w:r>
        <w:rPr>
          <w:spacing w:val="-6"/>
        </w:rPr>
        <w:t xml:space="preserve"> </w:t>
      </w:r>
      <w:r>
        <w:rPr>
          <w:spacing w:val="-1"/>
        </w:rPr>
        <w:t>codes.</w:t>
      </w:r>
    </w:p>
    <w:p w:rsidR="007C7420" w:rsidRDefault="007C7420" w:rsidP="007C7420">
      <w:pPr>
        <w:pStyle w:val="BodyText"/>
        <w:ind w:left="440" w:right="426"/>
        <w:jc w:val="both"/>
      </w:pPr>
      <w:r>
        <w:rPr>
          <w:rFonts w:cs="Times New Roman"/>
          <w:b/>
          <w:bCs/>
        </w:rPr>
        <w:t>Logic</w:t>
      </w:r>
      <w:r>
        <w:rPr>
          <w:rFonts w:cs="Times New Roman"/>
          <w:b/>
          <w:bCs/>
          <w:spacing w:val="14"/>
        </w:rPr>
        <w:t xml:space="preserve"> </w:t>
      </w:r>
      <w:r>
        <w:rPr>
          <w:rFonts w:cs="Times New Roman"/>
          <w:b/>
          <w:bCs/>
          <w:spacing w:val="-1"/>
        </w:rPr>
        <w:t>operations:</w:t>
      </w:r>
      <w:r>
        <w:rPr>
          <w:rFonts w:cs="Times New Roman"/>
          <w:b/>
          <w:bCs/>
          <w:spacing w:val="15"/>
        </w:rPr>
        <w:t xml:space="preserve"> </w:t>
      </w:r>
      <w:r>
        <w:rPr>
          <w:spacing w:val="-1"/>
        </w:rPr>
        <w:t>Basic</w:t>
      </w:r>
      <w:r>
        <w:rPr>
          <w:spacing w:val="12"/>
        </w:rPr>
        <w:t xml:space="preserve"> </w:t>
      </w:r>
      <w:r>
        <w:t>Logic</w:t>
      </w:r>
      <w:r>
        <w:rPr>
          <w:spacing w:val="14"/>
        </w:rPr>
        <w:t xml:space="preserve"> </w:t>
      </w:r>
      <w:r>
        <w:t>gates-</w:t>
      </w:r>
      <w:r>
        <w:rPr>
          <w:spacing w:val="14"/>
        </w:rPr>
        <w:t xml:space="preserve"> </w:t>
      </w:r>
      <w:r>
        <w:rPr>
          <w:spacing w:val="-1"/>
        </w:rPr>
        <w:t>NOT,</w:t>
      </w:r>
      <w:r>
        <w:rPr>
          <w:spacing w:val="15"/>
        </w:rPr>
        <w:t xml:space="preserve"> </w:t>
      </w:r>
      <w:r>
        <w:rPr>
          <w:spacing w:val="-1"/>
        </w:rPr>
        <w:t>OR,</w:t>
      </w:r>
      <w:r>
        <w:rPr>
          <w:spacing w:val="15"/>
        </w:rPr>
        <w:t xml:space="preserve"> </w:t>
      </w:r>
      <w:r>
        <w:rPr>
          <w:spacing w:val="-1"/>
        </w:rPr>
        <w:t>AND,</w:t>
      </w:r>
      <w:r>
        <w:rPr>
          <w:spacing w:val="14"/>
        </w:rPr>
        <w:t xml:space="preserve"> </w:t>
      </w:r>
      <w:r>
        <w:rPr>
          <w:spacing w:val="-1"/>
        </w:rPr>
        <w:t>Universal</w:t>
      </w:r>
      <w:r>
        <w:rPr>
          <w:spacing w:val="15"/>
        </w:rPr>
        <w:t xml:space="preserve"> </w:t>
      </w:r>
      <w:r>
        <w:rPr>
          <w:spacing w:val="-1"/>
        </w:rPr>
        <w:t>building</w:t>
      </w:r>
      <w:r>
        <w:rPr>
          <w:spacing w:val="14"/>
        </w:rPr>
        <w:t xml:space="preserve"> </w:t>
      </w:r>
      <w:r>
        <w:t>blocks,</w:t>
      </w:r>
      <w:r>
        <w:rPr>
          <w:spacing w:val="14"/>
        </w:rPr>
        <w:t xml:space="preserve"> </w:t>
      </w:r>
      <w:r>
        <w:rPr>
          <w:spacing w:val="-1"/>
        </w:rPr>
        <w:t>EX-OR,</w:t>
      </w:r>
      <w:r>
        <w:rPr>
          <w:spacing w:val="15"/>
        </w:rPr>
        <w:t xml:space="preserve"> </w:t>
      </w:r>
      <w:r>
        <w:rPr>
          <w:spacing w:val="-1"/>
        </w:rPr>
        <w:t>EX-</w:t>
      </w:r>
      <w:r>
        <w:rPr>
          <w:rFonts w:cs="Times New Roman"/>
          <w:spacing w:val="57"/>
        </w:rPr>
        <w:t xml:space="preserve"> </w:t>
      </w:r>
      <w:r>
        <w:rPr>
          <w:spacing w:val="-1"/>
        </w:rPr>
        <w:t>NOR</w:t>
      </w:r>
      <w:r>
        <w:rPr>
          <w:spacing w:val="1"/>
        </w:rPr>
        <w:t xml:space="preserve"> </w:t>
      </w:r>
      <w:r>
        <w:rPr>
          <w:spacing w:val="-1"/>
        </w:rPr>
        <w:t>gates,</w:t>
      </w:r>
      <w:r>
        <w:t xml:space="preserve"> </w:t>
      </w:r>
      <w:r>
        <w:rPr>
          <w:spacing w:val="-1"/>
        </w:rPr>
        <w:t>Canonical</w:t>
      </w:r>
      <w:r>
        <w:rPr>
          <w:spacing w:val="2"/>
        </w:rPr>
        <w:t xml:space="preserve"> </w:t>
      </w:r>
      <w:r>
        <w:t xml:space="preserve">and </w:t>
      </w:r>
      <w:r>
        <w:rPr>
          <w:spacing w:val="-1"/>
        </w:rPr>
        <w:t>Standard</w:t>
      </w:r>
      <w:r>
        <w:t xml:space="preserve"> </w:t>
      </w:r>
      <w:r>
        <w:rPr>
          <w:spacing w:val="-1"/>
        </w:rPr>
        <w:t>form,</w:t>
      </w:r>
      <w:r>
        <w:rPr>
          <w:spacing w:val="1"/>
        </w:rPr>
        <w:t xml:space="preserve"> </w:t>
      </w:r>
      <w:r>
        <w:rPr>
          <w:spacing w:val="-1"/>
        </w:rPr>
        <w:t>Gray</w:t>
      </w:r>
      <w:r>
        <w:rPr>
          <w:spacing w:val="3"/>
        </w:rPr>
        <w:t xml:space="preserve"> </w:t>
      </w:r>
      <w:r>
        <w:t xml:space="preserve">code, </w:t>
      </w:r>
      <w:r>
        <w:rPr>
          <w:spacing w:val="-1"/>
        </w:rPr>
        <w:t>Error</w:t>
      </w:r>
      <w:r>
        <w:t xml:space="preserve"> </w:t>
      </w:r>
      <w:r>
        <w:rPr>
          <w:spacing w:val="-1"/>
        </w:rPr>
        <w:t>detection</w:t>
      </w:r>
      <w:r>
        <w:t xml:space="preserve"> </w:t>
      </w:r>
      <w:r>
        <w:rPr>
          <w:spacing w:val="-1"/>
        </w:rPr>
        <w:t>and</w:t>
      </w:r>
      <w:r>
        <w:rPr>
          <w:spacing w:val="3"/>
        </w:rPr>
        <w:t xml:space="preserve"> </w:t>
      </w:r>
      <w:r>
        <w:rPr>
          <w:spacing w:val="-1"/>
        </w:rPr>
        <w:t>correction</w:t>
      </w:r>
      <w:r>
        <w:t xml:space="preserve"> </w:t>
      </w:r>
      <w:r>
        <w:rPr>
          <w:spacing w:val="-1"/>
        </w:rPr>
        <w:t>codes,</w:t>
      </w:r>
      <w:r>
        <w:rPr>
          <w:spacing w:val="1"/>
        </w:rPr>
        <w:t xml:space="preserve"> </w:t>
      </w:r>
      <w:r>
        <w:rPr>
          <w:spacing w:val="-1"/>
        </w:rPr>
        <w:t>Parity</w:t>
      </w:r>
      <w:r>
        <w:rPr>
          <w:rFonts w:cs="Times New Roman"/>
          <w:spacing w:val="103"/>
          <w:w w:val="99"/>
        </w:rPr>
        <w:t xml:space="preserve"> </w:t>
      </w:r>
      <w:r>
        <w:rPr>
          <w:spacing w:val="-1"/>
        </w:rPr>
        <w:t>checking</w:t>
      </w:r>
      <w:r>
        <w:rPr>
          <w:spacing w:val="-4"/>
        </w:rPr>
        <w:t xml:space="preserve"> </w:t>
      </w:r>
      <w:r>
        <w:rPr>
          <w:spacing w:val="-1"/>
        </w:rPr>
        <w:t>codes,</w:t>
      </w:r>
      <w:r>
        <w:rPr>
          <w:spacing w:val="-4"/>
        </w:rPr>
        <w:t xml:space="preserve"> </w:t>
      </w:r>
      <w:r>
        <w:rPr>
          <w:spacing w:val="-1"/>
        </w:rPr>
        <w:t>Hamming</w:t>
      </w:r>
      <w:r>
        <w:rPr>
          <w:spacing w:val="-4"/>
        </w:rPr>
        <w:t xml:space="preserve"> </w:t>
      </w:r>
      <w:r>
        <w:rPr>
          <w:spacing w:val="-1"/>
        </w:rPr>
        <w:t>codes,</w:t>
      </w:r>
      <w:r>
        <w:rPr>
          <w:spacing w:val="-4"/>
        </w:rPr>
        <w:t xml:space="preserve"> </w:t>
      </w:r>
      <w:r>
        <w:rPr>
          <w:spacing w:val="-1"/>
        </w:rPr>
        <w:t>Multi-level</w:t>
      </w:r>
      <w:r>
        <w:rPr>
          <w:spacing w:val="-4"/>
        </w:rPr>
        <w:t xml:space="preserve"> </w:t>
      </w:r>
      <w:r>
        <w:rPr>
          <w:spacing w:val="-1"/>
        </w:rPr>
        <w:t>NAND</w:t>
      </w:r>
      <w:r>
        <w:rPr>
          <w:spacing w:val="-5"/>
        </w:rPr>
        <w:t xml:space="preserve"> </w:t>
      </w:r>
      <w:r>
        <w:rPr>
          <w:rFonts w:cs="Times New Roman"/>
        </w:rPr>
        <w:t>–</w:t>
      </w:r>
      <w:r>
        <w:rPr>
          <w:rFonts w:cs="Times New Roman"/>
          <w:spacing w:val="-4"/>
        </w:rPr>
        <w:t xml:space="preserve"> </w:t>
      </w:r>
      <w:r>
        <w:rPr>
          <w:spacing w:val="-1"/>
        </w:rPr>
        <w:t>NAND,</w:t>
      </w:r>
      <w:r>
        <w:rPr>
          <w:spacing w:val="-2"/>
        </w:rPr>
        <w:t xml:space="preserve"> </w:t>
      </w:r>
      <w:r>
        <w:rPr>
          <w:spacing w:val="-1"/>
        </w:rPr>
        <w:t>NOR</w:t>
      </w:r>
      <w:r>
        <w:rPr>
          <w:spacing w:val="-3"/>
        </w:rPr>
        <w:t xml:space="preserve"> </w:t>
      </w:r>
      <w:r>
        <w:rPr>
          <w:rFonts w:cs="Times New Roman"/>
        </w:rPr>
        <w:t>–</w:t>
      </w:r>
      <w:r>
        <w:rPr>
          <w:rFonts w:cs="Times New Roman"/>
          <w:spacing w:val="-4"/>
        </w:rPr>
        <w:t xml:space="preserve"> </w:t>
      </w:r>
      <w:r>
        <w:t>NOR</w:t>
      </w:r>
      <w:r>
        <w:rPr>
          <w:spacing w:val="-4"/>
        </w:rPr>
        <w:t xml:space="preserve"> </w:t>
      </w:r>
      <w:r>
        <w:rPr>
          <w:spacing w:val="-1"/>
        </w:rPr>
        <w:t>realizations.</w:t>
      </w:r>
    </w:p>
    <w:p w:rsidR="007C7420" w:rsidRDefault="007C7420" w:rsidP="007C7420">
      <w:pPr>
        <w:spacing w:before="10"/>
        <w:rPr>
          <w:sz w:val="20"/>
          <w:szCs w:val="20"/>
        </w:rPr>
      </w:pPr>
    </w:p>
    <w:p w:rsidR="007C7420" w:rsidRDefault="007C7420" w:rsidP="007C7420">
      <w:pPr>
        <w:pStyle w:val="Heading1"/>
        <w:ind w:left="440"/>
        <w:jc w:val="both"/>
        <w:rPr>
          <w:b w:val="0"/>
          <w:bCs w:val="0"/>
        </w:rPr>
      </w:pPr>
      <w:r>
        <w:rPr>
          <w:spacing w:val="-1"/>
        </w:rPr>
        <w:t>UNIT-2</w:t>
      </w:r>
      <w:r>
        <w:rPr>
          <w:spacing w:val="-6"/>
        </w:rPr>
        <w:t xml:space="preserve"> </w:t>
      </w:r>
      <w:r>
        <w:rPr>
          <w:spacing w:val="-1"/>
        </w:rPr>
        <w:t>Minimization</w:t>
      </w:r>
      <w:r>
        <w:rPr>
          <w:spacing w:val="-5"/>
        </w:rPr>
        <w:t xml:space="preserve"> </w:t>
      </w:r>
      <w:r>
        <w:rPr>
          <w:spacing w:val="-2"/>
        </w:rPr>
        <w:t>of</w:t>
      </w:r>
      <w:r>
        <w:rPr>
          <w:spacing w:val="-6"/>
        </w:rPr>
        <w:t xml:space="preserve"> </w:t>
      </w:r>
      <w:r>
        <w:rPr>
          <w:spacing w:val="-1"/>
        </w:rPr>
        <w:t>Switching</w:t>
      </w:r>
      <w:r>
        <w:rPr>
          <w:spacing w:val="-6"/>
        </w:rPr>
        <w:t xml:space="preserve"> </w:t>
      </w:r>
      <w:r>
        <w:rPr>
          <w:spacing w:val="-1"/>
        </w:rPr>
        <w:t>Functions</w:t>
      </w:r>
    </w:p>
    <w:p w:rsidR="007C7420" w:rsidRDefault="007C7420" w:rsidP="007C7420">
      <w:pPr>
        <w:pStyle w:val="BodyText"/>
        <w:spacing w:before="120"/>
        <w:ind w:left="440" w:right="428"/>
        <w:jc w:val="both"/>
      </w:pPr>
      <w:r>
        <w:rPr>
          <w:spacing w:val="-1"/>
        </w:rPr>
        <w:t>Minimization</w:t>
      </w:r>
      <w:r>
        <w:rPr>
          <w:spacing w:val="53"/>
        </w:rPr>
        <w:t xml:space="preserve"> </w:t>
      </w:r>
      <w:r>
        <w:t>of</w:t>
      </w:r>
      <w:r>
        <w:rPr>
          <w:spacing w:val="54"/>
        </w:rPr>
        <w:t xml:space="preserve"> </w:t>
      </w:r>
      <w:r>
        <w:t>logic</w:t>
      </w:r>
      <w:r>
        <w:rPr>
          <w:spacing w:val="53"/>
        </w:rPr>
        <w:t xml:space="preserve"> </w:t>
      </w:r>
      <w:r>
        <w:rPr>
          <w:spacing w:val="-1"/>
        </w:rPr>
        <w:t>functions</w:t>
      </w:r>
      <w:r>
        <w:rPr>
          <w:spacing w:val="53"/>
        </w:rPr>
        <w:t xml:space="preserve"> </w:t>
      </w:r>
      <w:r>
        <w:t>using</w:t>
      </w:r>
      <w:r>
        <w:rPr>
          <w:spacing w:val="55"/>
        </w:rPr>
        <w:t xml:space="preserve"> </w:t>
      </w:r>
      <w:r>
        <w:rPr>
          <w:spacing w:val="-1"/>
        </w:rPr>
        <w:t>Boolean</w:t>
      </w:r>
      <w:r>
        <w:rPr>
          <w:spacing w:val="54"/>
        </w:rPr>
        <w:t xml:space="preserve"> </w:t>
      </w:r>
      <w:r>
        <w:rPr>
          <w:spacing w:val="-1"/>
        </w:rPr>
        <w:t>theorems,</w:t>
      </w:r>
      <w:r>
        <w:rPr>
          <w:spacing w:val="54"/>
        </w:rPr>
        <w:t xml:space="preserve"> </w:t>
      </w:r>
      <w:r>
        <w:rPr>
          <w:spacing w:val="-1"/>
        </w:rPr>
        <w:t>Complements</w:t>
      </w:r>
      <w:r>
        <w:rPr>
          <w:spacing w:val="54"/>
        </w:rPr>
        <w:t xml:space="preserve"> </w:t>
      </w:r>
      <w:r>
        <w:rPr>
          <w:spacing w:val="-1"/>
        </w:rPr>
        <w:t>and</w:t>
      </w:r>
      <w:r>
        <w:rPr>
          <w:spacing w:val="54"/>
        </w:rPr>
        <w:t xml:space="preserve"> </w:t>
      </w:r>
      <w:r>
        <w:rPr>
          <w:spacing w:val="-1"/>
        </w:rPr>
        <w:t>duality</w:t>
      </w:r>
      <w:r>
        <w:rPr>
          <w:spacing w:val="54"/>
        </w:rPr>
        <w:t xml:space="preserve"> </w:t>
      </w:r>
      <w:r>
        <w:t>of</w:t>
      </w:r>
      <w:r>
        <w:rPr>
          <w:spacing w:val="54"/>
        </w:rPr>
        <w:t xml:space="preserve"> </w:t>
      </w:r>
      <w:r>
        <w:rPr>
          <w:spacing w:val="-1"/>
        </w:rPr>
        <w:t>logic</w:t>
      </w:r>
      <w:r>
        <w:rPr>
          <w:spacing w:val="77"/>
          <w:w w:val="99"/>
        </w:rPr>
        <w:t xml:space="preserve"> </w:t>
      </w:r>
      <w:r>
        <w:rPr>
          <w:spacing w:val="-1"/>
        </w:rPr>
        <w:t>expressions,</w:t>
      </w:r>
      <w:r>
        <w:rPr>
          <w:spacing w:val="15"/>
        </w:rPr>
        <w:t xml:space="preserve"> </w:t>
      </w:r>
      <w:r>
        <w:rPr>
          <w:spacing w:val="-1"/>
        </w:rPr>
        <w:t>De-Morgan</w:t>
      </w:r>
      <w:r>
        <w:rPr>
          <w:spacing w:val="17"/>
        </w:rPr>
        <w:t xml:space="preserve"> </w:t>
      </w:r>
      <w:r>
        <w:rPr>
          <w:spacing w:val="-1"/>
        </w:rPr>
        <w:t>theorems,</w:t>
      </w:r>
      <w:r>
        <w:rPr>
          <w:spacing w:val="15"/>
        </w:rPr>
        <w:t xml:space="preserve"> </w:t>
      </w:r>
      <w:r>
        <w:rPr>
          <w:spacing w:val="-1"/>
        </w:rPr>
        <w:t>Minimization</w:t>
      </w:r>
      <w:r>
        <w:rPr>
          <w:spacing w:val="16"/>
        </w:rPr>
        <w:t xml:space="preserve"> </w:t>
      </w:r>
      <w:r>
        <w:t>of</w:t>
      </w:r>
      <w:r>
        <w:rPr>
          <w:spacing w:val="14"/>
        </w:rPr>
        <w:t xml:space="preserve"> </w:t>
      </w:r>
      <w:r>
        <w:rPr>
          <w:spacing w:val="-1"/>
        </w:rPr>
        <w:t>switching</w:t>
      </w:r>
      <w:r>
        <w:rPr>
          <w:spacing w:val="17"/>
        </w:rPr>
        <w:t xml:space="preserve"> </w:t>
      </w:r>
      <w:r>
        <w:rPr>
          <w:spacing w:val="-1"/>
        </w:rPr>
        <w:t>functions</w:t>
      </w:r>
      <w:r>
        <w:rPr>
          <w:spacing w:val="17"/>
        </w:rPr>
        <w:t xml:space="preserve"> </w:t>
      </w:r>
      <w:r>
        <w:t>using</w:t>
      </w:r>
      <w:r>
        <w:rPr>
          <w:spacing w:val="15"/>
        </w:rPr>
        <w:t xml:space="preserve"> </w:t>
      </w:r>
      <w:r>
        <w:rPr>
          <w:spacing w:val="-1"/>
        </w:rPr>
        <w:t>Boolean</w:t>
      </w:r>
      <w:r>
        <w:rPr>
          <w:spacing w:val="16"/>
        </w:rPr>
        <w:t xml:space="preserve"> </w:t>
      </w:r>
      <w:r>
        <w:rPr>
          <w:spacing w:val="-1"/>
        </w:rPr>
        <w:t>theorem,</w:t>
      </w:r>
      <w:r>
        <w:rPr>
          <w:spacing w:val="83"/>
          <w:w w:val="99"/>
        </w:rPr>
        <w:t xml:space="preserve"> </w:t>
      </w:r>
      <w:r>
        <w:rPr>
          <w:spacing w:val="-1"/>
        </w:rPr>
        <w:t>K-map</w:t>
      </w:r>
      <w:r>
        <w:rPr>
          <w:spacing w:val="-2"/>
        </w:rPr>
        <w:t xml:space="preserve"> </w:t>
      </w:r>
      <w:r>
        <w:t>up</w:t>
      </w:r>
      <w:r>
        <w:rPr>
          <w:spacing w:val="-1"/>
        </w:rPr>
        <w:t xml:space="preserve"> </w:t>
      </w:r>
      <w:r>
        <w:t xml:space="preserve">to </w:t>
      </w:r>
      <w:r>
        <w:rPr>
          <w:spacing w:val="-1"/>
        </w:rPr>
        <w:t>6-variables,</w:t>
      </w:r>
      <w:r>
        <w:rPr>
          <w:spacing w:val="1"/>
        </w:rPr>
        <w:t xml:space="preserve"> </w:t>
      </w:r>
      <w:r>
        <w:t>Code</w:t>
      </w:r>
      <w:r>
        <w:rPr>
          <w:spacing w:val="-2"/>
        </w:rPr>
        <w:t xml:space="preserve"> </w:t>
      </w:r>
      <w:r>
        <w:rPr>
          <w:spacing w:val="-1"/>
        </w:rPr>
        <w:t>converters</w:t>
      </w:r>
      <w:r>
        <w:rPr>
          <w:spacing w:val="-2"/>
        </w:rPr>
        <w:t xml:space="preserve"> </w:t>
      </w:r>
      <w:r>
        <w:t>using K-map,</w:t>
      </w:r>
      <w:r>
        <w:rPr>
          <w:spacing w:val="-2"/>
        </w:rPr>
        <w:t xml:space="preserve"> </w:t>
      </w:r>
      <w:r>
        <w:rPr>
          <w:spacing w:val="-1"/>
        </w:rPr>
        <w:t>Tabular</w:t>
      </w:r>
      <w:r>
        <w:rPr>
          <w:spacing w:val="-2"/>
        </w:rPr>
        <w:t xml:space="preserve"> </w:t>
      </w:r>
      <w:r>
        <w:rPr>
          <w:spacing w:val="-1"/>
        </w:rPr>
        <w:t>minimization (Quine McCluskey</w:t>
      </w:r>
      <w:r>
        <w:rPr>
          <w:spacing w:val="89"/>
          <w:w w:val="99"/>
        </w:rPr>
        <w:t xml:space="preserve"> </w:t>
      </w:r>
      <w:r>
        <w:rPr>
          <w:spacing w:val="-1"/>
        </w:rPr>
        <w:t>method).</w:t>
      </w:r>
    </w:p>
    <w:p w:rsidR="007C7420" w:rsidRDefault="007C7420" w:rsidP="007C7420">
      <w:pPr>
        <w:pStyle w:val="BodyText"/>
        <w:ind w:left="440" w:right="428"/>
        <w:jc w:val="both"/>
      </w:pPr>
      <w:r>
        <w:rPr>
          <w:spacing w:val="-1"/>
        </w:rPr>
        <w:t>Design</w:t>
      </w:r>
      <w:r>
        <w:rPr>
          <w:spacing w:val="1"/>
        </w:rPr>
        <w:t xml:space="preserve"> </w:t>
      </w:r>
      <w:r>
        <w:t>of</w:t>
      </w:r>
      <w:r>
        <w:rPr>
          <w:spacing w:val="-1"/>
        </w:rPr>
        <w:t xml:space="preserve"> half</w:t>
      </w:r>
      <w:r>
        <w:t xml:space="preserve"> </w:t>
      </w:r>
      <w:r>
        <w:rPr>
          <w:spacing w:val="-1"/>
        </w:rPr>
        <w:t>adder,</w:t>
      </w:r>
      <w:r>
        <w:rPr>
          <w:spacing w:val="2"/>
        </w:rPr>
        <w:t xml:space="preserve"> </w:t>
      </w:r>
      <w:r>
        <w:rPr>
          <w:spacing w:val="-1"/>
        </w:rPr>
        <w:t>Full</w:t>
      </w:r>
      <w:r>
        <w:rPr>
          <w:spacing w:val="1"/>
        </w:rPr>
        <w:t xml:space="preserve"> </w:t>
      </w:r>
      <w:r>
        <w:rPr>
          <w:spacing w:val="-1"/>
        </w:rPr>
        <w:t>adder, Half</w:t>
      </w:r>
      <w:r>
        <w:rPr>
          <w:spacing w:val="1"/>
        </w:rPr>
        <w:t xml:space="preserve"> </w:t>
      </w:r>
      <w:r>
        <w:rPr>
          <w:spacing w:val="-1"/>
        </w:rPr>
        <w:t>subtractor, Full</w:t>
      </w:r>
      <w:r>
        <w:rPr>
          <w:spacing w:val="1"/>
        </w:rPr>
        <w:t xml:space="preserve"> </w:t>
      </w:r>
      <w:r>
        <w:rPr>
          <w:spacing w:val="-1"/>
        </w:rPr>
        <w:t>subtractor,</w:t>
      </w:r>
      <w:r>
        <w:t xml:space="preserve"> </w:t>
      </w:r>
      <w:r>
        <w:rPr>
          <w:spacing w:val="-1"/>
        </w:rPr>
        <w:t>Applications</w:t>
      </w:r>
      <w:r>
        <w:t xml:space="preserve"> of</w:t>
      </w:r>
      <w:r>
        <w:rPr>
          <w:spacing w:val="-1"/>
        </w:rPr>
        <w:t xml:space="preserve"> </w:t>
      </w:r>
      <w:r>
        <w:t>full</w:t>
      </w:r>
      <w:r>
        <w:rPr>
          <w:spacing w:val="1"/>
        </w:rPr>
        <w:t xml:space="preserve"> </w:t>
      </w:r>
      <w:r>
        <w:rPr>
          <w:spacing w:val="-1"/>
        </w:rPr>
        <w:t>adders,</w:t>
      </w:r>
      <w:r>
        <w:t xml:space="preserve"> </w:t>
      </w:r>
      <w:r>
        <w:rPr>
          <w:spacing w:val="1"/>
        </w:rPr>
        <w:t>4-bit</w:t>
      </w:r>
      <w:r>
        <w:rPr>
          <w:spacing w:val="81"/>
          <w:w w:val="99"/>
        </w:rPr>
        <w:t xml:space="preserve"> </w:t>
      </w:r>
      <w:r>
        <w:rPr>
          <w:spacing w:val="-1"/>
        </w:rPr>
        <w:t>binary</w:t>
      </w:r>
      <w:r>
        <w:rPr>
          <w:spacing w:val="-2"/>
        </w:rPr>
        <w:t xml:space="preserve"> </w:t>
      </w:r>
      <w:r>
        <w:t>adder,</w:t>
      </w:r>
      <w:r>
        <w:rPr>
          <w:spacing w:val="-2"/>
        </w:rPr>
        <w:t xml:space="preserve"> </w:t>
      </w:r>
      <w:r>
        <w:rPr>
          <w:spacing w:val="-1"/>
        </w:rPr>
        <w:t>4-bit</w:t>
      </w:r>
      <w:r>
        <w:t xml:space="preserve"> binary</w:t>
      </w:r>
      <w:r>
        <w:rPr>
          <w:spacing w:val="-2"/>
        </w:rPr>
        <w:t xml:space="preserve"> </w:t>
      </w:r>
      <w:r>
        <w:rPr>
          <w:spacing w:val="-1"/>
        </w:rPr>
        <w:t xml:space="preserve">subtractor, </w:t>
      </w:r>
      <w:r>
        <w:t>4-bit</w:t>
      </w:r>
      <w:r>
        <w:rPr>
          <w:spacing w:val="-1"/>
        </w:rPr>
        <w:t xml:space="preserve"> adder/subtractor circuit, </w:t>
      </w:r>
      <w:r>
        <w:t>BCD</w:t>
      </w:r>
      <w:r>
        <w:rPr>
          <w:spacing w:val="-2"/>
        </w:rPr>
        <w:t xml:space="preserve"> </w:t>
      </w:r>
      <w:r>
        <w:t>adder,</w:t>
      </w:r>
      <w:r>
        <w:rPr>
          <w:spacing w:val="-2"/>
        </w:rPr>
        <w:t xml:space="preserve"> </w:t>
      </w:r>
      <w:r>
        <w:t>Carry</w:t>
      </w:r>
      <w:r>
        <w:rPr>
          <w:spacing w:val="-2"/>
        </w:rPr>
        <w:t xml:space="preserve"> </w:t>
      </w:r>
      <w:r>
        <w:t>look-a-head</w:t>
      </w:r>
      <w:r>
        <w:rPr>
          <w:spacing w:val="73"/>
        </w:rPr>
        <w:t xml:space="preserve"> </w:t>
      </w:r>
      <w:r>
        <w:rPr>
          <w:spacing w:val="-1"/>
        </w:rPr>
        <w:t>adder,</w:t>
      </w:r>
      <w:r>
        <w:rPr>
          <w:spacing w:val="-10"/>
        </w:rPr>
        <w:t xml:space="preserve"> </w:t>
      </w:r>
      <w:r>
        <w:rPr>
          <w:spacing w:val="-1"/>
        </w:rPr>
        <w:t>Binary</w:t>
      </w:r>
      <w:r>
        <w:rPr>
          <w:spacing w:val="-9"/>
        </w:rPr>
        <w:t xml:space="preserve"> </w:t>
      </w:r>
      <w:r>
        <w:rPr>
          <w:spacing w:val="-1"/>
        </w:rPr>
        <w:t>multiplier.</w:t>
      </w:r>
    </w:p>
    <w:p w:rsidR="007C7420" w:rsidRDefault="007C7420" w:rsidP="007C7420">
      <w:pPr>
        <w:jc w:val="both"/>
        <w:sectPr w:rsidR="007C7420" w:rsidSect="007C7420">
          <w:pgSz w:w="11910" w:h="16840"/>
          <w:pgMar w:top="1580" w:right="560" w:bottom="280" w:left="1000" w:header="720" w:footer="720" w:gutter="0"/>
          <w:cols w:space="720"/>
        </w:sectPr>
      </w:pPr>
    </w:p>
    <w:p w:rsidR="007C7420" w:rsidRDefault="007C7420" w:rsidP="007C7420">
      <w:pPr>
        <w:pStyle w:val="Heading1"/>
        <w:spacing w:before="40"/>
        <w:jc w:val="both"/>
        <w:rPr>
          <w:b w:val="0"/>
          <w:bCs w:val="0"/>
        </w:rPr>
      </w:pPr>
      <w:r>
        <w:rPr>
          <w:spacing w:val="-1"/>
        </w:rPr>
        <w:lastRenderedPageBreak/>
        <w:t>UNIT-3</w:t>
      </w:r>
      <w:r>
        <w:rPr>
          <w:spacing w:val="-6"/>
        </w:rPr>
        <w:t xml:space="preserve"> </w:t>
      </w:r>
      <w:r>
        <w:rPr>
          <w:spacing w:val="-1"/>
        </w:rPr>
        <w:t>Combinational</w:t>
      </w:r>
      <w:r>
        <w:rPr>
          <w:spacing w:val="-7"/>
        </w:rPr>
        <w:t xml:space="preserve"> </w:t>
      </w:r>
      <w:r>
        <w:t>Logic</w:t>
      </w:r>
      <w:r>
        <w:rPr>
          <w:spacing w:val="-6"/>
        </w:rPr>
        <w:t xml:space="preserve"> </w:t>
      </w:r>
      <w:r>
        <w:rPr>
          <w:spacing w:val="-1"/>
        </w:rPr>
        <w:t>Circuits</w:t>
      </w:r>
    </w:p>
    <w:p w:rsidR="007C7420" w:rsidRDefault="007C7420" w:rsidP="007C7420">
      <w:pPr>
        <w:pStyle w:val="BodyText"/>
        <w:tabs>
          <w:tab w:val="left" w:pos="1850"/>
        </w:tabs>
        <w:spacing w:before="120"/>
        <w:ind w:left="100" w:right="110"/>
        <w:jc w:val="both"/>
      </w:pPr>
      <w:r>
        <w:rPr>
          <w:spacing w:val="-1"/>
        </w:rPr>
        <w:t>Design</w:t>
      </w:r>
      <w:r>
        <w:rPr>
          <w:spacing w:val="52"/>
        </w:rPr>
        <w:t xml:space="preserve"> </w:t>
      </w:r>
      <w:r>
        <w:t>of</w:t>
      </w:r>
      <w:r>
        <w:rPr>
          <w:spacing w:val="50"/>
        </w:rPr>
        <w:t xml:space="preserve"> </w:t>
      </w:r>
      <w:r>
        <w:rPr>
          <w:spacing w:val="-1"/>
        </w:rPr>
        <w:t>decoder,</w:t>
      </w:r>
      <w:r>
        <w:rPr>
          <w:spacing w:val="50"/>
        </w:rPr>
        <w:t xml:space="preserve"> </w:t>
      </w:r>
      <w:r>
        <w:t>Encoder,</w:t>
      </w:r>
      <w:r>
        <w:rPr>
          <w:spacing w:val="50"/>
        </w:rPr>
        <w:t xml:space="preserve"> </w:t>
      </w:r>
      <w:r>
        <w:rPr>
          <w:spacing w:val="-1"/>
        </w:rPr>
        <w:t>Multiplexer,</w:t>
      </w:r>
      <w:r>
        <w:rPr>
          <w:spacing w:val="50"/>
        </w:rPr>
        <w:t xml:space="preserve"> </w:t>
      </w:r>
      <w:r>
        <w:t>De-multiplexer,</w:t>
      </w:r>
      <w:r>
        <w:rPr>
          <w:spacing w:val="51"/>
        </w:rPr>
        <w:t xml:space="preserve"> </w:t>
      </w:r>
      <w:r>
        <w:rPr>
          <w:spacing w:val="-1"/>
        </w:rPr>
        <w:t>Priority</w:t>
      </w:r>
      <w:r>
        <w:rPr>
          <w:spacing w:val="51"/>
        </w:rPr>
        <w:t xml:space="preserve"> </w:t>
      </w:r>
      <w:r>
        <w:rPr>
          <w:spacing w:val="-1"/>
        </w:rPr>
        <w:t>encoder,</w:t>
      </w:r>
      <w:r>
        <w:rPr>
          <w:spacing w:val="50"/>
        </w:rPr>
        <w:t xml:space="preserve"> </w:t>
      </w:r>
      <w:r>
        <w:t>Comparators</w:t>
      </w:r>
      <w:r>
        <w:rPr>
          <w:spacing w:val="51"/>
        </w:rPr>
        <w:t xml:space="preserve"> </w:t>
      </w:r>
      <w:r>
        <w:rPr>
          <w:spacing w:val="-1"/>
        </w:rPr>
        <w:t>and</w:t>
      </w:r>
      <w:r>
        <w:rPr>
          <w:spacing w:val="63"/>
        </w:rPr>
        <w:t xml:space="preserve"> </w:t>
      </w:r>
      <w:r>
        <w:rPr>
          <w:spacing w:val="-1"/>
        </w:rPr>
        <w:t>seven</w:t>
      </w:r>
      <w:r>
        <w:rPr>
          <w:spacing w:val="5"/>
        </w:rPr>
        <w:t xml:space="preserve"> </w:t>
      </w:r>
      <w:r>
        <w:rPr>
          <w:spacing w:val="-1"/>
        </w:rPr>
        <w:t>segment</w:t>
      </w:r>
      <w:r>
        <w:rPr>
          <w:spacing w:val="6"/>
        </w:rPr>
        <w:t xml:space="preserve"> </w:t>
      </w:r>
      <w:r>
        <w:t>display</w:t>
      </w:r>
      <w:r>
        <w:rPr>
          <w:spacing w:val="6"/>
        </w:rPr>
        <w:t xml:space="preserve"> </w:t>
      </w:r>
      <w:r>
        <w:rPr>
          <w:spacing w:val="-1"/>
        </w:rPr>
        <w:t>decoder,</w:t>
      </w:r>
      <w:r>
        <w:rPr>
          <w:spacing w:val="6"/>
        </w:rPr>
        <w:t xml:space="preserve"> </w:t>
      </w:r>
      <w:r>
        <w:rPr>
          <w:spacing w:val="-1"/>
        </w:rPr>
        <w:t>Realization</w:t>
      </w:r>
      <w:r>
        <w:rPr>
          <w:spacing w:val="6"/>
        </w:rPr>
        <w:t xml:space="preserve"> </w:t>
      </w:r>
      <w:r>
        <w:t>of</w:t>
      </w:r>
      <w:r>
        <w:rPr>
          <w:spacing w:val="5"/>
        </w:rPr>
        <w:t xml:space="preserve"> </w:t>
      </w:r>
      <w:r>
        <w:rPr>
          <w:spacing w:val="-1"/>
        </w:rPr>
        <w:t>Boolean</w:t>
      </w:r>
      <w:r>
        <w:rPr>
          <w:spacing w:val="6"/>
        </w:rPr>
        <w:t xml:space="preserve"> </w:t>
      </w:r>
      <w:r>
        <w:rPr>
          <w:spacing w:val="-1"/>
        </w:rPr>
        <w:t>functions</w:t>
      </w:r>
      <w:r>
        <w:rPr>
          <w:spacing w:val="6"/>
        </w:rPr>
        <w:t xml:space="preserve"> </w:t>
      </w:r>
      <w:r>
        <w:t xml:space="preserve">using </w:t>
      </w:r>
      <w:r>
        <w:rPr>
          <w:spacing w:val="7"/>
        </w:rPr>
        <w:t xml:space="preserve"> </w:t>
      </w:r>
      <w:r>
        <w:rPr>
          <w:spacing w:val="-1"/>
        </w:rPr>
        <w:t>decoders</w:t>
      </w:r>
      <w:r>
        <w:t xml:space="preserve"> </w:t>
      </w:r>
      <w:r>
        <w:rPr>
          <w:spacing w:val="6"/>
        </w:rPr>
        <w:t xml:space="preserve"> </w:t>
      </w:r>
      <w:r>
        <w:rPr>
          <w:spacing w:val="-1"/>
        </w:rPr>
        <w:t>and</w:t>
      </w:r>
      <w:r>
        <w:rPr>
          <w:spacing w:val="81"/>
        </w:rPr>
        <w:t xml:space="preserve"> </w:t>
      </w:r>
      <w:r>
        <w:rPr>
          <w:spacing w:val="-1"/>
        </w:rPr>
        <w:t>multiplexers,</w:t>
      </w:r>
      <w:r>
        <w:rPr>
          <w:spacing w:val="8"/>
        </w:rPr>
        <w:t xml:space="preserve"> </w:t>
      </w:r>
      <w:r>
        <w:rPr>
          <w:spacing w:val="-1"/>
        </w:rPr>
        <w:t>Implementing</w:t>
      </w:r>
      <w:r>
        <w:rPr>
          <w:spacing w:val="9"/>
        </w:rPr>
        <w:t xml:space="preserve"> </w:t>
      </w:r>
      <w:r>
        <w:t>multiplexers</w:t>
      </w:r>
      <w:r>
        <w:rPr>
          <w:spacing w:val="8"/>
        </w:rPr>
        <w:t xml:space="preserve"> </w:t>
      </w:r>
      <w:r>
        <w:t>32</w:t>
      </w:r>
      <w:r>
        <w:rPr>
          <w:spacing w:val="9"/>
        </w:rPr>
        <w:t xml:space="preserve"> </w:t>
      </w:r>
      <w:r>
        <w:t>to</w:t>
      </w:r>
      <w:r>
        <w:rPr>
          <w:spacing w:val="9"/>
        </w:rPr>
        <w:t xml:space="preserve"> </w:t>
      </w:r>
      <w:r>
        <w:t>1,</w:t>
      </w:r>
      <w:r>
        <w:rPr>
          <w:spacing w:val="9"/>
        </w:rPr>
        <w:t xml:space="preserve"> </w:t>
      </w:r>
      <w:r>
        <w:t>16</w:t>
      </w:r>
      <w:r>
        <w:rPr>
          <w:spacing w:val="9"/>
        </w:rPr>
        <w:t xml:space="preserve"> </w:t>
      </w:r>
      <w:r>
        <w:t>to</w:t>
      </w:r>
      <w:r>
        <w:rPr>
          <w:spacing w:val="9"/>
        </w:rPr>
        <w:t xml:space="preserve"> </w:t>
      </w:r>
      <w:r>
        <w:t>1</w:t>
      </w:r>
      <w:r>
        <w:rPr>
          <w:spacing w:val="9"/>
        </w:rPr>
        <w:t xml:space="preserve"> </w:t>
      </w:r>
      <w:r>
        <w:t>using</w:t>
      </w:r>
      <w:r>
        <w:rPr>
          <w:spacing w:val="9"/>
        </w:rPr>
        <w:t xml:space="preserve"> </w:t>
      </w:r>
      <w:r>
        <w:t>other</w:t>
      </w:r>
      <w:r>
        <w:rPr>
          <w:spacing w:val="8"/>
        </w:rPr>
        <w:t xml:space="preserve"> </w:t>
      </w:r>
      <w:r>
        <w:rPr>
          <w:spacing w:val="-1"/>
        </w:rPr>
        <w:t>multiplexers,</w:t>
      </w:r>
      <w:r>
        <w:rPr>
          <w:spacing w:val="11"/>
        </w:rPr>
        <w:t xml:space="preserve"> </w:t>
      </w:r>
      <w:r>
        <w:rPr>
          <w:spacing w:val="-1"/>
        </w:rPr>
        <w:t>Implementing</w:t>
      </w:r>
      <w:r>
        <w:rPr>
          <w:spacing w:val="75"/>
          <w:w w:val="99"/>
        </w:rPr>
        <w:t xml:space="preserve"> </w:t>
      </w:r>
      <w:r>
        <w:rPr>
          <w:spacing w:val="-1"/>
          <w:w w:val="95"/>
        </w:rPr>
        <w:t>decoders</w:t>
      </w:r>
      <w:r>
        <w:rPr>
          <w:spacing w:val="-1"/>
          <w:w w:val="95"/>
        </w:rPr>
        <w:tab/>
      </w:r>
      <w:r>
        <w:t>5x32,</w:t>
      </w:r>
      <w:r>
        <w:rPr>
          <w:spacing w:val="-3"/>
        </w:rPr>
        <w:t xml:space="preserve"> </w:t>
      </w:r>
      <w:r>
        <w:t>4x16</w:t>
      </w:r>
      <w:r>
        <w:rPr>
          <w:spacing w:val="-4"/>
        </w:rPr>
        <w:t xml:space="preserve"> </w:t>
      </w:r>
      <w:r>
        <w:t>using</w:t>
      </w:r>
      <w:r>
        <w:rPr>
          <w:spacing w:val="-3"/>
        </w:rPr>
        <w:t xml:space="preserve"> </w:t>
      </w:r>
      <w:r>
        <w:t>other</w:t>
      </w:r>
      <w:r>
        <w:rPr>
          <w:spacing w:val="-6"/>
        </w:rPr>
        <w:t xml:space="preserve"> </w:t>
      </w:r>
      <w:r>
        <w:rPr>
          <w:spacing w:val="-1"/>
        </w:rPr>
        <w:t>decoders.</w:t>
      </w:r>
    </w:p>
    <w:p w:rsidR="007C7420" w:rsidRDefault="007C7420" w:rsidP="007C7420">
      <w:pPr>
        <w:pStyle w:val="BodyText"/>
        <w:ind w:left="100" w:right="109"/>
        <w:jc w:val="both"/>
      </w:pPr>
      <w:r>
        <w:rPr>
          <w:b/>
        </w:rPr>
        <w:t>PLDS:</w:t>
      </w:r>
      <w:r>
        <w:rPr>
          <w:b/>
          <w:spacing w:val="5"/>
        </w:rPr>
        <w:t xml:space="preserve"> </w:t>
      </w:r>
      <w:r>
        <w:rPr>
          <w:spacing w:val="-1"/>
        </w:rPr>
        <w:t>PAL,</w:t>
      </w:r>
      <w:r>
        <w:rPr>
          <w:spacing w:val="5"/>
        </w:rPr>
        <w:t xml:space="preserve"> </w:t>
      </w:r>
      <w:r>
        <w:t>PLA</w:t>
      </w:r>
      <w:r>
        <w:rPr>
          <w:spacing w:val="4"/>
        </w:rPr>
        <w:t xml:space="preserve"> </w:t>
      </w:r>
      <w:r>
        <w:t>&amp;</w:t>
      </w:r>
      <w:r>
        <w:rPr>
          <w:spacing w:val="3"/>
        </w:rPr>
        <w:t xml:space="preserve"> </w:t>
      </w:r>
      <w:r>
        <w:rPr>
          <w:spacing w:val="-1"/>
        </w:rPr>
        <w:t>PROM</w:t>
      </w:r>
      <w:r>
        <w:rPr>
          <w:spacing w:val="5"/>
        </w:rPr>
        <w:t xml:space="preserve"> </w:t>
      </w:r>
      <w:r>
        <w:rPr>
          <w:spacing w:val="-1"/>
        </w:rPr>
        <w:t>structures,</w:t>
      </w:r>
      <w:r>
        <w:rPr>
          <w:spacing w:val="5"/>
        </w:rPr>
        <w:t xml:space="preserve"> </w:t>
      </w:r>
      <w:r>
        <w:rPr>
          <w:spacing w:val="-1"/>
        </w:rPr>
        <w:t>Merits</w:t>
      </w:r>
      <w:r>
        <w:rPr>
          <w:spacing w:val="5"/>
        </w:rPr>
        <w:t xml:space="preserve"> </w:t>
      </w:r>
      <w:r>
        <w:t>&amp;</w:t>
      </w:r>
      <w:r>
        <w:rPr>
          <w:spacing w:val="5"/>
        </w:rPr>
        <w:t xml:space="preserve"> </w:t>
      </w:r>
      <w:r>
        <w:rPr>
          <w:spacing w:val="-1"/>
        </w:rPr>
        <w:t>demerits</w:t>
      </w:r>
      <w:r>
        <w:rPr>
          <w:spacing w:val="6"/>
        </w:rPr>
        <w:t xml:space="preserve"> </w:t>
      </w:r>
      <w:r>
        <w:rPr>
          <w:spacing w:val="-1"/>
        </w:rPr>
        <w:t>and</w:t>
      </w:r>
      <w:r>
        <w:rPr>
          <w:spacing w:val="5"/>
        </w:rPr>
        <w:t xml:space="preserve"> </w:t>
      </w:r>
      <w:r>
        <w:t>their</w:t>
      </w:r>
      <w:r>
        <w:rPr>
          <w:spacing w:val="4"/>
        </w:rPr>
        <w:t xml:space="preserve"> </w:t>
      </w:r>
      <w:r>
        <w:rPr>
          <w:spacing w:val="-1"/>
        </w:rPr>
        <w:t>comparison,</w:t>
      </w:r>
      <w:r>
        <w:rPr>
          <w:spacing w:val="8"/>
        </w:rPr>
        <w:t xml:space="preserve"> </w:t>
      </w:r>
      <w:r>
        <w:rPr>
          <w:spacing w:val="-1"/>
        </w:rPr>
        <w:t>Implementation</w:t>
      </w:r>
      <w:r>
        <w:rPr>
          <w:spacing w:val="67"/>
        </w:rPr>
        <w:t xml:space="preserve"> </w:t>
      </w:r>
      <w:r>
        <w:t>of</w:t>
      </w:r>
      <w:r>
        <w:rPr>
          <w:spacing w:val="47"/>
        </w:rPr>
        <w:t xml:space="preserve"> </w:t>
      </w:r>
      <w:r>
        <w:rPr>
          <w:spacing w:val="-1"/>
        </w:rPr>
        <w:t>circuits</w:t>
      </w:r>
      <w:r>
        <w:rPr>
          <w:spacing w:val="48"/>
        </w:rPr>
        <w:t xml:space="preserve"> </w:t>
      </w:r>
      <w:r>
        <w:t>like</w:t>
      </w:r>
      <w:r>
        <w:rPr>
          <w:spacing w:val="47"/>
        </w:rPr>
        <w:t xml:space="preserve"> </w:t>
      </w:r>
      <w:r>
        <w:rPr>
          <w:spacing w:val="-1"/>
        </w:rPr>
        <w:t>Full</w:t>
      </w:r>
      <w:r>
        <w:rPr>
          <w:spacing w:val="49"/>
        </w:rPr>
        <w:t xml:space="preserve"> </w:t>
      </w:r>
      <w:r>
        <w:rPr>
          <w:spacing w:val="-1"/>
        </w:rPr>
        <w:t>adder,</w:t>
      </w:r>
      <w:r>
        <w:rPr>
          <w:spacing w:val="47"/>
        </w:rPr>
        <w:t xml:space="preserve"> </w:t>
      </w:r>
      <w:r>
        <w:rPr>
          <w:spacing w:val="-1"/>
        </w:rPr>
        <w:t>Full</w:t>
      </w:r>
      <w:r>
        <w:rPr>
          <w:spacing w:val="49"/>
        </w:rPr>
        <w:t xml:space="preserve"> </w:t>
      </w:r>
      <w:r>
        <w:rPr>
          <w:spacing w:val="-1"/>
        </w:rPr>
        <w:t>subtractor,</w:t>
      </w:r>
      <w:r>
        <w:rPr>
          <w:spacing w:val="48"/>
        </w:rPr>
        <w:t xml:space="preserve"> </w:t>
      </w:r>
      <w:r>
        <w:rPr>
          <w:spacing w:val="-1"/>
        </w:rPr>
        <w:t>Decoders,</w:t>
      </w:r>
      <w:r>
        <w:rPr>
          <w:spacing w:val="48"/>
        </w:rPr>
        <w:t xml:space="preserve"> </w:t>
      </w:r>
      <w:r>
        <w:rPr>
          <w:spacing w:val="-1"/>
        </w:rPr>
        <w:t>Multiplexers</w:t>
      </w:r>
      <w:r>
        <w:rPr>
          <w:spacing w:val="48"/>
        </w:rPr>
        <w:t xml:space="preserve"> </w:t>
      </w:r>
      <w:r>
        <w:t>using</w:t>
      </w:r>
      <w:r>
        <w:rPr>
          <w:spacing w:val="50"/>
        </w:rPr>
        <w:t xml:space="preserve"> </w:t>
      </w:r>
      <w:r>
        <w:rPr>
          <w:spacing w:val="-1"/>
        </w:rPr>
        <w:t>PROM,</w:t>
      </w:r>
      <w:r>
        <w:rPr>
          <w:spacing w:val="46"/>
        </w:rPr>
        <w:t xml:space="preserve"> </w:t>
      </w:r>
      <w:r>
        <w:rPr>
          <w:spacing w:val="-1"/>
        </w:rPr>
        <w:t>PAL,</w:t>
      </w:r>
      <w:r>
        <w:rPr>
          <w:spacing w:val="48"/>
        </w:rPr>
        <w:t xml:space="preserve"> </w:t>
      </w:r>
      <w:r>
        <w:rPr>
          <w:spacing w:val="-1"/>
        </w:rPr>
        <w:t>PLA,</w:t>
      </w:r>
      <w:r>
        <w:rPr>
          <w:spacing w:val="83"/>
        </w:rPr>
        <w:t xml:space="preserve"> </w:t>
      </w:r>
      <w:r>
        <w:rPr>
          <w:spacing w:val="-1"/>
        </w:rPr>
        <w:t>Realization</w:t>
      </w:r>
      <w:r>
        <w:rPr>
          <w:spacing w:val="-4"/>
        </w:rPr>
        <w:t xml:space="preserve"> </w:t>
      </w:r>
      <w:r>
        <w:t>of</w:t>
      </w:r>
      <w:r>
        <w:rPr>
          <w:spacing w:val="-5"/>
        </w:rPr>
        <w:t xml:space="preserve"> </w:t>
      </w:r>
      <w:r>
        <w:rPr>
          <w:spacing w:val="-1"/>
        </w:rPr>
        <w:t>Boolean</w:t>
      </w:r>
      <w:r>
        <w:rPr>
          <w:spacing w:val="-3"/>
        </w:rPr>
        <w:t xml:space="preserve"> </w:t>
      </w:r>
      <w:r>
        <w:t>functions</w:t>
      </w:r>
      <w:r>
        <w:rPr>
          <w:spacing w:val="-5"/>
        </w:rPr>
        <w:t xml:space="preserve"> </w:t>
      </w:r>
      <w:r>
        <w:rPr>
          <w:spacing w:val="-1"/>
        </w:rPr>
        <w:t>with</w:t>
      </w:r>
      <w:r>
        <w:rPr>
          <w:spacing w:val="-3"/>
        </w:rPr>
        <w:t xml:space="preserve"> </w:t>
      </w:r>
      <w:r>
        <w:t>the</w:t>
      </w:r>
      <w:r>
        <w:rPr>
          <w:spacing w:val="-5"/>
        </w:rPr>
        <w:t xml:space="preserve"> </w:t>
      </w:r>
      <w:r>
        <w:rPr>
          <w:spacing w:val="-1"/>
        </w:rPr>
        <w:t>help</w:t>
      </w:r>
      <w:r>
        <w:rPr>
          <w:spacing w:val="-4"/>
        </w:rPr>
        <w:t xml:space="preserve"> </w:t>
      </w:r>
      <w:r>
        <w:t>of</w:t>
      </w:r>
      <w:r>
        <w:rPr>
          <w:spacing w:val="-4"/>
        </w:rPr>
        <w:t xml:space="preserve"> </w:t>
      </w:r>
      <w:r>
        <w:rPr>
          <w:spacing w:val="-1"/>
        </w:rPr>
        <w:t>programming</w:t>
      </w:r>
      <w:r>
        <w:rPr>
          <w:spacing w:val="-4"/>
        </w:rPr>
        <w:t xml:space="preserve"> </w:t>
      </w:r>
      <w:r>
        <w:rPr>
          <w:spacing w:val="-1"/>
        </w:rPr>
        <w:t>tables</w:t>
      </w:r>
      <w:r>
        <w:rPr>
          <w:spacing w:val="-4"/>
        </w:rPr>
        <w:t xml:space="preserve"> </w:t>
      </w:r>
      <w:r>
        <w:t>of</w:t>
      </w:r>
      <w:r>
        <w:rPr>
          <w:spacing w:val="-4"/>
        </w:rPr>
        <w:t xml:space="preserve"> </w:t>
      </w:r>
      <w:r>
        <w:t>PROM,</w:t>
      </w:r>
      <w:r>
        <w:rPr>
          <w:spacing w:val="-4"/>
        </w:rPr>
        <w:t xml:space="preserve"> </w:t>
      </w:r>
      <w:r>
        <w:rPr>
          <w:spacing w:val="-1"/>
        </w:rPr>
        <w:t>PAL,</w:t>
      </w:r>
      <w:r>
        <w:rPr>
          <w:spacing w:val="-4"/>
        </w:rPr>
        <w:t xml:space="preserve"> </w:t>
      </w:r>
      <w:r>
        <w:rPr>
          <w:spacing w:val="-1"/>
        </w:rPr>
        <w:t>and</w:t>
      </w:r>
      <w:r>
        <w:rPr>
          <w:spacing w:val="-3"/>
        </w:rPr>
        <w:t xml:space="preserve"> </w:t>
      </w:r>
      <w:r>
        <w:rPr>
          <w:spacing w:val="-1"/>
        </w:rPr>
        <w:t>PLA.</w:t>
      </w:r>
    </w:p>
    <w:p w:rsidR="007C7420" w:rsidRDefault="007C7420" w:rsidP="007C7420"/>
    <w:p w:rsidR="007C7420" w:rsidRDefault="007C7420" w:rsidP="007C7420">
      <w:pPr>
        <w:pStyle w:val="Heading1"/>
        <w:jc w:val="both"/>
        <w:rPr>
          <w:b w:val="0"/>
          <w:bCs w:val="0"/>
        </w:rPr>
      </w:pPr>
      <w:r>
        <w:rPr>
          <w:spacing w:val="-1"/>
        </w:rPr>
        <w:t>UNIT-4</w:t>
      </w:r>
      <w:r>
        <w:rPr>
          <w:spacing w:val="-4"/>
        </w:rPr>
        <w:t xml:space="preserve"> </w:t>
      </w:r>
      <w:r>
        <w:rPr>
          <w:spacing w:val="-1"/>
        </w:rPr>
        <w:t>Sequential</w:t>
      </w:r>
      <w:r>
        <w:rPr>
          <w:spacing w:val="-4"/>
        </w:rPr>
        <w:t xml:space="preserve"> </w:t>
      </w:r>
      <w:r>
        <w:rPr>
          <w:spacing w:val="-1"/>
        </w:rPr>
        <w:t>Logic</w:t>
      </w:r>
      <w:r>
        <w:rPr>
          <w:spacing w:val="-4"/>
        </w:rPr>
        <w:t xml:space="preserve"> </w:t>
      </w:r>
      <w:r>
        <w:rPr>
          <w:spacing w:val="-1"/>
        </w:rPr>
        <w:t>Circuits</w:t>
      </w:r>
    </w:p>
    <w:p w:rsidR="007C7420" w:rsidRDefault="007C7420" w:rsidP="007C7420">
      <w:pPr>
        <w:pStyle w:val="BodyText"/>
        <w:spacing w:before="120"/>
        <w:ind w:left="100" w:right="111"/>
        <w:jc w:val="both"/>
      </w:pPr>
      <w:r>
        <w:rPr>
          <w:spacing w:val="-1"/>
        </w:rPr>
        <w:t>Difference</w:t>
      </w:r>
      <w:r>
        <w:rPr>
          <w:spacing w:val="36"/>
        </w:rPr>
        <w:t xml:space="preserve"> </w:t>
      </w:r>
      <w:r>
        <w:rPr>
          <w:spacing w:val="-1"/>
        </w:rPr>
        <w:t>between</w:t>
      </w:r>
      <w:r>
        <w:rPr>
          <w:spacing w:val="36"/>
        </w:rPr>
        <w:t xml:space="preserve"> </w:t>
      </w:r>
      <w:r>
        <w:t>combinational</w:t>
      </w:r>
      <w:r>
        <w:rPr>
          <w:spacing w:val="37"/>
        </w:rPr>
        <w:t xml:space="preserve"> </w:t>
      </w:r>
      <w:r>
        <w:rPr>
          <w:spacing w:val="-1"/>
        </w:rPr>
        <w:t>and</w:t>
      </w:r>
      <w:r>
        <w:rPr>
          <w:spacing w:val="36"/>
        </w:rPr>
        <w:t xml:space="preserve"> </w:t>
      </w:r>
      <w:r>
        <w:rPr>
          <w:spacing w:val="-1"/>
        </w:rPr>
        <w:t>sequential</w:t>
      </w:r>
      <w:r>
        <w:rPr>
          <w:spacing w:val="37"/>
        </w:rPr>
        <w:t xml:space="preserve"> </w:t>
      </w:r>
      <w:r>
        <w:rPr>
          <w:spacing w:val="-1"/>
        </w:rPr>
        <w:t>circuits,</w:t>
      </w:r>
      <w:r>
        <w:rPr>
          <w:spacing w:val="37"/>
        </w:rPr>
        <w:t xml:space="preserve"> </w:t>
      </w:r>
      <w:r>
        <w:t>RS-Latch,</w:t>
      </w:r>
      <w:r>
        <w:rPr>
          <w:spacing w:val="36"/>
        </w:rPr>
        <w:t xml:space="preserve"> </w:t>
      </w:r>
      <w:r>
        <w:rPr>
          <w:spacing w:val="-1"/>
        </w:rPr>
        <w:t>Difference</w:t>
      </w:r>
      <w:r>
        <w:rPr>
          <w:spacing w:val="36"/>
        </w:rPr>
        <w:t xml:space="preserve"> </w:t>
      </w:r>
      <w:r>
        <w:rPr>
          <w:spacing w:val="-1"/>
        </w:rPr>
        <w:t>between</w:t>
      </w:r>
      <w:r>
        <w:rPr>
          <w:spacing w:val="36"/>
        </w:rPr>
        <w:t xml:space="preserve"> </w:t>
      </w:r>
      <w:r>
        <w:rPr>
          <w:spacing w:val="-1"/>
        </w:rPr>
        <w:t>latch</w:t>
      </w:r>
      <w:r>
        <w:rPr>
          <w:spacing w:val="71"/>
        </w:rPr>
        <w:t xml:space="preserve"> </w:t>
      </w:r>
      <w:r>
        <w:rPr>
          <w:spacing w:val="-1"/>
        </w:rPr>
        <w:t>and</w:t>
      </w:r>
      <w:r>
        <w:rPr>
          <w:spacing w:val="21"/>
        </w:rPr>
        <w:t xml:space="preserve"> </w:t>
      </w:r>
      <w:r>
        <w:rPr>
          <w:spacing w:val="-1"/>
        </w:rPr>
        <w:t>flip-flop,</w:t>
      </w:r>
      <w:r>
        <w:rPr>
          <w:spacing w:val="20"/>
        </w:rPr>
        <w:t xml:space="preserve"> </w:t>
      </w:r>
      <w:r>
        <w:t>Classification</w:t>
      </w:r>
      <w:r>
        <w:rPr>
          <w:spacing w:val="21"/>
        </w:rPr>
        <w:t xml:space="preserve"> </w:t>
      </w:r>
      <w:r>
        <w:t>of</w:t>
      </w:r>
      <w:r>
        <w:rPr>
          <w:spacing w:val="20"/>
        </w:rPr>
        <w:t xml:space="preserve"> </w:t>
      </w:r>
      <w:r>
        <w:rPr>
          <w:spacing w:val="-1"/>
        </w:rPr>
        <w:t>sequential</w:t>
      </w:r>
      <w:r>
        <w:rPr>
          <w:spacing w:val="24"/>
        </w:rPr>
        <w:t xml:space="preserve"> </w:t>
      </w:r>
      <w:r>
        <w:rPr>
          <w:spacing w:val="-1"/>
        </w:rPr>
        <w:t>circuits,</w:t>
      </w:r>
      <w:r>
        <w:rPr>
          <w:spacing w:val="21"/>
        </w:rPr>
        <w:t xml:space="preserve"> </w:t>
      </w:r>
      <w:r>
        <w:t>Flip-flops</w:t>
      </w:r>
      <w:r>
        <w:rPr>
          <w:spacing w:val="21"/>
        </w:rPr>
        <w:t xml:space="preserve"> </w:t>
      </w:r>
      <w:r>
        <w:rPr>
          <w:spacing w:val="-1"/>
        </w:rPr>
        <w:t>with</w:t>
      </w:r>
      <w:r>
        <w:rPr>
          <w:spacing w:val="21"/>
        </w:rPr>
        <w:t xml:space="preserve"> </w:t>
      </w:r>
      <w:r>
        <w:t>truth</w:t>
      </w:r>
      <w:r>
        <w:rPr>
          <w:spacing w:val="21"/>
        </w:rPr>
        <w:t xml:space="preserve"> </w:t>
      </w:r>
      <w:r>
        <w:t>tables,</w:t>
      </w:r>
      <w:r>
        <w:rPr>
          <w:spacing w:val="20"/>
        </w:rPr>
        <w:t xml:space="preserve"> </w:t>
      </w:r>
      <w:r>
        <w:rPr>
          <w:spacing w:val="-1"/>
        </w:rPr>
        <w:t>Excitation</w:t>
      </w:r>
      <w:r>
        <w:rPr>
          <w:spacing w:val="21"/>
        </w:rPr>
        <w:t xml:space="preserve"> </w:t>
      </w:r>
      <w:r>
        <w:rPr>
          <w:spacing w:val="-1"/>
        </w:rPr>
        <w:t>tables,</w:t>
      </w:r>
      <w:r>
        <w:rPr>
          <w:spacing w:val="76"/>
        </w:rPr>
        <w:t xml:space="preserve"> </w:t>
      </w:r>
      <w:r>
        <w:t>State</w:t>
      </w:r>
      <w:r>
        <w:rPr>
          <w:spacing w:val="-6"/>
        </w:rPr>
        <w:t xml:space="preserve"> </w:t>
      </w:r>
      <w:r>
        <w:rPr>
          <w:spacing w:val="-1"/>
        </w:rPr>
        <w:t>diagram</w:t>
      </w:r>
      <w:r>
        <w:rPr>
          <w:spacing w:val="-4"/>
        </w:rPr>
        <w:t xml:space="preserve"> </w:t>
      </w:r>
      <w:r>
        <w:t>and</w:t>
      </w:r>
      <w:r>
        <w:rPr>
          <w:spacing w:val="-6"/>
        </w:rPr>
        <w:t xml:space="preserve"> </w:t>
      </w:r>
      <w:r>
        <w:rPr>
          <w:spacing w:val="-1"/>
        </w:rPr>
        <w:t>state</w:t>
      </w:r>
      <w:r>
        <w:rPr>
          <w:spacing w:val="-3"/>
        </w:rPr>
        <w:t xml:space="preserve"> </w:t>
      </w:r>
      <w:r>
        <w:t>equation</w:t>
      </w:r>
      <w:r>
        <w:rPr>
          <w:spacing w:val="-5"/>
        </w:rPr>
        <w:t xml:space="preserve"> </w:t>
      </w:r>
      <w:r>
        <w:rPr>
          <w:spacing w:val="-1"/>
        </w:rPr>
        <w:t>and</w:t>
      </w:r>
      <w:r>
        <w:rPr>
          <w:spacing w:val="-4"/>
        </w:rPr>
        <w:t xml:space="preserve"> </w:t>
      </w:r>
      <w:r>
        <w:rPr>
          <w:spacing w:val="-1"/>
        </w:rPr>
        <w:t>Conversion</w:t>
      </w:r>
      <w:r>
        <w:rPr>
          <w:spacing w:val="-5"/>
        </w:rPr>
        <w:t xml:space="preserve"> </w:t>
      </w:r>
      <w:r>
        <w:t>of</w:t>
      </w:r>
      <w:r>
        <w:rPr>
          <w:spacing w:val="-5"/>
        </w:rPr>
        <w:t xml:space="preserve"> </w:t>
      </w:r>
      <w:r>
        <w:t>flip-flops.</w:t>
      </w:r>
    </w:p>
    <w:p w:rsidR="007C7420" w:rsidRDefault="007C7420" w:rsidP="007C7420">
      <w:pPr>
        <w:pStyle w:val="BodyText"/>
        <w:ind w:left="100" w:right="104"/>
        <w:jc w:val="both"/>
      </w:pPr>
      <w:r>
        <w:rPr>
          <w:spacing w:val="-1"/>
        </w:rPr>
        <w:t>Design</w:t>
      </w:r>
      <w:r>
        <w:rPr>
          <w:spacing w:val="48"/>
        </w:rPr>
        <w:t xml:space="preserve"> </w:t>
      </w:r>
      <w:r>
        <w:t>of</w:t>
      </w:r>
      <w:r>
        <w:rPr>
          <w:spacing w:val="46"/>
        </w:rPr>
        <w:t xml:space="preserve"> </w:t>
      </w:r>
      <w:r>
        <w:rPr>
          <w:spacing w:val="-1"/>
        </w:rPr>
        <w:t>asynchronous</w:t>
      </w:r>
      <w:r>
        <w:rPr>
          <w:spacing w:val="49"/>
        </w:rPr>
        <w:t xml:space="preserve"> </w:t>
      </w:r>
      <w:r>
        <w:rPr>
          <w:spacing w:val="-1"/>
        </w:rPr>
        <w:t>and</w:t>
      </w:r>
      <w:r>
        <w:rPr>
          <w:spacing w:val="48"/>
        </w:rPr>
        <w:t xml:space="preserve"> </w:t>
      </w:r>
      <w:r>
        <w:rPr>
          <w:spacing w:val="-1"/>
        </w:rPr>
        <w:t>synchronous</w:t>
      </w:r>
      <w:r>
        <w:rPr>
          <w:spacing w:val="47"/>
        </w:rPr>
        <w:t xml:space="preserve"> </w:t>
      </w:r>
      <w:r>
        <w:rPr>
          <w:spacing w:val="-1"/>
        </w:rPr>
        <w:t>counters,</w:t>
      </w:r>
      <w:r>
        <w:rPr>
          <w:spacing w:val="47"/>
        </w:rPr>
        <w:t xml:space="preserve"> </w:t>
      </w:r>
      <w:r>
        <w:rPr>
          <w:spacing w:val="-1"/>
        </w:rPr>
        <w:t>Johnson</w:t>
      </w:r>
      <w:r>
        <w:rPr>
          <w:spacing w:val="48"/>
        </w:rPr>
        <w:t xml:space="preserve"> </w:t>
      </w:r>
      <w:r>
        <w:rPr>
          <w:spacing w:val="-1"/>
        </w:rPr>
        <w:t>and</w:t>
      </w:r>
      <w:r>
        <w:rPr>
          <w:spacing w:val="47"/>
        </w:rPr>
        <w:t xml:space="preserve"> </w:t>
      </w:r>
      <w:r>
        <w:t>ring</w:t>
      </w:r>
      <w:r>
        <w:rPr>
          <w:spacing w:val="46"/>
        </w:rPr>
        <w:t xml:space="preserve"> </w:t>
      </w:r>
      <w:r>
        <w:rPr>
          <w:spacing w:val="-1"/>
        </w:rPr>
        <w:t>counters,</w:t>
      </w:r>
      <w:r>
        <w:rPr>
          <w:spacing w:val="47"/>
        </w:rPr>
        <w:t xml:space="preserve"> </w:t>
      </w:r>
      <w:r>
        <w:t>Shift</w:t>
      </w:r>
      <w:r>
        <w:rPr>
          <w:spacing w:val="47"/>
        </w:rPr>
        <w:t xml:space="preserve"> </w:t>
      </w:r>
      <w:r>
        <w:rPr>
          <w:spacing w:val="-1"/>
        </w:rPr>
        <w:t>register,</w:t>
      </w:r>
      <w:r>
        <w:rPr>
          <w:spacing w:val="69"/>
        </w:rPr>
        <w:t xml:space="preserve"> </w:t>
      </w:r>
      <w:r>
        <w:rPr>
          <w:spacing w:val="-1"/>
        </w:rPr>
        <w:t>Bi-directional</w:t>
      </w:r>
      <w:r>
        <w:rPr>
          <w:spacing w:val="12"/>
        </w:rPr>
        <w:t xml:space="preserve"> </w:t>
      </w:r>
      <w:r>
        <w:rPr>
          <w:spacing w:val="-1"/>
        </w:rPr>
        <w:t>shift</w:t>
      </w:r>
      <w:r>
        <w:rPr>
          <w:spacing w:val="12"/>
        </w:rPr>
        <w:t xml:space="preserve"> </w:t>
      </w:r>
      <w:r>
        <w:t>register</w:t>
      </w:r>
      <w:r>
        <w:rPr>
          <w:spacing w:val="10"/>
        </w:rPr>
        <w:t xml:space="preserve"> </w:t>
      </w:r>
      <w:r>
        <w:rPr>
          <w:spacing w:val="-1"/>
        </w:rPr>
        <w:t>and</w:t>
      </w:r>
      <w:r>
        <w:rPr>
          <w:spacing w:val="12"/>
        </w:rPr>
        <w:t xml:space="preserve"> </w:t>
      </w:r>
      <w:r>
        <w:rPr>
          <w:spacing w:val="-1"/>
        </w:rPr>
        <w:t>universal</w:t>
      </w:r>
      <w:r>
        <w:rPr>
          <w:spacing w:val="12"/>
        </w:rPr>
        <w:t xml:space="preserve"> </w:t>
      </w:r>
      <w:r>
        <w:rPr>
          <w:spacing w:val="-1"/>
        </w:rPr>
        <w:t>shift</w:t>
      </w:r>
      <w:r>
        <w:rPr>
          <w:spacing w:val="12"/>
        </w:rPr>
        <w:t xml:space="preserve"> </w:t>
      </w:r>
      <w:r>
        <w:t>register,</w:t>
      </w:r>
      <w:r>
        <w:rPr>
          <w:spacing w:val="11"/>
        </w:rPr>
        <w:t xml:space="preserve"> </w:t>
      </w:r>
      <w:r>
        <w:rPr>
          <w:spacing w:val="-1"/>
        </w:rPr>
        <w:t>Realization</w:t>
      </w:r>
      <w:r>
        <w:rPr>
          <w:spacing w:val="11"/>
        </w:rPr>
        <w:t xml:space="preserve"> </w:t>
      </w:r>
      <w:r>
        <w:t>of</w:t>
      </w:r>
      <w:r>
        <w:rPr>
          <w:spacing w:val="13"/>
        </w:rPr>
        <w:t xml:space="preserve"> </w:t>
      </w:r>
      <w:r>
        <w:rPr>
          <w:spacing w:val="-1"/>
        </w:rPr>
        <w:t>circuits</w:t>
      </w:r>
      <w:r>
        <w:rPr>
          <w:spacing w:val="12"/>
        </w:rPr>
        <w:t xml:space="preserve"> </w:t>
      </w:r>
      <w:r>
        <w:t>using</w:t>
      </w:r>
      <w:r>
        <w:rPr>
          <w:spacing w:val="12"/>
        </w:rPr>
        <w:t xml:space="preserve"> </w:t>
      </w:r>
      <w:r>
        <w:rPr>
          <w:spacing w:val="-1"/>
        </w:rPr>
        <w:t>various</w:t>
      </w:r>
      <w:r>
        <w:rPr>
          <w:spacing w:val="11"/>
        </w:rPr>
        <w:t xml:space="preserve"> </w:t>
      </w:r>
      <w:r>
        <w:rPr>
          <w:spacing w:val="1"/>
        </w:rPr>
        <w:t>flip-</w:t>
      </w:r>
      <w:r>
        <w:rPr>
          <w:spacing w:val="89"/>
        </w:rPr>
        <w:t xml:space="preserve"> </w:t>
      </w:r>
      <w:r>
        <w:t>flops.</w:t>
      </w:r>
    </w:p>
    <w:p w:rsidR="007C7420" w:rsidRDefault="007C7420" w:rsidP="007C7420"/>
    <w:p w:rsidR="007C7420" w:rsidRDefault="007C7420" w:rsidP="007C7420">
      <w:pPr>
        <w:pStyle w:val="Heading1"/>
        <w:jc w:val="both"/>
        <w:rPr>
          <w:b w:val="0"/>
          <w:bCs w:val="0"/>
        </w:rPr>
      </w:pPr>
      <w:r>
        <w:rPr>
          <w:spacing w:val="-1"/>
        </w:rPr>
        <w:t>UNIT-5:</w:t>
      </w:r>
      <w:r>
        <w:rPr>
          <w:spacing w:val="-5"/>
        </w:rPr>
        <w:t xml:space="preserve"> </w:t>
      </w:r>
      <w:r>
        <w:rPr>
          <w:spacing w:val="-1"/>
        </w:rPr>
        <w:t>Capabilities</w:t>
      </w:r>
      <w:r>
        <w:rPr>
          <w:spacing w:val="-6"/>
        </w:rPr>
        <w:t xml:space="preserve"> </w:t>
      </w:r>
      <w:r>
        <w:t>and</w:t>
      </w:r>
      <w:r>
        <w:rPr>
          <w:spacing w:val="-5"/>
        </w:rPr>
        <w:t xml:space="preserve"> </w:t>
      </w:r>
      <w:r>
        <w:rPr>
          <w:spacing w:val="-1"/>
        </w:rPr>
        <w:t>Minimization</w:t>
      </w:r>
      <w:r>
        <w:rPr>
          <w:spacing w:val="-3"/>
        </w:rPr>
        <w:t xml:space="preserve"> </w:t>
      </w:r>
      <w:r>
        <w:t>of</w:t>
      </w:r>
      <w:r>
        <w:rPr>
          <w:spacing w:val="-5"/>
        </w:rPr>
        <w:t xml:space="preserve"> </w:t>
      </w:r>
      <w:r>
        <w:rPr>
          <w:spacing w:val="-1"/>
        </w:rPr>
        <w:t>Sequential</w:t>
      </w:r>
      <w:r>
        <w:rPr>
          <w:spacing w:val="-5"/>
        </w:rPr>
        <w:t xml:space="preserve"> </w:t>
      </w:r>
      <w:r>
        <w:rPr>
          <w:spacing w:val="-1"/>
        </w:rPr>
        <w:t>Machines</w:t>
      </w:r>
    </w:p>
    <w:p w:rsidR="007C7420" w:rsidRDefault="007C7420" w:rsidP="007C7420">
      <w:pPr>
        <w:pStyle w:val="BodyText"/>
        <w:spacing w:before="120"/>
        <w:ind w:left="100" w:right="108"/>
        <w:jc w:val="both"/>
      </w:pPr>
      <w:r>
        <w:rPr>
          <w:spacing w:val="-1"/>
        </w:rPr>
        <w:t>Introduction</w:t>
      </w:r>
      <w:r>
        <w:rPr>
          <w:spacing w:val="57"/>
        </w:rPr>
        <w:t xml:space="preserve"> </w:t>
      </w:r>
      <w:r>
        <w:t>to</w:t>
      </w:r>
      <w:r>
        <w:rPr>
          <w:spacing w:val="57"/>
        </w:rPr>
        <w:t xml:space="preserve"> </w:t>
      </w:r>
      <w:r>
        <w:rPr>
          <w:spacing w:val="-1"/>
        </w:rPr>
        <w:t>state</w:t>
      </w:r>
      <w:r>
        <w:rPr>
          <w:spacing w:val="56"/>
        </w:rPr>
        <w:t xml:space="preserve"> </w:t>
      </w:r>
      <w:r>
        <w:rPr>
          <w:spacing w:val="-1"/>
        </w:rPr>
        <w:t>machines,</w:t>
      </w:r>
      <w:r>
        <w:rPr>
          <w:spacing w:val="56"/>
        </w:rPr>
        <w:t xml:space="preserve"> </w:t>
      </w:r>
      <w:r>
        <w:t>State</w:t>
      </w:r>
      <w:r>
        <w:rPr>
          <w:spacing w:val="56"/>
        </w:rPr>
        <w:t xml:space="preserve"> </w:t>
      </w:r>
      <w:r>
        <w:t>diagrams,</w:t>
      </w:r>
      <w:r>
        <w:rPr>
          <w:spacing w:val="59"/>
        </w:rPr>
        <w:t xml:space="preserve"> </w:t>
      </w:r>
      <w:r>
        <w:t>State</w:t>
      </w:r>
      <w:r>
        <w:rPr>
          <w:spacing w:val="56"/>
        </w:rPr>
        <w:t xml:space="preserve"> </w:t>
      </w:r>
      <w:r>
        <w:rPr>
          <w:spacing w:val="-1"/>
        </w:rPr>
        <w:t>tables</w:t>
      </w:r>
      <w:r>
        <w:rPr>
          <w:spacing w:val="57"/>
        </w:rPr>
        <w:t xml:space="preserve"> </w:t>
      </w:r>
      <w:r>
        <w:rPr>
          <w:spacing w:val="-1"/>
        </w:rPr>
        <w:t>and</w:t>
      </w:r>
      <w:r>
        <w:rPr>
          <w:spacing w:val="57"/>
        </w:rPr>
        <w:t xml:space="preserve"> </w:t>
      </w:r>
      <w:r>
        <w:rPr>
          <w:spacing w:val="-1"/>
        </w:rPr>
        <w:t>state</w:t>
      </w:r>
      <w:r>
        <w:rPr>
          <w:spacing w:val="59"/>
        </w:rPr>
        <w:t xml:space="preserve"> </w:t>
      </w:r>
      <w:r>
        <w:rPr>
          <w:spacing w:val="-1"/>
        </w:rPr>
        <w:t>equations,</w:t>
      </w:r>
      <w:r>
        <w:rPr>
          <w:spacing w:val="57"/>
        </w:rPr>
        <w:t xml:space="preserve"> </w:t>
      </w:r>
      <w:r>
        <w:rPr>
          <w:spacing w:val="-1"/>
        </w:rPr>
        <w:t>Finite</w:t>
      </w:r>
      <w:r>
        <w:rPr>
          <w:spacing w:val="57"/>
        </w:rPr>
        <w:t xml:space="preserve"> </w:t>
      </w:r>
      <w:r>
        <w:rPr>
          <w:spacing w:val="-1"/>
        </w:rPr>
        <w:t>state</w:t>
      </w:r>
      <w:r>
        <w:rPr>
          <w:spacing w:val="72"/>
          <w:w w:val="99"/>
        </w:rPr>
        <w:t xml:space="preserve"> </w:t>
      </w:r>
      <w:r>
        <w:rPr>
          <w:spacing w:val="-1"/>
        </w:rPr>
        <w:t>machines:</w:t>
      </w:r>
      <w:r>
        <w:rPr>
          <w:spacing w:val="23"/>
        </w:rPr>
        <w:t xml:space="preserve"> </w:t>
      </w:r>
      <w:r>
        <w:rPr>
          <w:spacing w:val="-1"/>
        </w:rPr>
        <w:t>Analysis</w:t>
      </w:r>
      <w:r>
        <w:rPr>
          <w:spacing w:val="23"/>
        </w:rPr>
        <w:t xml:space="preserve"> </w:t>
      </w:r>
      <w:r>
        <w:t>of</w:t>
      </w:r>
      <w:r>
        <w:rPr>
          <w:spacing w:val="23"/>
        </w:rPr>
        <w:t xml:space="preserve"> </w:t>
      </w:r>
      <w:r>
        <w:rPr>
          <w:spacing w:val="-1"/>
        </w:rPr>
        <w:t>clocked</w:t>
      </w:r>
      <w:r>
        <w:rPr>
          <w:spacing w:val="23"/>
        </w:rPr>
        <w:t xml:space="preserve"> </w:t>
      </w:r>
      <w:r>
        <w:rPr>
          <w:spacing w:val="-1"/>
        </w:rPr>
        <w:t>sequential</w:t>
      </w:r>
      <w:r>
        <w:rPr>
          <w:spacing w:val="26"/>
        </w:rPr>
        <w:t xml:space="preserve"> </w:t>
      </w:r>
      <w:r>
        <w:rPr>
          <w:spacing w:val="-1"/>
        </w:rPr>
        <w:t>circuits,</w:t>
      </w:r>
      <w:r>
        <w:rPr>
          <w:spacing w:val="23"/>
        </w:rPr>
        <w:t xml:space="preserve"> </w:t>
      </w:r>
      <w:r>
        <w:rPr>
          <w:spacing w:val="-1"/>
        </w:rPr>
        <w:t>Reduction</w:t>
      </w:r>
      <w:r>
        <w:rPr>
          <w:spacing w:val="24"/>
        </w:rPr>
        <w:t xml:space="preserve"> </w:t>
      </w:r>
      <w:r>
        <w:t>of</w:t>
      </w:r>
      <w:r>
        <w:rPr>
          <w:spacing w:val="22"/>
        </w:rPr>
        <w:t xml:space="preserve"> </w:t>
      </w:r>
      <w:r>
        <w:rPr>
          <w:spacing w:val="-1"/>
        </w:rPr>
        <w:t>state</w:t>
      </w:r>
      <w:r>
        <w:rPr>
          <w:spacing w:val="23"/>
        </w:rPr>
        <w:t xml:space="preserve"> </w:t>
      </w:r>
      <w:r>
        <w:rPr>
          <w:spacing w:val="-1"/>
        </w:rPr>
        <w:t>tables,</w:t>
      </w:r>
      <w:r>
        <w:rPr>
          <w:spacing w:val="24"/>
        </w:rPr>
        <w:t xml:space="preserve"> </w:t>
      </w:r>
      <w:r>
        <w:rPr>
          <w:spacing w:val="-1"/>
        </w:rPr>
        <w:t>state</w:t>
      </w:r>
      <w:r>
        <w:rPr>
          <w:spacing w:val="23"/>
        </w:rPr>
        <w:t xml:space="preserve"> </w:t>
      </w:r>
      <w:r>
        <w:rPr>
          <w:spacing w:val="-1"/>
        </w:rPr>
        <w:t>diagrams</w:t>
      </w:r>
      <w:r>
        <w:rPr>
          <w:spacing w:val="24"/>
        </w:rPr>
        <w:t xml:space="preserve"> </w:t>
      </w:r>
      <w:r>
        <w:rPr>
          <w:spacing w:val="-1"/>
        </w:rPr>
        <w:t>and</w:t>
      </w:r>
      <w:r>
        <w:rPr>
          <w:spacing w:val="105"/>
        </w:rPr>
        <w:t xml:space="preserve"> </w:t>
      </w:r>
      <w:r>
        <w:rPr>
          <w:spacing w:val="-1"/>
        </w:rPr>
        <w:t>state</w:t>
      </w:r>
      <w:r>
        <w:rPr>
          <w:spacing w:val="12"/>
        </w:rPr>
        <w:t xml:space="preserve"> </w:t>
      </w:r>
      <w:r>
        <w:rPr>
          <w:spacing w:val="-1"/>
        </w:rPr>
        <w:t>assignments,</w:t>
      </w:r>
      <w:r>
        <w:rPr>
          <w:spacing w:val="12"/>
        </w:rPr>
        <w:t xml:space="preserve"> </w:t>
      </w:r>
      <w:r>
        <w:rPr>
          <w:spacing w:val="-1"/>
        </w:rPr>
        <w:t>Design</w:t>
      </w:r>
      <w:r>
        <w:rPr>
          <w:spacing w:val="13"/>
        </w:rPr>
        <w:t xml:space="preserve"> </w:t>
      </w:r>
      <w:r>
        <w:rPr>
          <w:spacing w:val="-1"/>
        </w:rPr>
        <w:t>procedure,</w:t>
      </w:r>
      <w:r>
        <w:rPr>
          <w:spacing w:val="12"/>
        </w:rPr>
        <w:t xml:space="preserve"> </w:t>
      </w:r>
      <w:r>
        <w:rPr>
          <w:spacing w:val="-1"/>
        </w:rPr>
        <w:t>Mealy</w:t>
      </w:r>
      <w:r>
        <w:rPr>
          <w:spacing w:val="14"/>
        </w:rPr>
        <w:t xml:space="preserve"> </w:t>
      </w:r>
      <w:r>
        <w:rPr>
          <w:spacing w:val="-1"/>
        </w:rPr>
        <w:t>and</w:t>
      </w:r>
      <w:r>
        <w:rPr>
          <w:spacing w:val="12"/>
        </w:rPr>
        <w:t xml:space="preserve"> </w:t>
      </w:r>
      <w:r>
        <w:rPr>
          <w:spacing w:val="-1"/>
        </w:rPr>
        <w:t>Moore</w:t>
      </w:r>
      <w:r>
        <w:rPr>
          <w:spacing w:val="11"/>
        </w:rPr>
        <w:t xml:space="preserve"> </w:t>
      </w:r>
      <w:r>
        <w:t>models,</w:t>
      </w:r>
      <w:r>
        <w:rPr>
          <w:spacing w:val="12"/>
        </w:rPr>
        <w:t xml:space="preserve"> </w:t>
      </w:r>
      <w:r>
        <w:rPr>
          <w:spacing w:val="-1"/>
        </w:rPr>
        <w:t>Mealy</w:t>
      </w:r>
      <w:r>
        <w:rPr>
          <w:spacing w:val="14"/>
        </w:rPr>
        <w:t xml:space="preserve"> </w:t>
      </w:r>
      <w:r>
        <w:t>to</w:t>
      </w:r>
      <w:r>
        <w:rPr>
          <w:spacing w:val="16"/>
        </w:rPr>
        <w:t xml:space="preserve"> </w:t>
      </w:r>
      <w:r>
        <w:rPr>
          <w:spacing w:val="-1"/>
        </w:rPr>
        <w:t>Moore</w:t>
      </w:r>
      <w:r>
        <w:rPr>
          <w:spacing w:val="11"/>
        </w:rPr>
        <w:t xml:space="preserve"> </w:t>
      </w:r>
      <w:r>
        <w:rPr>
          <w:spacing w:val="-1"/>
        </w:rPr>
        <w:t>conversion</w:t>
      </w:r>
      <w:r>
        <w:rPr>
          <w:spacing w:val="12"/>
        </w:rPr>
        <w:t xml:space="preserve"> </w:t>
      </w:r>
      <w:r>
        <w:rPr>
          <w:spacing w:val="-1"/>
        </w:rPr>
        <w:t>and</w:t>
      </w:r>
      <w:r>
        <w:rPr>
          <w:spacing w:val="71"/>
        </w:rPr>
        <w:t xml:space="preserve"> </w:t>
      </w:r>
      <w:r>
        <w:rPr>
          <w:spacing w:val="-1"/>
        </w:rPr>
        <w:t>vice-versa,</w:t>
      </w:r>
      <w:r>
        <w:rPr>
          <w:spacing w:val="-8"/>
        </w:rPr>
        <w:t xml:space="preserve"> </w:t>
      </w:r>
      <w:r>
        <w:rPr>
          <w:spacing w:val="-1"/>
        </w:rPr>
        <w:t>Vending</w:t>
      </w:r>
      <w:r>
        <w:rPr>
          <w:spacing w:val="-7"/>
        </w:rPr>
        <w:t xml:space="preserve"> </w:t>
      </w:r>
      <w:r>
        <w:t>machine</w:t>
      </w:r>
      <w:r>
        <w:rPr>
          <w:spacing w:val="-7"/>
        </w:rPr>
        <w:t xml:space="preserve"> </w:t>
      </w:r>
      <w:r>
        <w:rPr>
          <w:spacing w:val="-1"/>
        </w:rPr>
        <w:t>example</w:t>
      </w:r>
      <w:r>
        <w:rPr>
          <w:spacing w:val="-7"/>
        </w:rPr>
        <w:t xml:space="preserve"> </w:t>
      </w:r>
      <w:r>
        <w:t>on</w:t>
      </w:r>
      <w:r>
        <w:rPr>
          <w:spacing w:val="-8"/>
        </w:rPr>
        <w:t xml:space="preserve"> </w:t>
      </w:r>
      <w:r>
        <w:rPr>
          <w:spacing w:val="-1"/>
        </w:rPr>
        <w:t>state</w:t>
      </w:r>
      <w:r>
        <w:rPr>
          <w:spacing w:val="-7"/>
        </w:rPr>
        <w:t xml:space="preserve"> </w:t>
      </w:r>
      <w:r>
        <w:t>machines.</w:t>
      </w:r>
    </w:p>
    <w:p w:rsidR="007C7420" w:rsidRDefault="007C7420" w:rsidP="007C7420"/>
    <w:p w:rsidR="007C7420" w:rsidRDefault="007C7420" w:rsidP="007C7420">
      <w:pPr>
        <w:pStyle w:val="Heading1"/>
        <w:jc w:val="both"/>
        <w:rPr>
          <w:b w:val="0"/>
          <w:bCs w:val="0"/>
        </w:rPr>
      </w:pPr>
      <w:r>
        <w:rPr>
          <w:spacing w:val="-1"/>
        </w:rPr>
        <w:t>Text</w:t>
      </w:r>
      <w:r>
        <w:rPr>
          <w:spacing w:val="-3"/>
        </w:rPr>
        <w:t xml:space="preserve"> </w:t>
      </w:r>
      <w:r>
        <w:rPr>
          <w:spacing w:val="-1"/>
        </w:rPr>
        <w:t>books:</w:t>
      </w:r>
    </w:p>
    <w:p w:rsidR="007C7420" w:rsidRDefault="007C7420" w:rsidP="006B3110">
      <w:pPr>
        <w:pStyle w:val="BodyText"/>
        <w:numPr>
          <w:ilvl w:val="0"/>
          <w:numId w:val="72"/>
        </w:numPr>
        <w:tabs>
          <w:tab w:val="left" w:pos="384"/>
        </w:tabs>
        <w:spacing w:before="120"/>
        <w:ind w:hanging="283"/>
        <w:jc w:val="both"/>
      </w:pPr>
      <w:r>
        <w:rPr>
          <w:spacing w:val="-1"/>
        </w:rPr>
        <w:t>Digital</w:t>
      </w:r>
      <w:r>
        <w:rPr>
          <w:spacing w:val="-3"/>
        </w:rPr>
        <w:t xml:space="preserve"> </w:t>
      </w:r>
      <w:r>
        <w:rPr>
          <w:spacing w:val="-1"/>
        </w:rPr>
        <w:t>Design,</w:t>
      </w:r>
      <w:r>
        <w:rPr>
          <w:spacing w:val="-3"/>
        </w:rPr>
        <w:t xml:space="preserve"> </w:t>
      </w:r>
      <w:r>
        <w:rPr>
          <w:spacing w:val="-1"/>
        </w:rPr>
        <w:t>M.</w:t>
      </w:r>
      <w:r>
        <w:rPr>
          <w:spacing w:val="-4"/>
        </w:rPr>
        <w:t xml:space="preserve"> </w:t>
      </w:r>
      <w:r>
        <w:rPr>
          <w:spacing w:val="-1"/>
        </w:rPr>
        <w:t>Morris</w:t>
      </w:r>
      <w:r>
        <w:rPr>
          <w:spacing w:val="-3"/>
        </w:rPr>
        <w:t xml:space="preserve"> </w:t>
      </w:r>
      <w:r>
        <w:rPr>
          <w:spacing w:val="-1"/>
        </w:rPr>
        <w:t>Mano,</w:t>
      </w:r>
      <w:r>
        <w:rPr>
          <w:spacing w:val="-3"/>
        </w:rPr>
        <w:t xml:space="preserve"> </w:t>
      </w:r>
      <w:r>
        <w:rPr>
          <w:spacing w:val="-1"/>
        </w:rPr>
        <w:t>Prentice</w:t>
      </w:r>
      <w:r>
        <w:rPr>
          <w:spacing w:val="-4"/>
        </w:rPr>
        <w:t xml:space="preserve"> </w:t>
      </w:r>
      <w:r>
        <w:t>Hall;</w:t>
      </w:r>
      <w:r>
        <w:rPr>
          <w:spacing w:val="-3"/>
        </w:rPr>
        <w:t xml:space="preserve"> </w:t>
      </w:r>
      <w:r>
        <w:t>3</w:t>
      </w:r>
      <w:r>
        <w:rPr>
          <w:spacing w:val="-3"/>
        </w:rPr>
        <w:t xml:space="preserve"> </w:t>
      </w:r>
      <w:r>
        <w:t>edition</w:t>
      </w:r>
      <w:r>
        <w:rPr>
          <w:spacing w:val="-3"/>
        </w:rPr>
        <w:t xml:space="preserve"> </w:t>
      </w:r>
      <w:r>
        <w:rPr>
          <w:spacing w:val="-1"/>
        </w:rPr>
        <w:t>(August</w:t>
      </w:r>
      <w:r>
        <w:rPr>
          <w:spacing w:val="-3"/>
        </w:rPr>
        <w:t xml:space="preserve"> </w:t>
      </w:r>
      <w:r>
        <w:t>1,</w:t>
      </w:r>
      <w:r>
        <w:rPr>
          <w:spacing w:val="-3"/>
        </w:rPr>
        <w:t xml:space="preserve"> </w:t>
      </w:r>
      <w:r>
        <w:rPr>
          <w:spacing w:val="-1"/>
        </w:rPr>
        <w:t>2001).</w:t>
      </w:r>
    </w:p>
    <w:p w:rsidR="007C7420" w:rsidRDefault="007C7420" w:rsidP="006B3110">
      <w:pPr>
        <w:pStyle w:val="BodyText"/>
        <w:numPr>
          <w:ilvl w:val="0"/>
          <w:numId w:val="72"/>
        </w:numPr>
        <w:tabs>
          <w:tab w:val="left" w:pos="384"/>
        </w:tabs>
        <w:spacing w:before="22"/>
        <w:ind w:hanging="283"/>
        <w:jc w:val="both"/>
      </w:pPr>
      <w:r>
        <w:rPr>
          <w:spacing w:val="-1"/>
        </w:rPr>
        <w:t>Switching</w:t>
      </w:r>
      <w:r>
        <w:rPr>
          <w:spacing w:val="-4"/>
        </w:rPr>
        <w:t xml:space="preserve"> </w:t>
      </w:r>
      <w:r>
        <w:rPr>
          <w:spacing w:val="-1"/>
        </w:rPr>
        <w:t>and</w:t>
      </w:r>
      <w:r>
        <w:rPr>
          <w:spacing w:val="-4"/>
        </w:rPr>
        <w:t xml:space="preserve"> </w:t>
      </w:r>
      <w:r>
        <w:rPr>
          <w:spacing w:val="-1"/>
        </w:rPr>
        <w:t>Finite</w:t>
      </w:r>
      <w:r>
        <w:rPr>
          <w:spacing w:val="-3"/>
        </w:rPr>
        <w:t xml:space="preserve"> </w:t>
      </w:r>
      <w:r>
        <w:t>automata</w:t>
      </w:r>
      <w:r>
        <w:rPr>
          <w:spacing w:val="-5"/>
        </w:rPr>
        <w:t xml:space="preserve"> </w:t>
      </w:r>
      <w:r>
        <w:rPr>
          <w:spacing w:val="-1"/>
        </w:rPr>
        <w:t>theory</w:t>
      </w:r>
      <w:r>
        <w:rPr>
          <w:spacing w:val="-2"/>
        </w:rPr>
        <w:t xml:space="preserve"> </w:t>
      </w:r>
      <w:r>
        <w:rPr>
          <w:rFonts w:cs="Times New Roman"/>
        </w:rPr>
        <w:t>–</w:t>
      </w:r>
      <w:r>
        <w:rPr>
          <w:rFonts w:cs="Times New Roman"/>
          <w:spacing w:val="-4"/>
        </w:rPr>
        <w:t xml:space="preserve"> </w:t>
      </w:r>
      <w:r>
        <w:t>Zvi</w:t>
      </w:r>
      <w:r>
        <w:rPr>
          <w:spacing w:val="-4"/>
        </w:rPr>
        <w:t xml:space="preserve"> </w:t>
      </w:r>
      <w:r>
        <w:rPr>
          <w:spacing w:val="-1"/>
        </w:rPr>
        <w:t>Kohavi,</w:t>
      </w:r>
      <w:r>
        <w:rPr>
          <w:spacing w:val="-4"/>
        </w:rPr>
        <w:t xml:space="preserve"> </w:t>
      </w:r>
      <w:r>
        <w:rPr>
          <w:spacing w:val="-1"/>
        </w:rPr>
        <w:t>Tata</w:t>
      </w:r>
      <w:r>
        <w:rPr>
          <w:spacing w:val="-3"/>
        </w:rPr>
        <w:t xml:space="preserve"> </w:t>
      </w:r>
      <w:r>
        <w:rPr>
          <w:spacing w:val="-1"/>
        </w:rPr>
        <w:t>McGraw</w:t>
      </w:r>
      <w:r>
        <w:rPr>
          <w:spacing w:val="-4"/>
        </w:rPr>
        <w:t xml:space="preserve"> </w:t>
      </w:r>
      <w:r>
        <w:rPr>
          <w:rFonts w:cs="Times New Roman"/>
        </w:rPr>
        <w:t>–</w:t>
      </w:r>
      <w:r>
        <w:rPr>
          <w:rFonts w:cs="Times New Roman"/>
          <w:spacing w:val="-3"/>
        </w:rPr>
        <w:t xml:space="preserve"> </w:t>
      </w:r>
      <w:r>
        <w:rPr>
          <w:spacing w:val="-1"/>
        </w:rPr>
        <w:t>Hill,</w:t>
      </w:r>
      <w:r>
        <w:rPr>
          <w:spacing w:val="-4"/>
        </w:rPr>
        <w:t xml:space="preserve"> </w:t>
      </w:r>
      <w:r>
        <w:t>1978,</w:t>
      </w:r>
      <w:r>
        <w:rPr>
          <w:spacing w:val="-3"/>
        </w:rPr>
        <w:t xml:space="preserve"> </w:t>
      </w:r>
      <w:r>
        <w:t>2/e.</w:t>
      </w:r>
    </w:p>
    <w:p w:rsidR="007C7420" w:rsidRDefault="007C7420" w:rsidP="007C7420">
      <w:pPr>
        <w:pStyle w:val="Heading1"/>
        <w:spacing w:before="141"/>
        <w:jc w:val="both"/>
        <w:rPr>
          <w:b w:val="0"/>
          <w:bCs w:val="0"/>
        </w:rPr>
      </w:pPr>
      <w:r>
        <w:rPr>
          <w:spacing w:val="-1"/>
        </w:rPr>
        <w:t>Reference</w:t>
      </w:r>
      <w:r>
        <w:rPr>
          <w:spacing w:val="-9"/>
        </w:rPr>
        <w:t xml:space="preserve"> </w:t>
      </w:r>
      <w:r>
        <w:rPr>
          <w:spacing w:val="-1"/>
        </w:rPr>
        <w:t>Books:</w:t>
      </w:r>
    </w:p>
    <w:p w:rsidR="007C7420" w:rsidRDefault="007C7420" w:rsidP="006B3110">
      <w:pPr>
        <w:pStyle w:val="BodyText"/>
        <w:numPr>
          <w:ilvl w:val="0"/>
          <w:numId w:val="71"/>
        </w:numPr>
        <w:tabs>
          <w:tab w:val="left" w:pos="384"/>
        </w:tabs>
        <w:spacing w:before="120"/>
        <w:ind w:hanging="283"/>
        <w:jc w:val="both"/>
      </w:pPr>
      <w:r>
        <w:rPr>
          <w:spacing w:val="-1"/>
        </w:rPr>
        <w:t>Fundamentals</w:t>
      </w:r>
      <w:r>
        <w:rPr>
          <w:spacing w:val="-6"/>
        </w:rPr>
        <w:t xml:space="preserve"> </w:t>
      </w:r>
      <w:r>
        <w:t>of</w:t>
      </w:r>
      <w:r>
        <w:rPr>
          <w:spacing w:val="-4"/>
        </w:rPr>
        <w:t xml:space="preserve"> </w:t>
      </w:r>
      <w:r>
        <w:t>Logic</w:t>
      </w:r>
      <w:r>
        <w:rPr>
          <w:spacing w:val="-4"/>
        </w:rPr>
        <w:t xml:space="preserve"> </w:t>
      </w:r>
      <w:r>
        <w:rPr>
          <w:spacing w:val="-1"/>
        </w:rPr>
        <w:t>Design</w:t>
      </w:r>
      <w:r>
        <w:rPr>
          <w:spacing w:val="-3"/>
        </w:rPr>
        <w:t xml:space="preserve"> </w:t>
      </w:r>
      <w:r>
        <w:rPr>
          <w:rFonts w:cs="Times New Roman"/>
        </w:rPr>
        <w:t>–</w:t>
      </w:r>
      <w:r>
        <w:rPr>
          <w:rFonts w:cs="Times New Roman"/>
          <w:spacing w:val="-4"/>
        </w:rPr>
        <w:t xml:space="preserve"> </w:t>
      </w:r>
      <w:r>
        <w:rPr>
          <w:spacing w:val="-1"/>
        </w:rPr>
        <w:t>Charles</w:t>
      </w:r>
      <w:r>
        <w:rPr>
          <w:spacing w:val="-6"/>
        </w:rPr>
        <w:t xml:space="preserve"> </w:t>
      </w:r>
      <w:r>
        <w:rPr>
          <w:spacing w:val="-1"/>
        </w:rPr>
        <w:t>H.</w:t>
      </w:r>
      <w:r>
        <w:rPr>
          <w:spacing w:val="-4"/>
        </w:rPr>
        <w:t xml:space="preserve"> </w:t>
      </w:r>
      <w:r>
        <w:t>Roth</w:t>
      </w:r>
      <w:r>
        <w:rPr>
          <w:spacing w:val="-4"/>
        </w:rPr>
        <w:t xml:space="preserve"> </w:t>
      </w:r>
      <w:r>
        <w:rPr>
          <w:spacing w:val="-1"/>
        </w:rPr>
        <w:t>Jr,</w:t>
      </w:r>
      <w:r>
        <w:rPr>
          <w:spacing w:val="-5"/>
        </w:rPr>
        <w:t xml:space="preserve"> </w:t>
      </w:r>
      <w:r>
        <w:rPr>
          <w:spacing w:val="-1"/>
        </w:rPr>
        <w:t>Jaico</w:t>
      </w:r>
      <w:r>
        <w:rPr>
          <w:spacing w:val="-5"/>
        </w:rPr>
        <w:t xml:space="preserve"> </w:t>
      </w:r>
      <w:r>
        <w:rPr>
          <w:spacing w:val="-1"/>
        </w:rPr>
        <w:t>Publishers.</w:t>
      </w:r>
    </w:p>
    <w:p w:rsidR="007C7420" w:rsidRDefault="007C7420" w:rsidP="006B3110">
      <w:pPr>
        <w:pStyle w:val="BodyText"/>
        <w:numPr>
          <w:ilvl w:val="0"/>
          <w:numId w:val="71"/>
        </w:numPr>
        <w:tabs>
          <w:tab w:val="left" w:pos="384"/>
        </w:tabs>
        <w:spacing w:before="21"/>
        <w:ind w:hanging="283"/>
        <w:jc w:val="both"/>
      </w:pPr>
      <w:r>
        <w:rPr>
          <w:spacing w:val="-1"/>
        </w:rPr>
        <w:t>Fundamentals</w:t>
      </w:r>
      <w:r>
        <w:rPr>
          <w:spacing w:val="-5"/>
        </w:rPr>
        <w:t xml:space="preserve"> </w:t>
      </w:r>
      <w:r>
        <w:t>of</w:t>
      </w:r>
      <w:r>
        <w:rPr>
          <w:spacing w:val="-1"/>
        </w:rPr>
        <w:t xml:space="preserve"> Digital</w:t>
      </w:r>
      <w:r>
        <w:rPr>
          <w:spacing w:val="-3"/>
        </w:rPr>
        <w:t xml:space="preserve"> </w:t>
      </w:r>
      <w:r>
        <w:rPr>
          <w:spacing w:val="-1"/>
        </w:rPr>
        <w:t>Circuits,</w:t>
      </w:r>
      <w:r>
        <w:rPr>
          <w:spacing w:val="-3"/>
        </w:rPr>
        <w:t xml:space="preserve"> </w:t>
      </w:r>
      <w:r>
        <w:rPr>
          <w:spacing w:val="-1"/>
        </w:rPr>
        <w:t>Anand</w:t>
      </w:r>
      <w:r>
        <w:rPr>
          <w:spacing w:val="-4"/>
        </w:rPr>
        <w:t xml:space="preserve"> </w:t>
      </w:r>
      <w:r>
        <w:rPr>
          <w:spacing w:val="-1"/>
        </w:rPr>
        <w:t>Kumar</w:t>
      </w:r>
      <w:r>
        <w:rPr>
          <w:spacing w:val="-2"/>
        </w:rPr>
        <w:t xml:space="preserve"> </w:t>
      </w:r>
      <w:r>
        <w:rPr>
          <w:spacing w:val="-1"/>
        </w:rPr>
        <w:t>A,</w:t>
      </w:r>
      <w:r>
        <w:rPr>
          <w:spacing w:val="-3"/>
        </w:rPr>
        <w:t xml:space="preserve"> </w:t>
      </w:r>
      <w:r>
        <w:rPr>
          <w:spacing w:val="-2"/>
        </w:rPr>
        <w:t>PHI;</w:t>
      </w:r>
      <w:r>
        <w:rPr>
          <w:spacing w:val="-3"/>
        </w:rPr>
        <w:t xml:space="preserve"> </w:t>
      </w:r>
      <w:r>
        <w:t>2nd</w:t>
      </w:r>
      <w:r>
        <w:rPr>
          <w:spacing w:val="-2"/>
        </w:rPr>
        <w:t xml:space="preserve"> </w:t>
      </w:r>
      <w:r>
        <w:rPr>
          <w:spacing w:val="-1"/>
        </w:rPr>
        <w:t>edition</w:t>
      </w:r>
      <w:r>
        <w:rPr>
          <w:spacing w:val="-4"/>
        </w:rPr>
        <w:t xml:space="preserve"> </w:t>
      </w:r>
      <w:r>
        <w:t>(8</w:t>
      </w:r>
      <w:r>
        <w:rPr>
          <w:spacing w:val="-3"/>
        </w:rPr>
        <w:t xml:space="preserve"> </w:t>
      </w:r>
      <w:r>
        <w:rPr>
          <w:spacing w:val="-1"/>
        </w:rPr>
        <w:t>June</w:t>
      </w:r>
      <w:r>
        <w:rPr>
          <w:spacing w:val="-4"/>
        </w:rPr>
        <w:t xml:space="preserve"> </w:t>
      </w:r>
      <w:r>
        <w:rPr>
          <w:spacing w:val="-1"/>
        </w:rPr>
        <w:t>2012).</w:t>
      </w:r>
    </w:p>
    <w:p w:rsidR="007C7420" w:rsidRDefault="007C7420" w:rsidP="007C7420">
      <w:pPr>
        <w:pStyle w:val="Heading1"/>
        <w:spacing w:before="141"/>
        <w:jc w:val="both"/>
        <w:rPr>
          <w:b w:val="0"/>
          <w:bCs w:val="0"/>
        </w:rPr>
      </w:pPr>
      <w:r>
        <w:rPr>
          <w:spacing w:val="-1"/>
        </w:rPr>
        <w:t>Web</w:t>
      </w:r>
      <w:r>
        <w:rPr>
          <w:spacing w:val="-8"/>
        </w:rPr>
        <w:t xml:space="preserve"> </w:t>
      </w:r>
      <w:r>
        <w:rPr>
          <w:spacing w:val="-1"/>
        </w:rPr>
        <w:t>Links:</w:t>
      </w:r>
    </w:p>
    <w:p w:rsidR="007C7420" w:rsidRDefault="007C7420" w:rsidP="006B3110">
      <w:pPr>
        <w:pStyle w:val="BodyText"/>
        <w:numPr>
          <w:ilvl w:val="0"/>
          <w:numId w:val="70"/>
        </w:numPr>
        <w:tabs>
          <w:tab w:val="left" w:pos="384"/>
        </w:tabs>
        <w:spacing w:before="120"/>
        <w:ind w:hanging="283"/>
        <w:jc w:val="both"/>
      </w:pPr>
      <w:hyperlink r:id="rId42">
        <w:r>
          <w:rPr>
            <w:spacing w:val="-1"/>
          </w:rPr>
          <w:t>http://www.ni.com/example/14493/en/</w:t>
        </w:r>
      </w:hyperlink>
    </w:p>
    <w:p w:rsidR="007C7420" w:rsidRDefault="007C7420" w:rsidP="006B3110">
      <w:pPr>
        <w:pStyle w:val="BodyText"/>
        <w:numPr>
          <w:ilvl w:val="0"/>
          <w:numId w:val="70"/>
        </w:numPr>
        <w:tabs>
          <w:tab w:val="left" w:pos="384"/>
        </w:tabs>
        <w:ind w:hanging="283"/>
        <w:jc w:val="both"/>
      </w:pPr>
      <w:hyperlink r:id="rId43">
        <w:r>
          <w:rPr>
            <w:spacing w:val="-1"/>
          </w:rPr>
          <w:t>http://nptel.ac.in/courses/117106086/2</w:t>
        </w:r>
      </w:hyperlink>
    </w:p>
    <w:p w:rsidR="007C7420" w:rsidRDefault="007C7420" w:rsidP="007C7420"/>
    <w:p w:rsidR="007C7420" w:rsidRDefault="007C7420" w:rsidP="007C7420"/>
    <w:p w:rsidR="007C7420" w:rsidRDefault="007C7420" w:rsidP="007C7420">
      <w:pPr>
        <w:pStyle w:val="Heading1"/>
        <w:jc w:val="both"/>
        <w:rPr>
          <w:b w:val="0"/>
          <w:bCs w:val="0"/>
        </w:rPr>
      </w:pPr>
      <w:r>
        <w:rPr>
          <w:spacing w:val="-1"/>
        </w:rPr>
        <w:t>CO-PO</w:t>
      </w:r>
      <w:r>
        <w:rPr>
          <w:spacing w:val="-8"/>
        </w:rPr>
        <w:t xml:space="preserve"> </w:t>
      </w:r>
      <w:r>
        <w:t>Mapping:</w:t>
      </w:r>
    </w:p>
    <w:p w:rsidR="007C7420" w:rsidRDefault="007C7420" w:rsidP="007C7420">
      <w:pPr>
        <w:spacing w:before="1"/>
        <w:rPr>
          <w:b/>
          <w:bCs/>
        </w:rPr>
      </w:pPr>
    </w:p>
    <w:p w:rsidR="007C7420" w:rsidRDefault="007C7420" w:rsidP="007C7420">
      <w:pPr>
        <w:ind w:left="100"/>
        <w:jc w:val="both"/>
      </w:pPr>
      <w:r>
        <w:rPr>
          <w:b/>
          <w:bCs/>
        </w:rPr>
        <w:t>1:</w:t>
      </w:r>
      <w:r>
        <w:rPr>
          <w:b/>
          <w:bCs/>
          <w:spacing w:val="-2"/>
        </w:rPr>
        <w:t xml:space="preserve"> </w:t>
      </w:r>
      <w:r>
        <w:rPr>
          <w:b/>
          <w:bCs/>
        </w:rPr>
        <w:t>Slight</w:t>
      </w:r>
      <w:r>
        <w:rPr>
          <w:b/>
          <w:bCs/>
          <w:spacing w:val="-1"/>
        </w:rPr>
        <w:t xml:space="preserve"> (Low)</w:t>
      </w:r>
      <w:r>
        <w:rPr>
          <w:b/>
          <w:bCs/>
        </w:rPr>
        <w:t xml:space="preserve">       </w:t>
      </w:r>
      <w:r>
        <w:rPr>
          <w:b/>
          <w:bCs/>
          <w:spacing w:val="48"/>
        </w:rPr>
        <w:t xml:space="preserve"> </w:t>
      </w:r>
      <w:r>
        <w:rPr>
          <w:b/>
          <w:bCs/>
        </w:rPr>
        <w:t>2:</w:t>
      </w:r>
      <w:r>
        <w:rPr>
          <w:b/>
          <w:bCs/>
          <w:spacing w:val="-2"/>
        </w:rPr>
        <w:t xml:space="preserve"> </w:t>
      </w:r>
      <w:r>
        <w:rPr>
          <w:b/>
          <w:bCs/>
          <w:spacing w:val="-1"/>
        </w:rPr>
        <w:t xml:space="preserve">Moderate </w:t>
      </w:r>
      <w:r>
        <w:rPr>
          <w:b/>
          <w:bCs/>
        </w:rPr>
        <w:t xml:space="preserve">(Medium)   </w:t>
      </w:r>
      <w:r>
        <w:rPr>
          <w:b/>
          <w:bCs/>
          <w:spacing w:val="50"/>
        </w:rPr>
        <w:t xml:space="preserve"> </w:t>
      </w:r>
      <w:r>
        <w:rPr>
          <w:b/>
          <w:bCs/>
        </w:rPr>
        <w:t>3:</w:t>
      </w:r>
      <w:r>
        <w:rPr>
          <w:b/>
          <w:bCs/>
          <w:spacing w:val="-1"/>
        </w:rPr>
        <w:t xml:space="preserve"> Substantial (High)</w:t>
      </w:r>
      <w:r>
        <w:rPr>
          <w:b/>
          <w:bCs/>
        </w:rPr>
        <w:t xml:space="preserve">     </w:t>
      </w:r>
      <w:r>
        <w:rPr>
          <w:b/>
          <w:bCs/>
          <w:spacing w:val="51"/>
        </w:rPr>
        <w:t xml:space="preserve"> </w:t>
      </w:r>
      <w:r>
        <w:rPr>
          <w:b/>
          <w:bCs/>
          <w:spacing w:val="1"/>
        </w:rPr>
        <w:t>'-’:</w:t>
      </w:r>
      <w:r>
        <w:rPr>
          <w:b/>
          <w:bCs/>
          <w:spacing w:val="-4"/>
        </w:rPr>
        <w:t xml:space="preserve"> </w:t>
      </w:r>
      <w:r>
        <w:rPr>
          <w:b/>
          <w:bCs/>
        </w:rPr>
        <w:t>No</w:t>
      </w:r>
      <w:r>
        <w:rPr>
          <w:b/>
          <w:bCs/>
          <w:spacing w:val="-1"/>
        </w:rPr>
        <w:t xml:space="preserve"> Correlation</w:t>
      </w:r>
    </w:p>
    <w:p w:rsidR="007C7420" w:rsidRDefault="007C7420" w:rsidP="007C7420">
      <w:pPr>
        <w:spacing w:before="11"/>
        <w:rPr>
          <w:b/>
          <w:bCs/>
          <w:sz w:val="23"/>
          <w:szCs w:val="23"/>
        </w:rPr>
      </w:pPr>
    </w:p>
    <w:tbl>
      <w:tblPr>
        <w:tblStyle w:val="TableNormal1"/>
        <w:tblW w:w="0" w:type="auto"/>
        <w:tblInd w:w="243" w:type="dxa"/>
        <w:tblLayout w:type="fixed"/>
        <w:tblLook w:val="01E0"/>
      </w:tblPr>
      <w:tblGrid>
        <w:gridCol w:w="670"/>
        <w:gridCol w:w="686"/>
        <w:gridCol w:w="686"/>
        <w:gridCol w:w="687"/>
        <w:gridCol w:w="686"/>
        <w:gridCol w:w="689"/>
        <w:gridCol w:w="687"/>
        <w:gridCol w:w="686"/>
        <w:gridCol w:w="686"/>
        <w:gridCol w:w="689"/>
        <w:gridCol w:w="776"/>
        <w:gridCol w:w="775"/>
        <w:gridCol w:w="773"/>
      </w:tblGrid>
      <w:tr w:rsidR="007C7420" w:rsidTr="00B26A55">
        <w:trPr>
          <w:trHeight w:hRule="exact" w:val="264"/>
        </w:trPr>
        <w:tc>
          <w:tcPr>
            <w:tcW w:w="670"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2"/>
              </w:rPr>
              <w:t>PO1</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1"/>
              </w:rPr>
              <w:t>PO2</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1"/>
              <w:rPr>
                <w:rFonts w:ascii="Times New Roman" w:eastAsia="Times New Roman" w:hAnsi="Times New Roman" w:cs="Times New Roman"/>
              </w:rPr>
            </w:pPr>
            <w:r>
              <w:rPr>
                <w:rFonts w:ascii="Times New Roman"/>
                <w:spacing w:val="-1"/>
              </w:rPr>
              <w:t>PO3</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1"/>
              </w:rPr>
              <w:t>PO4</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1"/>
              </w:rPr>
              <w:t>PO5</w:t>
            </w:r>
          </w:p>
        </w:tc>
        <w:tc>
          <w:tcPr>
            <w:tcW w:w="687"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1"/>
              </w:rPr>
              <w:t>PO6</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1"/>
              </w:rPr>
              <w:t>PO7</w:t>
            </w:r>
          </w:p>
        </w:tc>
        <w:tc>
          <w:tcPr>
            <w:tcW w:w="68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1"/>
              </w:rPr>
              <w:t>PO8</w:t>
            </w:r>
          </w:p>
        </w:tc>
        <w:tc>
          <w:tcPr>
            <w:tcW w:w="689"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40"/>
              <w:rPr>
                <w:rFonts w:ascii="Times New Roman" w:eastAsia="Times New Roman" w:hAnsi="Times New Roman" w:cs="Times New Roman"/>
              </w:rPr>
            </w:pPr>
            <w:r>
              <w:rPr>
                <w:rFonts w:ascii="Times New Roman"/>
                <w:spacing w:val="-1"/>
              </w:rPr>
              <w:t>PO9</w:t>
            </w:r>
          </w:p>
        </w:tc>
        <w:tc>
          <w:tcPr>
            <w:tcW w:w="776"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31"/>
              <w:rPr>
                <w:rFonts w:ascii="Times New Roman" w:eastAsia="Times New Roman" w:hAnsi="Times New Roman" w:cs="Times New Roman"/>
              </w:rPr>
            </w:pPr>
            <w:r>
              <w:rPr>
                <w:rFonts w:ascii="Times New Roman"/>
                <w:spacing w:val="-1"/>
              </w:rPr>
              <w:t>PO10</w:t>
            </w:r>
          </w:p>
        </w:tc>
        <w:tc>
          <w:tcPr>
            <w:tcW w:w="775"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30"/>
              <w:rPr>
                <w:rFonts w:ascii="Times New Roman" w:eastAsia="Times New Roman" w:hAnsi="Times New Roman" w:cs="Times New Roman"/>
              </w:rPr>
            </w:pPr>
            <w:r>
              <w:rPr>
                <w:rFonts w:ascii="Times New Roman"/>
                <w:spacing w:val="-1"/>
              </w:rPr>
              <w:t>PO11</w:t>
            </w:r>
          </w:p>
        </w:tc>
        <w:tc>
          <w:tcPr>
            <w:tcW w:w="773" w:type="dxa"/>
            <w:tcBorders>
              <w:top w:val="single" w:sz="5" w:space="0" w:color="000000"/>
              <w:left w:val="single" w:sz="5" w:space="0" w:color="000000"/>
              <w:bottom w:val="single" w:sz="5" w:space="0" w:color="000000"/>
              <w:right w:val="single" w:sz="5" w:space="0" w:color="000000"/>
            </w:tcBorders>
            <w:shd w:val="clear" w:color="auto" w:fill="91D050"/>
          </w:tcPr>
          <w:p w:rsidR="007C7420" w:rsidRDefault="007C7420" w:rsidP="00B26A55">
            <w:pPr>
              <w:pStyle w:val="TableParagraph"/>
              <w:spacing w:line="251" w:lineRule="exact"/>
              <w:ind w:left="128"/>
              <w:rPr>
                <w:rFonts w:ascii="Times New Roman" w:eastAsia="Times New Roman" w:hAnsi="Times New Roman" w:cs="Times New Roman"/>
              </w:rPr>
            </w:pPr>
            <w:r>
              <w:rPr>
                <w:rFonts w:ascii="Times New Roman"/>
                <w:spacing w:val="-1"/>
              </w:rPr>
              <w:t>PO12</w:t>
            </w:r>
          </w:p>
        </w:tc>
      </w:tr>
      <w:tr w:rsidR="007C7420" w:rsidTr="00B26A55">
        <w:trPr>
          <w:trHeight w:hRule="exact" w:val="262"/>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0" w:lineRule="exact"/>
              <w:ind w:left="121"/>
              <w:rPr>
                <w:rFonts w:ascii="Times New Roman" w:eastAsia="Times New Roman" w:hAnsi="Times New Roman" w:cs="Times New Roman"/>
              </w:rPr>
            </w:pPr>
            <w:r>
              <w:rPr>
                <w:rFonts w:ascii="Times New Roman"/>
                <w:spacing w:val="-1"/>
              </w:rPr>
              <w:t>CO1</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1</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773"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2"/>
              <w:jc w:val="center"/>
              <w:rPr>
                <w:rFonts w:ascii="Times New Roman" w:eastAsia="Times New Roman" w:hAnsi="Times New Roman" w:cs="Times New Roman"/>
              </w:rPr>
            </w:pPr>
            <w:r>
              <w:rPr>
                <w:rFonts w:ascii="Times New Roman"/>
              </w:rPr>
              <w:t>3</w:t>
            </w:r>
          </w:p>
        </w:tc>
      </w:tr>
      <w:tr w:rsidR="007C7420" w:rsidTr="00B26A55">
        <w:trPr>
          <w:trHeight w:hRule="exact" w:val="264"/>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1" w:lineRule="exact"/>
              <w:ind w:left="121"/>
              <w:rPr>
                <w:rFonts w:ascii="Times New Roman" w:eastAsia="Times New Roman" w:hAnsi="Times New Roman" w:cs="Times New Roman"/>
              </w:rPr>
            </w:pPr>
            <w:r>
              <w:rPr>
                <w:rFonts w:ascii="Times New Roman"/>
                <w:spacing w:val="-1"/>
              </w:rPr>
              <w:t>CO2</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773"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2"/>
              <w:jc w:val="center"/>
              <w:rPr>
                <w:rFonts w:ascii="Times New Roman" w:eastAsia="Times New Roman" w:hAnsi="Times New Roman" w:cs="Times New Roman"/>
              </w:rPr>
            </w:pPr>
            <w:r>
              <w:rPr>
                <w:rFonts w:ascii="Times New Roman"/>
              </w:rPr>
              <w:t>2</w:t>
            </w:r>
          </w:p>
        </w:tc>
      </w:tr>
      <w:tr w:rsidR="007C7420" w:rsidTr="00B26A55">
        <w:trPr>
          <w:trHeight w:hRule="exact" w:val="262"/>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0" w:lineRule="exact"/>
              <w:ind w:left="121"/>
              <w:rPr>
                <w:rFonts w:ascii="Times New Roman" w:eastAsia="Times New Roman" w:hAnsi="Times New Roman" w:cs="Times New Roman"/>
              </w:rPr>
            </w:pPr>
            <w:r>
              <w:rPr>
                <w:rFonts w:ascii="Times New Roman"/>
                <w:spacing w:val="-1"/>
              </w:rPr>
              <w:t>CO3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3"/>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jc w:val="center"/>
              <w:rPr>
                <w:rFonts w:ascii="Times New Roman" w:eastAsia="Times New Roman" w:hAnsi="Times New Roman" w:cs="Times New Roman"/>
              </w:rPr>
            </w:pPr>
            <w:r>
              <w:rPr>
                <w:rFonts w:ascii="Times New Roman"/>
              </w:rPr>
              <w:t>2</w:t>
            </w:r>
          </w:p>
        </w:tc>
        <w:tc>
          <w:tcPr>
            <w:tcW w:w="773"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0" w:lineRule="exact"/>
              <w:ind w:right="2"/>
              <w:jc w:val="center"/>
              <w:rPr>
                <w:rFonts w:ascii="Times New Roman" w:eastAsia="Times New Roman" w:hAnsi="Times New Roman" w:cs="Times New Roman"/>
              </w:rPr>
            </w:pPr>
            <w:r>
              <w:rPr>
                <w:rFonts w:ascii="Times New Roman"/>
              </w:rPr>
              <w:t>1</w:t>
            </w:r>
          </w:p>
        </w:tc>
      </w:tr>
      <w:tr w:rsidR="007C7420" w:rsidTr="00B26A55">
        <w:trPr>
          <w:trHeight w:hRule="exact" w:val="264"/>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2" w:lineRule="exact"/>
              <w:ind w:left="121"/>
              <w:rPr>
                <w:rFonts w:ascii="Times New Roman" w:eastAsia="Times New Roman" w:hAnsi="Times New Roman" w:cs="Times New Roman"/>
              </w:rPr>
            </w:pPr>
            <w:r>
              <w:rPr>
                <w:rFonts w:ascii="Times New Roman"/>
                <w:spacing w:val="-1"/>
              </w:rPr>
              <w:lastRenderedPageBreak/>
              <w:t>CO4</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3</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1</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3"/>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jc w:val="center"/>
              <w:rPr>
                <w:rFonts w:ascii="Times New Roman" w:eastAsia="Times New Roman" w:hAnsi="Times New Roman" w:cs="Times New Roman"/>
              </w:rPr>
            </w:pPr>
            <w:r>
              <w:rPr>
                <w:rFonts w:ascii="Times New Roman"/>
              </w:rPr>
              <w:t>2</w:t>
            </w:r>
          </w:p>
        </w:tc>
        <w:tc>
          <w:tcPr>
            <w:tcW w:w="773"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2" w:lineRule="exact"/>
              <w:ind w:right="2"/>
              <w:jc w:val="center"/>
              <w:rPr>
                <w:rFonts w:ascii="Times New Roman" w:eastAsia="Times New Roman" w:hAnsi="Times New Roman" w:cs="Times New Roman"/>
              </w:rPr>
            </w:pPr>
            <w:r>
              <w:rPr>
                <w:rFonts w:ascii="Times New Roman"/>
              </w:rPr>
              <w:t>1</w:t>
            </w:r>
          </w:p>
        </w:tc>
      </w:tr>
      <w:tr w:rsidR="007C7420" w:rsidTr="00B26A55">
        <w:trPr>
          <w:trHeight w:hRule="exact" w:val="264"/>
        </w:trPr>
        <w:tc>
          <w:tcPr>
            <w:tcW w:w="670" w:type="dxa"/>
            <w:tcBorders>
              <w:top w:val="single" w:sz="5" w:space="0" w:color="000000"/>
              <w:left w:val="single" w:sz="5" w:space="0" w:color="000000"/>
              <w:bottom w:val="single" w:sz="5" w:space="0" w:color="000000"/>
              <w:right w:val="single" w:sz="5" w:space="0" w:color="000000"/>
            </w:tcBorders>
            <w:shd w:val="clear" w:color="auto" w:fill="E5B8B7"/>
          </w:tcPr>
          <w:p w:rsidR="007C7420" w:rsidRDefault="007C7420" w:rsidP="00B26A55">
            <w:pPr>
              <w:pStyle w:val="TableParagraph"/>
              <w:spacing w:line="251" w:lineRule="exact"/>
              <w:ind w:left="121"/>
              <w:rPr>
                <w:rFonts w:ascii="Times New Roman" w:eastAsia="Times New Roman" w:hAnsi="Times New Roman" w:cs="Times New Roman"/>
              </w:rPr>
            </w:pPr>
            <w:r>
              <w:rPr>
                <w:rFonts w:ascii="Times New Roman"/>
                <w:spacing w:val="-1"/>
              </w:rPr>
              <w:t>CO5</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2</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687"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1</w:t>
            </w:r>
          </w:p>
        </w:tc>
        <w:tc>
          <w:tcPr>
            <w:tcW w:w="68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w:t>
            </w:r>
          </w:p>
        </w:tc>
        <w:tc>
          <w:tcPr>
            <w:tcW w:w="689"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3"/>
              <w:jc w:val="center"/>
              <w:rPr>
                <w:rFonts w:ascii="Times New Roman" w:eastAsia="Times New Roman" w:hAnsi="Times New Roman" w:cs="Times New Roman"/>
              </w:rPr>
            </w:pPr>
            <w:r>
              <w:rPr>
                <w:rFonts w:ascii="Times New Roman"/>
              </w:rPr>
              <w:t>-</w:t>
            </w:r>
          </w:p>
        </w:tc>
        <w:tc>
          <w:tcPr>
            <w:tcW w:w="776"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1"/>
              <w:jc w:val="center"/>
              <w:rPr>
                <w:rFonts w:ascii="Times New Roman" w:eastAsia="Times New Roman" w:hAnsi="Times New Roman" w:cs="Times New Roman"/>
              </w:rPr>
            </w:pPr>
            <w:r>
              <w:rPr>
                <w:rFonts w:ascii="Times New Roman"/>
              </w:rPr>
              <w:t>1</w:t>
            </w:r>
          </w:p>
        </w:tc>
        <w:tc>
          <w:tcPr>
            <w:tcW w:w="775"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jc w:val="center"/>
              <w:rPr>
                <w:rFonts w:ascii="Times New Roman" w:eastAsia="Times New Roman" w:hAnsi="Times New Roman" w:cs="Times New Roman"/>
              </w:rPr>
            </w:pPr>
            <w:r>
              <w:rPr>
                <w:rFonts w:ascii="Times New Roman"/>
              </w:rPr>
              <w:t>3</w:t>
            </w:r>
          </w:p>
        </w:tc>
        <w:tc>
          <w:tcPr>
            <w:tcW w:w="773" w:type="dxa"/>
            <w:tcBorders>
              <w:top w:val="single" w:sz="5" w:space="0" w:color="000000"/>
              <w:left w:val="single" w:sz="5" w:space="0" w:color="000000"/>
              <w:bottom w:val="single" w:sz="5" w:space="0" w:color="000000"/>
              <w:right w:val="single" w:sz="5" w:space="0" w:color="000000"/>
            </w:tcBorders>
          </w:tcPr>
          <w:p w:rsidR="007C7420" w:rsidRDefault="007C7420" w:rsidP="00B26A55">
            <w:pPr>
              <w:pStyle w:val="TableParagraph"/>
              <w:spacing w:line="251" w:lineRule="exact"/>
              <w:ind w:right="2"/>
              <w:jc w:val="center"/>
              <w:rPr>
                <w:rFonts w:ascii="Times New Roman" w:eastAsia="Times New Roman" w:hAnsi="Times New Roman" w:cs="Times New Roman"/>
              </w:rPr>
            </w:pPr>
            <w:r>
              <w:rPr>
                <w:rFonts w:ascii="Times New Roman"/>
              </w:rPr>
              <w:t>1</w:t>
            </w:r>
          </w:p>
        </w:tc>
      </w:tr>
    </w:tbl>
    <w:p w:rsidR="007C7420" w:rsidRDefault="007C7420" w:rsidP="007C7420"/>
    <w:tbl>
      <w:tblPr>
        <w:tblpPr w:leftFromText="180" w:rightFromText="180" w:vertAnchor="page" w:horzAnchor="margin" w:tblpXSpec="center" w:tblpY="691"/>
        <w:tblOverlap w:val="never"/>
        <w:tblW w:w="10177" w:type="dxa"/>
        <w:tblLayout w:type="fixed"/>
        <w:tblCellMar>
          <w:left w:w="0" w:type="dxa"/>
          <w:right w:w="0" w:type="dxa"/>
        </w:tblCellMar>
        <w:tblLook w:val="01E0"/>
      </w:tblPr>
      <w:tblGrid>
        <w:gridCol w:w="1772"/>
        <w:gridCol w:w="6338"/>
        <w:gridCol w:w="495"/>
        <w:gridCol w:w="495"/>
        <w:gridCol w:w="495"/>
        <w:gridCol w:w="582"/>
      </w:tblGrid>
      <w:tr w:rsidR="007C7420" w:rsidRPr="00704347" w:rsidTr="00B26A55">
        <w:trPr>
          <w:trHeight w:hRule="exact" w:val="512"/>
        </w:trPr>
        <w:tc>
          <w:tcPr>
            <w:tcW w:w="1772" w:type="dxa"/>
            <w:tcBorders>
              <w:top w:val="single" w:sz="9"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hAnsi="Bookman Old Style"/>
              </w:rPr>
            </w:pPr>
            <w:r w:rsidRPr="00704347">
              <w:rPr>
                <w:rFonts w:ascii="Bookman Old Style" w:hAnsi="Bookman Old Style"/>
                <w:sz w:val="22"/>
                <w:szCs w:val="22"/>
              </w:rPr>
              <w:t>Regulation</w:t>
            </w:r>
          </w:p>
          <w:p w:rsidR="007C7420" w:rsidRPr="00704347" w:rsidRDefault="007C7420" w:rsidP="00B26A55">
            <w:pPr>
              <w:jc w:val="center"/>
              <w:rPr>
                <w:rFonts w:ascii="Bookman Old Style" w:hAnsi="Bookman Old Style"/>
              </w:rPr>
            </w:pPr>
            <w:r w:rsidRPr="00704347">
              <w:rPr>
                <w:rFonts w:ascii="Bookman Old Style" w:hAnsi="Bookman Old Style"/>
                <w:sz w:val="22"/>
                <w:szCs w:val="22"/>
              </w:rPr>
              <w:t>GRBT-19</w:t>
            </w:r>
          </w:p>
        </w:tc>
        <w:tc>
          <w:tcPr>
            <w:tcW w:w="6338" w:type="dxa"/>
            <w:tcBorders>
              <w:top w:val="single" w:sz="9"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hAnsi="Bookman Old Style"/>
              </w:rPr>
            </w:pPr>
            <w:r w:rsidRPr="00704347">
              <w:rPr>
                <w:rFonts w:ascii="Bookman Old Style" w:hAnsi="Bookman Old Style"/>
                <w:spacing w:val="1"/>
                <w:sz w:val="22"/>
                <w:szCs w:val="22"/>
              </w:rPr>
              <w:t>Godavari Institute of Engineering &amp; Technology (Autonomous)</w:t>
            </w:r>
          </w:p>
        </w:tc>
        <w:tc>
          <w:tcPr>
            <w:tcW w:w="2067" w:type="dxa"/>
            <w:gridSpan w:val="4"/>
            <w:vMerge w:val="restart"/>
            <w:tcBorders>
              <w:top w:val="single" w:sz="9" w:space="0" w:color="000000"/>
              <w:left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hAnsi="Bookman Old Style"/>
              </w:rPr>
            </w:pPr>
            <w:r>
              <w:rPr>
                <w:rFonts w:ascii="Bookman Old Style" w:hAnsi="Bookman Old Style"/>
                <w:sz w:val="22"/>
                <w:szCs w:val="22"/>
              </w:rPr>
              <w:t xml:space="preserve">II </w:t>
            </w:r>
            <w:r w:rsidRPr="00704347">
              <w:rPr>
                <w:rFonts w:ascii="Bookman Old Style" w:hAnsi="Bookman Old Style"/>
                <w:sz w:val="22"/>
                <w:szCs w:val="22"/>
              </w:rPr>
              <w:t>B.Tech. I</w:t>
            </w:r>
            <w:r>
              <w:rPr>
                <w:rFonts w:ascii="Bookman Old Style" w:hAnsi="Bookman Old Style"/>
                <w:sz w:val="22"/>
                <w:szCs w:val="22"/>
              </w:rPr>
              <w:t xml:space="preserve">I </w:t>
            </w:r>
            <w:r w:rsidRPr="00704347">
              <w:rPr>
                <w:rFonts w:ascii="Bookman Old Style" w:hAnsi="Bookman Old Style"/>
                <w:sz w:val="22"/>
                <w:szCs w:val="22"/>
              </w:rPr>
              <w:t>Sem</w:t>
            </w:r>
          </w:p>
          <w:p w:rsidR="007C7420" w:rsidRPr="00704347" w:rsidRDefault="007C7420" w:rsidP="00B26A55">
            <w:pPr>
              <w:jc w:val="center"/>
              <w:rPr>
                <w:rFonts w:ascii="Bookman Old Style" w:hAnsi="Bookman Old Style"/>
              </w:rPr>
            </w:pPr>
            <w:r w:rsidRPr="00704347">
              <w:rPr>
                <w:rFonts w:ascii="Bookman Old Style" w:hAnsi="Bookman Old Style"/>
                <w:sz w:val="22"/>
                <w:szCs w:val="22"/>
              </w:rPr>
              <w:t>(</w:t>
            </w:r>
            <w:r>
              <w:rPr>
                <w:rFonts w:ascii="Bookman Old Style" w:hAnsi="Bookman Old Style"/>
                <w:sz w:val="22"/>
                <w:szCs w:val="22"/>
              </w:rPr>
              <w:t>4</w:t>
            </w:r>
            <w:r w:rsidRPr="00704347">
              <w:rPr>
                <w:rFonts w:ascii="Bookman Old Style" w:hAnsi="Bookman Old Style"/>
                <w:sz w:val="22"/>
                <w:szCs w:val="22"/>
              </w:rPr>
              <w:t xml:space="preserve"> semester)</w:t>
            </w:r>
          </w:p>
        </w:tc>
      </w:tr>
      <w:tr w:rsidR="007C7420" w:rsidRPr="00704347" w:rsidTr="00B26A55">
        <w:trPr>
          <w:trHeight w:hRule="exact" w:val="499"/>
        </w:trPr>
        <w:tc>
          <w:tcPr>
            <w:tcW w:w="17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hAnsi="Bookman Old Style"/>
              </w:rPr>
            </w:pPr>
            <w:r w:rsidRPr="00704347">
              <w:rPr>
                <w:rFonts w:ascii="Bookman Old Style" w:hAnsi="Bookman Old Style"/>
                <w:sz w:val="22"/>
                <w:szCs w:val="22"/>
              </w:rPr>
              <w:t>Course</w:t>
            </w:r>
            <w:r w:rsidRPr="00704347">
              <w:rPr>
                <w:rFonts w:ascii="Bookman Old Style" w:hAnsi="Bookman Old Style"/>
                <w:spacing w:val="-1"/>
                <w:sz w:val="22"/>
                <w:szCs w:val="22"/>
              </w:rPr>
              <w:t xml:space="preserve"> </w:t>
            </w:r>
            <w:r w:rsidRPr="00704347">
              <w:rPr>
                <w:rFonts w:ascii="Bookman Old Style" w:hAnsi="Bookman Old Style"/>
                <w:sz w:val="22"/>
                <w:szCs w:val="22"/>
              </w:rPr>
              <w:t>Code</w:t>
            </w:r>
          </w:p>
          <w:p w:rsidR="007C7420" w:rsidRPr="00704347" w:rsidRDefault="007C7420" w:rsidP="00B26A55">
            <w:pPr>
              <w:rPr>
                <w:rFonts w:ascii="Bookman Old Style" w:hAnsi="Bookman Old Style"/>
              </w:rPr>
            </w:pPr>
            <w:r>
              <w:rPr>
                <w:rFonts w:ascii="Bookman Old Style" w:hAnsi="Bookman Old Style"/>
                <w:sz w:val="22"/>
                <w:szCs w:val="22"/>
              </w:rPr>
              <w:t xml:space="preserve">   19140405</w:t>
            </w:r>
          </w:p>
        </w:tc>
        <w:tc>
          <w:tcPr>
            <w:tcW w:w="633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Default="007C7420" w:rsidP="00B26A55">
            <w:pPr>
              <w:pStyle w:val="Default"/>
              <w:jc w:val="center"/>
              <w:rPr>
                <w:sz w:val="23"/>
                <w:szCs w:val="23"/>
              </w:rPr>
            </w:pPr>
            <w:r>
              <w:rPr>
                <w:b/>
                <w:bCs/>
                <w:sz w:val="23"/>
                <w:szCs w:val="23"/>
              </w:rPr>
              <w:t xml:space="preserve">PULSE AND DIGITAL CIRCUITS </w:t>
            </w:r>
          </w:p>
          <w:p w:rsidR="007C7420" w:rsidRDefault="007C7420" w:rsidP="00B26A55">
            <w:pPr>
              <w:autoSpaceDE w:val="0"/>
              <w:autoSpaceDN w:val="0"/>
              <w:adjustRightInd w:val="0"/>
              <w:jc w:val="center"/>
              <w:rPr>
                <w:rFonts w:ascii="Bookman Old Style" w:hAnsi="Bookman Old Style"/>
              </w:rPr>
            </w:pPr>
          </w:p>
          <w:p w:rsidR="007C7420" w:rsidRPr="00704347" w:rsidRDefault="007C7420" w:rsidP="00B26A55">
            <w:pPr>
              <w:autoSpaceDE w:val="0"/>
              <w:autoSpaceDN w:val="0"/>
              <w:adjustRightInd w:val="0"/>
              <w:jc w:val="center"/>
              <w:rPr>
                <w:rFonts w:ascii="Bookman Old Style" w:hAnsi="Bookman Old Style"/>
              </w:rPr>
            </w:pPr>
          </w:p>
        </w:tc>
        <w:tc>
          <w:tcPr>
            <w:tcW w:w="2067" w:type="dxa"/>
            <w:gridSpan w:val="4"/>
            <w:vMerge/>
            <w:tcBorders>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eastAsiaTheme="minorEastAsia" w:hAnsi="Bookman Old Style"/>
              </w:rPr>
            </w:pPr>
          </w:p>
        </w:tc>
      </w:tr>
      <w:tr w:rsidR="007C7420" w:rsidRPr="00704347" w:rsidTr="00B26A55">
        <w:trPr>
          <w:trHeight w:hRule="exact" w:val="294"/>
        </w:trPr>
        <w:tc>
          <w:tcPr>
            <w:tcW w:w="17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spacing w:line="260" w:lineRule="exact"/>
              <w:jc w:val="center"/>
              <w:rPr>
                <w:rFonts w:ascii="Bookman Old Style" w:hAnsi="Bookman Old Style"/>
              </w:rPr>
            </w:pPr>
            <w:r w:rsidRPr="00704347">
              <w:rPr>
                <w:rFonts w:ascii="Bookman Old Style" w:hAnsi="Bookman Old Style"/>
                <w:sz w:val="22"/>
                <w:szCs w:val="22"/>
              </w:rPr>
              <w:t>T</w:t>
            </w:r>
            <w:r w:rsidRPr="00704347">
              <w:rPr>
                <w:rFonts w:ascii="Bookman Old Style" w:hAnsi="Bookman Old Style"/>
                <w:spacing w:val="-1"/>
                <w:sz w:val="22"/>
                <w:szCs w:val="22"/>
              </w:rPr>
              <w:t>e</w:t>
            </w:r>
            <w:r w:rsidRPr="00704347">
              <w:rPr>
                <w:rFonts w:ascii="Bookman Old Style" w:hAnsi="Bookman Old Style"/>
                <w:sz w:val="22"/>
                <w:szCs w:val="22"/>
              </w:rPr>
              <w:t>a</w:t>
            </w:r>
            <w:r w:rsidRPr="00704347">
              <w:rPr>
                <w:rFonts w:ascii="Bookman Old Style" w:hAnsi="Bookman Old Style"/>
                <w:spacing w:val="-1"/>
                <w:sz w:val="22"/>
                <w:szCs w:val="22"/>
              </w:rPr>
              <w:t>c</w:t>
            </w:r>
            <w:r w:rsidRPr="00704347">
              <w:rPr>
                <w:rFonts w:ascii="Bookman Old Style" w:hAnsi="Bookman Old Style"/>
                <w:spacing w:val="1"/>
                <w:sz w:val="22"/>
                <w:szCs w:val="22"/>
              </w:rPr>
              <w:t>h</w:t>
            </w:r>
            <w:r w:rsidRPr="00704347">
              <w:rPr>
                <w:rFonts w:ascii="Bookman Old Style" w:hAnsi="Bookman Old Style"/>
                <w:sz w:val="22"/>
                <w:szCs w:val="22"/>
              </w:rPr>
              <w:t>i</w:t>
            </w:r>
            <w:r w:rsidRPr="00704347">
              <w:rPr>
                <w:rFonts w:ascii="Bookman Old Style" w:hAnsi="Bookman Old Style"/>
                <w:spacing w:val="1"/>
                <w:sz w:val="22"/>
                <w:szCs w:val="22"/>
              </w:rPr>
              <w:t>n</w:t>
            </w:r>
            <w:r w:rsidRPr="00704347">
              <w:rPr>
                <w:rFonts w:ascii="Bookman Old Style" w:hAnsi="Bookman Old Style"/>
                <w:sz w:val="22"/>
                <w:szCs w:val="22"/>
              </w:rPr>
              <w:t>g</w:t>
            </w:r>
          </w:p>
        </w:tc>
        <w:tc>
          <w:tcPr>
            <w:tcW w:w="6338"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spacing w:line="260" w:lineRule="exact"/>
              <w:ind w:left="49"/>
              <w:jc w:val="center"/>
              <w:rPr>
                <w:rFonts w:ascii="Bookman Old Style" w:hAnsi="Bookman Old Style"/>
              </w:rPr>
            </w:pPr>
            <w:r w:rsidRPr="00704347">
              <w:rPr>
                <w:rFonts w:ascii="Bookman Old Style" w:hAnsi="Bookman Old Style"/>
                <w:spacing w:val="2"/>
                <w:sz w:val="22"/>
                <w:szCs w:val="22"/>
              </w:rPr>
              <w:t>T</w:t>
            </w:r>
            <w:r w:rsidRPr="00704347">
              <w:rPr>
                <w:rFonts w:ascii="Bookman Old Style" w:hAnsi="Bookman Old Style"/>
                <w:sz w:val="22"/>
                <w:szCs w:val="22"/>
              </w:rPr>
              <w:t>o</w:t>
            </w:r>
            <w:r w:rsidRPr="00704347">
              <w:rPr>
                <w:rFonts w:ascii="Bookman Old Style" w:hAnsi="Bookman Old Style"/>
                <w:spacing w:val="1"/>
                <w:sz w:val="22"/>
                <w:szCs w:val="22"/>
              </w:rPr>
              <w:t>t</w:t>
            </w:r>
            <w:r w:rsidRPr="00704347">
              <w:rPr>
                <w:rFonts w:ascii="Bookman Old Style" w:hAnsi="Bookman Old Style"/>
                <w:sz w:val="22"/>
                <w:szCs w:val="22"/>
              </w:rPr>
              <w:t>al</w:t>
            </w:r>
            <w:r w:rsidRPr="00704347">
              <w:rPr>
                <w:rFonts w:ascii="Bookman Old Style" w:hAnsi="Bookman Old Style"/>
                <w:spacing w:val="-16"/>
                <w:sz w:val="22"/>
                <w:szCs w:val="22"/>
              </w:rPr>
              <w:t xml:space="preserve"> </w:t>
            </w:r>
            <w:r w:rsidRPr="00704347">
              <w:rPr>
                <w:rFonts w:ascii="Bookman Old Style" w:hAnsi="Bookman Old Style"/>
                <w:spacing w:val="1"/>
                <w:sz w:val="22"/>
                <w:szCs w:val="22"/>
              </w:rPr>
              <w:t>c</w:t>
            </w:r>
            <w:r w:rsidRPr="00704347">
              <w:rPr>
                <w:rFonts w:ascii="Bookman Old Style" w:hAnsi="Bookman Old Style"/>
                <w:sz w:val="22"/>
                <w:szCs w:val="22"/>
              </w:rPr>
              <w:t>o</w:t>
            </w:r>
            <w:r w:rsidRPr="00704347">
              <w:rPr>
                <w:rFonts w:ascii="Bookman Old Style" w:hAnsi="Bookman Old Style"/>
                <w:spacing w:val="2"/>
                <w:sz w:val="22"/>
                <w:szCs w:val="22"/>
              </w:rPr>
              <w:t>n</w:t>
            </w:r>
            <w:r w:rsidRPr="00704347">
              <w:rPr>
                <w:rFonts w:ascii="Bookman Old Style" w:hAnsi="Bookman Old Style"/>
                <w:spacing w:val="3"/>
                <w:sz w:val="22"/>
                <w:szCs w:val="22"/>
              </w:rPr>
              <w:t>t</w:t>
            </w:r>
            <w:r w:rsidRPr="00704347">
              <w:rPr>
                <w:rFonts w:ascii="Bookman Old Style" w:hAnsi="Bookman Old Style"/>
                <w:sz w:val="22"/>
                <w:szCs w:val="22"/>
              </w:rPr>
              <w:t>a</w:t>
            </w:r>
            <w:r w:rsidRPr="00704347">
              <w:rPr>
                <w:rFonts w:ascii="Bookman Old Style" w:hAnsi="Bookman Old Style"/>
                <w:spacing w:val="2"/>
                <w:sz w:val="22"/>
                <w:szCs w:val="22"/>
              </w:rPr>
              <w:t>c</w:t>
            </w:r>
            <w:r w:rsidRPr="00704347">
              <w:rPr>
                <w:rFonts w:ascii="Bookman Old Style" w:hAnsi="Bookman Old Style"/>
                <w:sz w:val="22"/>
                <w:szCs w:val="22"/>
              </w:rPr>
              <w:t>t</w:t>
            </w:r>
            <w:r w:rsidRPr="00704347">
              <w:rPr>
                <w:rFonts w:ascii="Bookman Old Style" w:hAnsi="Bookman Old Style"/>
                <w:spacing w:val="-21"/>
                <w:sz w:val="22"/>
                <w:szCs w:val="22"/>
              </w:rPr>
              <w:t xml:space="preserve"> </w:t>
            </w:r>
            <w:r w:rsidRPr="00704347">
              <w:rPr>
                <w:rFonts w:ascii="Bookman Old Style" w:hAnsi="Bookman Old Style"/>
                <w:spacing w:val="1"/>
                <w:sz w:val="22"/>
                <w:szCs w:val="22"/>
              </w:rPr>
              <w:t>h</w:t>
            </w:r>
            <w:r w:rsidRPr="00704347">
              <w:rPr>
                <w:rFonts w:ascii="Bookman Old Style" w:hAnsi="Bookman Old Style"/>
                <w:sz w:val="22"/>
                <w:szCs w:val="22"/>
              </w:rPr>
              <w:t>o</w:t>
            </w:r>
            <w:r w:rsidRPr="00704347">
              <w:rPr>
                <w:rFonts w:ascii="Bookman Old Style" w:hAnsi="Bookman Old Style"/>
                <w:spacing w:val="2"/>
                <w:sz w:val="22"/>
                <w:szCs w:val="22"/>
              </w:rPr>
              <w:t>u</w:t>
            </w:r>
            <w:r w:rsidRPr="00704347">
              <w:rPr>
                <w:rFonts w:ascii="Bookman Old Style" w:hAnsi="Bookman Old Style"/>
                <w:spacing w:val="1"/>
                <w:sz w:val="22"/>
                <w:szCs w:val="22"/>
              </w:rPr>
              <w:t>r</w:t>
            </w:r>
            <w:r w:rsidRPr="00704347">
              <w:rPr>
                <w:rFonts w:ascii="Bookman Old Style" w:hAnsi="Bookman Old Style"/>
                <w:sz w:val="22"/>
                <w:szCs w:val="22"/>
              </w:rPr>
              <w:t>s</w:t>
            </w:r>
            <w:r w:rsidRPr="00704347">
              <w:rPr>
                <w:rFonts w:ascii="Bookman Old Style" w:hAnsi="Bookman Old Style"/>
                <w:spacing w:val="-15"/>
                <w:sz w:val="22"/>
                <w:szCs w:val="22"/>
              </w:rPr>
              <w:t xml:space="preserve"> </w:t>
            </w:r>
            <w:r w:rsidRPr="00704347">
              <w:rPr>
                <w:rFonts w:ascii="Bookman Old Style" w:hAnsi="Bookman Old Style"/>
                <w:sz w:val="22"/>
                <w:szCs w:val="22"/>
              </w:rPr>
              <w:t>-</w:t>
            </w:r>
            <w:r w:rsidRPr="00704347">
              <w:rPr>
                <w:rFonts w:ascii="Bookman Old Style" w:hAnsi="Bookman Old Style"/>
                <w:spacing w:val="-1"/>
                <w:sz w:val="22"/>
                <w:szCs w:val="22"/>
              </w:rPr>
              <w:t xml:space="preserve"> </w:t>
            </w:r>
            <w:r>
              <w:rPr>
                <w:rFonts w:ascii="Bookman Old Style" w:hAnsi="Bookman Old Style"/>
                <w:spacing w:val="-1"/>
                <w:sz w:val="22"/>
                <w:szCs w:val="22"/>
              </w:rPr>
              <w:t>50</w:t>
            </w:r>
          </w:p>
        </w:tc>
        <w:tc>
          <w:tcPr>
            <w:tcW w:w="49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ind w:left="7"/>
              <w:jc w:val="center"/>
              <w:rPr>
                <w:rFonts w:ascii="Bookman Old Style" w:hAnsi="Bookman Old Style"/>
              </w:rPr>
            </w:pPr>
            <w:r w:rsidRPr="00704347">
              <w:rPr>
                <w:rFonts w:ascii="Bookman Old Style" w:hAnsi="Bookman Old Style"/>
                <w:sz w:val="22"/>
                <w:szCs w:val="22"/>
              </w:rPr>
              <w:t>L</w:t>
            </w:r>
          </w:p>
        </w:tc>
        <w:tc>
          <w:tcPr>
            <w:tcW w:w="49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hAnsi="Bookman Old Style"/>
              </w:rPr>
            </w:pPr>
            <w:r w:rsidRPr="00704347">
              <w:rPr>
                <w:rFonts w:ascii="Bookman Old Style" w:hAnsi="Bookman Old Style"/>
                <w:sz w:val="22"/>
                <w:szCs w:val="22"/>
              </w:rPr>
              <w:t>T</w:t>
            </w:r>
          </w:p>
        </w:tc>
        <w:tc>
          <w:tcPr>
            <w:tcW w:w="49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hAnsi="Bookman Old Style"/>
              </w:rPr>
            </w:pPr>
            <w:r w:rsidRPr="00704347">
              <w:rPr>
                <w:rFonts w:ascii="Bookman Old Style" w:hAnsi="Bookman Old Style"/>
                <w:sz w:val="22"/>
                <w:szCs w:val="22"/>
              </w:rPr>
              <w:t>P</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hAnsi="Bookman Old Style"/>
              </w:rPr>
            </w:pPr>
            <w:r w:rsidRPr="00704347">
              <w:rPr>
                <w:rFonts w:ascii="Bookman Old Style" w:hAnsi="Bookman Old Style"/>
                <w:sz w:val="22"/>
                <w:szCs w:val="22"/>
              </w:rPr>
              <w:t>C</w:t>
            </w:r>
          </w:p>
        </w:tc>
      </w:tr>
      <w:tr w:rsidR="007C7420" w:rsidRPr="00704347" w:rsidTr="00B26A55">
        <w:trPr>
          <w:trHeight w:hRule="exact" w:val="1015"/>
        </w:trPr>
        <w:tc>
          <w:tcPr>
            <w:tcW w:w="811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Default="007C7420" w:rsidP="00B26A55">
            <w:pPr>
              <w:rPr>
                <w:sz w:val="23"/>
                <w:szCs w:val="23"/>
              </w:rPr>
            </w:pPr>
            <w:r w:rsidRPr="00BC06B1">
              <w:rPr>
                <w:b/>
                <w:bCs/>
                <w:color w:val="000000"/>
              </w:rPr>
              <w:t>Prerequisite</w:t>
            </w:r>
            <w:r>
              <w:rPr>
                <w:b/>
                <w:bCs/>
                <w:color w:val="000000"/>
              </w:rPr>
              <w:t>s</w:t>
            </w:r>
            <w:r>
              <w:rPr>
                <w:color w:val="000000"/>
              </w:rPr>
              <w:t xml:space="preserve">: </w:t>
            </w:r>
            <w:r>
              <w:rPr>
                <w:sz w:val="23"/>
                <w:szCs w:val="23"/>
              </w:rPr>
              <w:t xml:space="preserve">Knowledge of Electronic devices and circuits. </w:t>
            </w:r>
          </w:p>
          <w:p w:rsidR="007C7420" w:rsidRPr="00BC06B1" w:rsidRDefault="007C7420" w:rsidP="00B26A55">
            <w:pPr>
              <w:rPr>
                <w:color w:val="000000"/>
              </w:rPr>
            </w:pPr>
          </w:p>
          <w:p w:rsidR="007C7420" w:rsidRPr="00704347" w:rsidRDefault="007C7420" w:rsidP="00B26A55">
            <w:pPr>
              <w:spacing w:line="260" w:lineRule="exact"/>
              <w:jc w:val="both"/>
              <w:rPr>
                <w:rFonts w:ascii="Bookman Old Style" w:hAnsi="Bookman Old Style"/>
                <w:spacing w:val="2"/>
              </w:rPr>
            </w:pPr>
          </w:p>
        </w:tc>
        <w:tc>
          <w:tcPr>
            <w:tcW w:w="49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eastAsiaTheme="minorEastAsia" w:hAnsi="Bookman Old Style"/>
              </w:rPr>
            </w:pPr>
            <w:r w:rsidRPr="00704347">
              <w:rPr>
                <w:rFonts w:ascii="Bookman Old Style" w:eastAsiaTheme="minorEastAsia" w:hAnsi="Bookman Old Style"/>
                <w:sz w:val="22"/>
                <w:szCs w:val="22"/>
              </w:rPr>
              <w:t>3</w:t>
            </w:r>
          </w:p>
        </w:tc>
        <w:tc>
          <w:tcPr>
            <w:tcW w:w="49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eastAsiaTheme="minorEastAsia" w:hAnsi="Bookman Old Style"/>
              </w:rPr>
            </w:pPr>
            <w:r>
              <w:rPr>
                <w:rFonts w:ascii="Bookman Old Style" w:eastAsiaTheme="minorEastAsia" w:hAnsi="Bookman Old Style"/>
                <w:sz w:val="22"/>
                <w:szCs w:val="22"/>
              </w:rPr>
              <w:t>1</w:t>
            </w:r>
          </w:p>
        </w:tc>
        <w:tc>
          <w:tcPr>
            <w:tcW w:w="495"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eastAsiaTheme="minorEastAsia" w:hAnsi="Bookman Old Style"/>
              </w:rPr>
            </w:pPr>
            <w:r w:rsidRPr="00704347">
              <w:rPr>
                <w:rFonts w:ascii="Bookman Old Style" w:eastAsiaTheme="minorEastAsia" w:hAnsi="Bookman Old Style"/>
                <w:sz w:val="22"/>
                <w:szCs w:val="22"/>
              </w:rPr>
              <w:t>-</w:t>
            </w:r>
          </w:p>
        </w:tc>
        <w:tc>
          <w:tcPr>
            <w:tcW w:w="5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7C7420" w:rsidRPr="00704347" w:rsidRDefault="007C7420" w:rsidP="00B26A55">
            <w:pPr>
              <w:jc w:val="center"/>
              <w:rPr>
                <w:rFonts w:ascii="Bookman Old Style" w:eastAsiaTheme="minorEastAsia" w:hAnsi="Bookman Old Style"/>
              </w:rPr>
            </w:pPr>
            <w:r>
              <w:rPr>
                <w:rFonts w:ascii="Bookman Old Style" w:eastAsiaTheme="minorEastAsia" w:hAnsi="Bookman Old Style"/>
                <w:sz w:val="22"/>
                <w:szCs w:val="22"/>
              </w:rPr>
              <w:t>3</w:t>
            </w:r>
          </w:p>
        </w:tc>
      </w:tr>
    </w:tbl>
    <w:p w:rsidR="007C7420" w:rsidRDefault="007C7420" w:rsidP="007C7420"/>
    <w:p w:rsidR="007C7420" w:rsidRPr="00AD2CD0" w:rsidRDefault="007C7420" w:rsidP="007C7420">
      <w:pPr>
        <w:rPr>
          <w:rFonts w:asciiTheme="majorHAnsi" w:hAnsiTheme="majorHAnsi"/>
          <w:b/>
          <w:i/>
        </w:rPr>
      </w:pPr>
      <w:r w:rsidRPr="00E82167">
        <w:rPr>
          <w:rFonts w:asciiTheme="majorHAnsi" w:hAnsiTheme="majorHAnsi"/>
          <w:b/>
        </w:rPr>
        <w:t>Course Objective</w:t>
      </w:r>
      <w:r>
        <w:rPr>
          <w:rFonts w:asciiTheme="majorHAnsi" w:hAnsiTheme="majorHAnsi"/>
          <w:b/>
        </w:rPr>
        <w:t>s</w:t>
      </w:r>
      <w:r w:rsidRPr="00E82167">
        <w:rPr>
          <w:rFonts w:asciiTheme="majorHAnsi" w:hAnsiTheme="majorHAnsi"/>
          <w:b/>
        </w:rPr>
        <w:t>:</w:t>
      </w:r>
      <w:r>
        <w:rPr>
          <w:rFonts w:asciiTheme="majorHAnsi" w:hAnsiTheme="majorHAnsi"/>
          <w:b/>
        </w:rPr>
        <w:t xml:space="preserve"> </w:t>
      </w:r>
    </w:p>
    <w:p w:rsidR="007C7420" w:rsidRPr="00704347" w:rsidRDefault="007C7420" w:rsidP="007C7420">
      <w:pPr>
        <w:rPr>
          <w:rFonts w:asciiTheme="majorHAnsi" w:hAnsiTheme="majorHAnsi"/>
        </w:rPr>
      </w:pPr>
    </w:p>
    <w:p w:rsidR="007C7420" w:rsidRDefault="007C7420" w:rsidP="006B3110">
      <w:pPr>
        <w:pStyle w:val="ListParagraph"/>
        <w:numPr>
          <w:ilvl w:val="0"/>
          <w:numId w:val="74"/>
        </w:numPr>
      </w:pPr>
      <w:r>
        <w:t>To impart knowledge on  linear wave shaping.</w:t>
      </w:r>
    </w:p>
    <w:p w:rsidR="007C7420" w:rsidRDefault="007C7420" w:rsidP="006B3110">
      <w:pPr>
        <w:pStyle w:val="ListParagraph"/>
        <w:numPr>
          <w:ilvl w:val="0"/>
          <w:numId w:val="74"/>
        </w:numPr>
      </w:pPr>
      <w:r>
        <w:t>To understand the concepts of non-linear waveshaping circuits.</w:t>
      </w:r>
    </w:p>
    <w:p w:rsidR="007C7420" w:rsidRDefault="007C7420" w:rsidP="006B3110">
      <w:pPr>
        <w:pStyle w:val="ListParagraph"/>
        <w:numPr>
          <w:ilvl w:val="0"/>
          <w:numId w:val="74"/>
        </w:numPr>
      </w:pPr>
      <w:r>
        <w:rPr>
          <w:shd w:val="clear" w:color="auto" w:fill="FFFFFF"/>
        </w:rPr>
        <w:t>To generate non sinusoidal signals using multivibrators</w:t>
      </w:r>
      <w:r>
        <w:t>.</w:t>
      </w:r>
    </w:p>
    <w:p w:rsidR="007C7420" w:rsidRDefault="007C7420" w:rsidP="006B3110">
      <w:pPr>
        <w:pStyle w:val="ListParagraph"/>
        <w:numPr>
          <w:ilvl w:val="0"/>
          <w:numId w:val="74"/>
        </w:numPr>
      </w:pPr>
      <w:r>
        <w:t xml:space="preserve"> To understand time base generators and blocking oscillators.</w:t>
      </w:r>
    </w:p>
    <w:p w:rsidR="007C7420" w:rsidRPr="0063611B" w:rsidRDefault="007C7420" w:rsidP="006B3110">
      <w:pPr>
        <w:pStyle w:val="ListParagraph"/>
        <w:numPr>
          <w:ilvl w:val="0"/>
          <w:numId w:val="74"/>
        </w:numPr>
      </w:pPr>
      <w:r>
        <w:t xml:space="preserve">To understand principles of synchronization and frequency division. </w:t>
      </w:r>
    </w:p>
    <w:p w:rsidR="007C7420" w:rsidRPr="00E82167" w:rsidRDefault="007C7420" w:rsidP="007C7420">
      <w:pPr>
        <w:rPr>
          <w:rFonts w:asciiTheme="majorHAnsi" w:hAnsiTheme="majorHAnsi"/>
          <w:b/>
        </w:rPr>
      </w:pPr>
      <w:r w:rsidRPr="00E82167">
        <w:rPr>
          <w:rFonts w:asciiTheme="majorHAnsi" w:hAnsiTheme="majorHAnsi"/>
          <w:b/>
        </w:rPr>
        <w:t>Course Outcomes:</w:t>
      </w:r>
    </w:p>
    <w:p w:rsidR="007C7420" w:rsidRPr="00704347" w:rsidRDefault="007C7420" w:rsidP="007C7420">
      <w:pPr>
        <w:rPr>
          <w:rFonts w:asciiTheme="majorHAnsi" w:hAnsiTheme="majorHAnsi"/>
        </w:rPr>
      </w:pPr>
    </w:p>
    <w:tbl>
      <w:tblPr>
        <w:tblStyle w:val="TableGrid"/>
        <w:tblW w:w="0" w:type="auto"/>
        <w:tblLook w:val="04A0"/>
      </w:tblPr>
      <w:tblGrid>
        <w:gridCol w:w="817"/>
        <w:gridCol w:w="8425"/>
      </w:tblGrid>
      <w:tr w:rsidR="007C7420" w:rsidRPr="00704347" w:rsidTr="00B26A55">
        <w:tc>
          <w:tcPr>
            <w:tcW w:w="9242" w:type="dxa"/>
            <w:gridSpan w:val="2"/>
            <w:shd w:val="clear" w:color="auto" w:fill="F2DBDB" w:themeFill="accent2" w:themeFillTint="33"/>
          </w:tcPr>
          <w:p w:rsidR="007C7420" w:rsidRPr="00704347" w:rsidRDefault="007C7420" w:rsidP="00B26A55">
            <w:pPr>
              <w:rPr>
                <w:rFonts w:asciiTheme="majorHAnsi" w:hAnsiTheme="majorHAnsi"/>
              </w:rPr>
            </w:pPr>
            <w:r w:rsidRPr="00704347">
              <w:rPr>
                <w:rFonts w:asciiTheme="majorHAnsi" w:hAnsiTheme="majorHAnsi"/>
                <w:lang w:val="en-IN"/>
              </w:rPr>
              <w:t>On Completion of the course, the students will be able to-</w:t>
            </w:r>
          </w:p>
        </w:tc>
      </w:tr>
      <w:tr w:rsidR="007C7420" w:rsidRPr="00704347" w:rsidTr="00B26A55">
        <w:tc>
          <w:tcPr>
            <w:tcW w:w="817" w:type="dxa"/>
            <w:shd w:val="clear" w:color="auto" w:fill="F2DBDB" w:themeFill="accent2" w:themeFillTint="33"/>
          </w:tcPr>
          <w:p w:rsidR="007C7420" w:rsidRPr="00704347" w:rsidRDefault="007C7420" w:rsidP="00B26A55">
            <w:pPr>
              <w:rPr>
                <w:rFonts w:asciiTheme="majorHAnsi" w:hAnsiTheme="majorHAnsi"/>
              </w:rPr>
            </w:pPr>
            <w:r w:rsidRPr="00704347">
              <w:rPr>
                <w:rFonts w:asciiTheme="majorHAnsi" w:hAnsiTheme="majorHAnsi"/>
              </w:rPr>
              <w:t>CO1:</w:t>
            </w:r>
          </w:p>
        </w:tc>
        <w:tc>
          <w:tcPr>
            <w:tcW w:w="8425" w:type="dxa"/>
          </w:tcPr>
          <w:p w:rsidR="007C7420" w:rsidRPr="00704347" w:rsidRDefault="007C7420" w:rsidP="00B26A55">
            <w:pPr>
              <w:rPr>
                <w:rFonts w:asciiTheme="majorHAnsi" w:hAnsiTheme="majorHAnsi"/>
              </w:rPr>
            </w:pPr>
            <w:r>
              <w:rPr>
                <w:sz w:val="23"/>
                <w:szCs w:val="23"/>
              </w:rPr>
              <w:t xml:space="preserve"> Design linear wave shaping circuits for various input signals.</w:t>
            </w:r>
          </w:p>
        </w:tc>
      </w:tr>
      <w:tr w:rsidR="007C7420" w:rsidRPr="00704347" w:rsidTr="00B26A55">
        <w:tc>
          <w:tcPr>
            <w:tcW w:w="817" w:type="dxa"/>
            <w:shd w:val="clear" w:color="auto" w:fill="F2DBDB" w:themeFill="accent2" w:themeFillTint="33"/>
          </w:tcPr>
          <w:p w:rsidR="007C7420" w:rsidRPr="00704347" w:rsidRDefault="007C7420" w:rsidP="00B26A55">
            <w:pPr>
              <w:rPr>
                <w:rFonts w:asciiTheme="majorHAnsi" w:hAnsiTheme="majorHAnsi"/>
              </w:rPr>
            </w:pPr>
            <w:r>
              <w:rPr>
                <w:rFonts w:asciiTheme="majorHAnsi" w:hAnsiTheme="majorHAnsi"/>
              </w:rPr>
              <w:t>CO2:</w:t>
            </w:r>
          </w:p>
        </w:tc>
        <w:tc>
          <w:tcPr>
            <w:tcW w:w="8425" w:type="dxa"/>
          </w:tcPr>
          <w:p w:rsidR="007C7420" w:rsidRDefault="007C7420" w:rsidP="00B26A55">
            <w:r>
              <w:rPr>
                <w:sz w:val="23"/>
                <w:szCs w:val="23"/>
              </w:rPr>
              <w:t>Design non linear wave shaping circuits using diodes and transistors</w:t>
            </w:r>
          </w:p>
        </w:tc>
      </w:tr>
      <w:tr w:rsidR="007C7420" w:rsidRPr="00704347" w:rsidTr="00B26A55">
        <w:tc>
          <w:tcPr>
            <w:tcW w:w="817" w:type="dxa"/>
            <w:shd w:val="clear" w:color="auto" w:fill="F2DBDB" w:themeFill="accent2" w:themeFillTint="33"/>
          </w:tcPr>
          <w:p w:rsidR="007C7420" w:rsidRPr="00704347" w:rsidRDefault="007C7420" w:rsidP="00B26A55">
            <w:pPr>
              <w:rPr>
                <w:rFonts w:asciiTheme="majorHAnsi" w:hAnsiTheme="majorHAnsi"/>
              </w:rPr>
            </w:pPr>
            <w:r>
              <w:rPr>
                <w:rFonts w:asciiTheme="majorHAnsi" w:hAnsiTheme="majorHAnsi"/>
              </w:rPr>
              <w:t>CO3</w:t>
            </w:r>
            <w:r w:rsidRPr="00704347">
              <w:rPr>
                <w:rFonts w:asciiTheme="majorHAnsi" w:hAnsiTheme="majorHAnsi"/>
              </w:rPr>
              <w:t>:</w:t>
            </w:r>
          </w:p>
        </w:tc>
        <w:tc>
          <w:tcPr>
            <w:tcW w:w="8425" w:type="dxa"/>
          </w:tcPr>
          <w:p w:rsidR="007C7420" w:rsidRPr="00704347" w:rsidRDefault="007C7420" w:rsidP="00B26A55">
            <w:pPr>
              <w:rPr>
                <w:rFonts w:asciiTheme="majorHAnsi" w:hAnsiTheme="majorHAnsi"/>
              </w:rPr>
            </w:pPr>
            <w:r>
              <w:t>Generate various non sinusoidal signals using multivibrators for various electronic application.</w:t>
            </w:r>
          </w:p>
        </w:tc>
      </w:tr>
      <w:tr w:rsidR="007C7420" w:rsidRPr="00704347" w:rsidTr="00B26A55">
        <w:tc>
          <w:tcPr>
            <w:tcW w:w="817" w:type="dxa"/>
            <w:shd w:val="clear" w:color="auto" w:fill="F2DBDB" w:themeFill="accent2" w:themeFillTint="33"/>
          </w:tcPr>
          <w:p w:rsidR="007C7420" w:rsidRPr="00704347" w:rsidRDefault="007C7420" w:rsidP="00B26A55">
            <w:pPr>
              <w:rPr>
                <w:rFonts w:asciiTheme="majorHAnsi" w:hAnsiTheme="majorHAnsi"/>
              </w:rPr>
            </w:pPr>
            <w:r>
              <w:rPr>
                <w:rFonts w:asciiTheme="majorHAnsi" w:hAnsiTheme="majorHAnsi"/>
              </w:rPr>
              <w:t>CO4</w:t>
            </w:r>
            <w:r w:rsidRPr="00704347">
              <w:rPr>
                <w:rFonts w:asciiTheme="majorHAnsi" w:hAnsiTheme="majorHAnsi"/>
              </w:rPr>
              <w:t>:</w:t>
            </w:r>
          </w:p>
        </w:tc>
        <w:tc>
          <w:tcPr>
            <w:tcW w:w="8425" w:type="dxa"/>
          </w:tcPr>
          <w:p w:rsidR="007C7420" w:rsidRPr="00704347" w:rsidRDefault="007C7420" w:rsidP="00B26A55">
            <w:pPr>
              <w:rPr>
                <w:rFonts w:asciiTheme="majorHAnsi" w:hAnsiTheme="majorHAnsi"/>
              </w:rPr>
            </w:pPr>
            <w:r>
              <w:rPr>
                <w:sz w:val="23"/>
                <w:szCs w:val="23"/>
              </w:rPr>
              <w:t>Design time base generators which are used in different applications and also Understand the principles of blocking oscillators.</w:t>
            </w:r>
          </w:p>
        </w:tc>
      </w:tr>
      <w:tr w:rsidR="007C7420" w:rsidRPr="00704347" w:rsidTr="00B26A55">
        <w:trPr>
          <w:trHeight w:val="377"/>
        </w:trPr>
        <w:tc>
          <w:tcPr>
            <w:tcW w:w="817" w:type="dxa"/>
            <w:shd w:val="clear" w:color="auto" w:fill="F2DBDB" w:themeFill="accent2" w:themeFillTint="33"/>
          </w:tcPr>
          <w:p w:rsidR="007C7420" w:rsidRPr="00704347" w:rsidRDefault="007C7420" w:rsidP="00B26A55">
            <w:pPr>
              <w:rPr>
                <w:rFonts w:asciiTheme="majorHAnsi" w:hAnsiTheme="majorHAnsi"/>
              </w:rPr>
            </w:pPr>
            <w:r>
              <w:rPr>
                <w:rFonts w:asciiTheme="majorHAnsi" w:hAnsiTheme="majorHAnsi"/>
              </w:rPr>
              <w:t>CO5</w:t>
            </w:r>
            <w:r w:rsidRPr="00704347">
              <w:rPr>
                <w:rFonts w:asciiTheme="majorHAnsi" w:hAnsiTheme="majorHAnsi"/>
              </w:rPr>
              <w:t>:</w:t>
            </w:r>
          </w:p>
        </w:tc>
        <w:tc>
          <w:tcPr>
            <w:tcW w:w="8425" w:type="dxa"/>
          </w:tcPr>
          <w:p w:rsidR="007C7420" w:rsidRPr="00704347" w:rsidRDefault="007C7420" w:rsidP="00B26A55">
            <w:pPr>
              <w:rPr>
                <w:rFonts w:asciiTheme="majorHAnsi" w:hAnsiTheme="majorHAnsi"/>
              </w:rPr>
            </w:pPr>
            <w:r>
              <w:rPr>
                <w:sz w:val="23"/>
                <w:szCs w:val="23"/>
              </w:rPr>
              <w:t>Apply the operating principles of sampling gates for their applications and Understand the principles of synchronization and frequency division in systems operating at different frequencies.</w:t>
            </w:r>
          </w:p>
        </w:tc>
      </w:tr>
    </w:tbl>
    <w:p w:rsidR="007C7420" w:rsidRPr="00704347" w:rsidRDefault="007C7420" w:rsidP="007C7420">
      <w:pPr>
        <w:rPr>
          <w:rFonts w:asciiTheme="majorHAnsi" w:hAnsiTheme="majorHAnsi"/>
        </w:rPr>
      </w:pPr>
    </w:p>
    <w:p w:rsidR="007C7420" w:rsidRPr="00D442A7" w:rsidRDefault="007C7420" w:rsidP="007C7420">
      <w:pPr>
        <w:rPr>
          <w:b/>
          <w:bCs/>
          <w:sz w:val="23"/>
          <w:szCs w:val="23"/>
        </w:rPr>
      </w:pPr>
      <w:r w:rsidRPr="00E82167">
        <w:rPr>
          <w:rFonts w:asciiTheme="majorHAnsi" w:hAnsiTheme="majorHAnsi"/>
          <w:b/>
        </w:rPr>
        <w:t>Syllabus:</w:t>
      </w:r>
      <w:r>
        <w:rPr>
          <w:b/>
          <w:bCs/>
          <w:sz w:val="23"/>
          <w:szCs w:val="23"/>
        </w:rPr>
        <w:t xml:space="preserve">                                                                                                                                 </w:t>
      </w:r>
    </w:p>
    <w:p w:rsidR="007C7420" w:rsidRDefault="007C7420" w:rsidP="007C7420">
      <w:pPr>
        <w:jc w:val="both"/>
      </w:pPr>
      <w:r>
        <w:rPr>
          <w:b/>
        </w:rPr>
        <w:t xml:space="preserve">UNIT-1  </w:t>
      </w:r>
      <w:r w:rsidRPr="003161A0">
        <w:rPr>
          <w:b/>
          <w:bCs/>
        </w:rPr>
        <w:t>Linear wave shaping:</w:t>
      </w:r>
      <w:r>
        <w:t xml:space="preserve">                                                                                                  </w:t>
      </w:r>
    </w:p>
    <w:p w:rsidR="007C7420" w:rsidRPr="00C13041" w:rsidRDefault="007C7420" w:rsidP="007C7420">
      <w:pPr>
        <w:pStyle w:val="Default"/>
        <w:jc w:val="both"/>
        <w:rPr>
          <w:sz w:val="23"/>
          <w:szCs w:val="23"/>
        </w:rPr>
      </w:pPr>
      <w:r>
        <w:rPr>
          <w:sz w:val="23"/>
          <w:szCs w:val="23"/>
        </w:rPr>
        <w:t>High pass, low pass RC circuits, their response for sinusoidal, step, pulse, square and ramp inputs. RC network as differentiator and integrator, double differentiation, attenuators, RL and RLC circuits and their response for step input, Ringing circuit</w:t>
      </w:r>
    </w:p>
    <w:p w:rsidR="007C7420" w:rsidRDefault="007C7420" w:rsidP="007C7420">
      <w:pPr>
        <w:jc w:val="both"/>
        <w:rPr>
          <w:b/>
        </w:rPr>
      </w:pPr>
    </w:p>
    <w:p w:rsidR="007C7420" w:rsidRPr="00D442A7" w:rsidRDefault="007C7420" w:rsidP="007C7420">
      <w:pPr>
        <w:pStyle w:val="Default"/>
        <w:spacing w:after="240" w:line="276" w:lineRule="auto"/>
        <w:jc w:val="both"/>
        <w:rPr>
          <w:b/>
          <w:bCs/>
          <w:sz w:val="23"/>
          <w:szCs w:val="23"/>
        </w:rPr>
      </w:pPr>
      <w:r w:rsidRPr="00211EF7">
        <w:rPr>
          <w:b/>
        </w:rPr>
        <w:t>UNIT-2</w:t>
      </w:r>
      <w:r>
        <w:rPr>
          <w:b/>
        </w:rPr>
        <w:t xml:space="preserve">                                                                        </w:t>
      </w:r>
      <w:r>
        <w:rPr>
          <w:b/>
          <w:bCs/>
          <w:sz w:val="23"/>
          <w:szCs w:val="23"/>
        </w:rPr>
        <w:t xml:space="preserve">                                              </w:t>
      </w:r>
    </w:p>
    <w:p w:rsidR="007C7420" w:rsidRDefault="007C7420" w:rsidP="007C7420">
      <w:pPr>
        <w:jc w:val="both"/>
      </w:pPr>
      <w:r w:rsidRPr="00C454A8">
        <w:rPr>
          <w:b/>
          <w:bCs/>
        </w:rPr>
        <w:t>Non – Linear Wave Shaping</w:t>
      </w:r>
      <w:r w:rsidRPr="0063611B">
        <w:rPr>
          <w:b/>
        </w:rPr>
        <w:t>:</w:t>
      </w:r>
      <w:r>
        <w:t xml:space="preserve"> </w:t>
      </w:r>
      <w:r>
        <w:rPr>
          <w:sz w:val="23"/>
          <w:szCs w:val="23"/>
        </w:rPr>
        <w:t>Diode clippers, Transistor clippers, clipping at two independent levels, Transfer characteristics of clippers, Emitter coupled clipper, Comparators, applications of voltage comparators, clamping operation, clamping circuits using diode with different inputs, Clamping circuit theorem, practical clamping circuits, effect of diode characteristics on clamping voltage, Transfer characteristics of clampers.</w:t>
      </w:r>
    </w:p>
    <w:p w:rsidR="007C7420" w:rsidRDefault="007C7420" w:rsidP="007C7420"/>
    <w:p w:rsidR="007C7420" w:rsidRDefault="007C7420" w:rsidP="007C7420">
      <w:pPr>
        <w:jc w:val="both"/>
      </w:pPr>
    </w:p>
    <w:p w:rsidR="007C7420" w:rsidRDefault="007C7420" w:rsidP="007C7420">
      <w:pPr>
        <w:jc w:val="both"/>
      </w:pPr>
    </w:p>
    <w:p w:rsidR="007C7420" w:rsidRPr="00D442A7" w:rsidRDefault="007C7420" w:rsidP="007C7420">
      <w:pPr>
        <w:pStyle w:val="Default"/>
        <w:spacing w:after="240" w:line="276" w:lineRule="auto"/>
        <w:jc w:val="both"/>
        <w:rPr>
          <w:b/>
          <w:bCs/>
          <w:sz w:val="23"/>
          <w:szCs w:val="23"/>
        </w:rPr>
      </w:pPr>
      <w:r>
        <w:rPr>
          <w:b/>
        </w:rPr>
        <w:t xml:space="preserve">UNIT-3                                               </w:t>
      </w:r>
      <w:r>
        <w:rPr>
          <w:b/>
          <w:bCs/>
          <w:sz w:val="23"/>
          <w:szCs w:val="23"/>
        </w:rPr>
        <w:t xml:space="preserve">                                                                          </w:t>
      </w:r>
    </w:p>
    <w:p w:rsidR="007C7420" w:rsidRDefault="007C7420" w:rsidP="007C7420">
      <w:pPr>
        <w:pStyle w:val="Default"/>
        <w:jc w:val="both"/>
        <w:rPr>
          <w:sz w:val="23"/>
          <w:szCs w:val="23"/>
        </w:rPr>
      </w:pPr>
      <w:r>
        <w:rPr>
          <w:b/>
          <w:bCs/>
          <w:sz w:val="23"/>
          <w:szCs w:val="23"/>
        </w:rPr>
        <w:t>Multivibrators</w:t>
      </w:r>
      <w:r w:rsidRPr="00420F6C">
        <w:rPr>
          <w:b/>
        </w:rPr>
        <w:t>:</w:t>
      </w:r>
      <w:r>
        <w:rPr>
          <w:b/>
        </w:rPr>
        <w:t xml:space="preserve"> </w:t>
      </w:r>
      <w:r>
        <w:rPr>
          <w:sz w:val="23"/>
          <w:szCs w:val="23"/>
        </w:rPr>
        <w:t xml:space="preserve">Analysis &amp; Design of Bistable Multivibrators :Fixed bias&amp; self biased transistor binary, Commutating capacitors, Triggering in binary, Schmitt trigger circuit, applications, Analysis &amp; design of Monostable Multivibrator: Collector-coupled and Emitter-coupled </w:t>
      </w:r>
      <w:r>
        <w:rPr>
          <w:sz w:val="23"/>
          <w:szCs w:val="23"/>
        </w:rPr>
        <w:lastRenderedPageBreak/>
        <w:t>Monostable multivibrators, Triggering in monostable multivibrator, Analysis &amp; design of Astable multivibrator (Collector coupled and Emitter-coupled) using transistors.</w:t>
      </w:r>
    </w:p>
    <w:p w:rsidR="007C7420" w:rsidRDefault="007C7420" w:rsidP="007C7420">
      <w:pPr>
        <w:pStyle w:val="Default"/>
        <w:rPr>
          <w:sz w:val="23"/>
          <w:szCs w:val="23"/>
        </w:rPr>
      </w:pPr>
    </w:p>
    <w:p w:rsidR="007C7420" w:rsidRPr="009D503F" w:rsidRDefault="007C7420" w:rsidP="007C7420">
      <w:pPr>
        <w:pStyle w:val="Default"/>
        <w:spacing w:after="240" w:line="276" w:lineRule="auto"/>
        <w:jc w:val="both"/>
        <w:rPr>
          <w:b/>
          <w:bCs/>
          <w:sz w:val="23"/>
          <w:szCs w:val="23"/>
        </w:rPr>
      </w:pPr>
      <w:r>
        <w:rPr>
          <w:b/>
        </w:rPr>
        <w:t xml:space="preserve">UNIT-4                                            </w:t>
      </w:r>
      <w:r>
        <w:rPr>
          <w:b/>
          <w:bCs/>
          <w:sz w:val="23"/>
          <w:szCs w:val="23"/>
        </w:rPr>
        <w:t xml:space="preserve">                                                                          </w:t>
      </w:r>
    </w:p>
    <w:p w:rsidR="007C7420" w:rsidRDefault="007C7420" w:rsidP="007C7420">
      <w:pPr>
        <w:jc w:val="both"/>
        <w:rPr>
          <w:sz w:val="23"/>
          <w:szCs w:val="23"/>
        </w:rPr>
      </w:pPr>
      <w:r>
        <w:rPr>
          <w:b/>
          <w:bCs/>
          <w:sz w:val="23"/>
          <w:szCs w:val="23"/>
        </w:rPr>
        <w:t>Time Base Generators :</w:t>
      </w:r>
      <w:r>
        <w:t xml:space="preserve"> </w:t>
      </w:r>
      <w:r>
        <w:rPr>
          <w:sz w:val="23"/>
          <w:szCs w:val="23"/>
        </w:rPr>
        <w:t>General features of a time base signal, methods of generating time base waveform, Miller and Bootstrap time base generators – basic principles, Transistor miller time base generator, Transistor Bootstrap time base generator, Current time base generators.</w:t>
      </w:r>
    </w:p>
    <w:p w:rsidR="007C7420" w:rsidRDefault="007C7420" w:rsidP="007C7420">
      <w:pPr>
        <w:jc w:val="both"/>
        <w:rPr>
          <w:sz w:val="23"/>
          <w:szCs w:val="23"/>
        </w:rPr>
      </w:pPr>
      <w:r>
        <w:rPr>
          <w:b/>
          <w:bCs/>
          <w:sz w:val="23"/>
          <w:szCs w:val="23"/>
        </w:rPr>
        <w:t>Blocking oscillators:</w:t>
      </w:r>
      <w:r w:rsidRPr="00FA58AE">
        <w:rPr>
          <w:sz w:val="23"/>
          <w:szCs w:val="23"/>
        </w:rPr>
        <w:t xml:space="preserve"> </w:t>
      </w:r>
      <w:r>
        <w:rPr>
          <w:sz w:val="23"/>
          <w:szCs w:val="23"/>
        </w:rPr>
        <w:t>Basic operating principles of blocking oscillators, Applications.</w:t>
      </w:r>
    </w:p>
    <w:p w:rsidR="007C7420" w:rsidRDefault="007C7420" w:rsidP="007C7420">
      <w:pPr>
        <w:jc w:val="both"/>
      </w:pPr>
      <w:r>
        <w:t xml:space="preserve"> </w:t>
      </w:r>
    </w:p>
    <w:p w:rsidR="007C7420" w:rsidRPr="00D442A7" w:rsidRDefault="007C7420" w:rsidP="007C7420">
      <w:pPr>
        <w:pStyle w:val="Default"/>
        <w:spacing w:after="240" w:line="276" w:lineRule="auto"/>
        <w:jc w:val="both"/>
        <w:rPr>
          <w:b/>
          <w:bCs/>
          <w:sz w:val="23"/>
          <w:szCs w:val="23"/>
        </w:rPr>
      </w:pPr>
      <w:r w:rsidRPr="00FF350C">
        <w:rPr>
          <w:b/>
        </w:rPr>
        <w:t>UNIT-5:</w:t>
      </w:r>
      <w:r>
        <w:t xml:space="preserve">                                                    </w:t>
      </w:r>
      <w:r>
        <w:rPr>
          <w:b/>
          <w:bCs/>
          <w:sz w:val="23"/>
          <w:szCs w:val="23"/>
        </w:rPr>
        <w:t xml:space="preserve">                                                                </w:t>
      </w:r>
    </w:p>
    <w:p w:rsidR="007C7420" w:rsidRDefault="007C7420" w:rsidP="007C7420">
      <w:pPr>
        <w:jc w:val="both"/>
        <w:rPr>
          <w:sz w:val="23"/>
          <w:szCs w:val="23"/>
        </w:rPr>
      </w:pPr>
      <w:r w:rsidRPr="00447B9E">
        <w:rPr>
          <w:b/>
          <w:bCs/>
        </w:rPr>
        <w:t>Synchronization and Frequency Division</w:t>
      </w:r>
      <w:r w:rsidRPr="00FF350C">
        <w:rPr>
          <w:b/>
        </w:rPr>
        <w:t>:</w:t>
      </w:r>
      <w:r>
        <w:t xml:space="preserve"> </w:t>
      </w:r>
      <w:r>
        <w:rPr>
          <w:sz w:val="23"/>
          <w:szCs w:val="23"/>
        </w:rPr>
        <w:t>Principles of Synchronization, Frequency division in sweep circuit, Astable relaxation circuits, Monostable relaxation circuits, Phase delay&amp; phase jitters; Synchronization of a sweep circuit with symmetrical signals, Sine wave frequency division with a sweep circuit.</w:t>
      </w:r>
    </w:p>
    <w:p w:rsidR="007C7420" w:rsidRDefault="007C7420" w:rsidP="007C7420">
      <w:pPr>
        <w:pStyle w:val="Default"/>
        <w:rPr>
          <w:sz w:val="23"/>
          <w:szCs w:val="23"/>
        </w:rPr>
      </w:pPr>
      <w:r>
        <w:rPr>
          <w:b/>
          <w:bCs/>
          <w:sz w:val="23"/>
          <w:szCs w:val="23"/>
        </w:rPr>
        <w:t xml:space="preserve">Sampling gates: </w:t>
      </w:r>
    </w:p>
    <w:p w:rsidR="007C7420" w:rsidRDefault="007C7420" w:rsidP="007C7420">
      <w:pPr>
        <w:jc w:val="both"/>
        <w:rPr>
          <w:sz w:val="23"/>
          <w:szCs w:val="23"/>
        </w:rPr>
      </w:pPr>
      <w:r>
        <w:rPr>
          <w:sz w:val="23"/>
          <w:szCs w:val="23"/>
        </w:rPr>
        <w:t>Basic operating principles of sampling gates, Unidirectional and Bi-directional sampling gates, Reduction of pedestal in gate circuits, Four-diode sampling gates; Applications of sampling gates.</w:t>
      </w:r>
    </w:p>
    <w:p w:rsidR="007C7420" w:rsidRPr="00420F6C" w:rsidRDefault="007C7420" w:rsidP="007C7420">
      <w:pPr>
        <w:jc w:val="both"/>
        <w:rPr>
          <w:b/>
        </w:rPr>
      </w:pPr>
    </w:p>
    <w:p w:rsidR="007C7420" w:rsidRDefault="007C7420" w:rsidP="007C7420"/>
    <w:p w:rsidR="007C7420" w:rsidRDefault="007C7420" w:rsidP="007C7420"/>
    <w:p w:rsidR="007C7420" w:rsidRDefault="007C7420" w:rsidP="007C7420">
      <w:pPr>
        <w:rPr>
          <w:rFonts w:asciiTheme="majorHAnsi" w:hAnsiTheme="majorHAnsi"/>
          <w:b/>
          <w:bCs/>
          <w:lang w:val="en-IN"/>
        </w:rPr>
      </w:pPr>
      <w:r w:rsidRPr="00E82167">
        <w:rPr>
          <w:rFonts w:asciiTheme="majorHAnsi" w:hAnsiTheme="majorHAnsi"/>
          <w:b/>
          <w:bCs/>
          <w:lang w:val="en-IN"/>
        </w:rPr>
        <w:t>Text books</w:t>
      </w:r>
      <w:r>
        <w:rPr>
          <w:rFonts w:asciiTheme="majorHAnsi" w:hAnsiTheme="majorHAnsi"/>
          <w:b/>
          <w:bCs/>
          <w:lang w:val="en-IN"/>
        </w:rPr>
        <w:t>:</w:t>
      </w:r>
    </w:p>
    <w:p w:rsidR="007C7420" w:rsidRDefault="007C7420" w:rsidP="007C7420">
      <w:pPr>
        <w:pStyle w:val="Default"/>
        <w:rPr>
          <w:sz w:val="23"/>
          <w:szCs w:val="23"/>
        </w:rPr>
      </w:pPr>
      <w:r>
        <w:rPr>
          <w:sz w:val="23"/>
          <w:szCs w:val="23"/>
        </w:rPr>
        <w:t xml:space="preserve">1 . J. Millman and H. Taub, “Pulse, Digital and Switching Waveforms”, McGraw-Hill, 1991. </w:t>
      </w:r>
    </w:p>
    <w:p w:rsidR="007C7420" w:rsidRDefault="007C7420" w:rsidP="007C7420">
      <w:pPr>
        <w:spacing w:line="259" w:lineRule="auto"/>
        <w:jc w:val="both"/>
      </w:pPr>
      <w:r>
        <w:rPr>
          <w:sz w:val="23"/>
          <w:szCs w:val="23"/>
        </w:rPr>
        <w:t xml:space="preserve">2. A. Anand Kumar, “Pulse and Digital Circuits”, PHI, 2008.Second Edition </w:t>
      </w:r>
      <w:r>
        <w:t xml:space="preserve">. </w:t>
      </w: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r w:rsidRPr="00E82167">
        <w:rPr>
          <w:rFonts w:asciiTheme="majorHAnsi" w:hAnsiTheme="majorHAnsi"/>
          <w:b/>
          <w:bCs/>
          <w:lang w:val="en-IN"/>
        </w:rPr>
        <w:t>Reference Books:</w:t>
      </w:r>
    </w:p>
    <w:p w:rsidR="007C7420" w:rsidRDefault="007C7420" w:rsidP="007C7420">
      <w:pPr>
        <w:pStyle w:val="Default"/>
        <w:rPr>
          <w:sz w:val="23"/>
          <w:szCs w:val="23"/>
        </w:rPr>
      </w:pPr>
      <w:r>
        <w:rPr>
          <w:rFonts w:asciiTheme="majorHAnsi" w:hAnsiTheme="majorHAnsi"/>
          <w:b/>
          <w:bCs/>
        </w:rPr>
        <w:t xml:space="preserve"> </w:t>
      </w:r>
      <w:r>
        <w:rPr>
          <w:sz w:val="23"/>
          <w:szCs w:val="23"/>
        </w:rPr>
        <w:t xml:space="preserve">1. Venkat Rao. K. Ramasudha K, Manmadha Rao G, “Pulse and Digital Circuits,” Pearson         Education, 2010 </w:t>
      </w:r>
    </w:p>
    <w:p w:rsidR="007C7420" w:rsidRPr="003E7D7D" w:rsidRDefault="007C7420" w:rsidP="007C7420">
      <w:pPr>
        <w:rPr>
          <w:rFonts w:asciiTheme="majorHAnsi" w:hAnsiTheme="majorHAnsi"/>
          <w:bCs/>
          <w:lang w:val="en-IN"/>
        </w:rPr>
      </w:pPr>
      <w:r>
        <w:rPr>
          <w:rFonts w:asciiTheme="majorHAnsi" w:hAnsiTheme="majorHAnsi"/>
          <w:bCs/>
          <w:lang w:val="en-IN"/>
        </w:rPr>
        <w:t xml:space="preserve">2.David J Comer </w:t>
      </w:r>
      <w:r>
        <w:t>,”Digital Logic State Machine Design”,</w:t>
      </w:r>
      <w:r w:rsidRPr="00F643BC">
        <w:t xml:space="preserve"> </w:t>
      </w:r>
      <w:r>
        <w:t>Oxford University Press,2008,Third  Edition.</w:t>
      </w: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r>
        <w:rPr>
          <w:rFonts w:asciiTheme="majorHAnsi" w:hAnsiTheme="majorHAnsi"/>
          <w:b/>
          <w:bCs/>
          <w:lang w:val="en-IN"/>
        </w:rPr>
        <w:t>Web Links:</w:t>
      </w:r>
    </w:p>
    <w:p w:rsidR="007C7420" w:rsidRDefault="007C7420" w:rsidP="007C7420">
      <w:r>
        <w:t xml:space="preserve">1. </w:t>
      </w:r>
      <w:hyperlink r:id="rId44" w:history="1">
        <w:r w:rsidRPr="00C86B29">
          <w:rPr>
            <w:rStyle w:val="Hyperlink"/>
          </w:rPr>
          <w:t>http://www.iienet2.org/</w:t>
        </w:r>
      </w:hyperlink>
      <w:r>
        <w:t xml:space="preserve"> </w:t>
      </w:r>
    </w:p>
    <w:p w:rsidR="007C7420" w:rsidRDefault="007C7420" w:rsidP="007C7420">
      <w:r>
        <w:t xml:space="preserve">2. http://www.ilo.org/global/publications/lang--en/index.htm </w:t>
      </w:r>
    </w:p>
    <w:p w:rsidR="007C7420" w:rsidRDefault="007C7420" w:rsidP="007C7420">
      <w:pPr>
        <w:rPr>
          <w:rFonts w:asciiTheme="majorHAnsi" w:hAnsiTheme="majorHAnsi"/>
          <w:b/>
          <w:bCs/>
          <w:lang w:val="en-IN"/>
        </w:rPr>
      </w:pPr>
      <w:r>
        <w:t>3. http://nptel.ac.in/courses.</w:t>
      </w: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p>
    <w:p w:rsidR="007C7420" w:rsidRDefault="007C7420" w:rsidP="007C7420">
      <w:pPr>
        <w:rPr>
          <w:rFonts w:asciiTheme="majorHAnsi" w:hAnsiTheme="majorHAnsi"/>
          <w:b/>
          <w:bCs/>
          <w:lang w:val="en-IN"/>
        </w:rPr>
      </w:pPr>
      <w:r w:rsidRPr="00E82167">
        <w:rPr>
          <w:rFonts w:asciiTheme="majorHAnsi" w:hAnsiTheme="majorHAnsi"/>
          <w:b/>
          <w:bCs/>
          <w:lang w:val="en-IN"/>
        </w:rPr>
        <w:t>CO-PO Mapping</w:t>
      </w:r>
      <w:r>
        <w:rPr>
          <w:rFonts w:asciiTheme="majorHAnsi" w:hAnsiTheme="majorHAnsi"/>
          <w:b/>
          <w:bCs/>
          <w:lang w:val="en-IN"/>
        </w:rPr>
        <w:t xml:space="preserve">: </w:t>
      </w:r>
    </w:p>
    <w:p w:rsidR="007C7420" w:rsidRDefault="007C7420" w:rsidP="007C7420">
      <w:pPr>
        <w:rPr>
          <w:rFonts w:asciiTheme="majorHAnsi" w:hAnsiTheme="majorHAnsi"/>
          <w:b/>
          <w:bCs/>
          <w:lang w:val="en-IN"/>
        </w:rPr>
      </w:pPr>
    </w:p>
    <w:p w:rsidR="007C7420" w:rsidRPr="008B155B" w:rsidRDefault="007C7420" w:rsidP="007C7420">
      <w:pPr>
        <w:rPr>
          <w:rFonts w:asciiTheme="majorHAnsi" w:hAnsiTheme="majorHAnsi"/>
          <w:b/>
          <w:bCs/>
          <w:sz w:val="20"/>
          <w:lang w:val="en-IN"/>
        </w:rPr>
      </w:pPr>
      <w:r w:rsidRPr="008B155B">
        <w:rPr>
          <w:rFonts w:asciiTheme="majorHAnsi" w:hAnsiTheme="majorHAnsi"/>
          <w:b/>
          <w:bCs/>
          <w:sz w:val="20"/>
          <w:lang w:val="en-IN"/>
        </w:rPr>
        <w:t xml:space="preserve">( 1: Slight [Low]; </w:t>
      </w:r>
      <w:r w:rsidRPr="008B155B">
        <w:rPr>
          <w:rFonts w:asciiTheme="majorHAnsi" w:hAnsiTheme="majorHAnsi"/>
          <w:b/>
          <w:bCs/>
          <w:sz w:val="20"/>
          <w:lang w:val="en-IN"/>
        </w:rPr>
        <w:tab/>
        <w:t>2: Moderate</w:t>
      </w:r>
      <w:r>
        <w:rPr>
          <w:rFonts w:asciiTheme="majorHAnsi" w:hAnsiTheme="majorHAnsi"/>
          <w:b/>
          <w:bCs/>
          <w:sz w:val="20"/>
          <w:lang w:val="en-IN"/>
        </w:rPr>
        <w:t>[M</w:t>
      </w:r>
      <w:r w:rsidRPr="008B155B">
        <w:rPr>
          <w:rFonts w:asciiTheme="majorHAnsi" w:hAnsiTheme="majorHAnsi"/>
          <w:b/>
          <w:bCs/>
          <w:sz w:val="20"/>
          <w:lang w:val="en-IN"/>
        </w:rPr>
        <w:t xml:space="preserve">edium]; </w:t>
      </w:r>
      <w:r w:rsidRPr="008B155B">
        <w:rPr>
          <w:rFonts w:asciiTheme="majorHAnsi" w:hAnsiTheme="majorHAnsi"/>
          <w:b/>
          <w:bCs/>
          <w:sz w:val="20"/>
          <w:lang w:val="en-IN"/>
        </w:rPr>
        <w:tab/>
      </w:r>
      <w:r>
        <w:rPr>
          <w:rFonts w:asciiTheme="majorHAnsi" w:hAnsiTheme="majorHAnsi"/>
          <w:b/>
          <w:bCs/>
          <w:sz w:val="20"/>
          <w:lang w:val="en-IN"/>
        </w:rPr>
        <w:tab/>
      </w:r>
      <w:r w:rsidRPr="008B155B">
        <w:rPr>
          <w:rFonts w:asciiTheme="majorHAnsi" w:hAnsiTheme="majorHAnsi"/>
          <w:b/>
          <w:bCs/>
          <w:sz w:val="20"/>
          <w:lang w:val="en-IN"/>
        </w:rPr>
        <w:t xml:space="preserve">3: Substantial[High],  </w:t>
      </w:r>
      <w:r w:rsidRPr="008B155B">
        <w:rPr>
          <w:rFonts w:asciiTheme="majorHAnsi" w:hAnsiTheme="majorHAnsi"/>
          <w:b/>
          <w:bCs/>
          <w:sz w:val="20"/>
          <w:lang w:val="en-IN"/>
        </w:rPr>
        <w:tab/>
        <w:t>'-' : No Correlation)</w:t>
      </w:r>
    </w:p>
    <w:p w:rsidR="007C7420" w:rsidRDefault="007C7420" w:rsidP="007C7420">
      <w:pPr>
        <w:rPr>
          <w:rFonts w:asciiTheme="majorHAnsi" w:hAnsiTheme="majorHAnsi"/>
          <w:b/>
          <w:bCs/>
          <w:lang w:val="en-IN"/>
        </w:rPr>
      </w:pPr>
    </w:p>
    <w:tbl>
      <w:tblPr>
        <w:tblStyle w:val="TableGrid"/>
        <w:tblW w:w="0" w:type="auto"/>
        <w:tblLook w:val="04A0"/>
      </w:tblPr>
      <w:tblGrid>
        <w:gridCol w:w="607"/>
        <w:gridCol w:w="709"/>
        <w:gridCol w:w="709"/>
        <w:gridCol w:w="710"/>
        <w:gridCol w:w="711"/>
        <w:gridCol w:w="711"/>
        <w:gridCol w:w="711"/>
        <w:gridCol w:w="711"/>
        <w:gridCol w:w="711"/>
        <w:gridCol w:w="711"/>
        <w:gridCol w:w="756"/>
        <w:gridCol w:w="756"/>
        <w:gridCol w:w="729"/>
      </w:tblGrid>
      <w:tr w:rsidR="007C7420" w:rsidTr="00B26A55">
        <w:tc>
          <w:tcPr>
            <w:tcW w:w="607" w:type="dxa"/>
            <w:shd w:val="clear" w:color="auto" w:fill="92D050"/>
          </w:tcPr>
          <w:p w:rsidR="007C7420" w:rsidRDefault="007C7420" w:rsidP="00B26A55">
            <w:pPr>
              <w:rPr>
                <w:rFonts w:asciiTheme="majorHAnsi" w:hAnsiTheme="majorHAnsi"/>
              </w:rPr>
            </w:pPr>
          </w:p>
        </w:tc>
        <w:tc>
          <w:tcPr>
            <w:tcW w:w="709" w:type="dxa"/>
            <w:shd w:val="clear" w:color="auto" w:fill="92D050"/>
          </w:tcPr>
          <w:p w:rsidR="007C7420" w:rsidRDefault="007C7420" w:rsidP="00B26A55">
            <w:pPr>
              <w:rPr>
                <w:rFonts w:asciiTheme="majorHAnsi" w:hAnsiTheme="majorHAnsi"/>
              </w:rPr>
            </w:pPr>
            <w:r>
              <w:rPr>
                <w:rFonts w:asciiTheme="majorHAnsi" w:hAnsiTheme="majorHAnsi"/>
              </w:rPr>
              <w:t>PO1</w:t>
            </w:r>
          </w:p>
        </w:tc>
        <w:tc>
          <w:tcPr>
            <w:tcW w:w="709" w:type="dxa"/>
            <w:shd w:val="clear" w:color="auto" w:fill="92D050"/>
          </w:tcPr>
          <w:p w:rsidR="007C7420" w:rsidRDefault="007C7420" w:rsidP="00B26A55">
            <w:pPr>
              <w:rPr>
                <w:rFonts w:asciiTheme="majorHAnsi" w:hAnsiTheme="majorHAnsi"/>
              </w:rPr>
            </w:pPr>
            <w:r>
              <w:rPr>
                <w:rFonts w:asciiTheme="majorHAnsi" w:hAnsiTheme="majorHAnsi"/>
              </w:rPr>
              <w:t>PO2</w:t>
            </w:r>
          </w:p>
        </w:tc>
        <w:tc>
          <w:tcPr>
            <w:tcW w:w="710" w:type="dxa"/>
            <w:shd w:val="clear" w:color="auto" w:fill="92D050"/>
          </w:tcPr>
          <w:p w:rsidR="007C7420" w:rsidRDefault="007C7420" w:rsidP="00B26A55">
            <w:pPr>
              <w:rPr>
                <w:rFonts w:asciiTheme="majorHAnsi" w:hAnsiTheme="majorHAnsi"/>
              </w:rPr>
            </w:pPr>
            <w:r>
              <w:rPr>
                <w:rFonts w:asciiTheme="majorHAnsi" w:hAnsiTheme="majorHAnsi"/>
              </w:rPr>
              <w:t>PO3</w:t>
            </w:r>
          </w:p>
        </w:tc>
        <w:tc>
          <w:tcPr>
            <w:tcW w:w="711" w:type="dxa"/>
            <w:shd w:val="clear" w:color="auto" w:fill="92D050"/>
          </w:tcPr>
          <w:p w:rsidR="007C7420" w:rsidRDefault="007C7420" w:rsidP="00B26A55">
            <w:pPr>
              <w:rPr>
                <w:rFonts w:asciiTheme="majorHAnsi" w:hAnsiTheme="majorHAnsi"/>
              </w:rPr>
            </w:pPr>
            <w:r>
              <w:rPr>
                <w:rFonts w:asciiTheme="majorHAnsi" w:hAnsiTheme="majorHAnsi"/>
              </w:rPr>
              <w:t>PO4</w:t>
            </w:r>
          </w:p>
        </w:tc>
        <w:tc>
          <w:tcPr>
            <w:tcW w:w="711" w:type="dxa"/>
            <w:shd w:val="clear" w:color="auto" w:fill="92D050"/>
          </w:tcPr>
          <w:p w:rsidR="007C7420" w:rsidRDefault="007C7420" w:rsidP="00B26A55">
            <w:pPr>
              <w:rPr>
                <w:rFonts w:asciiTheme="majorHAnsi" w:hAnsiTheme="majorHAnsi"/>
              </w:rPr>
            </w:pPr>
            <w:r>
              <w:rPr>
                <w:rFonts w:asciiTheme="majorHAnsi" w:hAnsiTheme="majorHAnsi"/>
              </w:rPr>
              <w:t>PO5</w:t>
            </w:r>
          </w:p>
        </w:tc>
        <w:tc>
          <w:tcPr>
            <w:tcW w:w="711" w:type="dxa"/>
            <w:shd w:val="clear" w:color="auto" w:fill="92D050"/>
          </w:tcPr>
          <w:p w:rsidR="007C7420" w:rsidRDefault="007C7420" w:rsidP="00B26A55">
            <w:pPr>
              <w:rPr>
                <w:rFonts w:asciiTheme="majorHAnsi" w:hAnsiTheme="majorHAnsi"/>
              </w:rPr>
            </w:pPr>
            <w:r>
              <w:rPr>
                <w:rFonts w:asciiTheme="majorHAnsi" w:hAnsiTheme="majorHAnsi"/>
              </w:rPr>
              <w:t>PO6</w:t>
            </w:r>
          </w:p>
        </w:tc>
        <w:tc>
          <w:tcPr>
            <w:tcW w:w="711" w:type="dxa"/>
            <w:shd w:val="clear" w:color="auto" w:fill="92D050"/>
          </w:tcPr>
          <w:p w:rsidR="007C7420" w:rsidRDefault="007C7420" w:rsidP="00B26A55">
            <w:pPr>
              <w:rPr>
                <w:rFonts w:asciiTheme="majorHAnsi" w:hAnsiTheme="majorHAnsi"/>
              </w:rPr>
            </w:pPr>
            <w:r>
              <w:rPr>
                <w:rFonts w:asciiTheme="majorHAnsi" w:hAnsiTheme="majorHAnsi"/>
              </w:rPr>
              <w:t>PO7</w:t>
            </w:r>
          </w:p>
        </w:tc>
        <w:tc>
          <w:tcPr>
            <w:tcW w:w="711" w:type="dxa"/>
            <w:shd w:val="clear" w:color="auto" w:fill="92D050"/>
          </w:tcPr>
          <w:p w:rsidR="007C7420" w:rsidRDefault="007C7420" w:rsidP="00B26A55">
            <w:pPr>
              <w:rPr>
                <w:rFonts w:asciiTheme="majorHAnsi" w:hAnsiTheme="majorHAnsi"/>
              </w:rPr>
            </w:pPr>
            <w:r>
              <w:rPr>
                <w:rFonts w:asciiTheme="majorHAnsi" w:hAnsiTheme="majorHAnsi"/>
              </w:rPr>
              <w:t>PO8</w:t>
            </w:r>
          </w:p>
        </w:tc>
        <w:tc>
          <w:tcPr>
            <w:tcW w:w="711" w:type="dxa"/>
            <w:shd w:val="clear" w:color="auto" w:fill="92D050"/>
          </w:tcPr>
          <w:p w:rsidR="007C7420" w:rsidRDefault="007C7420" w:rsidP="00B26A55">
            <w:pPr>
              <w:rPr>
                <w:rFonts w:asciiTheme="majorHAnsi" w:hAnsiTheme="majorHAnsi"/>
              </w:rPr>
            </w:pPr>
            <w:r>
              <w:rPr>
                <w:rFonts w:asciiTheme="majorHAnsi" w:hAnsiTheme="majorHAnsi"/>
              </w:rPr>
              <w:t>PO9</w:t>
            </w:r>
          </w:p>
        </w:tc>
        <w:tc>
          <w:tcPr>
            <w:tcW w:w="756" w:type="dxa"/>
            <w:shd w:val="clear" w:color="auto" w:fill="92D050"/>
          </w:tcPr>
          <w:p w:rsidR="007C7420" w:rsidRDefault="007C7420" w:rsidP="00B26A55">
            <w:pPr>
              <w:rPr>
                <w:rFonts w:asciiTheme="majorHAnsi" w:hAnsiTheme="majorHAnsi"/>
              </w:rPr>
            </w:pPr>
            <w:r>
              <w:rPr>
                <w:rFonts w:asciiTheme="majorHAnsi" w:hAnsiTheme="majorHAnsi"/>
              </w:rPr>
              <w:t>PO10</w:t>
            </w:r>
          </w:p>
        </w:tc>
        <w:tc>
          <w:tcPr>
            <w:tcW w:w="756" w:type="dxa"/>
            <w:shd w:val="clear" w:color="auto" w:fill="92D050"/>
          </w:tcPr>
          <w:p w:rsidR="007C7420" w:rsidRDefault="007C7420" w:rsidP="00B26A55">
            <w:pPr>
              <w:rPr>
                <w:rFonts w:asciiTheme="majorHAnsi" w:hAnsiTheme="majorHAnsi"/>
              </w:rPr>
            </w:pPr>
            <w:r>
              <w:rPr>
                <w:rFonts w:asciiTheme="majorHAnsi" w:hAnsiTheme="majorHAnsi"/>
              </w:rPr>
              <w:t>PO11</w:t>
            </w:r>
          </w:p>
        </w:tc>
        <w:tc>
          <w:tcPr>
            <w:tcW w:w="729" w:type="dxa"/>
            <w:shd w:val="clear" w:color="auto" w:fill="92D050"/>
          </w:tcPr>
          <w:p w:rsidR="007C7420" w:rsidRDefault="007C7420" w:rsidP="00B26A55">
            <w:pPr>
              <w:rPr>
                <w:rFonts w:asciiTheme="majorHAnsi" w:hAnsiTheme="majorHAnsi"/>
              </w:rPr>
            </w:pPr>
            <w:r>
              <w:rPr>
                <w:rFonts w:asciiTheme="majorHAnsi" w:hAnsiTheme="majorHAnsi"/>
              </w:rPr>
              <w:t>PO12</w:t>
            </w:r>
          </w:p>
        </w:tc>
      </w:tr>
      <w:tr w:rsidR="007C7420" w:rsidTr="00B26A55">
        <w:tc>
          <w:tcPr>
            <w:tcW w:w="607" w:type="dxa"/>
            <w:shd w:val="clear" w:color="auto" w:fill="E5B8B7" w:themeFill="accent2" w:themeFillTint="66"/>
          </w:tcPr>
          <w:p w:rsidR="007C7420" w:rsidRDefault="007C7420" w:rsidP="00B26A55">
            <w:pPr>
              <w:rPr>
                <w:rFonts w:asciiTheme="majorHAnsi" w:hAnsiTheme="majorHAnsi"/>
              </w:rPr>
            </w:pPr>
            <w:r>
              <w:rPr>
                <w:rFonts w:asciiTheme="majorHAnsi" w:hAnsiTheme="majorHAnsi"/>
              </w:rPr>
              <w:t>CO1</w:t>
            </w:r>
          </w:p>
        </w:tc>
        <w:tc>
          <w:tcPr>
            <w:tcW w:w="709" w:type="dxa"/>
          </w:tcPr>
          <w:p w:rsidR="007C7420" w:rsidRDefault="007C7420" w:rsidP="00B26A55">
            <w:pPr>
              <w:rPr>
                <w:rFonts w:asciiTheme="majorHAnsi" w:hAnsiTheme="majorHAnsi"/>
              </w:rPr>
            </w:pPr>
            <w:r>
              <w:rPr>
                <w:rFonts w:asciiTheme="majorHAnsi" w:hAnsiTheme="majorHAnsi"/>
              </w:rPr>
              <w:t>2</w:t>
            </w:r>
          </w:p>
        </w:tc>
        <w:tc>
          <w:tcPr>
            <w:tcW w:w="709" w:type="dxa"/>
          </w:tcPr>
          <w:p w:rsidR="007C7420" w:rsidRDefault="007C7420" w:rsidP="00B26A55">
            <w:pPr>
              <w:rPr>
                <w:rFonts w:asciiTheme="majorHAnsi" w:hAnsiTheme="majorHAnsi"/>
              </w:rPr>
            </w:pPr>
            <w:r>
              <w:rPr>
                <w:rFonts w:asciiTheme="majorHAnsi" w:hAnsiTheme="majorHAnsi"/>
              </w:rPr>
              <w:t>-</w:t>
            </w:r>
          </w:p>
        </w:tc>
        <w:tc>
          <w:tcPr>
            <w:tcW w:w="710" w:type="dxa"/>
          </w:tcPr>
          <w:p w:rsidR="007C7420" w:rsidRDefault="007C7420" w:rsidP="00B26A55">
            <w:pPr>
              <w:rPr>
                <w:rFonts w:asciiTheme="majorHAnsi" w:hAnsiTheme="majorHAnsi"/>
              </w:rPr>
            </w:pPr>
            <w:r>
              <w:rPr>
                <w:rFonts w:asciiTheme="majorHAnsi" w:hAnsiTheme="majorHAnsi"/>
              </w:rPr>
              <w:t>3</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1</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w:t>
            </w:r>
          </w:p>
        </w:tc>
        <w:tc>
          <w:tcPr>
            <w:tcW w:w="729" w:type="dxa"/>
          </w:tcPr>
          <w:p w:rsidR="007C7420" w:rsidRDefault="007C7420" w:rsidP="00B26A55">
            <w:pPr>
              <w:rPr>
                <w:rFonts w:asciiTheme="majorHAnsi" w:hAnsiTheme="majorHAnsi"/>
              </w:rPr>
            </w:pPr>
            <w:r>
              <w:rPr>
                <w:rFonts w:asciiTheme="majorHAnsi" w:hAnsiTheme="majorHAnsi"/>
              </w:rPr>
              <w:t>2</w:t>
            </w:r>
          </w:p>
        </w:tc>
      </w:tr>
      <w:tr w:rsidR="007C7420" w:rsidTr="00B26A55">
        <w:tc>
          <w:tcPr>
            <w:tcW w:w="607" w:type="dxa"/>
            <w:shd w:val="clear" w:color="auto" w:fill="E5B8B7" w:themeFill="accent2" w:themeFillTint="66"/>
          </w:tcPr>
          <w:p w:rsidR="007C7420" w:rsidRDefault="007C7420" w:rsidP="00B26A55">
            <w:pPr>
              <w:rPr>
                <w:rFonts w:asciiTheme="majorHAnsi" w:hAnsiTheme="majorHAnsi"/>
              </w:rPr>
            </w:pPr>
            <w:r>
              <w:rPr>
                <w:rFonts w:asciiTheme="majorHAnsi" w:hAnsiTheme="majorHAnsi"/>
              </w:rPr>
              <w:t>CO2</w:t>
            </w:r>
          </w:p>
        </w:tc>
        <w:tc>
          <w:tcPr>
            <w:tcW w:w="709" w:type="dxa"/>
          </w:tcPr>
          <w:p w:rsidR="007C7420" w:rsidRDefault="007C7420" w:rsidP="00B26A55">
            <w:pPr>
              <w:rPr>
                <w:rFonts w:asciiTheme="majorHAnsi" w:hAnsiTheme="majorHAnsi"/>
              </w:rPr>
            </w:pPr>
            <w:r>
              <w:rPr>
                <w:rFonts w:asciiTheme="majorHAnsi" w:hAnsiTheme="majorHAnsi"/>
              </w:rPr>
              <w:t>2</w:t>
            </w:r>
          </w:p>
        </w:tc>
        <w:tc>
          <w:tcPr>
            <w:tcW w:w="709" w:type="dxa"/>
          </w:tcPr>
          <w:p w:rsidR="007C7420" w:rsidRDefault="007C7420" w:rsidP="00B26A55">
            <w:pPr>
              <w:rPr>
                <w:rFonts w:asciiTheme="majorHAnsi" w:hAnsiTheme="majorHAnsi"/>
              </w:rPr>
            </w:pPr>
            <w:r>
              <w:rPr>
                <w:rFonts w:asciiTheme="majorHAnsi" w:hAnsiTheme="majorHAnsi"/>
              </w:rPr>
              <w:t>-</w:t>
            </w:r>
          </w:p>
        </w:tc>
        <w:tc>
          <w:tcPr>
            <w:tcW w:w="710" w:type="dxa"/>
          </w:tcPr>
          <w:p w:rsidR="007C7420" w:rsidRDefault="007C7420" w:rsidP="00B26A55">
            <w:pPr>
              <w:rPr>
                <w:rFonts w:asciiTheme="majorHAnsi" w:hAnsiTheme="majorHAnsi"/>
              </w:rPr>
            </w:pPr>
            <w:r>
              <w:rPr>
                <w:rFonts w:asciiTheme="majorHAnsi" w:hAnsiTheme="majorHAnsi"/>
              </w:rPr>
              <w:t>3</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1</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w:t>
            </w:r>
          </w:p>
        </w:tc>
        <w:tc>
          <w:tcPr>
            <w:tcW w:w="729" w:type="dxa"/>
          </w:tcPr>
          <w:p w:rsidR="007C7420" w:rsidRDefault="007C7420" w:rsidP="00B26A55">
            <w:pPr>
              <w:rPr>
                <w:rFonts w:asciiTheme="majorHAnsi" w:hAnsiTheme="majorHAnsi"/>
              </w:rPr>
            </w:pPr>
            <w:r>
              <w:rPr>
                <w:rFonts w:asciiTheme="majorHAnsi" w:hAnsiTheme="majorHAnsi"/>
              </w:rPr>
              <w:t>-</w:t>
            </w:r>
          </w:p>
        </w:tc>
      </w:tr>
      <w:tr w:rsidR="007C7420" w:rsidTr="00B26A55">
        <w:tc>
          <w:tcPr>
            <w:tcW w:w="607" w:type="dxa"/>
            <w:shd w:val="clear" w:color="auto" w:fill="E5B8B7" w:themeFill="accent2" w:themeFillTint="66"/>
          </w:tcPr>
          <w:p w:rsidR="007C7420" w:rsidRDefault="007C7420" w:rsidP="00B26A55">
            <w:pPr>
              <w:rPr>
                <w:rFonts w:asciiTheme="majorHAnsi" w:hAnsiTheme="majorHAnsi"/>
              </w:rPr>
            </w:pPr>
            <w:r>
              <w:rPr>
                <w:rFonts w:asciiTheme="majorHAnsi" w:hAnsiTheme="majorHAnsi"/>
              </w:rPr>
              <w:t>CO3</w:t>
            </w:r>
          </w:p>
        </w:tc>
        <w:tc>
          <w:tcPr>
            <w:tcW w:w="709" w:type="dxa"/>
          </w:tcPr>
          <w:p w:rsidR="007C7420" w:rsidRDefault="007C7420" w:rsidP="00B26A55">
            <w:pPr>
              <w:rPr>
                <w:rFonts w:asciiTheme="majorHAnsi" w:hAnsiTheme="majorHAnsi"/>
              </w:rPr>
            </w:pPr>
            <w:r>
              <w:rPr>
                <w:rFonts w:asciiTheme="majorHAnsi" w:hAnsiTheme="majorHAnsi"/>
              </w:rPr>
              <w:t>-</w:t>
            </w:r>
          </w:p>
        </w:tc>
        <w:tc>
          <w:tcPr>
            <w:tcW w:w="709" w:type="dxa"/>
          </w:tcPr>
          <w:p w:rsidR="007C7420" w:rsidRDefault="007C7420" w:rsidP="00B26A55">
            <w:pPr>
              <w:rPr>
                <w:rFonts w:asciiTheme="majorHAnsi" w:hAnsiTheme="majorHAnsi"/>
              </w:rPr>
            </w:pPr>
            <w:r>
              <w:rPr>
                <w:rFonts w:asciiTheme="majorHAnsi" w:hAnsiTheme="majorHAnsi"/>
              </w:rPr>
              <w:t>3</w:t>
            </w:r>
          </w:p>
        </w:tc>
        <w:tc>
          <w:tcPr>
            <w:tcW w:w="710" w:type="dxa"/>
          </w:tcPr>
          <w:p w:rsidR="007C7420" w:rsidRDefault="007C7420" w:rsidP="00B26A55">
            <w:pPr>
              <w:rPr>
                <w:rFonts w:asciiTheme="majorHAnsi" w:hAnsiTheme="majorHAnsi"/>
              </w:rPr>
            </w:pPr>
            <w:r>
              <w:rPr>
                <w:rFonts w:asciiTheme="majorHAnsi" w:hAnsiTheme="majorHAnsi"/>
              </w:rPr>
              <w:t>2</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2</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1</w:t>
            </w:r>
          </w:p>
        </w:tc>
        <w:tc>
          <w:tcPr>
            <w:tcW w:w="756" w:type="dxa"/>
          </w:tcPr>
          <w:p w:rsidR="007C7420" w:rsidRDefault="007C7420" w:rsidP="00B26A55">
            <w:pPr>
              <w:rPr>
                <w:rFonts w:asciiTheme="majorHAnsi" w:hAnsiTheme="majorHAnsi"/>
              </w:rPr>
            </w:pPr>
            <w:r>
              <w:rPr>
                <w:rFonts w:asciiTheme="majorHAnsi" w:hAnsiTheme="majorHAnsi"/>
              </w:rPr>
              <w:t>-</w:t>
            </w:r>
          </w:p>
        </w:tc>
        <w:tc>
          <w:tcPr>
            <w:tcW w:w="729" w:type="dxa"/>
          </w:tcPr>
          <w:p w:rsidR="007C7420" w:rsidRDefault="007C7420" w:rsidP="00B26A55">
            <w:pPr>
              <w:rPr>
                <w:rFonts w:asciiTheme="majorHAnsi" w:hAnsiTheme="majorHAnsi"/>
              </w:rPr>
            </w:pPr>
            <w:r>
              <w:rPr>
                <w:rFonts w:asciiTheme="majorHAnsi" w:hAnsiTheme="majorHAnsi"/>
              </w:rPr>
              <w:t>1</w:t>
            </w:r>
          </w:p>
        </w:tc>
      </w:tr>
      <w:tr w:rsidR="007C7420" w:rsidTr="00B26A55">
        <w:tc>
          <w:tcPr>
            <w:tcW w:w="607" w:type="dxa"/>
            <w:shd w:val="clear" w:color="auto" w:fill="E5B8B7" w:themeFill="accent2" w:themeFillTint="66"/>
          </w:tcPr>
          <w:p w:rsidR="007C7420" w:rsidRDefault="007C7420" w:rsidP="00B26A55">
            <w:pPr>
              <w:rPr>
                <w:rFonts w:asciiTheme="majorHAnsi" w:hAnsiTheme="majorHAnsi"/>
              </w:rPr>
            </w:pPr>
            <w:r>
              <w:rPr>
                <w:rFonts w:asciiTheme="majorHAnsi" w:hAnsiTheme="majorHAnsi"/>
              </w:rPr>
              <w:t>CO4</w:t>
            </w:r>
          </w:p>
        </w:tc>
        <w:tc>
          <w:tcPr>
            <w:tcW w:w="709" w:type="dxa"/>
          </w:tcPr>
          <w:p w:rsidR="007C7420" w:rsidRDefault="007C7420" w:rsidP="00B26A55">
            <w:pPr>
              <w:rPr>
                <w:rFonts w:asciiTheme="majorHAnsi" w:hAnsiTheme="majorHAnsi"/>
              </w:rPr>
            </w:pPr>
            <w:r>
              <w:rPr>
                <w:rFonts w:asciiTheme="majorHAnsi" w:hAnsiTheme="majorHAnsi"/>
              </w:rPr>
              <w:t>-</w:t>
            </w:r>
          </w:p>
        </w:tc>
        <w:tc>
          <w:tcPr>
            <w:tcW w:w="709" w:type="dxa"/>
          </w:tcPr>
          <w:p w:rsidR="007C7420" w:rsidRDefault="007C7420" w:rsidP="00B26A55">
            <w:pPr>
              <w:rPr>
                <w:rFonts w:asciiTheme="majorHAnsi" w:hAnsiTheme="majorHAnsi"/>
              </w:rPr>
            </w:pPr>
            <w:r>
              <w:rPr>
                <w:rFonts w:asciiTheme="majorHAnsi" w:hAnsiTheme="majorHAnsi"/>
              </w:rPr>
              <w:t>-</w:t>
            </w:r>
          </w:p>
        </w:tc>
        <w:tc>
          <w:tcPr>
            <w:tcW w:w="710" w:type="dxa"/>
          </w:tcPr>
          <w:p w:rsidR="007C7420" w:rsidRDefault="007C7420" w:rsidP="00B26A55">
            <w:pPr>
              <w:rPr>
                <w:rFonts w:asciiTheme="majorHAnsi" w:hAnsiTheme="majorHAnsi"/>
              </w:rPr>
            </w:pPr>
            <w:r>
              <w:rPr>
                <w:rFonts w:asciiTheme="majorHAnsi" w:hAnsiTheme="majorHAnsi"/>
              </w:rPr>
              <w:t>2</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2</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w:t>
            </w:r>
          </w:p>
        </w:tc>
        <w:tc>
          <w:tcPr>
            <w:tcW w:w="729" w:type="dxa"/>
          </w:tcPr>
          <w:p w:rsidR="007C7420" w:rsidRDefault="007C7420" w:rsidP="00B26A55">
            <w:pPr>
              <w:rPr>
                <w:rFonts w:asciiTheme="majorHAnsi" w:hAnsiTheme="majorHAnsi"/>
              </w:rPr>
            </w:pPr>
            <w:r>
              <w:rPr>
                <w:rFonts w:asciiTheme="majorHAnsi" w:hAnsiTheme="majorHAnsi"/>
              </w:rPr>
              <w:t>1</w:t>
            </w:r>
          </w:p>
        </w:tc>
      </w:tr>
      <w:tr w:rsidR="007C7420" w:rsidTr="00B26A55">
        <w:tc>
          <w:tcPr>
            <w:tcW w:w="607" w:type="dxa"/>
            <w:shd w:val="clear" w:color="auto" w:fill="E5B8B7" w:themeFill="accent2" w:themeFillTint="66"/>
          </w:tcPr>
          <w:p w:rsidR="007C7420" w:rsidRDefault="007C7420" w:rsidP="00B26A55">
            <w:pPr>
              <w:rPr>
                <w:rFonts w:asciiTheme="majorHAnsi" w:hAnsiTheme="majorHAnsi"/>
              </w:rPr>
            </w:pPr>
            <w:r>
              <w:rPr>
                <w:rFonts w:asciiTheme="majorHAnsi" w:hAnsiTheme="majorHAnsi"/>
              </w:rPr>
              <w:t>CO5</w:t>
            </w:r>
          </w:p>
        </w:tc>
        <w:tc>
          <w:tcPr>
            <w:tcW w:w="709" w:type="dxa"/>
          </w:tcPr>
          <w:p w:rsidR="007C7420" w:rsidRDefault="007C7420" w:rsidP="00B26A55">
            <w:pPr>
              <w:rPr>
                <w:rFonts w:asciiTheme="majorHAnsi" w:hAnsiTheme="majorHAnsi"/>
              </w:rPr>
            </w:pPr>
            <w:r>
              <w:rPr>
                <w:rFonts w:asciiTheme="majorHAnsi" w:hAnsiTheme="majorHAnsi"/>
              </w:rPr>
              <w:t>3</w:t>
            </w:r>
          </w:p>
        </w:tc>
        <w:tc>
          <w:tcPr>
            <w:tcW w:w="709" w:type="dxa"/>
          </w:tcPr>
          <w:p w:rsidR="007C7420" w:rsidRDefault="007C7420" w:rsidP="00B26A55">
            <w:pPr>
              <w:rPr>
                <w:rFonts w:asciiTheme="majorHAnsi" w:hAnsiTheme="majorHAnsi"/>
              </w:rPr>
            </w:pPr>
            <w:r>
              <w:rPr>
                <w:rFonts w:asciiTheme="majorHAnsi" w:hAnsiTheme="majorHAnsi"/>
              </w:rPr>
              <w:t>-</w:t>
            </w:r>
          </w:p>
        </w:tc>
        <w:tc>
          <w:tcPr>
            <w:tcW w:w="710" w:type="dxa"/>
          </w:tcPr>
          <w:p w:rsidR="007C7420" w:rsidRDefault="007C7420" w:rsidP="00B26A55">
            <w:pPr>
              <w:rPr>
                <w:rFonts w:asciiTheme="majorHAnsi" w:hAnsiTheme="majorHAnsi"/>
              </w:rPr>
            </w:pPr>
            <w:r>
              <w:rPr>
                <w:rFonts w:asciiTheme="majorHAnsi" w:hAnsiTheme="majorHAnsi"/>
              </w:rPr>
              <w:t>2</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2</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11"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w:t>
            </w:r>
          </w:p>
        </w:tc>
        <w:tc>
          <w:tcPr>
            <w:tcW w:w="756" w:type="dxa"/>
          </w:tcPr>
          <w:p w:rsidR="007C7420" w:rsidRDefault="007C7420" w:rsidP="00B26A55">
            <w:pPr>
              <w:rPr>
                <w:rFonts w:asciiTheme="majorHAnsi" w:hAnsiTheme="majorHAnsi"/>
              </w:rPr>
            </w:pPr>
            <w:r>
              <w:rPr>
                <w:rFonts w:asciiTheme="majorHAnsi" w:hAnsiTheme="majorHAnsi"/>
              </w:rPr>
              <w:t>1</w:t>
            </w:r>
          </w:p>
        </w:tc>
        <w:tc>
          <w:tcPr>
            <w:tcW w:w="729" w:type="dxa"/>
          </w:tcPr>
          <w:p w:rsidR="007C7420" w:rsidRDefault="007C7420" w:rsidP="00B26A55">
            <w:pPr>
              <w:rPr>
                <w:rFonts w:asciiTheme="majorHAnsi" w:hAnsiTheme="majorHAnsi"/>
              </w:rPr>
            </w:pPr>
            <w:r>
              <w:rPr>
                <w:rFonts w:asciiTheme="majorHAnsi" w:hAnsiTheme="majorHAnsi"/>
              </w:rPr>
              <w:t>1</w:t>
            </w:r>
          </w:p>
        </w:tc>
      </w:tr>
    </w:tbl>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p w:rsidR="007C7420" w:rsidRDefault="007C7420" w:rsidP="007C7420">
      <w:r>
        <w:t>Dr.M.Sailaja</w:t>
      </w:r>
      <w:r>
        <w:tab/>
      </w:r>
      <w:r>
        <w:tab/>
      </w:r>
      <w:r>
        <w:tab/>
      </w:r>
      <w:r>
        <w:tab/>
        <w:t>Dr.P.Rajesh Kumar</w:t>
      </w:r>
      <w:r>
        <w:tab/>
      </w:r>
      <w:r>
        <w:tab/>
        <w:t>Mr.S.Surya Shankar</w:t>
      </w:r>
    </w:p>
    <w:p w:rsidR="007C7420" w:rsidRDefault="007C7420" w:rsidP="007C7420">
      <w:r>
        <w:t>(University Nominee)</w:t>
      </w:r>
      <w:r>
        <w:tab/>
      </w:r>
      <w:r>
        <w:tab/>
      </w:r>
      <w:r>
        <w:tab/>
        <w:t>(Subject Expert)</w:t>
      </w:r>
      <w:r>
        <w:tab/>
      </w:r>
      <w:r>
        <w:tab/>
        <w:t>(Industrial Expert)</w:t>
      </w:r>
    </w:p>
    <w:p w:rsidR="007C7420" w:rsidRDefault="007C7420" w:rsidP="007C7420"/>
    <w:p w:rsidR="007C7420" w:rsidRDefault="007C7420" w:rsidP="007C7420"/>
    <w:p w:rsidR="007C7420" w:rsidRDefault="007C7420" w:rsidP="007C7420"/>
    <w:p w:rsidR="007C7420" w:rsidRDefault="007C7420" w:rsidP="007C7420">
      <w:r>
        <w:t>Dr.S.V.R.K.Rao</w:t>
      </w:r>
      <w:r>
        <w:tab/>
      </w:r>
      <w:r>
        <w:tab/>
      </w:r>
      <w:r>
        <w:tab/>
        <w:t>Dr.sandip Swarnakar</w:t>
      </w:r>
      <w:r>
        <w:tab/>
      </w:r>
      <w:r>
        <w:tab/>
        <w:t>Dr.P.Venkata Rao</w:t>
      </w:r>
    </w:p>
    <w:p w:rsidR="007C7420" w:rsidRDefault="007C7420" w:rsidP="007C7420">
      <w:r>
        <w:t>(Chairman,BOS)</w:t>
      </w:r>
      <w:r>
        <w:tab/>
      </w:r>
      <w:r>
        <w:tab/>
      </w:r>
      <w:r>
        <w:tab/>
        <w:t>(BOS Member)</w:t>
      </w:r>
      <w:r>
        <w:tab/>
      </w:r>
      <w:r>
        <w:tab/>
        <w:t>(BOS Member)</w:t>
      </w:r>
    </w:p>
    <w:p w:rsidR="007C7420" w:rsidRDefault="007C7420" w:rsidP="007C7420"/>
    <w:p w:rsidR="007C7420" w:rsidRDefault="007C7420" w:rsidP="007C7420"/>
    <w:p w:rsidR="007C7420" w:rsidRDefault="007C7420" w:rsidP="007C7420"/>
    <w:p w:rsidR="007C7420" w:rsidRDefault="007C7420" w:rsidP="007C7420"/>
    <w:p w:rsidR="007C7420" w:rsidRDefault="007C7420" w:rsidP="007C7420">
      <w:r>
        <w:t>Mr.S.Vamshi Krishna</w:t>
      </w:r>
      <w:r>
        <w:tab/>
      </w:r>
      <w:r>
        <w:tab/>
      </w:r>
      <w:r>
        <w:tab/>
        <w:t>Mr.Biswaranjan Barik</w:t>
      </w:r>
      <w:r>
        <w:tab/>
      </w:r>
      <w:r>
        <w:tab/>
        <w:t>Mr.G.V.Vinod</w:t>
      </w:r>
    </w:p>
    <w:p w:rsidR="007C7420" w:rsidRDefault="007C7420" w:rsidP="007C7420">
      <w:r>
        <w:t>(BOS Member)</w:t>
      </w:r>
      <w:r>
        <w:tab/>
      </w:r>
      <w:r>
        <w:tab/>
      </w:r>
      <w:r>
        <w:tab/>
        <w:t>(BOS Member)</w:t>
      </w:r>
      <w:r>
        <w:tab/>
      </w:r>
      <w:r>
        <w:tab/>
        <w:t>(BOS Member)</w:t>
      </w:r>
    </w:p>
    <w:p w:rsidR="007C7420" w:rsidRDefault="007C7420" w:rsidP="007C7420"/>
    <w:p w:rsidR="007C7420" w:rsidRPr="00704347" w:rsidRDefault="001266F3" w:rsidP="007C7420">
      <w:pPr>
        <w:rPr>
          <w:rFonts w:asciiTheme="majorHAnsi" w:hAnsiTheme="majorHAnsi"/>
        </w:rPr>
      </w:pPr>
      <w:r w:rsidRPr="001266F3">
        <w:rPr>
          <w:rFonts w:asciiTheme="majorHAnsi" w:hAnsiTheme="majorHAnsi"/>
        </w:rPr>
        <w:lastRenderedPageBreak/>
        <w:drawing>
          <wp:inline distT="0" distB="0" distL="0" distR="0">
            <wp:extent cx="5926455" cy="7901932"/>
            <wp:effectExtent l="19050" t="0" r="0" b="0"/>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5" cstate="print"/>
                    <a:stretch>
                      <a:fillRect/>
                    </a:stretch>
                  </pic:blipFill>
                  <pic:spPr>
                    <a:xfrm>
                      <a:off x="0" y="0"/>
                      <a:ext cx="5926455" cy="7901932"/>
                    </a:xfrm>
                    <a:prstGeom prst="rect">
                      <a:avLst/>
                    </a:prstGeom>
                  </pic:spPr>
                </pic:pic>
              </a:graphicData>
            </a:graphic>
          </wp:inline>
        </w:drawing>
      </w:r>
    </w:p>
    <w:p w:rsidR="00A6784C" w:rsidRDefault="00A6784C" w:rsidP="006473FE">
      <w:pPr>
        <w:rPr>
          <w:rFonts w:asciiTheme="majorHAnsi" w:hAnsiTheme="majorHAnsi"/>
        </w:rPr>
      </w:pPr>
    </w:p>
    <w:p w:rsidR="00A6784C" w:rsidRDefault="001266F3" w:rsidP="006473FE">
      <w:pPr>
        <w:rPr>
          <w:rFonts w:asciiTheme="majorHAnsi" w:hAnsiTheme="majorHAnsi"/>
        </w:rPr>
      </w:pPr>
      <w:r w:rsidRPr="001266F3">
        <w:rPr>
          <w:rFonts w:asciiTheme="majorHAnsi" w:hAnsiTheme="majorHAnsi"/>
        </w:rPr>
        <w:lastRenderedPageBreak/>
        <w:drawing>
          <wp:inline distT="0" distB="0" distL="0" distR="0">
            <wp:extent cx="5926455" cy="7901932"/>
            <wp:effectExtent l="19050" t="0" r="0" b="0"/>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6" cstate="print"/>
                    <a:stretch>
                      <a:fillRect/>
                    </a:stretch>
                  </pic:blipFill>
                  <pic:spPr>
                    <a:xfrm>
                      <a:off x="0" y="0"/>
                      <a:ext cx="5926455" cy="7901932"/>
                    </a:xfrm>
                    <a:prstGeom prst="rect">
                      <a:avLst/>
                    </a:prstGeom>
                  </pic:spPr>
                </pic:pic>
              </a:graphicData>
            </a:graphic>
          </wp:inline>
        </w:drawing>
      </w: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1266F3" w:rsidP="006473FE">
      <w:pPr>
        <w:rPr>
          <w:rFonts w:asciiTheme="majorHAnsi" w:hAnsiTheme="majorHAnsi"/>
        </w:rPr>
      </w:pPr>
      <w:r w:rsidRPr="001266F3">
        <w:rPr>
          <w:rFonts w:asciiTheme="majorHAnsi" w:hAnsiTheme="majorHAnsi"/>
        </w:rPr>
        <w:lastRenderedPageBreak/>
        <w:drawing>
          <wp:inline distT="0" distB="0" distL="0" distR="0">
            <wp:extent cx="5926455" cy="7901932"/>
            <wp:effectExtent l="19050" t="0" r="0" b="0"/>
            <wp:docPr id="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7" cstate="print"/>
                    <a:stretch>
                      <a:fillRect/>
                    </a:stretch>
                  </pic:blipFill>
                  <pic:spPr>
                    <a:xfrm>
                      <a:off x="0" y="0"/>
                      <a:ext cx="5926455" cy="7901932"/>
                    </a:xfrm>
                    <a:prstGeom prst="rect">
                      <a:avLst/>
                    </a:prstGeom>
                  </pic:spPr>
                </pic:pic>
              </a:graphicData>
            </a:graphic>
          </wp:inline>
        </w:drawing>
      </w: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tbl>
      <w:tblPr>
        <w:tblpPr w:leftFromText="180" w:rightFromText="180" w:bottomFromText="200" w:vertAnchor="page" w:horzAnchor="margin" w:tblpXSpec="center" w:tblpY="691"/>
        <w:tblOverlap w:val="never"/>
        <w:tblW w:w="9270" w:type="dxa"/>
        <w:tblLayout w:type="fixed"/>
        <w:tblCellMar>
          <w:left w:w="0" w:type="dxa"/>
          <w:right w:w="0" w:type="dxa"/>
        </w:tblCellMar>
        <w:tblLook w:val="01E0"/>
      </w:tblPr>
      <w:tblGrid>
        <w:gridCol w:w="1615"/>
        <w:gridCol w:w="5775"/>
        <w:gridCol w:w="450"/>
        <w:gridCol w:w="450"/>
        <w:gridCol w:w="450"/>
        <w:gridCol w:w="530"/>
      </w:tblGrid>
      <w:tr w:rsidR="00C47A93" w:rsidTr="00C47A93">
        <w:trPr>
          <w:trHeight w:val="726"/>
        </w:trPr>
        <w:tc>
          <w:tcPr>
            <w:tcW w:w="1615"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t>Regulation</w:t>
            </w:r>
          </w:p>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t>GRBT-19</w:t>
            </w:r>
          </w:p>
        </w:tc>
        <w:tc>
          <w:tcPr>
            <w:tcW w:w="5775"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hAnsi="Bookman Old Style"/>
                <w:lang w:val="en-IN"/>
              </w:rPr>
            </w:pPr>
            <w:r>
              <w:rPr>
                <w:rFonts w:ascii="Bookman Old Style" w:hAnsi="Bookman Old Style"/>
                <w:spacing w:val="1"/>
                <w:sz w:val="22"/>
                <w:szCs w:val="22"/>
                <w:lang w:val="en-IN"/>
              </w:rPr>
              <w:t>Godavari Institute of Engineering &amp; Technology (Autonomous)</w:t>
            </w:r>
          </w:p>
        </w:tc>
        <w:tc>
          <w:tcPr>
            <w:tcW w:w="1880"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t>II B.Tech. II Sem</w:t>
            </w:r>
          </w:p>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t>(4 semester)</w:t>
            </w:r>
          </w:p>
        </w:tc>
      </w:tr>
      <w:tr w:rsidR="00C47A93" w:rsidTr="00C47A93">
        <w:trPr>
          <w:trHeight w:hRule="exact" w:val="708"/>
        </w:trPr>
        <w:tc>
          <w:tcPr>
            <w:tcW w:w="1615" w:type="dxa"/>
            <w:tcBorders>
              <w:top w:val="single" w:sz="8" w:space="0" w:color="000000"/>
              <w:left w:val="single" w:sz="8" w:space="0" w:color="000000"/>
              <w:bottom w:val="single" w:sz="8" w:space="0" w:color="000000"/>
              <w:right w:val="single" w:sz="8" w:space="0" w:color="000000"/>
            </w:tcBorders>
            <w:vAlign w:val="center"/>
          </w:tcPr>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lastRenderedPageBreak/>
              <w:t>CourseCode</w:t>
            </w:r>
          </w:p>
          <w:p w:rsidR="00C47A93" w:rsidRDefault="00C47A93">
            <w:pPr>
              <w:spacing w:line="276" w:lineRule="auto"/>
              <w:jc w:val="center"/>
              <w:rPr>
                <w:rFonts w:ascii="Bookman Old Style" w:hAnsi="Bookman Old Style"/>
                <w:lang w:val="en-IN"/>
              </w:rPr>
            </w:pPr>
          </w:p>
        </w:tc>
        <w:tc>
          <w:tcPr>
            <w:tcW w:w="5775"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autoSpaceDE w:val="0"/>
              <w:autoSpaceDN w:val="0"/>
              <w:adjustRightInd w:val="0"/>
              <w:spacing w:line="276" w:lineRule="auto"/>
              <w:jc w:val="center"/>
              <w:rPr>
                <w:rFonts w:ascii="Bookman Old Style" w:hAnsi="Bookman Old Style"/>
                <w:lang w:val="en-IN"/>
              </w:rPr>
            </w:pPr>
            <w:r>
              <w:rPr>
                <w:b/>
                <w:bCs/>
                <w:lang w:val="en-IN"/>
              </w:rPr>
              <w:t>ANALOG COMMUNICATIONS</w:t>
            </w:r>
          </w:p>
        </w:tc>
        <w:tc>
          <w:tcPr>
            <w:tcW w:w="3310" w:type="dxa"/>
            <w:gridSpan w:val="4"/>
            <w:vMerge/>
            <w:tcBorders>
              <w:top w:val="single" w:sz="8" w:space="0" w:color="000000"/>
              <w:left w:val="single" w:sz="8" w:space="0" w:color="000000"/>
              <w:bottom w:val="single" w:sz="8" w:space="0" w:color="000000"/>
              <w:right w:val="single" w:sz="8" w:space="0" w:color="000000"/>
            </w:tcBorders>
            <w:vAlign w:val="center"/>
            <w:hideMark/>
          </w:tcPr>
          <w:p w:rsidR="00C47A93" w:rsidRDefault="00C47A93">
            <w:pPr>
              <w:rPr>
                <w:rFonts w:ascii="Bookman Old Style" w:hAnsi="Bookman Old Style"/>
                <w:lang w:val="en-IN"/>
              </w:rPr>
            </w:pPr>
          </w:p>
        </w:tc>
      </w:tr>
      <w:tr w:rsidR="00C47A93" w:rsidTr="00C47A93">
        <w:trPr>
          <w:trHeight w:hRule="exact" w:val="418"/>
        </w:trPr>
        <w:tc>
          <w:tcPr>
            <w:tcW w:w="1615"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60" w:lineRule="exact"/>
              <w:jc w:val="center"/>
              <w:rPr>
                <w:rFonts w:ascii="Bookman Old Style" w:hAnsi="Bookman Old Style"/>
                <w:lang w:val="en-IN"/>
              </w:rPr>
            </w:pPr>
            <w:r>
              <w:rPr>
                <w:rFonts w:ascii="Bookman Old Style" w:hAnsi="Bookman Old Style"/>
                <w:sz w:val="22"/>
                <w:szCs w:val="22"/>
                <w:lang w:val="en-IN"/>
              </w:rPr>
              <w:t>T</w:t>
            </w:r>
            <w:r>
              <w:rPr>
                <w:rFonts w:ascii="Bookman Old Style" w:hAnsi="Bookman Old Style"/>
                <w:spacing w:val="-1"/>
                <w:sz w:val="22"/>
                <w:szCs w:val="22"/>
                <w:lang w:val="en-IN"/>
              </w:rPr>
              <w:t>e</w:t>
            </w:r>
            <w:r>
              <w:rPr>
                <w:rFonts w:ascii="Bookman Old Style" w:hAnsi="Bookman Old Style"/>
                <w:sz w:val="22"/>
                <w:szCs w:val="22"/>
                <w:lang w:val="en-IN"/>
              </w:rPr>
              <w:t>a</w:t>
            </w:r>
            <w:r>
              <w:rPr>
                <w:rFonts w:ascii="Bookman Old Style" w:hAnsi="Bookman Old Style"/>
                <w:spacing w:val="-1"/>
                <w:sz w:val="22"/>
                <w:szCs w:val="22"/>
                <w:lang w:val="en-IN"/>
              </w:rPr>
              <w:t>c</w:t>
            </w:r>
            <w:r>
              <w:rPr>
                <w:rFonts w:ascii="Bookman Old Style" w:hAnsi="Bookman Old Style"/>
                <w:spacing w:val="1"/>
                <w:sz w:val="22"/>
                <w:szCs w:val="22"/>
                <w:lang w:val="en-IN"/>
              </w:rPr>
              <w:t>h</w:t>
            </w:r>
            <w:r>
              <w:rPr>
                <w:rFonts w:ascii="Bookman Old Style" w:hAnsi="Bookman Old Style"/>
                <w:sz w:val="22"/>
                <w:szCs w:val="22"/>
                <w:lang w:val="en-IN"/>
              </w:rPr>
              <w:t>i</w:t>
            </w:r>
            <w:r>
              <w:rPr>
                <w:rFonts w:ascii="Bookman Old Style" w:hAnsi="Bookman Old Style"/>
                <w:spacing w:val="1"/>
                <w:sz w:val="22"/>
                <w:szCs w:val="22"/>
                <w:lang w:val="en-IN"/>
              </w:rPr>
              <w:t>n</w:t>
            </w:r>
            <w:r>
              <w:rPr>
                <w:rFonts w:ascii="Bookman Old Style" w:hAnsi="Bookman Old Style"/>
                <w:sz w:val="22"/>
                <w:szCs w:val="22"/>
                <w:lang w:val="en-IN"/>
              </w:rPr>
              <w:t>g</w:t>
            </w:r>
          </w:p>
        </w:tc>
        <w:tc>
          <w:tcPr>
            <w:tcW w:w="5775"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60" w:lineRule="exact"/>
              <w:ind w:left="49"/>
              <w:jc w:val="center"/>
              <w:rPr>
                <w:rFonts w:ascii="Bookman Old Style" w:hAnsi="Bookman Old Style"/>
                <w:lang w:val="en-IN"/>
              </w:rPr>
            </w:pPr>
            <w:r>
              <w:rPr>
                <w:rFonts w:ascii="Bookman Old Style" w:hAnsi="Bookman Old Style"/>
                <w:spacing w:val="2"/>
                <w:sz w:val="22"/>
                <w:szCs w:val="22"/>
                <w:lang w:val="en-IN"/>
              </w:rPr>
              <w:t>T</w:t>
            </w:r>
            <w:r>
              <w:rPr>
                <w:rFonts w:ascii="Bookman Old Style" w:hAnsi="Bookman Old Style"/>
                <w:sz w:val="22"/>
                <w:szCs w:val="22"/>
                <w:lang w:val="en-IN"/>
              </w:rPr>
              <w:t>o</w:t>
            </w:r>
            <w:r>
              <w:rPr>
                <w:rFonts w:ascii="Bookman Old Style" w:hAnsi="Bookman Old Style"/>
                <w:spacing w:val="1"/>
                <w:sz w:val="22"/>
                <w:szCs w:val="22"/>
                <w:lang w:val="en-IN"/>
              </w:rPr>
              <w:t>t</w:t>
            </w:r>
            <w:r>
              <w:rPr>
                <w:rFonts w:ascii="Bookman Old Style" w:hAnsi="Bookman Old Style"/>
                <w:sz w:val="22"/>
                <w:szCs w:val="22"/>
                <w:lang w:val="en-IN"/>
              </w:rPr>
              <w:t>al</w:t>
            </w:r>
            <w:r>
              <w:rPr>
                <w:rFonts w:ascii="Bookman Old Style" w:hAnsi="Bookman Old Style"/>
                <w:spacing w:val="1"/>
                <w:sz w:val="22"/>
                <w:szCs w:val="22"/>
                <w:lang w:val="en-IN"/>
              </w:rPr>
              <w:t>c</w:t>
            </w:r>
            <w:r>
              <w:rPr>
                <w:rFonts w:ascii="Bookman Old Style" w:hAnsi="Bookman Old Style"/>
                <w:sz w:val="22"/>
                <w:szCs w:val="22"/>
                <w:lang w:val="en-IN"/>
              </w:rPr>
              <w:t>o</w:t>
            </w:r>
            <w:r>
              <w:rPr>
                <w:rFonts w:ascii="Bookman Old Style" w:hAnsi="Bookman Old Style"/>
                <w:spacing w:val="2"/>
                <w:sz w:val="22"/>
                <w:szCs w:val="22"/>
                <w:lang w:val="en-IN"/>
              </w:rPr>
              <w:t>n</w:t>
            </w:r>
            <w:r>
              <w:rPr>
                <w:rFonts w:ascii="Bookman Old Style" w:hAnsi="Bookman Old Style"/>
                <w:spacing w:val="3"/>
                <w:sz w:val="22"/>
                <w:szCs w:val="22"/>
                <w:lang w:val="en-IN"/>
              </w:rPr>
              <w:t>t</w:t>
            </w:r>
            <w:r>
              <w:rPr>
                <w:rFonts w:ascii="Bookman Old Style" w:hAnsi="Bookman Old Style"/>
                <w:sz w:val="22"/>
                <w:szCs w:val="22"/>
                <w:lang w:val="en-IN"/>
              </w:rPr>
              <w:t>a</w:t>
            </w:r>
            <w:r>
              <w:rPr>
                <w:rFonts w:ascii="Bookman Old Style" w:hAnsi="Bookman Old Style"/>
                <w:spacing w:val="2"/>
                <w:sz w:val="22"/>
                <w:szCs w:val="22"/>
                <w:lang w:val="en-IN"/>
              </w:rPr>
              <w:t>c</w:t>
            </w:r>
            <w:r>
              <w:rPr>
                <w:rFonts w:ascii="Bookman Old Style" w:hAnsi="Bookman Old Style"/>
                <w:sz w:val="22"/>
                <w:szCs w:val="22"/>
                <w:lang w:val="en-IN"/>
              </w:rPr>
              <w:t>t</w:t>
            </w:r>
            <w:r>
              <w:rPr>
                <w:rFonts w:ascii="Bookman Old Style" w:hAnsi="Bookman Old Style"/>
                <w:spacing w:val="1"/>
                <w:sz w:val="22"/>
                <w:szCs w:val="22"/>
                <w:lang w:val="en-IN"/>
              </w:rPr>
              <w:t>h</w:t>
            </w:r>
            <w:r>
              <w:rPr>
                <w:rFonts w:ascii="Bookman Old Style" w:hAnsi="Bookman Old Style"/>
                <w:sz w:val="22"/>
                <w:szCs w:val="22"/>
                <w:lang w:val="en-IN"/>
              </w:rPr>
              <w:t>o</w:t>
            </w:r>
            <w:r>
              <w:rPr>
                <w:rFonts w:ascii="Bookman Old Style" w:hAnsi="Bookman Old Style"/>
                <w:spacing w:val="2"/>
                <w:sz w:val="22"/>
                <w:szCs w:val="22"/>
                <w:lang w:val="en-IN"/>
              </w:rPr>
              <w:t>u</w:t>
            </w:r>
            <w:r>
              <w:rPr>
                <w:rFonts w:ascii="Bookman Old Style" w:hAnsi="Bookman Old Style"/>
                <w:spacing w:val="1"/>
                <w:sz w:val="22"/>
                <w:szCs w:val="22"/>
                <w:lang w:val="en-IN"/>
              </w:rPr>
              <w:t>r</w:t>
            </w:r>
            <w:r>
              <w:rPr>
                <w:rFonts w:ascii="Bookman Old Style" w:hAnsi="Bookman Old Style"/>
                <w:sz w:val="22"/>
                <w:szCs w:val="22"/>
                <w:lang w:val="en-IN"/>
              </w:rPr>
              <w:t>s-</w:t>
            </w:r>
            <w:r>
              <w:rPr>
                <w:rFonts w:ascii="Bookman Old Style" w:hAnsi="Bookman Old Style"/>
                <w:spacing w:val="-1"/>
                <w:sz w:val="22"/>
                <w:szCs w:val="22"/>
                <w:lang w:val="en-IN"/>
              </w:rPr>
              <w:t>45</w:t>
            </w:r>
          </w:p>
        </w:tc>
        <w:tc>
          <w:tcPr>
            <w:tcW w:w="45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ind w:left="7"/>
              <w:jc w:val="center"/>
              <w:rPr>
                <w:rFonts w:ascii="Bookman Old Style" w:hAnsi="Bookman Old Style"/>
                <w:lang w:val="en-IN"/>
              </w:rPr>
            </w:pPr>
            <w:r>
              <w:rPr>
                <w:rFonts w:ascii="Bookman Old Style" w:hAnsi="Bookman Old Style"/>
                <w:sz w:val="22"/>
                <w:szCs w:val="22"/>
                <w:lang w:val="en-IN"/>
              </w:rPr>
              <w:t>L</w:t>
            </w:r>
          </w:p>
        </w:tc>
        <w:tc>
          <w:tcPr>
            <w:tcW w:w="45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t>T</w:t>
            </w:r>
          </w:p>
        </w:tc>
        <w:tc>
          <w:tcPr>
            <w:tcW w:w="45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t>P</w:t>
            </w:r>
          </w:p>
        </w:tc>
        <w:tc>
          <w:tcPr>
            <w:tcW w:w="53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hAnsi="Bookman Old Style"/>
                <w:lang w:val="en-IN"/>
              </w:rPr>
            </w:pPr>
            <w:r>
              <w:rPr>
                <w:rFonts w:ascii="Bookman Old Style" w:hAnsi="Bookman Old Style"/>
                <w:sz w:val="22"/>
                <w:szCs w:val="22"/>
                <w:lang w:val="en-IN"/>
              </w:rPr>
              <w:t>C</w:t>
            </w:r>
          </w:p>
        </w:tc>
      </w:tr>
      <w:tr w:rsidR="00C47A93" w:rsidTr="00C47A93">
        <w:trPr>
          <w:trHeight w:hRule="exact" w:val="556"/>
        </w:trPr>
        <w:tc>
          <w:tcPr>
            <w:tcW w:w="7390" w:type="dxa"/>
            <w:gridSpan w:val="2"/>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60" w:lineRule="exact"/>
              <w:jc w:val="both"/>
              <w:rPr>
                <w:rFonts w:ascii="Bookman Old Style" w:hAnsi="Bookman Old Style"/>
                <w:spacing w:val="2"/>
                <w:lang w:val="en-IN"/>
              </w:rPr>
            </w:pPr>
            <w:r>
              <w:rPr>
                <w:b/>
                <w:lang w:val="en-IN"/>
              </w:rPr>
              <w:t>Prerequisite (s)</w:t>
            </w:r>
            <w:r>
              <w:rPr>
                <w:color w:val="000000"/>
                <w:lang w:val="en-IN" w:eastAsia="en-IN"/>
              </w:rPr>
              <w:t>: Knowledge of Communication with in analog signals with relevant mathematical expressions</w:t>
            </w:r>
          </w:p>
        </w:tc>
        <w:tc>
          <w:tcPr>
            <w:tcW w:w="45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3</w:t>
            </w:r>
          </w:p>
        </w:tc>
        <w:tc>
          <w:tcPr>
            <w:tcW w:w="45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w:t>
            </w:r>
          </w:p>
        </w:tc>
        <w:tc>
          <w:tcPr>
            <w:tcW w:w="45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w:t>
            </w:r>
          </w:p>
        </w:tc>
        <w:tc>
          <w:tcPr>
            <w:tcW w:w="530" w:type="dxa"/>
            <w:tcBorders>
              <w:top w:val="single" w:sz="8" w:space="0" w:color="000000"/>
              <w:left w:val="single" w:sz="8" w:space="0" w:color="000000"/>
              <w:bottom w:val="single" w:sz="8" w:space="0" w:color="000000"/>
              <w:right w:val="single" w:sz="8" w:space="0" w:color="000000"/>
            </w:tcBorders>
            <w:vAlign w:val="center"/>
            <w:hideMark/>
          </w:tcPr>
          <w:p w:rsidR="00C47A93" w:rsidRDefault="00C47A93">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3</w:t>
            </w:r>
          </w:p>
        </w:tc>
      </w:tr>
    </w:tbl>
    <w:p w:rsidR="00C47A93" w:rsidRDefault="00C47A93" w:rsidP="00C47A93"/>
    <w:p w:rsidR="00C47A93" w:rsidRDefault="00C47A93" w:rsidP="00C47A93"/>
    <w:p w:rsidR="00C47A93" w:rsidRDefault="00C47A93" w:rsidP="00C47A93">
      <w:pPr>
        <w:rPr>
          <w:rFonts w:asciiTheme="majorHAnsi" w:hAnsiTheme="majorHAnsi"/>
          <w:b/>
          <w:i/>
        </w:rPr>
      </w:pPr>
      <w:r>
        <w:rPr>
          <w:rFonts w:asciiTheme="majorHAnsi" w:hAnsiTheme="majorHAnsi"/>
          <w:b/>
        </w:rPr>
        <w:t>Course Objectives:</w:t>
      </w:r>
    </w:p>
    <w:p w:rsidR="00C47A93" w:rsidRDefault="00C47A93" w:rsidP="00C47A93">
      <w:pPr>
        <w:rPr>
          <w:rFonts w:asciiTheme="majorHAnsi" w:hAnsiTheme="majorHAnsi"/>
          <w:iCs/>
        </w:rPr>
      </w:pPr>
    </w:p>
    <w:p w:rsidR="00C47A93" w:rsidRDefault="00C47A93" w:rsidP="006B3110">
      <w:pPr>
        <w:pStyle w:val="ListParagraph"/>
        <w:numPr>
          <w:ilvl w:val="0"/>
          <w:numId w:val="75"/>
        </w:numPr>
        <w:jc w:val="both"/>
        <w:rPr>
          <w:iCs/>
        </w:rPr>
      </w:pPr>
      <w:r>
        <w:rPr>
          <w:iCs/>
        </w:rPr>
        <w:t>The main objective of this course is to know about analog communication system, the need for modulation and the different modulation techniques.</w:t>
      </w:r>
    </w:p>
    <w:p w:rsidR="00C47A93" w:rsidRDefault="00C47A93" w:rsidP="006B3110">
      <w:pPr>
        <w:pStyle w:val="ListParagraph"/>
        <w:numPr>
          <w:ilvl w:val="0"/>
          <w:numId w:val="75"/>
        </w:numPr>
        <w:jc w:val="both"/>
        <w:rPr>
          <w:iCs/>
        </w:rPr>
      </w:pPr>
      <w:r>
        <w:rPr>
          <w:iCs/>
        </w:rPr>
        <w:t>Understand the concept of noise and detection of signals in presence of noise.</w:t>
      </w:r>
    </w:p>
    <w:p w:rsidR="00C47A93" w:rsidRDefault="00C47A93" w:rsidP="006B3110">
      <w:pPr>
        <w:pStyle w:val="ListParagraph"/>
        <w:numPr>
          <w:ilvl w:val="0"/>
          <w:numId w:val="75"/>
        </w:numPr>
        <w:jc w:val="both"/>
        <w:rPr>
          <w:iCs/>
        </w:rPr>
      </w:pPr>
      <w:r>
        <w:rPr>
          <w:iCs/>
        </w:rPr>
        <w:t>Understand different radio transmitters and receivers.</w:t>
      </w:r>
    </w:p>
    <w:p w:rsidR="00C47A93" w:rsidRDefault="00C47A93" w:rsidP="006B3110">
      <w:pPr>
        <w:pStyle w:val="ListParagraph"/>
        <w:numPr>
          <w:ilvl w:val="0"/>
          <w:numId w:val="75"/>
        </w:numPr>
        <w:jc w:val="both"/>
        <w:rPr>
          <w:iCs/>
        </w:rPr>
      </w:pPr>
      <w:r>
        <w:rPr>
          <w:iCs/>
        </w:rPr>
        <w:t>Study the concept of multiplexing and pulse modulation techniques.</w:t>
      </w:r>
    </w:p>
    <w:p w:rsidR="00C47A93" w:rsidRDefault="00C47A93" w:rsidP="00C47A93">
      <w:pPr>
        <w:pStyle w:val="ListParagraph"/>
        <w:jc w:val="both"/>
        <w:rPr>
          <w:iCs/>
        </w:rPr>
      </w:pPr>
    </w:p>
    <w:p w:rsidR="00C47A93" w:rsidRDefault="00C47A93" w:rsidP="00C47A93">
      <w:pPr>
        <w:rPr>
          <w:rFonts w:asciiTheme="majorHAnsi" w:hAnsiTheme="majorHAnsi"/>
          <w:b/>
        </w:rPr>
      </w:pPr>
      <w:r>
        <w:rPr>
          <w:rFonts w:asciiTheme="majorHAnsi" w:hAnsiTheme="majorHAnsi"/>
          <w:b/>
        </w:rPr>
        <w:t>Course Outcomes:</w:t>
      </w:r>
    </w:p>
    <w:p w:rsidR="00C47A93" w:rsidRDefault="00C47A93" w:rsidP="00C47A93">
      <w:pPr>
        <w:rPr>
          <w:rFonts w:asciiTheme="majorHAnsi" w:hAnsiTheme="majorHAnsi"/>
        </w:rPr>
      </w:pPr>
    </w:p>
    <w:tbl>
      <w:tblPr>
        <w:tblStyle w:val="TableGrid"/>
        <w:tblW w:w="0" w:type="auto"/>
        <w:tblLook w:val="04A0"/>
      </w:tblPr>
      <w:tblGrid>
        <w:gridCol w:w="817"/>
        <w:gridCol w:w="8425"/>
      </w:tblGrid>
      <w:tr w:rsidR="00C47A93" w:rsidTr="00C47A93">
        <w:tc>
          <w:tcPr>
            <w:tcW w:w="924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C47A93" w:rsidRDefault="00C47A93">
            <w:pPr>
              <w:rPr>
                <w:rFonts w:asciiTheme="majorHAnsi" w:hAnsiTheme="majorHAnsi"/>
                <w:lang w:val="en-IN"/>
              </w:rPr>
            </w:pPr>
            <w:r>
              <w:rPr>
                <w:rFonts w:asciiTheme="majorHAnsi" w:hAnsiTheme="majorHAnsi"/>
                <w:lang w:val="en-IN"/>
              </w:rPr>
              <w:t>On Completion of the course, the students will be able to-</w:t>
            </w:r>
          </w:p>
        </w:tc>
      </w:tr>
      <w:tr w:rsidR="00C47A93" w:rsidTr="00C47A93">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C47A93" w:rsidRDefault="00C47A93">
            <w:pPr>
              <w:rPr>
                <w:rFonts w:asciiTheme="majorHAnsi" w:hAnsiTheme="majorHAnsi"/>
                <w:lang w:val="en-IN"/>
              </w:rPr>
            </w:pPr>
            <w:r>
              <w:rPr>
                <w:rFonts w:asciiTheme="majorHAnsi" w:hAnsiTheme="majorHAnsi"/>
                <w:lang w:val="en-IN"/>
              </w:rPr>
              <w:t>CO1:</w:t>
            </w:r>
          </w:p>
        </w:tc>
        <w:tc>
          <w:tcPr>
            <w:tcW w:w="8425"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sz w:val="24"/>
                <w:szCs w:val="24"/>
                <w:lang w:val="en-IN"/>
              </w:rPr>
              <w:t>Relate modulation, demodulation techniques and understand major building blocks of communication systems.</w:t>
            </w:r>
          </w:p>
        </w:tc>
      </w:tr>
      <w:tr w:rsidR="00C47A93" w:rsidTr="00C47A93">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C47A93" w:rsidRDefault="00C47A93">
            <w:pPr>
              <w:rPr>
                <w:rFonts w:asciiTheme="majorHAnsi" w:hAnsiTheme="majorHAnsi"/>
                <w:lang w:val="en-IN"/>
              </w:rPr>
            </w:pPr>
            <w:r>
              <w:rPr>
                <w:rFonts w:asciiTheme="majorHAnsi" w:hAnsiTheme="majorHAnsi"/>
                <w:lang w:val="en-IN"/>
              </w:rPr>
              <w:t>CO2:</w:t>
            </w:r>
          </w:p>
        </w:tc>
        <w:tc>
          <w:tcPr>
            <w:tcW w:w="8425" w:type="dxa"/>
            <w:tcBorders>
              <w:top w:val="single" w:sz="4" w:space="0" w:color="auto"/>
              <w:left w:val="single" w:sz="4" w:space="0" w:color="auto"/>
              <w:bottom w:val="single" w:sz="4" w:space="0" w:color="auto"/>
              <w:right w:val="single" w:sz="4" w:space="0" w:color="auto"/>
            </w:tcBorders>
            <w:hideMark/>
          </w:tcPr>
          <w:p w:rsidR="00C47A93" w:rsidRDefault="00C47A93">
            <w:pPr>
              <w:jc w:val="both"/>
              <w:rPr>
                <w:sz w:val="24"/>
                <w:szCs w:val="24"/>
                <w:lang w:val="en-IN"/>
              </w:rPr>
            </w:pPr>
            <w:r>
              <w:rPr>
                <w:sz w:val="24"/>
                <w:szCs w:val="24"/>
                <w:lang w:val="en-IN"/>
              </w:rPr>
              <w:t>Understand the communication systems and distinguish between different modulationtechniques.</w:t>
            </w:r>
          </w:p>
        </w:tc>
      </w:tr>
      <w:tr w:rsidR="00C47A93" w:rsidTr="00C47A93">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C47A93" w:rsidRDefault="00C47A93">
            <w:pPr>
              <w:rPr>
                <w:rFonts w:asciiTheme="majorHAnsi" w:hAnsiTheme="majorHAnsi"/>
                <w:lang w:val="en-IN"/>
              </w:rPr>
            </w:pPr>
            <w:r>
              <w:rPr>
                <w:rFonts w:asciiTheme="majorHAnsi" w:hAnsiTheme="majorHAnsi"/>
                <w:lang w:val="en-IN"/>
              </w:rPr>
              <w:t>CO3:</w:t>
            </w:r>
          </w:p>
        </w:tc>
        <w:tc>
          <w:tcPr>
            <w:tcW w:w="8425"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sz w:val="24"/>
                <w:szCs w:val="24"/>
                <w:lang w:val="en-IN"/>
              </w:rPr>
              <w:t>Analyze generation and detection of FM signals in both time domain and frequency domain</w:t>
            </w:r>
            <w:r>
              <w:rPr>
                <w:rFonts w:asciiTheme="majorHAnsi" w:hAnsiTheme="majorHAnsi"/>
                <w:lang w:val="en-IN"/>
              </w:rPr>
              <w:t>s and Learn about less noise immune systems.</w:t>
            </w:r>
          </w:p>
        </w:tc>
      </w:tr>
      <w:tr w:rsidR="00C47A93" w:rsidTr="00C47A93">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C47A93" w:rsidRDefault="00C47A93">
            <w:pPr>
              <w:rPr>
                <w:rFonts w:asciiTheme="majorHAnsi" w:hAnsiTheme="majorHAnsi"/>
                <w:lang w:val="en-IN"/>
              </w:rPr>
            </w:pPr>
            <w:r>
              <w:rPr>
                <w:rFonts w:asciiTheme="majorHAnsi" w:hAnsiTheme="majorHAnsi"/>
                <w:lang w:val="en-IN"/>
              </w:rPr>
              <w:t>CO4:</w:t>
            </w:r>
          </w:p>
        </w:tc>
        <w:tc>
          <w:tcPr>
            <w:tcW w:w="8425"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Sample analog signals and understand multiplexing of signals.</w:t>
            </w:r>
          </w:p>
        </w:tc>
      </w:tr>
      <w:tr w:rsidR="00C47A93" w:rsidTr="00C47A93">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C47A93" w:rsidRDefault="00C47A93">
            <w:pPr>
              <w:rPr>
                <w:rFonts w:asciiTheme="majorHAnsi" w:hAnsiTheme="majorHAnsi"/>
                <w:lang w:val="en-IN"/>
              </w:rPr>
            </w:pPr>
            <w:r>
              <w:rPr>
                <w:rFonts w:asciiTheme="majorHAnsi" w:hAnsiTheme="majorHAnsi"/>
                <w:lang w:val="en-IN"/>
              </w:rPr>
              <w:t>CO5:</w:t>
            </w:r>
          </w:p>
        </w:tc>
        <w:tc>
          <w:tcPr>
            <w:tcW w:w="8425"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sz w:val="24"/>
                <w:szCs w:val="24"/>
                <w:lang w:val="en-IN"/>
              </w:rPr>
              <w:t>develop a clear insight into the relations between the input and output AC signals in various stages of a transmitter and receiver of AM and FM systems.</w:t>
            </w:r>
          </w:p>
        </w:tc>
      </w:tr>
    </w:tbl>
    <w:p w:rsidR="00C47A93" w:rsidRDefault="00C47A93" w:rsidP="00C47A93">
      <w:pPr>
        <w:rPr>
          <w:rFonts w:asciiTheme="majorHAnsi" w:hAnsiTheme="majorHAnsi"/>
        </w:rPr>
      </w:pPr>
    </w:p>
    <w:p w:rsidR="00C47A93" w:rsidRDefault="00C47A93" w:rsidP="00C47A93">
      <w:pPr>
        <w:rPr>
          <w:rFonts w:asciiTheme="majorHAnsi" w:hAnsiTheme="majorHAnsi"/>
          <w:b/>
        </w:rPr>
      </w:pPr>
      <w:r>
        <w:rPr>
          <w:rFonts w:asciiTheme="majorHAnsi" w:hAnsiTheme="majorHAnsi"/>
          <w:b/>
        </w:rPr>
        <w:t>Syllabus:</w:t>
      </w:r>
    </w:p>
    <w:p w:rsidR="00C47A93" w:rsidRDefault="00C47A93" w:rsidP="00C47A93">
      <w:pPr>
        <w:rPr>
          <w:rFonts w:asciiTheme="majorHAnsi" w:hAnsiTheme="majorHAnsi"/>
        </w:rPr>
      </w:pPr>
    </w:p>
    <w:p w:rsidR="00C47A93" w:rsidRDefault="00C47A93" w:rsidP="00C47A93">
      <w:pPr>
        <w:rPr>
          <w:b/>
          <w:bCs/>
          <w:sz w:val="23"/>
          <w:szCs w:val="23"/>
        </w:rPr>
      </w:pPr>
      <w:r>
        <w:rPr>
          <w:b/>
          <w:bCs/>
          <w:sz w:val="23"/>
          <w:szCs w:val="23"/>
        </w:rPr>
        <w:t xml:space="preserve">Unit IAMPLITUDE MODULATION </w:t>
      </w:r>
    </w:p>
    <w:p w:rsidR="00C47A93" w:rsidRDefault="00C47A93" w:rsidP="00C47A93">
      <w:pPr>
        <w:autoSpaceDE w:val="0"/>
        <w:autoSpaceDN w:val="0"/>
        <w:adjustRightInd w:val="0"/>
        <w:jc w:val="both"/>
        <w:rPr>
          <w:b/>
          <w:bCs/>
          <w:sz w:val="23"/>
          <w:szCs w:val="23"/>
        </w:rPr>
      </w:pPr>
    </w:p>
    <w:p w:rsidR="00C47A93" w:rsidRDefault="00C47A93" w:rsidP="00C47A93">
      <w:pPr>
        <w:autoSpaceDE w:val="0"/>
        <w:autoSpaceDN w:val="0"/>
        <w:adjustRightInd w:val="0"/>
        <w:jc w:val="both"/>
        <w:rPr>
          <w:b/>
          <w:bCs/>
          <w:sz w:val="23"/>
          <w:szCs w:val="23"/>
        </w:rPr>
      </w:pPr>
      <w:r>
        <w:rPr>
          <w:sz w:val="23"/>
          <w:szCs w:val="23"/>
        </w:rPr>
        <w:t>Introduction to communication system, need for modulation, Frequency Division Multiplexing, Amplitude Modulation, Definition, Time domain and frequency domain description, single tone modulation, power relations in AM waves, Generation of AMwaves, square law Modulator, Switching modulator, Detection of AMWaves; Square law detector, Envelope detectorNoise in Analog communication System.</w:t>
      </w:r>
    </w:p>
    <w:p w:rsidR="00C47A93" w:rsidRDefault="00C47A93" w:rsidP="00C47A93">
      <w:pPr>
        <w:autoSpaceDE w:val="0"/>
        <w:autoSpaceDN w:val="0"/>
        <w:adjustRightInd w:val="0"/>
        <w:spacing w:after="120"/>
        <w:jc w:val="both"/>
        <w:rPr>
          <w:b/>
          <w:bCs/>
          <w:sz w:val="23"/>
          <w:szCs w:val="23"/>
        </w:rPr>
      </w:pPr>
    </w:p>
    <w:p w:rsidR="00C47A93" w:rsidRDefault="00C47A93" w:rsidP="00C47A93">
      <w:pPr>
        <w:autoSpaceDE w:val="0"/>
        <w:autoSpaceDN w:val="0"/>
        <w:adjustRightInd w:val="0"/>
        <w:spacing w:after="120"/>
        <w:jc w:val="both"/>
        <w:rPr>
          <w:b/>
          <w:bCs/>
          <w:sz w:val="23"/>
          <w:szCs w:val="23"/>
        </w:rPr>
      </w:pPr>
      <w:r>
        <w:rPr>
          <w:b/>
          <w:bCs/>
          <w:sz w:val="23"/>
          <w:szCs w:val="23"/>
        </w:rPr>
        <w:t>Unit IIDSB &amp; SSB MODULATION</w:t>
      </w:r>
      <w:r>
        <w:rPr>
          <w:b/>
          <w:bCs/>
          <w:sz w:val="23"/>
          <w:szCs w:val="23"/>
        </w:rPr>
        <w:tab/>
      </w:r>
      <w:r>
        <w:rPr>
          <w:b/>
          <w:bCs/>
          <w:sz w:val="23"/>
          <w:szCs w:val="23"/>
        </w:rPr>
        <w:tab/>
      </w:r>
      <w:r>
        <w:rPr>
          <w:b/>
          <w:bCs/>
          <w:sz w:val="23"/>
          <w:szCs w:val="23"/>
        </w:rPr>
        <w:tab/>
      </w:r>
      <w:r>
        <w:rPr>
          <w:b/>
          <w:bCs/>
          <w:sz w:val="23"/>
          <w:szCs w:val="23"/>
        </w:rPr>
        <w:tab/>
      </w:r>
      <w:r>
        <w:rPr>
          <w:b/>
          <w:bCs/>
          <w:sz w:val="23"/>
          <w:szCs w:val="23"/>
        </w:rPr>
        <w:tab/>
      </w:r>
    </w:p>
    <w:p w:rsidR="00C47A93" w:rsidRDefault="00C47A93" w:rsidP="00C47A93">
      <w:pPr>
        <w:autoSpaceDE w:val="0"/>
        <w:autoSpaceDN w:val="0"/>
        <w:adjustRightInd w:val="0"/>
        <w:jc w:val="both"/>
        <w:rPr>
          <w:sz w:val="23"/>
          <w:szCs w:val="23"/>
        </w:rPr>
      </w:pPr>
    </w:p>
    <w:p w:rsidR="00C47A93" w:rsidRDefault="00C47A93" w:rsidP="00C47A93">
      <w:pPr>
        <w:autoSpaceDE w:val="0"/>
        <w:autoSpaceDN w:val="0"/>
        <w:adjustRightInd w:val="0"/>
        <w:jc w:val="both"/>
        <w:rPr>
          <w:sz w:val="23"/>
          <w:szCs w:val="23"/>
        </w:rPr>
      </w:pPr>
      <w:r>
        <w:rPr>
          <w:sz w:val="23"/>
          <w:szCs w:val="23"/>
        </w:rPr>
        <w:t>Double side band suppressed carriermodulators, time domain and frequency domain description, Generation ofDSBSC Waves, Balanced Modulators, Ring Modulator, Coherent detectionof DSB-SC Modulated waves, COSTAS Loop.Frequency discrimination method for generation of AM SSBModulated Wave, Phase discrimination method forgenerating AM SSB Modulated waves. Demodulation of SSB Waves, Vestigial side band modulation: Generation of VSBModulated wave, Envelope detection of a VSBWave pulse Carrier, Comparison of AM Techniques, Applications ofdifferent AM Systems,Noise in DSB &amp; SSB System, Noise in AM System</w:t>
      </w:r>
    </w:p>
    <w:p w:rsidR="00C47A93" w:rsidRDefault="00C47A93" w:rsidP="00C47A93">
      <w:pPr>
        <w:autoSpaceDE w:val="0"/>
        <w:autoSpaceDN w:val="0"/>
        <w:adjustRightInd w:val="0"/>
        <w:spacing w:after="120"/>
        <w:jc w:val="both"/>
        <w:rPr>
          <w:b/>
          <w:bCs/>
          <w:sz w:val="23"/>
          <w:szCs w:val="23"/>
        </w:rPr>
      </w:pPr>
    </w:p>
    <w:p w:rsidR="00C47A93" w:rsidRDefault="00C47A93" w:rsidP="00C47A93">
      <w:pPr>
        <w:autoSpaceDE w:val="0"/>
        <w:autoSpaceDN w:val="0"/>
        <w:adjustRightInd w:val="0"/>
        <w:spacing w:after="120"/>
        <w:jc w:val="both"/>
        <w:rPr>
          <w:b/>
          <w:bCs/>
          <w:sz w:val="23"/>
          <w:szCs w:val="23"/>
        </w:rPr>
      </w:pPr>
      <w:r>
        <w:rPr>
          <w:b/>
          <w:bCs/>
          <w:sz w:val="23"/>
          <w:szCs w:val="23"/>
        </w:rPr>
        <w:t>Unit IIIANGLE MODULATION</w:t>
      </w:r>
      <w:r>
        <w:rPr>
          <w:b/>
          <w:bCs/>
          <w:sz w:val="23"/>
          <w:szCs w:val="23"/>
        </w:rPr>
        <w:tab/>
      </w:r>
      <w:r>
        <w:rPr>
          <w:b/>
          <w:bCs/>
          <w:sz w:val="23"/>
          <w:szCs w:val="23"/>
        </w:rPr>
        <w:tab/>
      </w:r>
      <w:r>
        <w:rPr>
          <w:b/>
          <w:bCs/>
          <w:sz w:val="23"/>
          <w:szCs w:val="23"/>
        </w:rPr>
        <w:tab/>
      </w:r>
      <w:r>
        <w:rPr>
          <w:b/>
          <w:bCs/>
          <w:sz w:val="23"/>
          <w:szCs w:val="23"/>
        </w:rPr>
        <w:tab/>
      </w:r>
      <w:r>
        <w:rPr>
          <w:b/>
          <w:bCs/>
          <w:sz w:val="23"/>
          <w:szCs w:val="23"/>
        </w:rPr>
        <w:tab/>
      </w:r>
      <w:r>
        <w:rPr>
          <w:b/>
          <w:bCs/>
          <w:sz w:val="23"/>
          <w:szCs w:val="23"/>
        </w:rPr>
        <w:tab/>
      </w:r>
    </w:p>
    <w:p w:rsidR="00C47A93" w:rsidRDefault="00C47A93" w:rsidP="00C47A93">
      <w:pPr>
        <w:autoSpaceDE w:val="0"/>
        <w:autoSpaceDN w:val="0"/>
        <w:adjustRightInd w:val="0"/>
        <w:jc w:val="both"/>
        <w:rPr>
          <w:b/>
          <w:bCs/>
          <w:sz w:val="23"/>
          <w:szCs w:val="23"/>
        </w:rPr>
      </w:pPr>
    </w:p>
    <w:p w:rsidR="00C47A93" w:rsidRDefault="00C47A93" w:rsidP="00C47A93">
      <w:pPr>
        <w:autoSpaceDE w:val="0"/>
        <w:autoSpaceDN w:val="0"/>
        <w:adjustRightInd w:val="0"/>
        <w:jc w:val="both"/>
        <w:rPr>
          <w:sz w:val="23"/>
          <w:szCs w:val="23"/>
        </w:rPr>
      </w:pPr>
      <w:r>
        <w:rPr>
          <w:sz w:val="23"/>
          <w:szCs w:val="23"/>
        </w:rPr>
        <w:t>Basic concepts, Frequency Modulation: Singletone frequency modulation, Spectrum Analysis of Sinusoidal FM Wave, Narrow band FM, Wide band FM, Constant Average Power, Transmissionbandwidth of FM Wave - Generation of FM Waves, Direct FM, Detection ofFM Waves: Balanced Frequency discriminator, Zero crossing detector, Phaselocked loop, Comparison of FM &amp; AM,Noise in Angle Modulation System, Threshold effect in Angle Modulation System, Pre-emphasis &amp; de-emphasis.</w:t>
      </w:r>
    </w:p>
    <w:p w:rsidR="00C47A93" w:rsidRDefault="00C47A93" w:rsidP="00C47A93">
      <w:pPr>
        <w:autoSpaceDE w:val="0"/>
        <w:autoSpaceDN w:val="0"/>
        <w:adjustRightInd w:val="0"/>
        <w:rPr>
          <w:sz w:val="23"/>
          <w:szCs w:val="23"/>
        </w:rPr>
      </w:pPr>
    </w:p>
    <w:p w:rsidR="00C47A93" w:rsidRDefault="00C47A93" w:rsidP="00C47A93">
      <w:pPr>
        <w:autoSpaceDE w:val="0"/>
        <w:autoSpaceDN w:val="0"/>
        <w:adjustRightInd w:val="0"/>
        <w:jc w:val="both"/>
        <w:rPr>
          <w:b/>
          <w:bCs/>
          <w:sz w:val="23"/>
          <w:szCs w:val="23"/>
        </w:rPr>
      </w:pPr>
    </w:p>
    <w:p w:rsidR="00C47A93" w:rsidRDefault="00C47A93" w:rsidP="00C47A93">
      <w:pPr>
        <w:autoSpaceDE w:val="0"/>
        <w:autoSpaceDN w:val="0"/>
        <w:adjustRightInd w:val="0"/>
        <w:jc w:val="both"/>
        <w:rPr>
          <w:b/>
          <w:bCs/>
          <w:sz w:val="23"/>
          <w:szCs w:val="23"/>
        </w:rPr>
      </w:pPr>
      <w:r>
        <w:rPr>
          <w:b/>
          <w:bCs/>
          <w:sz w:val="23"/>
          <w:szCs w:val="23"/>
        </w:rPr>
        <w:t xml:space="preserve">Unit IVTRANSMITTERS &amp; RECEIVERS: </w:t>
      </w:r>
      <w:r>
        <w:rPr>
          <w:b/>
          <w:bCs/>
          <w:sz w:val="23"/>
          <w:szCs w:val="23"/>
        </w:rPr>
        <w:tab/>
      </w:r>
      <w:r>
        <w:rPr>
          <w:b/>
          <w:bCs/>
          <w:sz w:val="23"/>
          <w:szCs w:val="23"/>
        </w:rPr>
        <w:tab/>
      </w:r>
      <w:r>
        <w:rPr>
          <w:b/>
          <w:bCs/>
          <w:sz w:val="23"/>
          <w:szCs w:val="23"/>
        </w:rPr>
        <w:tab/>
      </w:r>
      <w:r>
        <w:rPr>
          <w:b/>
          <w:bCs/>
          <w:sz w:val="23"/>
          <w:szCs w:val="23"/>
        </w:rPr>
        <w:tab/>
      </w:r>
    </w:p>
    <w:p w:rsidR="00C47A93" w:rsidRDefault="00C47A93" w:rsidP="00C47A93">
      <w:pPr>
        <w:autoSpaceDE w:val="0"/>
        <w:autoSpaceDN w:val="0"/>
        <w:adjustRightInd w:val="0"/>
        <w:jc w:val="both"/>
        <w:rPr>
          <w:b/>
          <w:bCs/>
          <w:sz w:val="23"/>
          <w:szCs w:val="23"/>
        </w:rPr>
      </w:pPr>
    </w:p>
    <w:p w:rsidR="00C47A93" w:rsidRDefault="00C47A93" w:rsidP="00C47A93">
      <w:pPr>
        <w:autoSpaceDE w:val="0"/>
        <w:autoSpaceDN w:val="0"/>
        <w:adjustRightInd w:val="0"/>
        <w:jc w:val="both"/>
        <w:rPr>
          <w:sz w:val="23"/>
          <w:szCs w:val="23"/>
        </w:rPr>
      </w:pPr>
      <w:r>
        <w:rPr>
          <w:b/>
          <w:bCs/>
          <w:sz w:val="23"/>
          <w:szCs w:val="23"/>
        </w:rPr>
        <w:t xml:space="preserve">Radio Transmitter </w:t>
      </w:r>
      <w:r>
        <w:rPr>
          <w:sz w:val="23"/>
          <w:szCs w:val="23"/>
        </w:rPr>
        <w:t xml:space="preserve">– Classificationof Transmitter, AM Transmitter, Effect of feedback on performance of AMTransmitter, FM Transmitter – Variable reactance type and phase modulatedFM Transmitter, frequency stability in FM Transmitter. </w:t>
      </w:r>
    </w:p>
    <w:p w:rsidR="00C47A93" w:rsidRDefault="00C47A93" w:rsidP="00C47A93">
      <w:pPr>
        <w:autoSpaceDE w:val="0"/>
        <w:autoSpaceDN w:val="0"/>
        <w:adjustRightInd w:val="0"/>
        <w:jc w:val="both"/>
        <w:rPr>
          <w:sz w:val="23"/>
          <w:szCs w:val="23"/>
        </w:rPr>
      </w:pPr>
      <w:r>
        <w:rPr>
          <w:b/>
          <w:bCs/>
          <w:sz w:val="23"/>
          <w:szCs w:val="23"/>
        </w:rPr>
        <w:t xml:space="preserve">Radio Receiver </w:t>
      </w:r>
      <w:r>
        <w:rPr>
          <w:sz w:val="23"/>
          <w:szCs w:val="23"/>
        </w:rPr>
        <w:t>-Receiver Types - Tuned radio frequency receiver, Super - heterodynereceiver,RF section and Characteristics - Frequency changing and tracking, Intermediate frequency, AGC, FM Receiver, Comparison with AM Receiver, Amplitude limiting</w:t>
      </w:r>
      <w:r>
        <w:t>.</w:t>
      </w:r>
    </w:p>
    <w:p w:rsidR="00C47A93" w:rsidRDefault="00C47A93" w:rsidP="00C47A93">
      <w:pPr>
        <w:autoSpaceDE w:val="0"/>
        <w:autoSpaceDN w:val="0"/>
        <w:adjustRightInd w:val="0"/>
        <w:jc w:val="both"/>
        <w:rPr>
          <w:sz w:val="23"/>
          <w:szCs w:val="23"/>
        </w:rPr>
      </w:pPr>
    </w:p>
    <w:p w:rsidR="00C47A93" w:rsidRDefault="00C47A93" w:rsidP="00C47A93">
      <w:pPr>
        <w:autoSpaceDE w:val="0"/>
        <w:autoSpaceDN w:val="0"/>
        <w:adjustRightInd w:val="0"/>
        <w:jc w:val="both"/>
        <w:rPr>
          <w:b/>
          <w:bCs/>
          <w:sz w:val="23"/>
          <w:szCs w:val="23"/>
        </w:rPr>
      </w:pPr>
      <w:r>
        <w:rPr>
          <w:b/>
          <w:bCs/>
          <w:sz w:val="23"/>
          <w:szCs w:val="23"/>
        </w:rPr>
        <w:t>Unit VPULSE MODULATION</w:t>
      </w:r>
      <w:r>
        <w:rPr>
          <w:b/>
          <w:bCs/>
          <w:sz w:val="23"/>
          <w:szCs w:val="23"/>
        </w:rPr>
        <w:tab/>
      </w:r>
      <w:r>
        <w:rPr>
          <w:b/>
          <w:bCs/>
          <w:sz w:val="23"/>
          <w:szCs w:val="23"/>
        </w:rPr>
        <w:tab/>
      </w:r>
      <w:r>
        <w:rPr>
          <w:b/>
          <w:bCs/>
          <w:sz w:val="23"/>
          <w:szCs w:val="23"/>
        </w:rPr>
        <w:tab/>
      </w:r>
      <w:r>
        <w:rPr>
          <w:b/>
          <w:bCs/>
          <w:sz w:val="23"/>
          <w:szCs w:val="23"/>
        </w:rPr>
        <w:tab/>
      </w:r>
      <w:r>
        <w:rPr>
          <w:b/>
          <w:bCs/>
          <w:sz w:val="23"/>
          <w:szCs w:val="23"/>
        </w:rPr>
        <w:tab/>
      </w:r>
      <w:r>
        <w:rPr>
          <w:b/>
          <w:bCs/>
          <w:sz w:val="23"/>
          <w:szCs w:val="23"/>
        </w:rPr>
        <w:tab/>
      </w:r>
      <w:r>
        <w:rPr>
          <w:b/>
          <w:bCs/>
          <w:sz w:val="23"/>
          <w:szCs w:val="23"/>
        </w:rPr>
        <w:tab/>
      </w:r>
    </w:p>
    <w:p w:rsidR="00C47A93" w:rsidRDefault="00C47A93" w:rsidP="00C47A93">
      <w:pPr>
        <w:autoSpaceDE w:val="0"/>
        <w:autoSpaceDN w:val="0"/>
        <w:adjustRightInd w:val="0"/>
        <w:jc w:val="both"/>
        <w:rPr>
          <w:sz w:val="23"/>
          <w:szCs w:val="23"/>
        </w:rPr>
      </w:pPr>
    </w:p>
    <w:p w:rsidR="00C47A93" w:rsidRDefault="00C47A93" w:rsidP="00C47A93">
      <w:pPr>
        <w:autoSpaceDE w:val="0"/>
        <w:autoSpaceDN w:val="0"/>
        <w:adjustRightInd w:val="0"/>
        <w:jc w:val="both"/>
        <w:rPr>
          <w:sz w:val="28"/>
          <w:szCs w:val="28"/>
        </w:rPr>
      </w:pPr>
      <w:r>
        <w:rPr>
          <w:sz w:val="23"/>
          <w:szCs w:val="23"/>
        </w:rPr>
        <w:t>Sampling, Time Division Multiplexing, Types of Pulsemodulation, PAM (Single polarity, double polarity) PWM: Generation &amp;demodulation of PWM, PPM, Generation and demodulation of PPM, TDMVs FD</w:t>
      </w:r>
      <w:r>
        <w:rPr>
          <w:sz w:val="28"/>
          <w:szCs w:val="28"/>
        </w:rPr>
        <w:t>M.</w:t>
      </w:r>
    </w:p>
    <w:p w:rsidR="00C47A93" w:rsidRDefault="00C47A93" w:rsidP="00C47A93">
      <w:pPr>
        <w:rPr>
          <w:rFonts w:asciiTheme="majorHAnsi" w:hAnsiTheme="majorHAnsi"/>
        </w:rPr>
      </w:pPr>
    </w:p>
    <w:p w:rsidR="00C47A93" w:rsidRDefault="00C47A93" w:rsidP="00C47A93">
      <w:pPr>
        <w:autoSpaceDE w:val="0"/>
        <w:autoSpaceDN w:val="0"/>
        <w:adjustRightInd w:val="0"/>
        <w:jc w:val="both"/>
        <w:rPr>
          <w:b/>
          <w:bCs/>
          <w:sz w:val="23"/>
          <w:szCs w:val="23"/>
        </w:rPr>
      </w:pPr>
    </w:p>
    <w:p w:rsidR="00C47A93" w:rsidRDefault="00C47A93" w:rsidP="00C47A93">
      <w:pPr>
        <w:autoSpaceDE w:val="0"/>
        <w:autoSpaceDN w:val="0"/>
        <w:adjustRightInd w:val="0"/>
        <w:jc w:val="both"/>
        <w:rPr>
          <w:b/>
          <w:bCs/>
          <w:sz w:val="23"/>
          <w:szCs w:val="23"/>
        </w:rPr>
      </w:pPr>
      <w:r>
        <w:rPr>
          <w:b/>
          <w:bCs/>
          <w:sz w:val="23"/>
          <w:szCs w:val="23"/>
        </w:rPr>
        <w:t>TEXT BOOKS:</w:t>
      </w:r>
    </w:p>
    <w:p w:rsidR="00C47A93" w:rsidRDefault="00C47A93" w:rsidP="00C47A93">
      <w:pPr>
        <w:autoSpaceDE w:val="0"/>
        <w:autoSpaceDN w:val="0"/>
        <w:adjustRightInd w:val="0"/>
        <w:rPr>
          <w:sz w:val="23"/>
          <w:szCs w:val="23"/>
        </w:rPr>
      </w:pPr>
      <w:r>
        <w:rPr>
          <w:sz w:val="23"/>
          <w:szCs w:val="23"/>
        </w:rPr>
        <w:t xml:space="preserve">1. Principles of Communication Systems – H Taub&amp; D. Schilling, GautamSahe, TMH, 2007 3rd </w:t>
      </w:r>
    </w:p>
    <w:p w:rsidR="00C47A93" w:rsidRDefault="00C47A93" w:rsidP="00C47A93">
      <w:pPr>
        <w:autoSpaceDE w:val="0"/>
        <w:autoSpaceDN w:val="0"/>
        <w:adjustRightInd w:val="0"/>
        <w:rPr>
          <w:sz w:val="23"/>
          <w:szCs w:val="23"/>
        </w:rPr>
      </w:pPr>
      <w:r>
        <w:rPr>
          <w:sz w:val="23"/>
          <w:szCs w:val="23"/>
        </w:rPr>
        <w:t>Edition.</w:t>
      </w:r>
    </w:p>
    <w:p w:rsidR="00C47A93" w:rsidRDefault="00C47A93" w:rsidP="00C47A93">
      <w:pPr>
        <w:autoSpaceDE w:val="0"/>
        <w:autoSpaceDN w:val="0"/>
        <w:adjustRightInd w:val="0"/>
        <w:rPr>
          <w:sz w:val="23"/>
          <w:szCs w:val="23"/>
        </w:rPr>
      </w:pPr>
      <w:r>
        <w:rPr>
          <w:sz w:val="23"/>
          <w:szCs w:val="23"/>
        </w:rPr>
        <w:t>2. Communication Systems – B.P. Lathi, BS Publication, 2006.</w:t>
      </w:r>
    </w:p>
    <w:p w:rsidR="00C47A93" w:rsidRDefault="00C47A93" w:rsidP="00C47A93">
      <w:pPr>
        <w:autoSpaceDE w:val="0"/>
        <w:autoSpaceDN w:val="0"/>
        <w:adjustRightInd w:val="0"/>
        <w:rPr>
          <w:b/>
          <w:bCs/>
          <w:sz w:val="23"/>
          <w:szCs w:val="23"/>
        </w:rPr>
      </w:pPr>
    </w:p>
    <w:p w:rsidR="00C47A93" w:rsidRDefault="00C47A93" w:rsidP="00C47A93">
      <w:pPr>
        <w:autoSpaceDE w:val="0"/>
        <w:autoSpaceDN w:val="0"/>
        <w:adjustRightInd w:val="0"/>
        <w:jc w:val="both"/>
        <w:rPr>
          <w:b/>
          <w:bCs/>
          <w:sz w:val="23"/>
          <w:szCs w:val="23"/>
        </w:rPr>
      </w:pPr>
      <w:r>
        <w:rPr>
          <w:b/>
          <w:bCs/>
          <w:sz w:val="23"/>
          <w:szCs w:val="23"/>
        </w:rPr>
        <w:t>REFERENCES:</w:t>
      </w:r>
    </w:p>
    <w:p w:rsidR="00C47A93" w:rsidRDefault="00C47A93" w:rsidP="00C47A93">
      <w:pPr>
        <w:autoSpaceDE w:val="0"/>
        <w:autoSpaceDN w:val="0"/>
        <w:adjustRightInd w:val="0"/>
        <w:rPr>
          <w:sz w:val="23"/>
          <w:szCs w:val="23"/>
        </w:rPr>
      </w:pPr>
      <w:r>
        <w:rPr>
          <w:sz w:val="23"/>
          <w:szCs w:val="23"/>
        </w:rPr>
        <w:t>1. Principles of Communication Systems - Simon Haykin, John Wiley, 2nd Ed.</w:t>
      </w:r>
    </w:p>
    <w:p w:rsidR="00C47A93" w:rsidRDefault="00C47A93" w:rsidP="00C47A93">
      <w:pPr>
        <w:autoSpaceDE w:val="0"/>
        <w:autoSpaceDN w:val="0"/>
        <w:adjustRightInd w:val="0"/>
        <w:rPr>
          <w:sz w:val="23"/>
          <w:szCs w:val="23"/>
        </w:rPr>
      </w:pPr>
      <w:r>
        <w:rPr>
          <w:sz w:val="23"/>
          <w:szCs w:val="23"/>
        </w:rPr>
        <w:t>2. Electronics &amp; Communication System – George Kennedy andBernard Davis, TMH 2004.</w:t>
      </w:r>
    </w:p>
    <w:p w:rsidR="00C47A93" w:rsidRDefault="00C47A93" w:rsidP="00C47A93">
      <w:pPr>
        <w:autoSpaceDE w:val="0"/>
        <w:autoSpaceDN w:val="0"/>
        <w:adjustRightInd w:val="0"/>
        <w:rPr>
          <w:sz w:val="23"/>
          <w:szCs w:val="23"/>
        </w:rPr>
      </w:pPr>
      <w:r>
        <w:rPr>
          <w:sz w:val="23"/>
          <w:szCs w:val="23"/>
        </w:rPr>
        <w:t>3. Communication Systems– R.P. Singh, SP Sapre, Second EditionTMH, 2007.</w:t>
      </w:r>
    </w:p>
    <w:p w:rsidR="00C47A93" w:rsidRDefault="00C47A93" w:rsidP="00C47A93">
      <w:pPr>
        <w:rPr>
          <w:sz w:val="23"/>
          <w:szCs w:val="23"/>
        </w:rPr>
      </w:pPr>
      <w:r>
        <w:rPr>
          <w:sz w:val="23"/>
          <w:szCs w:val="23"/>
        </w:rPr>
        <w:t>4. Fundamentals of Communication Systems - John G. Proakis, Masond, Salehi PEA, 2006.</w:t>
      </w:r>
    </w:p>
    <w:p w:rsidR="00C47A93" w:rsidRDefault="00C47A93" w:rsidP="00C47A93">
      <w:pPr>
        <w:rPr>
          <w:b/>
          <w:sz w:val="23"/>
          <w:szCs w:val="23"/>
        </w:rPr>
      </w:pPr>
    </w:p>
    <w:p w:rsidR="00C47A93" w:rsidRDefault="00C47A93" w:rsidP="00C47A93">
      <w:pPr>
        <w:rPr>
          <w:b/>
          <w:sz w:val="23"/>
          <w:szCs w:val="23"/>
        </w:rPr>
      </w:pPr>
      <w:r>
        <w:rPr>
          <w:b/>
          <w:sz w:val="23"/>
          <w:szCs w:val="23"/>
        </w:rPr>
        <w:t>WEB REFERENCES:</w:t>
      </w:r>
    </w:p>
    <w:p w:rsidR="00C47A93" w:rsidRDefault="00C47A93" w:rsidP="00C47A93">
      <w:pPr>
        <w:rPr>
          <w:sz w:val="23"/>
          <w:szCs w:val="23"/>
        </w:rPr>
      </w:pPr>
      <w:r>
        <w:rPr>
          <w:sz w:val="23"/>
          <w:szCs w:val="23"/>
        </w:rPr>
        <w:t>1. NPTEL online courses.</w:t>
      </w:r>
    </w:p>
    <w:p w:rsidR="00C47A93" w:rsidRDefault="00C47A93" w:rsidP="00C47A93">
      <w:pPr>
        <w:rPr>
          <w:sz w:val="23"/>
          <w:szCs w:val="23"/>
        </w:rPr>
      </w:pPr>
      <w:r>
        <w:rPr>
          <w:sz w:val="23"/>
          <w:szCs w:val="23"/>
        </w:rPr>
        <w:t>2. MOOCS online courses by JNTUK</w:t>
      </w: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lang w:val="en-IN"/>
        </w:rPr>
      </w:pPr>
      <w:r>
        <w:rPr>
          <w:rFonts w:asciiTheme="majorHAnsi" w:hAnsiTheme="majorHAnsi"/>
          <w:b/>
          <w:bCs/>
          <w:lang w:val="en-IN"/>
        </w:rPr>
        <w:t>CO-PO Mapping:</w:t>
      </w:r>
    </w:p>
    <w:p w:rsidR="00C47A93" w:rsidRDefault="00C47A93" w:rsidP="00C47A93">
      <w:pPr>
        <w:rPr>
          <w:rFonts w:asciiTheme="majorHAnsi" w:hAnsiTheme="majorHAnsi"/>
          <w:b/>
          <w:bCs/>
          <w:lang w:val="en-IN"/>
        </w:rPr>
      </w:pPr>
    </w:p>
    <w:p w:rsidR="00C47A93" w:rsidRDefault="00C47A93" w:rsidP="00C47A93">
      <w:pPr>
        <w:rPr>
          <w:rFonts w:asciiTheme="majorHAnsi" w:hAnsiTheme="majorHAnsi"/>
          <w:b/>
          <w:bCs/>
          <w:sz w:val="20"/>
          <w:lang w:val="en-IN"/>
        </w:rPr>
      </w:pPr>
      <w:r>
        <w:rPr>
          <w:rFonts w:asciiTheme="majorHAnsi" w:hAnsiTheme="majorHAnsi"/>
          <w:b/>
          <w:bCs/>
          <w:sz w:val="20"/>
          <w:lang w:val="en-IN"/>
        </w:rPr>
        <w:t xml:space="preserve">(1: Slight [Low]; </w:t>
      </w:r>
      <w:r>
        <w:rPr>
          <w:rFonts w:asciiTheme="majorHAnsi" w:hAnsiTheme="majorHAnsi"/>
          <w:b/>
          <w:bCs/>
          <w:sz w:val="20"/>
          <w:lang w:val="en-IN"/>
        </w:rPr>
        <w:tab/>
        <w:t xml:space="preserve">2: Moderate[Medium]; </w:t>
      </w:r>
      <w:r>
        <w:rPr>
          <w:rFonts w:asciiTheme="majorHAnsi" w:hAnsiTheme="majorHAnsi"/>
          <w:b/>
          <w:bCs/>
          <w:sz w:val="20"/>
          <w:lang w:val="en-IN"/>
        </w:rPr>
        <w:tab/>
      </w:r>
      <w:r>
        <w:rPr>
          <w:rFonts w:asciiTheme="majorHAnsi" w:hAnsiTheme="majorHAnsi"/>
          <w:b/>
          <w:bCs/>
          <w:sz w:val="20"/>
          <w:lang w:val="en-IN"/>
        </w:rPr>
        <w:tab/>
        <w:t xml:space="preserve">3: Substantial[High], </w:t>
      </w:r>
      <w:r>
        <w:rPr>
          <w:rFonts w:asciiTheme="majorHAnsi" w:hAnsiTheme="majorHAnsi"/>
          <w:b/>
          <w:bCs/>
          <w:sz w:val="20"/>
          <w:lang w:val="en-IN"/>
        </w:rPr>
        <w:tab/>
        <w:t>'-': No Correlation)</w:t>
      </w:r>
    </w:p>
    <w:p w:rsidR="00C47A93" w:rsidRDefault="00C47A93" w:rsidP="00C47A93">
      <w:pPr>
        <w:rPr>
          <w:rFonts w:asciiTheme="majorHAnsi" w:hAnsiTheme="majorHAnsi"/>
          <w:b/>
          <w:bCs/>
          <w:lang w:val="en-IN"/>
        </w:rPr>
      </w:pPr>
    </w:p>
    <w:tbl>
      <w:tblPr>
        <w:tblStyle w:val="TableGrid"/>
        <w:tblW w:w="0" w:type="auto"/>
        <w:tblLook w:val="04A0"/>
      </w:tblPr>
      <w:tblGrid>
        <w:gridCol w:w="607"/>
        <w:gridCol w:w="709"/>
        <w:gridCol w:w="709"/>
        <w:gridCol w:w="710"/>
        <w:gridCol w:w="711"/>
        <w:gridCol w:w="711"/>
        <w:gridCol w:w="711"/>
        <w:gridCol w:w="711"/>
        <w:gridCol w:w="711"/>
        <w:gridCol w:w="711"/>
        <w:gridCol w:w="756"/>
        <w:gridCol w:w="756"/>
        <w:gridCol w:w="729"/>
      </w:tblGrid>
      <w:tr w:rsidR="00C47A93" w:rsidTr="00C47A93">
        <w:tc>
          <w:tcPr>
            <w:tcW w:w="607" w:type="dxa"/>
            <w:tcBorders>
              <w:top w:val="single" w:sz="4" w:space="0" w:color="auto"/>
              <w:left w:val="single" w:sz="4" w:space="0" w:color="auto"/>
              <w:bottom w:val="single" w:sz="4" w:space="0" w:color="auto"/>
              <w:right w:val="single" w:sz="4" w:space="0" w:color="auto"/>
            </w:tcBorders>
            <w:shd w:val="clear" w:color="auto" w:fill="92D050"/>
          </w:tcPr>
          <w:p w:rsidR="00C47A93" w:rsidRDefault="00C47A93">
            <w:pPr>
              <w:rPr>
                <w:rFonts w:asciiTheme="majorHAnsi" w:hAnsiTheme="majorHAnsi"/>
                <w:lang w:val="en-IN"/>
              </w:rPr>
            </w:pP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PO1</w:t>
            </w: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PO2</w:t>
            </w:r>
          </w:p>
        </w:tc>
        <w:tc>
          <w:tcPr>
            <w:tcW w:w="710"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PO3</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PO4</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PO5</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PO6</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PO7</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PO8</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PO9</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PO10</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PO11</w:t>
            </w:r>
          </w:p>
        </w:tc>
        <w:tc>
          <w:tcPr>
            <w:tcW w:w="729" w:type="dxa"/>
            <w:tcBorders>
              <w:top w:val="single" w:sz="4" w:space="0" w:color="auto"/>
              <w:left w:val="single" w:sz="4" w:space="0" w:color="auto"/>
              <w:bottom w:val="single" w:sz="4" w:space="0" w:color="auto"/>
              <w:right w:val="single" w:sz="4" w:space="0" w:color="auto"/>
            </w:tcBorders>
            <w:shd w:val="clear" w:color="auto" w:fill="92D050"/>
            <w:hideMark/>
          </w:tcPr>
          <w:p w:rsidR="00C47A93" w:rsidRDefault="00C47A93">
            <w:pPr>
              <w:rPr>
                <w:rFonts w:asciiTheme="majorHAnsi" w:hAnsiTheme="majorHAnsi"/>
                <w:lang w:val="en-IN"/>
              </w:rPr>
            </w:pPr>
            <w:r>
              <w:rPr>
                <w:rFonts w:asciiTheme="majorHAnsi" w:hAnsiTheme="majorHAnsi"/>
                <w:lang w:val="en-IN"/>
              </w:rPr>
              <w:t>PO12</w:t>
            </w:r>
          </w:p>
        </w:tc>
      </w:tr>
      <w:tr w:rsidR="00C47A93" w:rsidTr="00C47A93">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47A93" w:rsidRDefault="00C47A93">
            <w:pPr>
              <w:rPr>
                <w:rFonts w:asciiTheme="majorHAnsi" w:hAnsiTheme="majorHAnsi"/>
                <w:lang w:val="en-IN"/>
              </w:rPr>
            </w:pPr>
            <w:r>
              <w:rPr>
                <w:rFonts w:asciiTheme="majorHAnsi" w:hAnsiTheme="majorHAnsi"/>
                <w:lang w:val="en-IN"/>
              </w:rPr>
              <w:t>CO1</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2</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3</w:t>
            </w:r>
          </w:p>
        </w:tc>
        <w:tc>
          <w:tcPr>
            <w:tcW w:w="710"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3</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r>
      <w:tr w:rsidR="00C47A93" w:rsidTr="00C47A93">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47A93" w:rsidRDefault="00C47A93">
            <w:pPr>
              <w:rPr>
                <w:rFonts w:asciiTheme="majorHAnsi" w:hAnsiTheme="majorHAnsi"/>
                <w:lang w:val="en-IN"/>
              </w:rPr>
            </w:pPr>
            <w:r>
              <w:rPr>
                <w:rFonts w:asciiTheme="majorHAnsi" w:hAnsiTheme="majorHAnsi"/>
                <w:lang w:val="en-IN"/>
              </w:rPr>
              <w:t>CO2</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sz w:val="24"/>
                <w:szCs w:val="24"/>
                <w:lang w:val="en-IN"/>
              </w:rPr>
              <w:t>-</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2</w:t>
            </w:r>
          </w:p>
        </w:tc>
        <w:tc>
          <w:tcPr>
            <w:tcW w:w="710"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1</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r>
      <w:tr w:rsidR="00C47A93" w:rsidTr="00C47A93">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47A93" w:rsidRDefault="00C47A93">
            <w:pPr>
              <w:rPr>
                <w:rFonts w:asciiTheme="majorHAnsi" w:hAnsiTheme="majorHAnsi"/>
                <w:lang w:val="en-IN"/>
              </w:rPr>
            </w:pPr>
            <w:r>
              <w:rPr>
                <w:rFonts w:asciiTheme="majorHAnsi" w:hAnsiTheme="majorHAnsi"/>
                <w:lang w:val="en-IN"/>
              </w:rPr>
              <w:t>CO3</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3</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3</w:t>
            </w:r>
          </w:p>
        </w:tc>
        <w:tc>
          <w:tcPr>
            <w:tcW w:w="710"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r>
      <w:tr w:rsidR="00C47A93" w:rsidTr="00C47A93">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47A93" w:rsidRDefault="00C47A93">
            <w:pPr>
              <w:rPr>
                <w:rFonts w:asciiTheme="majorHAnsi" w:hAnsiTheme="majorHAnsi"/>
                <w:lang w:val="en-IN"/>
              </w:rPr>
            </w:pPr>
            <w:r>
              <w:rPr>
                <w:rFonts w:asciiTheme="majorHAnsi" w:hAnsiTheme="majorHAnsi"/>
                <w:lang w:val="en-IN"/>
              </w:rPr>
              <w:t>CO4</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sz w:val="24"/>
                <w:szCs w:val="24"/>
                <w:lang w:val="en-IN"/>
              </w:rPr>
              <w:t>-</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2</w:t>
            </w:r>
          </w:p>
        </w:tc>
        <w:tc>
          <w:tcPr>
            <w:tcW w:w="710"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2</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3</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r>
      <w:tr w:rsidR="00C47A93" w:rsidTr="00C47A93">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C47A93" w:rsidRDefault="00C47A93">
            <w:pPr>
              <w:rPr>
                <w:rFonts w:asciiTheme="majorHAnsi" w:hAnsiTheme="majorHAnsi"/>
                <w:lang w:val="en-IN"/>
              </w:rPr>
            </w:pPr>
            <w:r>
              <w:rPr>
                <w:rFonts w:asciiTheme="majorHAnsi" w:hAnsiTheme="majorHAnsi"/>
                <w:lang w:val="en-IN"/>
              </w:rPr>
              <w:t>CO5</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0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0"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3</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1</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sz w:val="24"/>
                <w:szCs w:val="24"/>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rFonts w:asciiTheme="majorHAnsi" w:hAnsiTheme="majorHAnsi"/>
                <w:lang w:val="en-IN"/>
              </w:rPr>
              <w:t>3</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11"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56"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c>
          <w:tcPr>
            <w:tcW w:w="729" w:type="dxa"/>
            <w:tcBorders>
              <w:top w:val="single" w:sz="4" w:space="0" w:color="auto"/>
              <w:left w:val="single" w:sz="4" w:space="0" w:color="auto"/>
              <w:bottom w:val="single" w:sz="4" w:space="0" w:color="auto"/>
              <w:right w:val="single" w:sz="4" w:space="0" w:color="auto"/>
            </w:tcBorders>
            <w:hideMark/>
          </w:tcPr>
          <w:p w:rsidR="00C47A93" w:rsidRDefault="00C47A93">
            <w:pPr>
              <w:rPr>
                <w:rFonts w:asciiTheme="majorHAnsi" w:hAnsiTheme="majorHAnsi"/>
                <w:lang w:val="en-IN"/>
              </w:rPr>
            </w:pPr>
            <w:r>
              <w:rPr>
                <w:b/>
                <w:bCs/>
                <w:lang w:val="en-IN"/>
              </w:rPr>
              <w:t>-</w:t>
            </w:r>
          </w:p>
        </w:tc>
      </w:tr>
    </w:tbl>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pPr>
        <w:rPr>
          <w:rFonts w:asciiTheme="majorHAnsi" w:hAnsiTheme="majorHAnsi"/>
        </w:rPr>
      </w:pPr>
    </w:p>
    <w:p w:rsidR="00C47A93" w:rsidRDefault="00C47A93" w:rsidP="00C47A93">
      <w:r>
        <w:t>Dr.M.Sailaja</w:t>
      </w:r>
      <w:r>
        <w:tab/>
      </w:r>
      <w:r>
        <w:tab/>
      </w:r>
      <w:r>
        <w:tab/>
      </w:r>
      <w:r>
        <w:tab/>
        <w:t>Dr.P.Rajesh Kumar</w:t>
      </w:r>
      <w:r>
        <w:tab/>
      </w:r>
      <w:r>
        <w:tab/>
        <w:t>Mr.S.Surya Shankar</w:t>
      </w:r>
    </w:p>
    <w:p w:rsidR="00C47A93" w:rsidRDefault="00C47A93" w:rsidP="00C47A93">
      <w:r>
        <w:t>(University Nominee)</w:t>
      </w:r>
      <w:r>
        <w:tab/>
      </w:r>
      <w:r>
        <w:tab/>
      </w:r>
      <w:r>
        <w:tab/>
        <w:t>(Subject Expert)</w:t>
      </w:r>
      <w:r>
        <w:tab/>
      </w:r>
      <w:r>
        <w:tab/>
        <w:t>(Industrial Expert)</w:t>
      </w:r>
    </w:p>
    <w:p w:rsidR="00C47A93" w:rsidRDefault="00C47A93" w:rsidP="00C47A93"/>
    <w:p w:rsidR="00C47A93" w:rsidRDefault="00C47A93" w:rsidP="00C47A93"/>
    <w:p w:rsidR="00C47A93" w:rsidRDefault="00C47A93" w:rsidP="00C47A93"/>
    <w:p w:rsidR="00C47A93" w:rsidRDefault="00C47A93" w:rsidP="00C47A93">
      <w:r>
        <w:t>Dr.S.V.R.K.Rao</w:t>
      </w:r>
      <w:r>
        <w:tab/>
      </w:r>
      <w:r>
        <w:tab/>
      </w:r>
      <w:r>
        <w:tab/>
        <w:t>Dr.Sandip Swarnakar</w:t>
      </w:r>
      <w:r>
        <w:tab/>
      </w:r>
      <w:r>
        <w:tab/>
        <w:t>Dr.P.Venkata Rao</w:t>
      </w:r>
    </w:p>
    <w:p w:rsidR="00C47A93" w:rsidRDefault="00C47A93" w:rsidP="00C47A93">
      <w:r>
        <w:t>(Chairman,BOS)</w:t>
      </w:r>
      <w:r>
        <w:tab/>
      </w:r>
      <w:r>
        <w:tab/>
      </w:r>
      <w:r>
        <w:tab/>
        <w:t>(BOS Member)</w:t>
      </w:r>
      <w:r>
        <w:tab/>
      </w:r>
      <w:r>
        <w:tab/>
        <w:t>(BOS Member)</w:t>
      </w:r>
    </w:p>
    <w:p w:rsidR="00C47A93" w:rsidRDefault="00C47A93" w:rsidP="00C47A93"/>
    <w:p w:rsidR="00C47A93" w:rsidRDefault="00C47A93" w:rsidP="00C47A93"/>
    <w:p w:rsidR="00C47A93" w:rsidRDefault="00C47A93" w:rsidP="00C47A93"/>
    <w:p w:rsidR="00C47A93" w:rsidRDefault="00C47A93" w:rsidP="00C47A93">
      <w:r>
        <w:t>Mr.S.Vamshi Krishna</w:t>
      </w:r>
      <w:r>
        <w:tab/>
      </w:r>
      <w:r>
        <w:tab/>
      </w:r>
      <w:r>
        <w:tab/>
        <w:t>Mr.Biswaranjan Barik</w:t>
      </w:r>
      <w:r>
        <w:tab/>
      </w:r>
      <w:r>
        <w:tab/>
        <w:t>Mr.G.V.Vinod</w:t>
      </w:r>
    </w:p>
    <w:p w:rsidR="00C47A93" w:rsidRDefault="00C47A93" w:rsidP="00C47A93">
      <w:r>
        <w:t>(BOS Member)</w:t>
      </w:r>
      <w:r>
        <w:tab/>
      </w:r>
      <w:r>
        <w:tab/>
      </w:r>
      <w:r>
        <w:tab/>
        <w:t>(BOS Member)</w:t>
      </w:r>
      <w:r>
        <w:tab/>
      </w:r>
      <w:r>
        <w:tab/>
        <w:t>(BOS Member)</w:t>
      </w:r>
    </w:p>
    <w:p w:rsidR="00C47A93" w:rsidRDefault="00C47A93" w:rsidP="00C47A93"/>
    <w:p w:rsidR="00C47A93" w:rsidRDefault="00C47A93" w:rsidP="00C47A93"/>
    <w:p w:rsidR="00C47A93" w:rsidRDefault="00C47A93" w:rsidP="00C47A93">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tbl>
      <w:tblPr>
        <w:tblpPr w:leftFromText="180" w:rightFromText="180" w:bottomFromText="200" w:vertAnchor="page" w:horzAnchor="margin" w:tblpXSpec="center" w:tblpY="691"/>
        <w:tblOverlap w:val="never"/>
        <w:tblW w:w="9405" w:type="dxa"/>
        <w:tblLayout w:type="fixed"/>
        <w:tblCellMar>
          <w:left w:w="0" w:type="dxa"/>
          <w:right w:w="0" w:type="dxa"/>
        </w:tblCellMar>
        <w:tblLook w:val="01E0"/>
      </w:tblPr>
      <w:tblGrid>
        <w:gridCol w:w="1639"/>
        <w:gridCol w:w="5412"/>
        <w:gridCol w:w="569"/>
        <w:gridCol w:w="540"/>
        <w:gridCol w:w="636"/>
        <w:gridCol w:w="609"/>
      </w:tblGrid>
      <w:tr w:rsidR="00D54CA9" w:rsidTr="00D54CA9">
        <w:trPr>
          <w:trHeight w:val="877"/>
        </w:trPr>
        <w:tc>
          <w:tcPr>
            <w:tcW w:w="163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Regulation</w:t>
            </w:r>
          </w:p>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GRBT-19</w:t>
            </w:r>
          </w:p>
        </w:tc>
        <w:tc>
          <w:tcPr>
            <w:tcW w:w="5409"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pacing w:val="1"/>
                <w:sz w:val="22"/>
                <w:szCs w:val="22"/>
                <w:lang w:val="en-IN"/>
              </w:rPr>
              <w:t>Godavari Institute of Engineering &amp; Technology (Autonomous)</w:t>
            </w:r>
          </w:p>
        </w:tc>
        <w:tc>
          <w:tcPr>
            <w:tcW w:w="2354"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II B.Tech. II Sem</w:t>
            </w:r>
          </w:p>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(4 semester)</w:t>
            </w:r>
          </w:p>
        </w:tc>
      </w:tr>
      <w:tr w:rsidR="00D54CA9" w:rsidTr="00D54CA9">
        <w:trPr>
          <w:trHeight w:hRule="exact" w:val="855"/>
        </w:trPr>
        <w:tc>
          <w:tcPr>
            <w:tcW w:w="163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lastRenderedPageBreak/>
              <w:t>CourseCode</w:t>
            </w:r>
          </w:p>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XXXXX</w:t>
            </w:r>
          </w:p>
        </w:tc>
        <w:tc>
          <w:tcPr>
            <w:tcW w:w="5409"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hd w:val="clear" w:color="auto" w:fill="FFFF00"/>
              <w:autoSpaceDE w:val="0"/>
              <w:autoSpaceDN w:val="0"/>
              <w:adjustRightInd w:val="0"/>
              <w:spacing w:line="276" w:lineRule="auto"/>
              <w:jc w:val="center"/>
              <w:rPr>
                <w:rFonts w:ascii="Bookman Old Style" w:hAnsi="Bookman Old Style"/>
                <w:b/>
                <w:lang w:val="en-IN"/>
              </w:rPr>
            </w:pPr>
            <w:r>
              <w:rPr>
                <w:rFonts w:ascii="Bookman Old Style" w:hAnsi="Bookman Old Style"/>
                <w:b/>
                <w:sz w:val="22"/>
                <w:szCs w:val="22"/>
                <w:lang w:val="en-IN"/>
              </w:rPr>
              <w:t>ANALOG COMMUNICATION LAB</w:t>
            </w:r>
          </w:p>
        </w:tc>
        <w:tc>
          <w:tcPr>
            <w:tcW w:w="4136" w:type="dxa"/>
            <w:gridSpan w:val="4"/>
            <w:vMerge/>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rPr>
                <w:rFonts w:ascii="Bookman Old Style" w:hAnsi="Bookman Old Style"/>
                <w:lang w:val="en-IN"/>
              </w:rPr>
            </w:pPr>
          </w:p>
        </w:tc>
      </w:tr>
      <w:tr w:rsidR="00D54CA9" w:rsidTr="00D54CA9">
        <w:trPr>
          <w:trHeight w:hRule="exact" w:val="505"/>
        </w:trPr>
        <w:tc>
          <w:tcPr>
            <w:tcW w:w="163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jc w:val="center"/>
              <w:rPr>
                <w:rFonts w:ascii="Bookman Old Style" w:hAnsi="Bookman Old Style"/>
                <w:lang w:val="en-IN"/>
              </w:rPr>
            </w:pPr>
            <w:r>
              <w:rPr>
                <w:rFonts w:ascii="Bookman Old Style" w:hAnsi="Bookman Old Style"/>
                <w:sz w:val="22"/>
                <w:szCs w:val="22"/>
                <w:lang w:val="en-IN"/>
              </w:rPr>
              <w:t>T</w:t>
            </w:r>
            <w:r>
              <w:rPr>
                <w:rFonts w:ascii="Bookman Old Style" w:hAnsi="Bookman Old Style"/>
                <w:spacing w:val="-1"/>
                <w:sz w:val="22"/>
                <w:szCs w:val="22"/>
                <w:lang w:val="en-IN"/>
              </w:rPr>
              <w:t>e</w:t>
            </w:r>
            <w:r>
              <w:rPr>
                <w:rFonts w:ascii="Bookman Old Style" w:hAnsi="Bookman Old Style"/>
                <w:sz w:val="22"/>
                <w:szCs w:val="22"/>
                <w:lang w:val="en-IN"/>
              </w:rPr>
              <w:t>a</w:t>
            </w:r>
            <w:r>
              <w:rPr>
                <w:rFonts w:ascii="Bookman Old Style" w:hAnsi="Bookman Old Style"/>
                <w:spacing w:val="-1"/>
                <w:sz w:val="22"/>
                <w:szCs w:val="22"/>
                <w:lang w:val="en-IN"/>
              </w:rPr>
              <w:t>c</w:t>
            </w:r>
            <w:r>
              <w:rPr>
                <w:rFonts w:ascii="Bookman Old Style" w:hAnsi="Bookman Old Style"/>
                <w:spacing w:val="1"/>
                <w:sz w:val="22"/>
                <w:szCs w:val="22"/>
                <w:lang w:val="en-IN"/>
              </w:rPr>
              <w:t>h</w:t>
            </w:r>
            <w:r>
              <w:rPr>
                <w:rFonts w:ascii="Bookman Old Style" w:hAnsi="Bookman Old Style"/>
                <w:sz w:val="22"/>
                <w:szCs w:val="22"/>
                <w:lang w:val="en-IN"/>
              </w:rPr>
              <w:t>i</w:t>
            </w:r>
            <w:r>
              <w:rPr>
                <w:rFonts w:ascii="Bookman Old Style" w:hAnsi="Bookman Old Style"/>
                <w:spacing w:val="1"/>
                <w:sz w:val="22"/>
                <w:szCs w:val="22"/>
                <w:lang w:val="en-IN"/>
              </w:rPr>
              <w:t>n</w:t>
            </w:r>
            <w:r>
              <w:rPr>
                <w:rFonts w:ascii="Bookman Old Style" w:hAnsi="Bookman Old Style"/>
                <w:sz w:val="22"/>
                <w:szCs w:val="22"/>
                <w:lang w:val="en-IN"/>
              </w:rPr>
              <w:t>g</w:t>
            </w:r>
          </w:p>
        </w:tc>
        <w:tc>
          <w:tcPr>
            <w:tcW w:w="5409"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ind w:left="49"/>
              <w:rPr>
                <w:rFonts w:ascii="Bookman Old Style" w:hAnsi="Bookman Old Style"/>
                <w:lang w:val="en-IN"/>
              </w:rPr>
            </w:pPr>
            <w:r>
              <w:rPr>
                <w:rFonts w:ascii="Bookman Old Style" w:hAnsi="Bookman Old Style"/>
                <w:spacing w:val="2"/>
                <w:sz w:val="22"/>
                <w:szCs w:val="22"/>
                <w:lang w:val="en-IN"/>
              </w:rPr>
              <w:t>T</w:t>
            </w:r>
            <w:r>
              <w:rPr>
                <w:rFonts w:ascii="Bookman Old Style" w:hAnsi="Bookman Old Style"/>
                <w:sz w:val="22"/>
                <w:szCs w:val="22"/>
                <w:lang w:val="en-IN"/>
              </w:rPr>
              <w:t>o</w:t>
            </w:r>
            <w:r>
              <w:rPr>
                <w:rFonts w:ascii="Bookman Old Style" w:hAnsi="Bookman Old Style"/>
                <w:spacing w:val="1"/>
                <w:sz w:val="22"/>
                <w:szCs w:val="22"/>
                <w:lang w:val="en-IN"/>
              </w:rPr>
              <w:t>t</w:t>
            </w:r>
            <w:r>
              <w:rPr>
                <w:rFonts w:ascii="Bookman Old Style" w:hAnsi="Bookman Old Style"/>
                <w:sz w:val="22"/>
                <w:szCs w:val="22"/>
                <w:lang w:val="en-IN"/>
              </w:rPr>
              <w:t>al</w:t>
            </w:r>
            <w:r>
              <w:rPr>
                <w:rFonts w:ascii="Bookman Old Style" w:hAnsi="Bookman Old Style"/>
                <w:spacing w:val="1"/>
                <w:sz w:val="22"/>
                <w:szCs w:val="22"/>
                <w:lang w:val="en-IN"/>
              </w:rPr>
              <w:t>c</w:t>
            </w:r>
            <w:r>
              <w:rPr>
                <w:rFonts w:ascii="Bookman Old Style" w:hAnsi="Bookman Old Style"/>
                <w:sz w:val="22"/>
                <w:szCs w:val="22"/>
                <w:lang w:val="en-IN"/>
              </w:rPr>
              <w:t>o</w:t>
            </w:r>
            <w:r>
              <w:rPr>
                <w:rFonts w:ascii="Bookman Old Style" w:hAnsi="Bookman Old Style"/>
                <w:spacing w:val="2"/>
                <w:sz w:val="22"/>
                <w:szCs w:val="22"/>
                <w:lang w:val="en-IN"/>
              </w:rPr>
              <w:t>n</w:t>
            </w:r>
            <w:r>
              <w:rPr>
                <w:rFonts w:ascii="Bookman Old Style" w:hAnsi="Bookman Old Style"/>
                <w:spacing w:val="3"/>
                <w:sz w:val="22"/>
                <w:szCs w:val="22"/>
                <w:lang w:val="en-IN"/>
              </w:rPr>
              <w:t>t</w:t>
            </w:r>
            <w:r>
              <w:rPr>
                <w:rFonts w:ascii="Bookman Old Style" w:hAnsi="Bookman Old Style"/>
                <w:sz w:val="22"/>
                <w:szCs w:val="22"/>
                <w:lang w:val="en-IN"/>
              </w:rPr>
              <w:t>a</w:t>
            </w:r>
            <w:r>
              <w:rPr>
                <w:rFonts w:ascii="Bookman Old Style" w:hAnsi="Bookman Old Style"/>
                <w:spacing w:val="2"/>
                <w:sz w:val="22"/>
                <w:szCs w:val="22"/>
                <w:lang w:val="en-IN"/>
              </w:rPr>
              <w:t>c</w:t>
            </w:r>
            <w:r>
              <w:rPr>
                <w:rFonts w:ascii="Bookman Old Style" w:hAnsi="Bookman Old Style"/>
                <w:sz w:val="22"/>
                <w:szCs w:val="22"/>
                <w:lang w:val="en-IN"/>
              </w:rPr>
              <w:t>t</w:t>
            </w:r>
            <w:r>
              <w:rPr>
                <w:rFonts w:ascii="Bookman Old Style" w:hAnsi="Bookman Old Style"/>
                <w:spacing w:val="1"/>
                <w:sz w:val="22"/>
                <w:szCs w:val="22"/>
                <w:lang w:val="en-IN"/>
              </w:rPr>
              <w:t>h</w:t>
            </w:r>
            <w:r>
              <w:rPr>
                <w:rFonts w:ascii="Bookman Old Style" w:hAnsi="Bookman Old Style"/>
                <w:sz w:val="22"/>
                <w:szCs w:val="22"/>
                <w:lang w:val="en-IN"/>
              </w:rPr>
              <w:t>o</w:t>
            </w:r>
            <w:r>
              <w:rPr>
                <w:rFonts w:ascii="Bookman Old Style" w:hAnsi="Bookman Old Style"/>
                <w:spacing w:val="2"/>
                <w:sz w:val="22"/>
                <w:szCs w:val="22"/>
                <w:lang w:val="en-IN"/>
              </w:rPr>
              <w:t>u</w:t>
            </w:r>
            <w:r>
              <w:rPr>
                <w:rFonts w:ascii="Bookman Old Style" w:hAnsi="Bookman Old Style"/>
                <w:spacing w:val="1"/>
                <w:sz w:val="22"/>
                <w:szCs w:val="22"/>
                <w:lang w:val="en-IN"/>
              </w:rPr>
              <w:t>r</w:t>
            </w:r>
            <w:r>
              <w:rPr>
                <w:rFonts w:ascii="Bookman Old Style" w:hAnsi="Bookman Old Style"/>
                <w:sz w:val="22"/>
                <w:szCs w:val="22"/>
                <w:lang w:val="en-IN"/>
              </w:rPr>
              <w:t>s-</w:t>
            </w:r>
            <w:r>
              <w:rPr>
                <w:rFonts w:ascii="Bookman Old Style" w:hAnsi="Bookman Old Style"/>
                <w:spacing w:val="-1"/>
                <w:sz w:val="22"/>
                <w:szCs w:val="22"/>
                <w:lang w:val="en-IN"/>
              </w:rPr>
              <w:t>12</w:t>
            </w:r>
          </w:p>
        </w:tc>
        <w:tc>
          <w:tcPr>
            <w:tcW w:w="569"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ind w:left="7"/>
              <w:jc w:val="center"/>
              <w:rPr>
                <w:rFonts w:ascii="Bookman Old Style" w:hAnsi="Bookman Old Style"/>
                <w:lang w:val="en-IN"/>
              </w:rPr>
            </w:pPr>
            <w:r>
              <w:rPr>
                <w:rFonts w:ascii="Bookman Old Style" w:hAnsi="Bookman Old Style"/>
                <w:sz w:val="22"/>
                <w:szCs w:val="22"/>
                <w:lang w:val="en-IN"/>
              </w:rPr>
              <w:t>L</w:t>
            </w:r>
          </w:p>
        </w:tc>
        <w:tc>
          <w:tcPr>
            <w:tcW w:w="540"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T</w:t>
            </w:r>
          </w:p>
        </w:tc>
        <w:tc>
          <w:tcPr>
            <w:tcW w:w="63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P</w:t>
            </w:r>
          </w:p>
        </w:tc>
        <w:tc>
          <w:tcPr>
            <w:tcW w:w="60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C</w:t>
            </w:r>
          </w:p>
        </w:tc>
      </w:tr>
      <w:tr w:rsidR="00D54CA9" w:rsidTr="00D54CA9">
        <w:trPr>
          <w:trHeight w:hRule="exact" w:val="672"/>
        </w:trPr>
        <w:tc>
          <w:tcPr>
            <w:tcW w:w="7047" w:type="dxa"/>
            <w:gridSpan w:val="2"/>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jc w:val="both"/>
              <w:rPr>
                <w:rFonts w:ascii="Bookman Old Style" w:hAnsi="Bookman Old Style"/>
                <w:spacing w:val="2"/>
                <w:lang w:val="en-IN"/>
              </w:rPr>
            </w:pPr>
            <w:r>
              <w:rPr>
                <w:rFonts w:ascii="Bookman Old Style" w:hAnsi="Bookman Old Style"/>
                <w:sz w:val="22"/>
                <w:szCs w:val="22"/>
                <w:lang w:val="en-IN"/>
              </w:rPr>
              <w:t>Prerequisite(s):</w:t>
            </w:r>
            <w:r>
              <w:rPr>
                <w:color w:val="000000"/>
                <w:lang w:val="en-IN" w:eastAsia="en-IN"/>
              </w:rPr>
              <w:t>Knowledge of Communication withanalog signals</w:t>
            </w:r>
          </w:p>
        </w:tc>
        <w:tc>
          <w:tcPr>
            <w:tcW w:w="569"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w:t>
            </w:r>
          </w:p>
        </w:tc>
        <w:tc>
          <w:tcPr>
            <w:tcW w:w="540"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w:t>
            </w:r>
          </w:p>
        </w:tc>
        <w:tc>
          <w:tcPr>
            <w:tcW w:w="63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3</w:t>
            </w:r>
          </w:p>
        </w:tc>
        <w:tc>
          <w:tcPr>
            <w:tcW w:w="60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1.5</w:t>
            </w:r>
          </w:p>
        </w:tc>
      </w:tr>
    </w:tbl>
    <w:p w:rsidR="00D54CA9" w:rsidRDefault="00D54CA9" w:rsidP="00D54CA9"/>
    <w:p w:rsidR="00D54CA9" w:rsidRDefault="00D54CA9" w:rsidP="00D54CA9"/>
    <w:p w:rsidR="00D54CA9" w:rsidRDefault="00D54CA9" w:rsidP="00D54CA9">
      <w:pPr>
        <w:rPr>
          <w:rFonts w:asciiTheme="majorHAnsi" w:hAnsiTheme="majorHAnsi"/>
          <w:b/>
        </w:rPr>
      </w:pPr>
      <w:r>
        <w:rPr>
          <w:rFonts w:asciiTheme="majorHAnsi" w:hAnsiTheme="majorHAnsi"/>
          <w:b/>
        </w:rPr>
        <w:t>Course Objective:</w:t>
      </w:r>
    </w:p>
    <w:p w:rsidR="00D54CA9" w:rsidRDefault="00D54CA9" w:rsidP="00D54CA9">
      <w:pPr>
        <w:rPr>
          <w:rFonts w:asciiTheme="majorHAnsi" w:hAnsiTheme="majorHAnsi"/>
          <w:b/>
          <w:i/>
        </w:rPr>
      </w:pPr>
    </w:p>
    <w:p w:rsidR="00D54CA9" w:rsidRDefault="00D54CA9" w:rsidP="006B3110">
      <w:pPr>
        <w:pStyle w:val="ListParagraph"/>
        <w:numPr>
          <w:ilvl w:val="0"/>
          <w:numId w:val="76"/>
        </w:numPr>
        <w:spacing w:line="276" w:lineRule="auto"/>
        <w:jc w:val="both"/>
      </w:pPr>
      <w:r>
        <w:t>To Observe theworking nature of different communication systems</w:t>
      </w:r>
    </w:p>
    <w:p w:rsidR="00D54CA9" w:rsidRDefault="00D54CA9" w:rsidP="006B3110">
      <w:pPr>
        <w:pStyle w:val="ListParagraph"/>
        <w:numPr>
          <w:ilvl w:val="0"/>
          <w:numId w:val="76"/>
        </w:numPr>
        <w:spacing w:line="276" w:lineRule="auto"/>
        <w:jc w:val="both"/>
      </w:pPr>
      <w:r>
        <w:t>To Observe the different AM techniques.</w:t>
      </w:r>
    </w:p>
    <w:p w:rsidR="00D54CA9" w:rsidRDefault="00D54CA9" w:rsidP="006B3110">
      <w:pPr>
        <w:pStyle w:val="ListParagraph"/>
        <w:numPr>
          <w:ilvl w:val="0"/>
          <w:numId w:val="76"/>
        </w:numPr>
        <w:spacing w:line="276" w:lineRule="auto"/>
        <w:jc w:val="both"/>
      </w:pPr>
      <w:r>
        <w:t>To Observe the different FM techniques and requirements of Emphasis techniques</w:t>
      </w:r>
    </w:p>
    <w:p w:rsidR="00D54CA9" w:rsidRDefault="00D54CA9" w:rsidP="006B3110">
      <w:pPr>
        <w:pStyle w:val="ListParagraph"/>
        <w:numPr>
          <w:ilvl w:val="0"/>
          <w:numId w:val="76"/>
        </w:numPr>
        <w:spacing w:line="276" w:lineRule="auto"/>
        <w:jc w:val="both"/>
      </w:pPr>
      <w:r>
        <w:t>To Observe the different Sampling of analog signals</w:t>
      </w:r>
    </w:p>
    <w:p w:rsidR="00D54CA9" w:rsidRDefault="00D54CA9" w:rsidP="006B3110">
      <w:pPr>
        <w:pStyle w:val="ListParagraph"/>
        <w:numPr>
          <w:ilvl w:val="0"/>
          <w:numId w:val="76"/>
        </w:numPr>
        <w:spacing w:line="276" w:lineRule="auto"/>
        <w:jc w:val="both"/>
      </w:pPr>
      <w:r>
        <w:t>To Observe the Simulation process</w:t>
      </w:r>
    </w:p>
    <w:p w:rsidR="00D54CA9" w:rsidRDefault="00D54CA9" w:rsidP="00D54CA9">
      <w:pPr>
        <w:pStyle w:val="ListParagraph"/>
        <w:spacing w:line="276" w:lineRule="auto"/>
        <w:jc w:val="both"/>
      </w:pPr>
    </w:p>
    <w:p w:rsidR="00D54CA9" w:rsidRDefault="00D54CA9" w:rsidP="00D54CA9">
      <w:pPr>
        <w:rPr>
          <w:b/>
        </w:rPr>
      </w:pPr>
      <w:r>
        <w:rPr>
          <w:b/>
        </w:rPr>
        <w:t>Course Outcomes:</w:t>
      </w:r>
    </w:p>
    <w:p w:rsidR="00D54CA9" w:rsidRDefault="00D54CA9" w:rsidP="00D54CA9"/>
    <w:tbl>
      <w:tblPr>
        <w:tblStyle w:val="TableGrid"/>
        <w:tblW w:w="0" w:type="auto"/>
        <w:tblLook w:val="04A0"/>
      </w:tblPr>
      <w:tblGrid>
        <w:gridCol w:w="817"/>
        <w:gridCol w:w="8425"/>
      </w:tblGrid>
      <w:tr w:rsidR="00D54CA9" w:rsidTr="00D54CA9">
        <w:tc>
          <w:tcPr>
            <w:tcW w:w="924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On Completion of the course, the students will be able to-</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CO1:</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lang w:val="en-IN"/>
              </w:rPr>
            </w:pPr>
            <w:r>
              <w:rPr>
                <w:lang w:val="en-IN"/>
              </w:rPr>
              <w:t>Identify and describe different Amplitude modulation techniques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CO2:</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ind w:left="567" w:hanging="567"/>
              <w:jc w:val="both"/>
              <w:rPr>
                <w:sz w:val="24"/>
                <w:szCs w:val="24"/>
                <w:lang w:val="en-IN"/>
              </w:rPr>
            </w:pPr>
            <w:r>
              <w:rPr>
                <w:sz w:val="24"/>
                <w:szCs w:val="24"/>
                <w:lang w:val="en-IN"/>
              </w:rPr>
              <w:t>Identify and applying Emphasis techniques in analog systems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CO3:</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Sample analog signals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CO4:</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lang w:val="en-IN"/>
              </w:rPr>
            </w:pPr>
            <w:r>
              <w:rPr>
                <w:sz w:val="24"/>
                <w:szCs w:val="24"/>
                <w:lang w:val="en-IN"/>
              </w:rPr>
              <w:t>Analyze different discrete pulse modulation techniques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CO5:</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lang w:val="en-IN"/>
              </w:rPr>
            </w:pPr>
            <w:r>
              <w:rPr>
                <w:sz w:val="24"/>
                <w:szCs w:val="24"/>
                <w:lang w:val="en-IN"/>
              </w:rPr>
              <w:t>Understand and Simulate the different codes using MATLAB</w:t>
            </w:r>
          </w:p>
        </w:tc>
      </w:tr>
    </w:tbl>
    <w:p w:rsidR="00D54CA9" w:rsidRDefault="00D54CA9" w:rsidP="00D54CA9">
      <w:pPr>
        <w:rPr>
          <w:b/>
        </w:rPr>
      </w:pPr>
    </w:p>
    <w:p w:rsidR="00D54CA9" w:rsidRDefault="00D54CA9" w:rsidP="00D54CA9">
      <w:pPr>
        <w:rPr>
          <w:b/>
        </w:rPr>
      </w:pPr>
      <w:r>
        <w:rPr>
          <w:b/>
        </w:rPr>
        <w:t>Syllabus:</w:t>
      </w:r>
    </w:p>
    <w:p w:rsidR="00D54CA9" w:rsidRDefault="00D54CA9" w:rsidP="00D54CA9"/>
    <w:p w:rsidR="00D54CA9" w:rsidRDefault="00D54CA9" w:rsidP="00D54CA9">
      <w:pPr>
        <w:rPr>
          <w:b/>
        </w:rPr>
      </w:pPr>
      <w:r>
        <w:rPr>
          <w:b/>
        </w:rPr>
        <w:t>List of Experiments:</w:t>
      </w:r>
    </w:p>
    <w:p w:rsidR="00D54CA9" w:rsidRDefault="00D54CA9" w:rsidP="00D54CA9">
      <w:pPr>
        <w:rPr>
          <w:b/>
          <w:szCs w:val="23"/>
        </w:rPr>
      </w:pPr>
    </w:p>
    <w:p w:rsidR="00D54CA9" w:rsidRDefault="00D54CA9" w:rsidP="00D54CA9">
      <w:r>
        <w:rPr>
          <w:b/>
        </w:rPr>
        <w:t>PART A: List of Experiments based on Hardware</w:t>
      </w:r>
    </w:p>
    <w:p w:rsidR="00D54CA9" w:rsidRDefault="00D54CA9" w:rsidP="00D54CA9"/>
    <w:p w:rsidR="00D54CA9" w:rsidRDefault="00D54CA9" w:rsidP="006B3110">
      <w:pPr>
        <w:pStyle w:val="ListParagraph"/>
        <w:widowControl w:val="0"/>
        <w:numPr>
          <w:ilvl w:val="2"/>
          <w:numId w:val="77"/>
        </w:numPr>
        <w:autoSpaceDE w:val="0"/>
        <w:autoSpaceDN w:val="0"/>
        <w:adjustRightInd w:val="0"/>
        <w:spacing w:line="276" w:lineRule="auto"/>
        <w:ind w:left="1134" w:hanging="425"/>
      </w:pPr>
      <w:r>
        <w:t>Amplitude modulation- Modulation &amp; Demodulation</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AM-DSB SC- Modulation &amp; Demodulation</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 xml:space="preserve">Spectrum Analysis of Modulated signal using Spectrum Analyzer </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Diode Detector</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Pre-emphasis &amp; De-emphasis</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Frequency Modulation &amp; Demodulation</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 xml:space="preserve">AGC Circuits </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Sampling Theorem</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Pulse Amplitude Modulation &amp; Demodulation.</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Pulse Width Modulation (PWM)- Modulation &amp; Demodulation</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Pulse Position Modulation (PPM)- Modulation &amp; Demodulation</w:t>
      </w:r>
    </w:p>
    <w:p w:rsidR="00D54CA9" w:rsidRDefault="00D54CA9" w:rsidP="006B3110">
      <w:pPr>
        <w:pStyle w:val="ListParagraph"/>
        <w:widowControl w:val="0"/>
        <w:numPr>
          <w:ilvl w:val="2"/>
          <w:numId w:val="77"/>
        </w:numPr>
        <w:autoSpaceDE w:val="0"/>
        <w:autoSpaceDN w:val="0"/>
        <w:adjustRightInd w:val="0"/>
        <w:spacing w:line="276" w:lineRule="auto"/>
        <w:ind w:left="1134" w:hanging="425"/>
      </w:pPr>
      <w:r>
        <w:t xml:space="preserve">Phase locked loop (PLL) </w:t>
      </w:r>
    </w:p>
    <w:p w:rsidR="00D54CA9" w:rsidRDefault="00D54CA9" w:rsidP="00D54CA9">
      <w:pPr>
        <w:pStyle w:val="ListParagraph"/>
        <w:widowControl w:val="0"/>
        <w:autoSpaceDE w:val="0"/>
        <w:autoSpaceDN w:val="0"/>
        <w:adjustRightInd w:val="0"/>
        <w:spacing w:line="276" w:lineRule="auto"/>
        <w:ind w:left="1134"/>
      </w:pPr>
    </w:p>
    <w:p w:rsidR="00D54CA9" w:rsidRDefault="00D54CA9" w:rsidP="00D54CA9">
      <w:pPr>
        <w:rPr>
          <w:b/>
        </w:rPr>
      </w:pPr>
    </w:p>
    <w:p w:rsidR="00D54CA9" w:rsidRDefault="00D54CA9" w:rsidP="00D54CA9">
      <w:r>
        <w:rPr>
          <w:b/>
        </w:rPr>
        <w:t>PART B: List of Experiments based on MATLAB Software</w:t>
      </w:r>
    </w:p>
    <w:p w:rsidR="00D54CA9" w:rsidRDefault="00D54CA9" w:rsidP="006B3110">
      <w:pPr>
        <w:pStyle w:val="ListParagraph"/>
        <w:widowControl w:val="0"/>
        <w:numPr>
          <w:ilvl w:val="0"/>
          <w:numId w:val="78"/>
        </w:numPr>
        <w:autoSpaceDE w:val="0"/>
        <w:autoSpaceDN w:val="0"/>
        <w:adjustRightInd w:val="0"/>
        <w:spacing w:line="276" w:lineRule="auto"/>
        <w:ind w:left="1134"/>
      </w:pPr>
      <w:r>
        <w:t>Amplitude modulation- Modulation &amp; Demodulation</w:t>
      </w:r>
    </w:p>
    <w:p w:rsidR="00D54CA9" w:rsidRDefault="00D54CA9" w:rsidP="006B3110">
      <w:pPr>
        <w:pStyle w:val="ListParagraph"/>
        <w:widowControl w:val="0"/>
        <w:numPr>
          <w:ilvl w:val="0"/>
          <w:numId w:val="78"/>
        </w:numPr>
        <w:autoSpaceDE w:val="0"/>
        <w:autoSpaceDN w:val="0"/>
        <w:adjustRightInd w:val="0"/>
        <w:spacing w:line="276" w:lineRule="auto"/>
        <w:ind w:left="1134"/>
      </w:pPr>
      <w:r>
        <w:lastRenderedPageBreak/>
        <w:t>AM-DSB SC- Modulation &amp; Demodulation</w:t>
      </w:r>
    </w:p>
    <w:p w:rsidR="00D54CA9" w:rsidRDefault="00D54CA9" w:rsidP="006B3110">
      <w:pPr>
        <w:pStyle w:val="ListParagraph"/>
        <w:widowControl w:val="0"/>
        <w:numPr>
          <w:ilvl w:val="0"/>
          <w:numId w:val="78"/>
        </w:numPr>
        <w:autoSpaceDE w:val="0"/>
        <w:autoSpaceDN w:val="0"/>
        <w:adjustRightInd w:val="0"/>
        <w:spacing w:line="276" w:lineRule="auto"/>
        <w:ind w:left="1134"/>
      </w:pPr>
      <w:r>
        <w:t>Diode Detector</w:t>
      </w:r>
    </w:p>
    <w:p w:rsidR="00D54CA9" w:rsidRDefault="00D54CA9" w:rsidP="006B3110">
      <w:pPr>
        <w:pStyle w:val="ListParagraph"/>
        <w:widowControl w:val="0"/>
        <w:numPr>
          <w:ilvl w:val="0"/>
          <w:numId w:val="78"/>
        </w:numPr>
        <w:autoSpaceDE w:val="0"/>
        <w:autoSpaceDN w:val="0"/>
        <w:adjustRightInd w:val="0"/>
        <w:spacing w:line="276" w:lineRule="auto"/>
        <w:ind w:left="1134"/>
      </w:pPr>
      <w:r>
        <w:t>Pre-emphasis &amp; De-emphasis</w:t>
      </w:r>
    </w:p>
    <w:p w:rsidR="00D54CA9" w:rsidRDefault="00D54CA9" w:rsidP="006B3110">
      <w:pPr>
        <w:pStyle w:val="ListParagraph"/>
        <w:widowControl w:val="0"/>
        <w:numPr>
          <w:ilvl w:val="0"/>
          <w:numId w:val="78"/>
        </w:numPr>
        <w:autoSpaceDE w:val="0"/>
        <w:autoSpaceDN w:val="0"/>
        <w:adjustRightInd w:val="0"/>
        <w:spacing w:line="276" w:lineRule="auto"/>
        <w:ind w:left="1134"/>
      </w:pPr>
      <w:r>
        <w:t>Frequency Modulation &amp; Demodulation</w:t>
      </w:r>
    </w:p>
    <w:p w:rsidR="00D54CA9" w:rsidRDefault="00D54CA9" w:rsidP="006B3110">
      <w:pPr>
        <w:pStyle w:val="ListParagraph"/>
        <w:widowControl w:val="0"/>
        <w:numPr>
          <w:ilvl w:val="0"/>
          <w:numId w:val="78"/>
        </w:numPr>
        <w:autoSpaceDE w:val="0"/>
        <w:autoSpaceDN w:val="0"/>
        <w:adjustRightInd w:val="0"/>
        <w:spacing w:line="276" w:lineRule="auto"/>
        <w:ind w:left="1134"/>
      </w:pPr>
      <w:r>
        <w:t>Sampling Theorem</w:t>
      </w:r>
    </w:p>
    <w:p w:rsidR="00D54CA9" w:rsidRDefault="00D54CA9" w:rsidP="006B3110">
      <w:pPr>
        <w:pStyle w:val="ListParagraph"/>
        <w:widowControl w:val="0"/>
        <w:numPr>
          <w:ilvl w:val="0"/>
          <w:numId w:val="78"/>
        </w:numPr>
        <w:autoSpaceDE w:val="0"/>
        <w:autoSpaceDN w:val="0"/>
        <w:adjustRightInd w:val="0"/>
        <w:spacing w:line="276" w:lineRule="auto"/>
        <w:ind w:left="1134"/>
      </w:pPr>
      <w:r>
        <w:t>Pulse Amplitude Modulation &amp; Demodulation.</w:t>
      </w:r>
    </w:p>
    <w:p w:rsidR="00D54CA9" w:rsidRDefault="00D54CA9" w:rsidP="006B3110">
      <w:pPr>
        <w:pStyle w:val="ListParagraph"/>
        <w:widowControl w:val="0"/>
        <w:numPr>
          <w:ilvl w:val="0"/>
          <w:numId w:val="78"/>
        </w:numPr>
        <w:autoSpaceDE w:val="0"/>
        <w:autoSpaceDN w:val="0"/>
        <w:adjustRightInd w:val="0"/>
        <w:spacing w:line="276" w:lineRule="auto"/>
        <w:ind w:left="1134"/>
      </w:pPr>
      <w:r>
        <w:t>Pulse Width Modulation (PWM)- Modulation &amp; Demodulation</w:t>
      </w:r>
    </w:p>
    <w:p w:rsidR="00D54CA9" w:rsidRDefault="00D54CA9" w:rsidP="006B3110">
      <w:pPr>
        <w:pStyle w:val="ListParagraph"/>
        <w:widowControl w:val="0"/>
        <w:numPr>
          <w:ilvl w:val="0"/>
          <w:numId w:val="78"/>
        </w:numPr>
        <w:autoSpaceDE w:val="0"/>
        <w:autoSpaceDN w:val="0"/>
        <w:adjustRightInd w:val="0"/>
        <w:spacing w:line="276" w:lineRule="auto"/>
        <w:ind w:left="1134"/>
      </w:pPr>
      <w:r>
        <w:t>Pulse Position Modulation (PPM)- Modulation &amp; Demodulation</w:t>
      </w:r>
    </w:p>
    <w:p w:rsidR="00D54CA9" w:rsidRDefault="00D54CA9" w:rsidP="00D54CA9">
      <w:pPr>
        <w:pStyle w:val="ListParagraph"/>
        <w:widowControl w:val="0"/>
        <w:autoSpaceDE w:val="0"/>
        <w:autoSpaceDN w:val="0"/>
        <w:adjustRightInd w:val="0"/>
        <w:spacing w:line="276" w:lineRule="auto"/>
        <w:ind w:left="1134"/>
      </w:pPr>
    </w:p>
    <w:p w:rsidR="00D54CA9" w:rsidRDefault="00D54CA9" w:rsidP="00D54CA9">
      <w:r>
        <w:rPr>
          <w:b/>
        </w:rPr>
        <w:t xml:space="preserve">PART C: Equipment required for Laboratory </w:t>
      </w:r>
    </w:p>
    <w:p w:rsidR="00D54CA9" w:rsidRDefault="00D54CA9" w:rsidP="006B3110">
      <w:pPr>
        <w:pStyle w:val="ListParagraph"/>
        <w:numPr>
          <w:ilvl w:val="0"/>
          <w:numId w:val="79"/>
        </w:numPr>
      </w:pPr>
      <w:r>
        <w:t xml:space="preserve">Bread boards. </w:t>
      </w:r>
    </w:p>
    <w:p w:rsidR="00D54CA9" w:rsidRDefault="00D54CA9" w:rsidP="006B3110">
      <w:pPr>
        <w:pStyle w:val="ListParagraph"/>
        <w:numPr>
          <w:ilvl w:val="0"/>
          <w:numId w:val="79"/>
        </w:numPr>
      </w:pPr>
      <w:r>
        <w:t xml:space="preserve">Active &amp; Passive Electronic Components </w:t>
      </w:r>
    </w:p>
    <w:p w:rsidR="00D54CA9" w:rsidRDefault="00D54CA9" w:rsidP="006B3110">
      <w:pPr>
        <w:pStyle w:val="ListParagraph"/>
        <w:numPr>
          <w:ilvl w:val="0"/>
          <w:numId w:val="79"/>
        </w:numPr>
      </w:pPr>
      <w:r>
        <w:t xml:space="preserve">Regulated Power supplies </w:t>
      </w:r>
    </w:p>
    <w:p w:rsidR="00D54CA9" w:rsidRDefault="00D54CA9" w:rsidP="006B3110">
      <w:pPr>
        <w:pStyle w:val="ListParagraph"/>
        <w:numPr>
          <w:ilvl w:val="0"/>
          <w:numId w:val="79"/>
        </w:numPr>
      </w:pPr>
      <w:r>
        <w:t xml:space="preserve">Analog/Digital Storage Oscilloscopes </w:t>
      </w:r>
    </w:p>
    <w:p w:rsidR="00D54CA9" w:rsidRDefault="00D54CA9" w:rsidP="006B3110">
      <w:pPr>
        <w:pStyle w:val="ListParagraph"/>
        <w:numPr>
          <w:ilvl w:val="0"/>
          <w:numId w:val="79"/>
        </w:numPr>
      </w:pPr>
      <w:r>
        <w:t xml:space="preserve">Analog/Digital Function Generators </w:t>
      </w:r>
    </w:p>
    <w:p w:rsidR="00D54CA9" w:rsidRDefault="00D54CA9" w:rsidP="006B3110">
      <w:pPr>
        <w:pStyle w:val="ListParagraph"/>
        <w:numPr>
          <w:ilvl w:val="0"/>
          <w:numId w:val="79"/>
        </w:numPr>
      </w:pPr>
      <w:r>
        <w:t>Digital Multimeters</w:t>
      </w:r>
    </w:p>
    <w:p w:rsidR="00D54CA9" w:rsidRDefault="00D54CA9" w:rsidP="006B3110">
      <w:pPr>
        <w:pStyle w:val="ListParagraph"/>
        <w:numPr>
          <w:ilvl w:val="0"/>
          <w:numId w:val="79"/>
        </w:numPr>
      </w:pPr>
      <w:r>
        <w:t>Trainer Kits</w:t>
      </w:r>
    </w:p>
    <w:p w:rsidR="00D54CA9" w:rsidRDefault="00D54CA9" w:rsidP="00D54CA9">
      <w:pPr>
        <w:rPr>
          <w:b/>
          <w:bCs/>
          <w:lang w:val="en-IN"/>
        </w:rPr>
      </w:pPr>
    </w:p>
    <w:p w:rsidR="00D54CA9" w:rsidRDefault="00D54CA9" w:rsidP="00D54CA9">
      <w:pPr>
        <w:rPr>
          <w:b/>
          <w:bCs/>
          <w:lang w:val="en-IN"/>
        </w:rPr>
      </w:pPr>
      <w:r>
        <w:rPr>
          <w:b/>
          <w:bCs/>
          <w:lang w:val="en-IN"/>
        </w:rPr>
        <w:t>Web Links:</w:t>
      </w:r>
    </w:p>
    <w:p w:rsidR="00D54CA9" w:rsidRDefault="00D54CA9" w:rsidP="00D54CA9">
      <w:pPr>
        <w:spacing w:before="13" w:line="260" w:lineRule="exact"/>
        <w:rPr>
          <w:u w:val="single"/>
          <w:lang w:val="en-IN"/>
        </w:rPr>
      </w:pPr>
      <w:r>
        <w:t xml:space="preserve">1.  </w:t>
      </w:r>
      <w:hyperlink r:id="rId48" w:history="1">
        <w:r>
          <w:rPr>
            <w:rStyle w:val="Hyperlink"/>
            <w:lang w:val="en-IN"/>
          </w:rPr>
          <w:t>www.iitkgp.ac.in</w:t>
        </w:r>
      </w:hyperlink>
    </w:p>
    <w:p w:rsidR="00D54CA9" w:rsidRDefault="00D54CA9" w:rsidP="00D54CA9">
      <w:pPr>
        <w:spacing w:before="13" w:line="260" w:lineRule="exact"/>
      </w:pPr>
      <w:r>
        <w:t xml:space="preserve">2.  </w:t>
      </w:r>
      <w:hyperlink r:id="rId49" w:history="1">
        <w:r>
          <w:rPr>
            <w:rStyle w:val="Hyperlink"/>
          </w:rPr>
          <w:t>www.electronic4u.com</w:t>
        </w:r>
      </w:hyperlink>
    </w:p>
    <w:p w:rsidR="00D54CA9" w:rsidRDefault="00D54CA9" w:rsidP="00D54CA9">
      <w:pPr>
        <w:spacing w:before="13" w:line="260" w:lineRule="exact"/>
      </w:pPr>
      <w:r>
        <w:t>3.</w:t>
      </w:r>
      <w:hyperlink r:id="rId50" w:history="1">
        <w:r>
          <w:rPr>
            <w:rStyle w:val="Hyperlink"/>
          </w:rPr>
          <w:t>www.nptel.com</w:t>
        </w:r>
      </w:hyperlink>
    </w:p>
    <w:p w:rsidR="00D54CA9" w:rsidRDefault="00D54CA9" w:rsidP="00D54CA9">
      <w:pPr>
        <w:rPr>
          <w:b/>
          <w:bCs/>
          <w:lang w:val="en-IN"/>
        </w:rPr>
      </w:pPr>
      <w:r>
        <w:t>4.</w:t>
      </w:r>
      <w:hyperlink r:id="rId51" w:history="1">
        <w:r>
          <w:rPr>
            <w:rStyle w:val="Hyperlink"/>
            <w:lang w:val="en-IN"/>
          </w:rPr>
          <w:t>http://www.satishkashyap.com/</w:t>
        </w:r>
      </w:hyperlink>
    </w:p>
    <w:p w:rsidR="00D54CA9" w:rsidRDefault="00D54CA9" w:rsidP="00D54CA9">
      <w:pPr>
        <w:rPr>
          <w:b/>
          <w:bCs/>
          <w:lang w:val="en-IN"/>
        </w:rPr>
      </w:pPr>
    </w:p>
    <w:p w:rsidR="00D54CA9" w:rsidRDefault="00D54CA9" w:rsidP="00D54CA9">
      <w:pPr>
        <w:rPr>
          <w:b/>
          <w:bCs/>
          <w:lang w:val="en-IN"/>
        </w:rPr>
      </w:pPr>
      <w:r>
        <w:rPr>
          <w:b/>
          <w:bCs/>
          <w:lang w:val="en-IN"/>
        </w:rPr>
        <w:t>CO-PO Mapping:</w:t>
      </w:r>
    </w:p>
    <w:p w:rsidR="00D54CA9" w:rsidRDefault="00D54CA9" w:rsidP="00D54CA9">
      <w:pPr>
        <w:rPr>
          <w:b/>
          <w:bCs/>
          <w:lang w:val="en-IN"/>
        </w:rPr>
      </w:pPr>
      <w:r>
        <w:rPr>
          <w:b/>
          <w:bCs/>
          <w:lang w:val="en-IN"/>
        </w:rPr>
        <w:t>( 1: Slight [Low]; 2: Moderate[Medium]; 3: Substantial[High],  '-' : No Correlation)</w:t>
      </w:r>
    </w:p>
    <w:p w:rsidR="00D54CA9" w:rsidRDefault="00D54CA9" w:rsidP="00D54CA9">
      <w:pPr>
        <w:rPr>
          <w:b/>
          <w:bCs/>
          <w:lang w:val="en-IN"/>
        </w:rPr>
      </w:pPr>
    </w:p>
    <w:tbl>
      <w:tblPr>
        <w:tblStyle w:val="TableGrid"/>
        <w:tblW w:w="0" w:type="auto"/>
        <w:tblLook w:val="04A0"/>
      </w:tblPr>
      <w:tblGrid>
        <w:gridCol w:w="670"/>
        <w:gridCol w:w="696"/>
        <w:gridCol w:w="696"/>
        <w:gridCol w:w="697"/>
        <w:gridCol w:w="699"/>
        <w:gridCol w:w="699"/>
        <w:gridCol w:w="699"/>
        <w:gridCol w:w="699"/>
        <w:gridCol w:w="699"/>
        <w:gridCol w:w="699"/>
        <w:gridCol w:w="763"/>
        <w:gridCol w:w="763"/>
        <w:gridCol w:w="763"/>
      </w:tblGrid>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92D050"/>
          </w:tcPr>
          <w:p w:rsidR="00D54CA9" w:rsidRDefault="00D54CA9" w:rsidP="00B26A55">
            <w:pPr>
              <w:rPr>
                <w:sz w:val="24"/>
                <w:szCs w:val="24"/>
                <w:lang w:val="en-IN"/>
              </w:rPr>
            </w:pPr>
          </w:p>
        </w:tc>
        <w:tc>
          <w:tcPr>
            <w:tcW w:w="69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w:t>
            </w:r>
          </w:p>
        </w:tc>
        <w:tc>
          <w:tcPr>
            <w:tcW w:w="69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PO2</w:t>
            </w:r>
          </w:p>
        </w:tc>
        <w:tc>
          <w:tcPr>
            <w:tcW w:w="697"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PO3</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PO4</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PO5</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PO6</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PO7</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PO8</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PO9</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PO10</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PO11</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PO12</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CO1</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2</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3</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3</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CO2</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sz w:val="24"/>
                <w:szCs w:val="24"/>
                <w:lang w:val="en-IN"/>
              </w:rPr>
              <w:t>-</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2</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1</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CO3</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3</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CO4</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sz w:val="24"/>
                <w:szCs w:val="24"/>
                <w:lang w:val="en-IN"/>
              </w:rPr>
              <w:t>-</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2</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3</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CO5</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3</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1</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sz w:val="24"/>
                <w:szCs w:val="24"/>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rFonts w:asciiTheme="majorHAnsi" w:hAnsiTheme="majorHAnsi"/>
                <w:lang w:val="en-IN"/>
              </w:rPr>
              <w:t>3</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jc w:val="center"/>
              <w:rPr>
                <w:sz w:val="24"/>
                <w:szCs w:val="24"/>
                <w:lang w:val="en-IN"/>
              </w:rPr>
            </w:pPr>
            <w:r>
              <w:rPr>
                <w:b/>
                <w:bCs/>
                <w:lang w:val="en-IN"/>
              </w:rPr>
              <w:t>-</w:t>
            </w:r>
          </w:p>
        </w:tc>
      </w:tr>
    </w:tbl>
    <w:p w:rsidR="00D54CA9" w:rsidRDefault="00D54CA9" w:rsidP="00D54CA9"/>
    <w:p w:rsidR="00D54CA9" w:rsidRDefault="00D54CA9" w:rsidP="00D54CA9"/>
    <w:p w:rsidR="00D54CA9" w:rsidRDefault="00D54CA9" w:rsidP="00D54CA9">
      <w:r>
        <w:t>Dr.M.Sailaja</w:t>
      </w:r>
      <w:r>
        <w:tab/>
      </w:r>
      <w:r>
        <w:tab/>
      </w:r>
      <w:r>
        <w:tab/>
      </w:r>
      <w:r>
        <w:tab/>
        <w:t>Dr.P.Rajesh Kumar</w:t>
      </w:r>
      <w:r>
        <w:tab/>
      </w:r>
      <w:r>
        <w:tab/>
        <w:t>Mr.S.Surya Shankar</w:t>
      </w:r>
    </w:p>
    <w:p w:rsidR="00D54CA9" w:rsidRDefault="00D54CA9" w:rsidP="00D54CA9">
      <w:r>
        <w:t>(University Nominee)</w:t>
      </w:r>
      <w:r>
        <w:tab/>
      </w:r>
      <w:r>
        <w:tab/>
      </w:r>
      <w:r>
        <w:tab/>
        <w:t>(Subject Expert)</w:t>
      </w:r>
      <w:r>
        <w:tab/>
      </w:r>
      <w:r>
        <w:tab/>
        <w:t>(Industrial Expert)</w:t>
      </w:r>
    </w:p>
    <w:p w:rsidR="00D54CA9" w:rsidRDefault="00D54CA9" w:rsidP="00D54CA9"/>
    <w:p w:rsidR="00D54CA9" w:rsidRDefault="00D54CA9" w:rsidP="00D54CA9"/>
    <w:p w:rsidR="00D54CA9" w:rsidRDefault="00D54CA9" w:rsidP="00D54CA9"/>
    <w:p w:rsidR="00D54CA9" w:rsidRDefault="00D54CA9" w:rsidP="00D54CA9">
      <w:r>
        <w:t>Dr.S.V.R.K.Rao</w:t>
      </w:r>
      <w:r>
        <w:tab/>
      </w:r>
      <w:r>
        <w:tab/>
      </w:r>
      <w:r>
        <w:tab/>
        <w:t>Dr.sandip Swarnakar</w:t>
      </w:r>
      <w:r>
        <w:tab/>
      </w:r>
      <w:r>
        <w:tab/>
        <w:t>Dr.P.Venkata Rao</w:t>
      </w:r>
    </w:p>
    <w:p w:rsidR="00D54CA9" w:rsidRDefault="00D54CA9" w:rsidP="00D54CA9">
      <w:r>
        <w:t>(Chairman,BOS)</w:t>
      </w:r>
      <w:r>
        <w:tab/>
      </w:r>
      <w:r>
        <w:tab/>
      </w:r>
      <w:r>
        <w:tab/>
        <w:t>(BOS Member)</w:t>
      </w:r>
      <w:r>
        <w:tab/>
      </w:r>
      <w:r>
        <w:tab/>
        <w:t>(BOS Member)</w:t>
      </w:r>
    </w:p>
    <w:p w:rsidR="00D54CA9" w:rsidRDefault="00D54CA9" w:rsidP="00D54CA9"/>
    <w:p w:rsidR="00D54CA9" w:rsidRDefault="00D54CA9" w:rsidP="00D54CA9"/>
    <w:p w:rsidR="00D54CA9" w:rsidRDefault="00D54CA9" w:rsidP="00D54CA9">
      <w:r>
        <w:t>Mr.S.Vamshi Krishna</w:t>
      </w:r>
      <w:r>
        <w:tab/>
      </w:r>
      <w:r>
        <w:tab/>
      </w:r>
      <w:r>
        <w:tab/>
        <w:t>Mr.Biswaranjan Barik</w:t>
      </w:r>
      <w:r>
        <w:tab/>
      </w:r>
      <w:r>
        <w:tab/>
        <w:t>Mr.G.V.Vinod</w:t>
      </w:r>
    </w:p>
    <w:p w:rsidR="00D54CA9" w:rsidRDefault="00D54CA9" w:rsidP="00D54CA9">
      <w:r>
        <w:t>(BOS Member)</w:t>
      </w:r>
      <w:r>
        <w:tab/>
      </w:r>
      <w:r>
        <w:tab/>
      </w:r>
      <w:r>
        <w:tab/>
        <w:t>(BOS Member)</w:t>
      </w:r>
      <w:r>
        <w:tab/>
      </w:r>
      <w:r>
        <w:tab/>
        <w:t>(BOS Member)</w:t>
      </w: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tbl>
      <w:tblPr>
        <w:tblpPr w:leftFromText="180" w:rightFromText="180" w:vertAnchor="page" w:horzAnchor="margin" w:tblpXSpec="center" w:tblpY="691"/>
        <w:tblOverlap w:val="never"/>
        <w:tblW w:w="9705" w:type="dxa"/>
        <w:tblLayout w:type="fixed"/>
        <w:tblCellMar>
          <w:left w:w="0" w:type="dxa"/>
          <w:right w:w="0" w:type="dxa"/>
        </w:tblCellMar>
        <w:tblLook w:val="01E0"/>
      </w:tblPr>
      <w:tblGrid>
        <w:gridCol w:w="1690"/>
        <w:gridCol w:w="6046"/>
        <w:gridCol w:w="471"/>
        <w:gridCol w:w="471"/>
        <w:gridCol w:w="471"/>
        <w:gridCol w:w="556"/>
      </w:tblGrid>
      <w:tr w:rsidR="00D54CA9" w:rsidTr="00D54CA9">
        <w:trPr>
          <w:trHeight w:val="883"/>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lastRenderedPageBreak/>
              <w:t>Regulation</w:t>
            </w:r>
          </w:p>
          <w:p w:rsidR="00D54CA9" w:rsidRDefault="00D54CA9" w:rsidP="00B26A55">
            <w:pPr>
              <w:jc w:val="center"/>
            </w:pPr>
            <w:r>
              <w:t>GRBT-19</w:t>
            </w:r>
          </w:p>
        </w:tc>
        <w:tc>
          <w:tcPr>
            <w:tcW w:w="604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rPr>
                <w:spacing w:val="1"/>
              </w:rPr>
              <w:t>Godavari Institute of Engineering &amp; Technology (Autonomous)</w:t>
            </w:r>
          </w:p>
        </w:tc>
        <w:tc>
          <w:tcPr>
            <w:tcW w:w="1969"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t>II B.Tech. II Sem</w:t>
            </w:r>
          </w:p>
          <w:p w:rsidR="00D54CA9" w:rsidRDefault="00D54CA9" w:rsidP="00B26A55">
            <w:pPr>
              <w:jc w:val="center"/>
            </w:pPr>
            <w:r>
              <w:t>(4th semester)</w:t>
            </w:r>
          </w:p>
        </w:tc>
      </w:tr>
      <w:tr w:rsidR="00D54CA9" w:rsidTr="00D54CA9">
        <w:trPr>
          <w:trHeight w:hRule="exact" w:val="861"/>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t>CourseCode</w:t>
            </w:r>
          </w:p>
          <w:p w:rsidR="00D54CA9" w:rsidRDefault="00D54CA9" w:rsidP="00B26A55">
            <w:pPr>
              <w:jc w:val="center"/>
            </w:pPr>
            <w:r>
              <w:t>19140411</w:t>
            </w:r>
          </w:p>
        </w:tc>
        <w:tc>
          <w:tcPr>
            <w:tcW w:w="604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autoSpaceDE w:val="0"/>
              <w:autoSpaceDN w:val="0"/>
              <w:adjustRightInd w:val="0"/>
              <w:jc w:val="center"/>
            </w:pPr>
            <w:r>
              <w:rPr>
                <w:b/>
                <w:bCs/>
                <w:color w:val="000000"/>
                <w:lang w:val="en-IN"/>
              </w:rPr>
              <w:t xml:space="preserve">ELECTRONIC CIRCUIT ANALYSIS </w:t>
            </w:r>
            <w:r>
              <w:rPr>
                <w:b/>
                <w:bCs/>
                <w:color w:val="000000"/>
              </w:rPr>
              <w:t>LAB</w:t>
            </w:r>
          </w:p>
        </w:tc>
        <w:tc>
          <w:tcPr>
            <w:tcW w:w="3467" w:type="dxa"/>
            <w:gridSpan w:val="4"/>
            <w:vMerge/>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tc>
      </w:tr>
      <w:tr w:rsidR="00D54CA9" w:rsidTr="00D54CA9">
        <w:trPr>
          <w:trHeight w:hRule="exact" w:val="508"/>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jc w:val="center"/>
            </w:pPr>
            <w:r>
              <w:t>T</w:t>
            </w:r>
            <w:r>
              <w:rPr>
                <w:spacing w:val="-1"/>
              </w:rPr>
              <w:t>e</w:t>
            </w:r>
            <w:r>
              <w:t>a</w:t>
            </w:r>
            <w:r>
              <w:rPr>
                <w:spacing w:val="-1"/>
              </w:rPr>
              <w:t>c</w:t>
            </w:r>
            <w:r>
              <w:rPr>
                <w:spacing w:val="1"/>
              </w:rPr>
              <w:t>h</w:t>
            </w:r>
            <w:r>
              <w:t>i</w:t>
            </w:r>
            <w:r>
              <w:rPr>
                <w:spacing w:val="1"/>
              </w:rPr>
              <w:t>n</w:t>
            </w:r>
            <w:r>
              <w:t>g</w:t>
            </w:r>
          </w:p>
        </w:tc>
        <w:tc>
          <w:tcPr>
            <w:tcW w:w="604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ind w:left="49"/>
              <w:jc w:val="center"/>
            </w:pPr>
            <w:r>
              <w:rPr>
                <w:spacing w:val="2"/>
              </w:rPr>
              <w:t>T</w:t>
            </w:r>
            <w:r>
              <w:t>o</w:t>
            </w:r>
            <w:r>
              <w:rPr>
                <w:spacing w:val="1"/>
              </w:rPr>
              <w:t>t</w:t>
            </w:r>
            <w:r>
              <w:t xml:space="preserve">al </w:t>
            </w:r>
            <w:r>
              <w:rPr>
                <w:spacing w:val="1"/>
              </w:rPr>
              <w:t>c</w:t>
            </w:r>
            <w:r>
              <w:t>o</w:t>
            </w:r>
            <w:r>
              <w:rPr>
                <w:spacing w:val="2"/>
              </w:rPr>
              <w:t>n</w:t>
            </w:r>
            <w:r>
              <w:rPr>
                <w:spacing w:val="3"/>
              </w:rPr>
              <w:t>t</w:t>
            </w:r>
            <w:r>
              <w:t>a</w:t>
            </w:r>
            <w:r>
              <w:rPr>
                <w:spacing w:val="2"/>
              </w:rPr>
              <w:t>c</w:t>
            </w:r>
            <w:r>
              <w:t xml:space="preserve">t </w:t>
            </w:r>
            <w:r>
              <w:rPr>
                <w:spacing w:val="1"/>
              </w:rPr>
              <w:t>h</w:t>
            </w:r>
            <w:r>
              <w:t>o</w:t>
            </w:r>
            <w:r>
              <w:rPr>
                <w:spacing w:val="2"/>
              </w:rPr>
              <w:t>u</w:t>
            </w:r>
            <w:r>
              <w:rPr>
                <w:spacing w:val="1"/>
              </w:rPr>
              <w:t>r</w:t>
            </w:r>
            <w:r>
              <w:t>s-</w:t>
            </w:r>
            <w:r>
              <w:rPr>
                <w:spacing w:val="-1"/>
              </w:rPr>
              <w:t>12</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ind w:left="7"/>
              <w:jc w:val="center"/>
            </w:pPr>
            <w:r>
              <w:t>L</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t>T</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t>P</w:t>
            </w:r>
          </w:p>
        </w:tc>
        <w:tc>
          <w:tcPr>
            <w:tcW w:w="55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t>C</w:t>
            </w:r>
          </w:p>
        </w:tc>
      </w:tr>
      <w:tr w:rsidR="00D54CA9" w:rsidTr="00D54CA9">
        <w:trPr>
          <w:trHeight w:hRule="exact" w:val="508"/>
        </w:trPr>
        <w:tc>
          <w:tcPr>
            <w:tcW w:w="7738" w:type="dxa"/>
            <w:gridSpan w:val="2"/>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ind w:left="49"/>
              <w:jc w:val="center"/>
              <w:rPr>
                <w:spacing w:val="2"/>
              </w:rPr>
            </w:pPr>
            <w:r>
              <w:rPr>
                <w:rFonts w:ascii="Bookman Old Style" w:hAnsi="Bookman Old Style"/>
                <w:sz w:val="22"/>
                <w:szCs w:val="22"/>
              </w:rPr>
              <w:t>Prerequisite(s):</w:t>
            </w:r>
            <w:r>
              <w:rPr>
                <w:color w:val="000000"/>
              </w:rPr>
              <w:t xml:space="preserve">  knowledge of electronic devices and circuits</w:t>
            </w:r>
            <w:r>
              <w:t>.</w:t>
            </w:r>
          </w:p>
        </w:tc>
        <w:tc>
          <w:tcPr>
            <w:tcW w:w="471" w:type="dxa"/>
            <w:tcBorders>
              <w:top w:val="single" w:sz="8" w:space="0" w:color="000000"/>
              <w:left w:val="single" w:sz="8" w:space="0" w:color="000000"/>
              <w:bottom w:val="single" w:sz="8" w:space="0" w:color="000000"/>
              <w:right w:val="single" w:sz="8" w:space="0" w:color="000000"/>
            </w:tcBorders>
            <w:vAlign w:val="center"/>
          </w:tcPr>
          <w:p w:rsidR="00D54CA9" w:rsidRDefault="00D54CA9" w:rsidP="00B26A55">
            <w:pPr>
              <w:ind w:left="7"/>
              <w:jc w:val="center"/>
            </w:pPr>
          </w:p>
        </w:tc>
        <w:tc>
          <w:tcPr>
            <w:tcW w:w="471" w:type="dxa"/>
            <w:tcBorders>
              <w:top w:val="single" w:sz="8" w:space="0" w:color="000000"/>
              <w:left w:val="single" w:sz="8" w:space="0" w:color="000000"/>
              <w:bottom w:val="single" w:sz="8" w:space="0" w:color="000000"/>
              <w:right w:val="single" w:sz="8" w:space="0" w:color="000000"/>
            </w:tcBorders>
            <w:vAlign w:val="center"/>
          </w:tcPr>
          <w:p w:rsidR="00D54CA9" w:rsidRDefault="00D54CA9" w:rsidP="00B26A55">
            <w:pPr>
              <w:jc w:val="center"/>
            </w:pP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t>3</w:t>
            </w:r>
          </w:p>
        </w:tc>
        <w:tc>
          <w:tcPr>
            <w:tcW w:w="55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jc w:val="center"/>
            </w:pPr>
            <w:r>
              <w:t>1.5</w:t>
            </w:r>
          </w:p>
        </w:tc>
      </w:tr>
    </w:tbl>
    <w:p w:rsidR="00D54CA9" w:rsidRDefault="00D54CA9" w:rsidP="00D54CA9"/>
    <w:p w:rsidR="00D54CA9" w:rsidRDefault="00D54CA9" w:rsidP="00D54CA9"/>
    <w:p w:rsidR="00D54CA9" w:rsidRDefault="00D54CA9" w:rsidP="00D54CA9">
      <w:pPr>
        <w:rPr>
          <w:b/>
          <w:i/>
        </w:rPr>
      </w:pPr>
      <w:r>
        <w:rPr>
          <w:b/>
        </w:rPr>
        <w:t>Course Objectives:</w:t>
      </w:r>
    </w:p>
    <w:p w:rsidR="00D54CA9" w:rsidRDefault="00D54CA9" w:rsidP="00D54CA9"/>
    <w:p w:rsidR="00D54CA9" w:rsidRDefault="00D54CA9" w:rsidP="006B3110">
      <w:pPr>
        <w:pStyle w:val="ListParagraph"/>
        <w:numPr>
          <w:ilvl w:val="0"/>
          <w:numId w:val="75"/>
        </w:numPr>
        <w:spacing w:after="200" w:line="276" w:lineRule="auto"/>
        <w:jc w:val="both"/>
        <w:rPr>
          <w:bCs/>
          <w:iCs/>
        </w:rPr>
      </w:pPr>
      <w:r>
        <w:rPr>
          <w:bCs/>
          <w:iCs/>
        </w:rPr>
        <w:t>Understand the design of Small Signal Transistor Amplifier models.</w:t>
      </w:r>
    </w:p>
    <w:p w:rsidR="00D54CA9" w:rsidRDefault="00D54CA9" w:rsidP="006B3110">
      <w:pPr>
        <w:pStyle w:val="ListParagraph"/>
        <w:numPr>
          <w:ilvl w:val="0"/>
          <w:numId w:val="75"/>
        </w:numPr>
        <w:spacing w:after="200" w:line="276" w:lineRule="auto"/>
        <w:jc w:val="both"/>
        <w:rPr>
          <w:b/>
        </w:rPr>
      </w:pPr>
      <w:r>
        <w:t>.Understand the concepts feedbackamplifiers and oscillators</w:t>
      </w:r>
    </w:p>
    <w:p w:rsidR="00D54CA9" w:rsidRDefault="00D54CA9" w:rsidP="006B3110">
      <w:pPr>
        <w:pStyle w:val="ListParagraph"/>
        <w:numPr>
          <w:ilvl w:val="0"/>
          <w:numId w:val="75"/>
        </w:numPr>
        <w:spacing w:after="200" w:line="276" w:lineRule="auto"/>
        <w:jc w:val="both"/>
        <w:rPr>
          <w:bCs/>
          <w:iCs/>
        </w:rPr>
      </w:pPr>
      <w:r>
        <w:rPr>
          <w:bCs/>
          <w:iCs/>
        </w:rPr>
        <w:t>Understand the concepts of multistage amplifier and differential amplifier using BJT</w:t>
      </w:r>
    </w:p>
    <w:p w:rsidR="00D54CA9" w:rsidRDefault="00D54CA9" w:rsidP="006B3110">
      <w:pPr>
        <w:pStyle w:val="ListParagraph"/>
        <w:numPr>
          <w:ilvl w:val="0"/>
          <w:numId w:val="75"/>
        </w:numPr>
        <w:spacing w:after="200" w:line="276" w:lineRule="auto"/>
        <w:jc w:val="both"/>
        <w:rPr>
          <w:b/>
        </w:rPr>
      </w:pPr>
      <w:r>
        <w:rPr>
          <w:bCs/>
          <w:iCs/>
        </w:rPr>
        <w:t xml:space="preserve">Understand the design of different types of </w:t>
      </w:r>
      <w:r>
        <w:t>power amplifiers</w:t>
      </w:r>
    </w:p>
    <w:p w:rsidR="00D54CA9" w:rsidRDefault="00D54CA9" w:rsidP="006B3110">
      <w:pPr>
        <w:pStyle w:val="ListParagraph"/>
        <w:numPr>
          <w:ilvl w:val="0"/>
          <w:numId w:val="75"/>
        </w:numPr>
        <w:spacing w:after="200" w:line="276" w:lineRule="auto"/>
        <w:jc w:val="both"/>
        <w:rPr>
          <w:b/>
        </w:rPr>
      </w:pPr>
      <w:r>
        <w:rPr>
          <w:bCs/>
          <w:iCs/>
        </w:rPr>
        <w:t xml:space="preserve">Understand the design of different types of </w:t>
      </w:r>
      <w:r>
        <w:t>tuned amplifiers</w:t>
      </w:r>
    </w:p>
    <w:p w:rsidR="00D54CA9" w:rsidRDefault="00D54CA9" w:rsidP="00D54CA9">
      <w:pPr>
        <w:spacing w:after="200" w:line="276" w:lineRule="auto"/>
        <w:jc w:val="both"/>
        <w:rPr>
          <w:b/>
        </w:rPr>
      </w:pPr>
    </w:p>
    <w:p w:rsidR="00D54CA9" w:rsidRDefault="00D54CA9" w:rsidP="00D54CA9">
      <w:pPr>
        <w:spacing w:after="200" w:line="276" w:lineRule="auto"/>
        <w:jc w:val="both"/>
        <w:rPr>
          <w:b/>
        </w:rPr>
      </w:pPr>
      <w:r>
        <w:rPr>
          <w:b/>
        </w:rPr>
        <w:t>Course Outcomes: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8425"/>
      </w:tblGrid>
      <w:tr w:rsidR="00D54CA9" w:rsidTr="00D54CA9">
        <w:tc>
          <w:tcPr>
            <w:tcW w:w="9242" w:type="dxa"/>
            <w:gridSpan w:val="2"/>
            <w:tcBorders>
              <w:top w:val="single" w:sz="4" w:space="0" w:color="auto"/>
              <w:left w:val="single" w:sz="4" w:space="0" w:color="auto"/>
              <w:bottom w:val="single" w:sz="4" w:space="0" w:color="auto"/>
              <w:right w:val="single" w:sz="4" w:space="0" w:color="auto"/>
            </w:tcBorders>
            <w:shd w:val="clear" w:color="auto" w:fill="F2DBDB"/>
            <w:hideMark/>
          </w:tcPr>
          <w:p w:rsidR="00D54CA9" w:rsidRDefault="00D54CA9" w:rsidP="00B26A55">
            <w:pPr>
              <w:rPr>
                <w:lang w:val="en-IN"/>
              </w:rPr>
            </w:pPr>
            <w:r>
              <w:rPr>
                <w:lang w:val="en-IN"/>
              </w:rPr>
              <w:t>On Completion of the course, the students will be able to-</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hideMark/>
          </w:tcPr>
          <w:p w:rsidR="00D54CA9" w:rsidRDefault="00D54CA9" w:rsidP="00B26A55">
            <w:r>
              <w:t>CO1:</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pStyle w:val="NormalWeb"/>
              <w:shd w:val="clear" w:color="auto" w:fill="FFFFFF"/>
            </w:pPr>
            <w:r>
              <w:t xml:space="preserve">Perform analysis and design of </w:t>
            </w:r>
            <w:r>
              <w:rPr>
                <w:bCs/>
              </w:rPr>
              <w:t>Small Signal Transistor Amplifier models.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hideMark/>
          </w:tcPr>
          <w:p w:rsidR="00D54CA9" w:rsidRDefault="00D54CA9" w:rsidP="00B26A55">
            <w:r>
              <w:t>CO2:</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r>
              <w:t>Design and analysis of feedback amplifiers and oscillators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hideMark/>
          </w:tcPr>
          <w:p w:rsidR="00D54CA9" w:rsidRDefault="00D54CA9" w:rsidP="00B26A55">
            <w:r>
              <w:t>CO3:</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r>
              <w:t>Demonstrate the knowledge of multistage amplifier and differential amplifier using BJT.</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hideMark/>
          </w:tcPr>
          <w:p w:rsidR="00D54CA9" w:rsidRDefault="00D54CA9" w:rsidP="00B26A55">
            <w:r>
              <w:t>CO4:</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r>
              <w:t>Design and analysis of different types of power amplifiers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hideMark/>
          </w:tcPr>
          <w:p w:rsidR="00D54CA9" w:rsidRDefault="00D54CA9" w:rsidP="00B26A55">
            <w:r>
              <w:t>CO5:</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pStyle w:val="NormalWeb"/>
              <w:shd w:val="clear" w:color="auto" w:fill="FFFFFF"/>
              <w:jc w:val="both"/>
            </w:pPr>
            <w:r>
              <w:t>Design different types of tuned amplifiers for real time applications</w:t>
            </w:r>
          </w:p>
        </w:tc>
      </w:tr>
    </w:tbl>
    <w:p w:rsidR="00D54CA9" w:rsidRDefault="00D54CA9" w:rsidP="00D54CA9"/>
    <w:p w:rsidR="00D54CA9" w:rsidRDefault="00D54CA9" w:rsidP="00D54CA9">
      <w:pPr>
        <w:rPr>
          <w:b/>
          <w:bCs/>
          <w:lang w:val="en-IN"/>
        </w:rPr>
      </w:pPr>
    </w:p>
    <w:p w:rsidR="00D54CA9" w:rsidRDefault="00D54CA9" w:rsidP="00D54CA9">
      <w:pPr>
        <w:rPr>
          <w:b/>
        </w:rPr>
      </w:pPr>
      <w:r>
        <w:rPr>
          <w:b/>
        </w:rPr>
        <w:t>PART A:</w:t>
      </w:r>
    </w:p>
    <w:p w:rsidR="00D54CA9" w:rsidRDefault="00D54CA9" w:rsidP="006B3110">
      <w:pPr>
        <w:pStyle w:val="ListParagraph"/>
        <w:numPr>
          <w:ilvl w:val="1"/>
          <w:numId w:val="80"/>
        </w:numPr>
        <w:tabs>
          <w:tab w:val="num" w:pos="630"/>
        </w:tabs>
        <w:spacing w:after="200" w:line="276" w:lineRule="auto"/>
        <w:ind w:left="1170" w:hanging="990"/>
      </w:pPr>
      <w:r>
        <w:t>Determination of f</w:t>
      </w:r>
      <w:r>
        <w:rPr>
          <w:vertAlign w:val="subscript"/>
        </w:rPr>
        <w:t xml:space="preserve">T </w:t>
      </w:r>
      <w:r>
        <w:t xml:space="preserve"> of a given transistor.</w:t>
      </w:r>
    </w:p>
    <w:p w:rsidR="00D54CA9" w:rsidRDefault="00D54CA9" w:rsidP="006B3110">
      <w:pPr>
        <w:pStyle w:val="ListParagraph"/>
        <w:numPr>
          <w:ilvl w:val="1"/>
          <w:numId w:val="80"/>
        </w:numPr>
        <w:tabs>
          <w:tab w:val="left" w:pos="630"/>
        </w:tabs>
        <w:spacing w:after="200" w:line="276" w:lineRule="auto"/>
        <w:ind w:hanging="1260"/>
      </w:pPr>
      <w:r>
        <w:t>Voltage- Series feedback Amplifier.</w:t>
      </w:r>
    </w:p>
    <w:p w:rsidR="00D54CA9" w:rsidRDefault="00D54CA9" w:rsidP="006B3110">
      <w:pPr>
        <w:pStyle w:val="ListParagraph"/>
        <w:numPr>
          <w:ilvl w:val="1"/>
          <w:numId w:val="80"/>
        </w:numPr>
        <w:tabs>
          <w:tab w:val="left" w:pos="630"/>
        </w:tabs>
        <w:spacing w:after="200" w:line="276" w:lineRule="auto"/>
        <w:ind w:hanging="1260"/>
      </w:pPr>
      <w:r>
        <w:t>Current- Shunt feedback Amplifier</w:t>
      </w:r>
    </w:p>
    <w:p w:rsidR="00D54CA9" w:rsidRDefault="00D54CA9" w:rsidP="006B3110">
      <w:pPr>
        <w:pStyle w:val="ListParagraph"/>
        <w:numPr>
          <w:ilvl w:val="1"/>
          <w:numId w:val="80"/>
        </w:numPr>
        <w:tabs>
          <w:tab w:val="left" w:pos="630"/>
        </w:tabs>
        <w:spacing w:after="200" w:line="276" w:lineRule="auto"/>
        <w:ind w:hanging="1260"/>
      </w:pPr>
      <w:r>
        <w:t>RC Phase shift/Wien Bridge Oscillator.</w:t>
      </w:r>
    </w:p>
    <w:p w:rsidR="00D54CA9" w:rsidRDefault="00D54CA9" w:rsidP="006B3110">
      <w:pPr>
        <w:pStyle w:val="ListParagraph"/>
        <w:numPr>
          <w:ilvl w:val="1"/>
          <w:numId w:val="80"/>
        </w:numPr>
        <w:tabs>
          <w:tab w:val="left" w:pos="630"/>
        </w:tabs>
        <w:spacing w:after="200" w:line="276" w:lineRule="auto"/>
        <w:ind w:hanging="1260"/>
      </w:pPr>
      <w:r>
        <w:t>Hartley/Colpitt’s Oscillators.</w:t>
      </w:r>
    </w:p>
    <w:p w:rsidR="00D54CA9" w:rsidRDefault="00D54CA9" w:rsidP="006B3110">
      <w:pPr>
        <w:pStyle w:val="ListParagraph"/>
        <w:numPr>
          <w:ilvl w:val="1"/>
          <w:numId w:val="80"/>
        </w:numPr>
        <w:tabs>
          <w:tab w:val="left" w:pos="630"/>
        </w:tabs>
        <w:spacing w:after="200" w:line="276" w:lineRule="auto"/>
        <w:ind w:hanging="1260"/>
      </w:pPr>
      <w:r>
        <w:t>Two stage RC Coupled amplifier.</w:t>
      </w:r>
    </w:p>
    <w:p w:rsidR="00D54CA9" w:rsidRDefault="00D54CA9" w:rsidP="006B3110">
      <w:pPr>
        <w:pStyle w:val="ListParagraph"/>
        <w:numPr>
          <w:ilvl w:val="1"/>
          <w:numId w:val="80"/>
        </w:numPr>
        <w:tabs>
          <w:tab w:val="left" w:pos="630"/>
        </w:tabs>
        <w:spacing w:after="200" w:line="276" w:lineRule="auto"/>
        <w:ind w:hanging="1260"/>
      </w:pPr>
      <w:r>
        <w:t>Darlington Pair amplifier.</w:t>
      </w:r>
    </w:p>
    <w:p w:rsidR="00D54CA9" w:rsidRDefault="00D54CA9" w:rsidP="006B3110">
      <w:pPr>
        <w:pStyle w:val="ListParagraph"/>
        <w:numPr>
          <w:ilvl w:val="1"/>
          <w:numId w:val="80"/>
        </w:numPr>
        <w:tabs>
          <w:tab w:val="left" w:pos="630"/>
        </w:tabs>
        <w:spacing w:after="200" w:line="276" w:lineRule="auto"/>
        <w:ind w:hanging="1260"/>
      </w:pPr>
      <w:r>
        <w:t>Bootstrapped Emitter Follower.</w:t>
      </w:r>
    </w:p>
    <w:p w:rsidR="00D54CA9" w:rsidRDefault="00D54CA9" w:rsidP="006B3110">
      <w:pPr>
        <w:pStyle w:val="ListParagraph"/>
        <w:numPr>
          <w:ilvl w:val="1"/>
          <w:numId w:val="80"/>
        </w:numPr>
        <w:tabs>
          <w:tab w:val="left" w:pos="630"/>
        </w:tabs>
        <w:spacing w:after="200" w:line="276" w:lineRule="auto"/>
        <w:ind w:hanging="1260"/>
      </w:pPr>
      <w:r>
        <w:t>Class-A Series- fed power amplifier.</w:t>
      </w:r>
    </w:p>
    <w:p w:rsidR="00D54CA9" w:rsidRDefault="00D54CA9" w:rsidP="006B3110">
      <w:pPr>
        <w:pStyle w:val="ListParagraph"/>
        <w:numPr>
          <w:ilvl w:val="1"/>
          <w:numId w:val="80"/>
        </w:numPr>
        <w:tabs>
          <w:tab w:val="left" w:pos="630"/>
        </w:tabs>
        <w:spacing w:after="200" w:line="276" w:lineRule="auto"/>
        <w:ind w:hanging="1260"/>
      </w:pPr>
      <w:r>
        <w:t xml:space="preserve">Transformer Coupled Class-A Power Amplifier. </w:t>
      </w:r>
    </w:p>
    <w:p w:rsidR="00D54CA9" w:rsidRDefault="00D54CA9" w:rsidP="006B3110">
      <w:pPr>
        <w:pStyle w:val="ListParagraph"/>
        <w:numPr>
          <w:ilvl w:val="1"/>
          <w:numId w:val="80"/>
        </w:numPr>
        <w:tabs>
          <w:tab w:val="left" w:pos="630"/>
        </w:tabs>
        <w:spacing w:after="200" w:line="276" w:lineRule="auto"/>
        <w:ind w:hanging="1260"/>
      </w:pPr>
      <w:r>
        <w:t>Class-B Push Pull Amplifier.</w:t>
      </w:r>
    </w:p>
    <w:p w:rsidR="00D54CA9" w:rsidRDefault="00D54CA9" w:rsidP="006B3110">
      <w:pPr>
        <w:pStyle w:val="ListParagraph"/>
        <w:numPr>
          <w:ilvl w:val="1"/>
          <w:numId w:val="80"/>
        </w:numPr>
        <w:tabs>
          <w:tab w:val="left" w:pos="630"/>
        </w:tabs>
        <w:spacing w:after="200" w:line="276" w:lineRule="auto"/>
        <w:ind w:hanging="1260"/>
      </w:pPr>
      <w:r>
        <w:t>Complementary Symmetry Class-B Push pull Power amplifier.</w:t>
      </w:r>
    </w:p>
    <w:p w:rsidR="00D54CA9" w:rsidRDefault="00D54CA9" w:rsidP="006B3110">
      <w:pPr>
        <w:pStyle w:val="ListParagraph"/>
        <w:numPr>
          <w:ilvl w:val="1"/>
          <w:numId w:val="80"/>
        </w:numPr>
        <w:tabs>
          <w:tab w:val="left" w:pos="630"/>
        </w:tabs>
        <w:spacing w:after="200" w:line="276" w:lineRule="auto"/>
        <w:ind w:hanging="1260"/>
      </w:pPr>
      <w:r>
        <w:t>Single tuned Voltage amplifier.</w:t>
      </w:r>
    </w:p>
    <w:p w:rsidR="00D54CA9" w:rsidRDefault="00D54CA9" w:rsidP="006B3110">
      <w:pPr>
        <w:pStyle w:val="ListParagraph"/>
        <w:numPr>
          <w:ilvl w:val="1"/>
          <w:numId w:val="80"/>
        </w:numPr>
        <w:tabs>
          <w:tab w:val="left" w:pos="630"/>
        </w:tabs>
        <w:spacing w:after="200" w:line="276" w:lineRule="auto"/>
        <w:ind w:hanging="1260"/>
      </w:pPr>
      <w:r>
        <w:t>Double Tuned Voltage Amplifier.</w:t>
      </w:r>
    </w:p>
    <w:p w:rsidR="00D54CA9" w:rsidRDefault="00D54CA9" w:rsidP="00D54CA9">
      <w:pPr>
        <w:rPr>
          <w:b/>
        </w:rPr>
      </w:pPr>
    </w:p>
    <w:p w:rsidR="00D54CA9" w:rsidRDefault="00D54CA9" w:rsidP="00D54CA9">
      <w:pPr>
        <w:rPr>
          <w:b/>
        </w:rPr>
      </w:pPr>
    </w:p>
    <w:p w:rsidR="00D54CA9" w:rsidRDefault="00D54CA9" w:rsidP="00D54CA9">
      <w:r>
        <w:rPr>
          <w:b/>
        </w:rPr>
        <w:lastRenderedPageBreak/>
        <w:t>PART-B</w:t>
      </w:r>
      <w:r>
        <w:t>: Equipment Required for Laboratory</w:t>
      </w:r>
    </w:p>
    <w:p w:rsidR="00D54CA9" w:rsidRDefault="00D54CA9" w:rsidP="006B3110">
      <w:pPr>
        <w:pStyle w:val="ListParagraph"/>
        <w:numPr>
          <w:ilvl w:val="2"/>
          <w:numId w:val="80"/>
        </w:numPr>
        <w:tabs>
          <w:tab w:val="left" w:pos="630"/>
        </w:tabs>
        <w:spacing w:after="200" w:line="276" w:lineRule="auto"/>
        <w:ind w:hanging="1980"/>
      </w:pPr>
      <w:r>
        <w:t xml:space="preserve"> Multisim / Pspice/Equivalent licensed simulation tool.</w:t>
      </w:r>
    </w:p>
    <w:p w:rsidR="00D54CA9" w:rsidRDefault="00D54CA9" w:rsidP="006B3110">
      <w:pPr>
        <w:pStyle w:val="ListParagraph"/>
        <w:numPr>
          <w:ilvl w:val="2"/>
          <w:numId w:val="80"/>
        </w:numPr>
        <w:tabs>
          <w:tab w:val="left" w:pos="630"/>
        </w:tabs>
        <w:spacing w:after="200" w:line="276" w:lineRule="auto"/>
        <w:ind w:hanging="1980"/>
      </w:pPr>
      <w:r>
        <w:t>Computer system with required specifications</w:t>
      </w:r>
    </w:p>
    <w:p w:rsidR="00D54CA9" w:rsidRDefault="00D54CA9" w:rsidP="00D54CA9">
      <w:pPr>
        <w:rPr>
          <w:b/>
        </w:rPr>
      </w:pPr>
      <w:r>
        <w:rPr>
          <w:b/>
        </w:rPr>
        <w:t>Hardware:</w:t>
      </w:r>
    </w:p>
    <w:p w:rsidR="00D54CA9" w:rsidRDefault="00D54CA9" w:rsidP="006B3110">
      <w:pPr>
        <w:pStyle w:val="ListParagraph"/>
        <w:numPr>
          <w:ilvl w:val="3"/>
          <w:numId w:val="80"/>
        </w:numPr>
        <w:tabs>
          <w:tab w:val="left" w:pos="630"/>
        </w:tabs>
        <w:spacing w:after="200" w:line="276" w:lineRule="auto"/>
        <w:ind w:left="1260" w:hanging="1080"/>
      </w:pPr>
      <w:r>
        <w:t>Regulated power Supplies</w:t>
      </w:r>
    </w:p>
    <w:p w:rsidR="00D54CA9" w:rsidRDefault="00D54CA9" w:rsidP="006B3110">
      <w:pPr>
        <w:pStyle w:val="ListParagraph"/>
        <w:numPr>
          <w:ilvl w:val="3"/>
          <w:numId w:val="80"/>
        </w:numPr>
        <w:tabs>
          <w:tab w:val="left" w:pos="630"/>
        </w:tabs>
        <w:spacing w:after="200" w:line="276" w:lineRule="auto"/>
        <w:ind w:left="1260" w:hanging="1080"/>
      </w:pPr>
      <w:r>
        <w:t>Analog/Digital Storage Oscilloscopes.</w:t>
      </w:r>
    </w:p>
    <w:p w:rsidR="00D54CA9" w:rsidRDefault="00D54CA9" w:rsidP="006B3110">
      <w:pPr>
        <w:pStyle w:val="ListParagraph"/>
        <w:numPr>
          <w:ilvl w:val="3"/>
          <w:numId w:val="80"/>
        </w:numPr>
        <w:tabs>
          <w:tab w:val="left" w:pos="630"/>
        </w:tabs>
        <w:spacing w:after="200" w:line="276" w:lineRule="auto"/>
        <w:ind w:hanging="2700"/>
      </w:pPr>
      <w:r>
        <w:t>Analog/ Digital function generators.</w:t>
      </w:r>
    </w:p>
    <w:p w:rsidR="00D54CA9" w:rsidRDefault="00D54CA9" w:rsidP="006B3110">
      <w:pPr>
        <w:pStyle w:val="ListParagraph"/>
        <w:numPr>
          <w:ilvl w:val="3"/>
          <w:numId w:val="80"/>
        </w:numPr>
        <w:tabs>
          <w:tab w:val="left" w:pos="630"/>
        </w:tabs>
        <w:spacing w:after="200" w:line="276" w:lineRule="auto"/>
        <w:ind w:hanging="2700"/>
      </w:pPr>
      <w:r>
        <w:t>Digital Multi-meters.</w:t>
      </w:r>
    </w:p>
    <w:p w:rsidR="00D54CA9" w:rsidRDefault="00D54CA9" w:rsidP="006B3110">
      <w:pPr>
        <w:pStyle w:val="ListParagraph"/>
        <w:numPr>
          <w:ilvl w:val="3"/>
          <w:numId w:val="80"/>
        </w:numPr>
        <w:tabs>
          <w:tab w:val="left" w:pos="630"/>
        </w:tabs>
        <w:spacing w:after="200" w:line="276" w:lineRule="auto"/>
        <w:ind w:hanging="2700"/>
      </w:pPr>
      <w:r>
        <w:t>Decade Resistance boxes.</w:t>
      </w:r>
    </w:p>
    <w:p w:rsidR="00D54CA9" w:rsidRDefault="00D54CA9" w:rsidP="006B3110">
      <w:pPr>
        <w:pStyle w:val="ListParagraph"/>
        <w:numPr>
          <w:ilvl w:val="3"/>
          <w:numId w:val="80"/>
        </w:numPr>
        <w:tabs>
          <w:tab w:val="left" w:pos="630"/>
        </w:tabs>
        <w:spacing w:after="200" w:line="276" w:lineRule="auto"/>
        <w:ind w:hanging="2700"/>
      </w:pPr>
      <w:r>
        <w:t>Decade Capacitance boxes.</w:t>
      </w:r>
    </w:p>
    <w:p w:rsidR="00D54CA9" w:rsidRDefault="00D54CA9" w:rsidP="006B3110">
      <w:pPr>
        <w:pStyle w:val="ListParagraph"/>
        <w:numPr>
          <w:ilvl w:val="3"/>
          <w:numId w:val="80"/>
        </w:numPr>
        <w:tabs>
          <w:tab w:val="left" w:pos="630"/>
        </w:tabs>
        <w:spacing w:after="200" w:line="276" w:lineRule="auto"/>
        <w:ind w:hanging="2700"/>
      </w:pPr>
      <w:r>
        <w:t xml:space="preserve"> Ammeters</w:t>
      </w:r>
    </w:p>
    <w:p w:rsidR="00D54CA9" w:rsidRDefault="00D54CA9" w:rsidP="006B3110">
      <w:pPr>
        <w:pStyle w:val="ListParagraph"/>
        <w:numPr>
          <w:ilvl w:val="3"/>
          <w:numId w:val="80"/>
        </w:numPr>
        <w:tabs>
          <w:tab w:val="left" w:pos="630"/>
        </w:tabs>
        <w:spacing w:after="200" w:line="276" w:lineRule="auto"/>
        <w:ind w:hanging="2700"/>
      </w:pPr>
      <w:r>
        <w:t>Voltmeters.</w:t>
      </w:r>
    </w:p>
    <w:p w:rsidR="00D54CA9" w:rsidRDefault="00D54CA9" w:rsidP="006B3110">
      <w:pPr>
        <w:pStyle w:val="ListParagraph"/>
        <w:numPr>
          <w:ilvl w:val="3"/>
          <w:numId w:val="80"/>
        </w:numPr>
        <w:tabs>
          <w:tab w:val="left" w:pos="630"/>
        </w:tabs>
        <w:spacing w:after="200" w:line="276" w:lineRule="auto"/>
        <w:ind w:hanging="2700"/>
      </w:pPr>
      <w:r>
        <w:t>Active &amp; Passive Electronic Components</w:t>
      </w:r>
    </w:p>
    <w:p w:rsidR="00D54CA9" w:rsidRDefault="00D54CA9" w:rsidP="00D54CA9"/>
    <w:p w:rsidR="00D54CA9" w:rsidRDefault="00D54CA9" w:rsidP="00D54CA9">
      <w:pPr>
        <w:rPr>
          <w:b/>
          <w:bCs/>
          <w:lang w:val="en-IN"/>
        </w:rPr>
      </w:pPr>
    </w:p>
    <w:p w:rsidR="00D54CA9" w:rsidRDefault="00D54CA9" w:rsidP="00D54CA9">
      <w:pPr>
        <w:rPr>
          <w:b/>
          <w:bCs/>
          <w:lang w:val="en-IN"/>
        </w:rPr>
      </w:pPr>
    </w:p>
    <w:p w:rsidR="00D54CA9" w:rsidRDefault="00D54CA9" w:rsidP="00D54CA9">
      <w:pPr>
        <w:rPr>
          <w:b/>
          <w:bCs/>
          <w:lang w:val="en-IN"/>
        </w:rPr>
      </w:pPr>
    </w:p>
    <w:p w:rsidR="00D54CA9" w:rsidRDefault="00D54CA9" w:rsidP="00D54CA9">
      <w:pPr>
        <w:rPr>
          <w:b/>
          <w:bCs/>
          <w:lang w:val="en-IN"/>
        </w:rPr>
      </w:pPr>
    </w:p>
    <w:p w:rsidR="00D54CA9" w:rsidRDefault="00D54CA9" w:rsidP="00D54CA9">
      <w:pPr>
        <w:rPr>
          <w:b/>
          <w:bCs/>
          <w:lang w:val="en-IN"/>
        </w:rPr>
      </w:pPr>
      <w:r>
        <w:rPr>
          <w:b/>
          <w:bCs/>
          <w:lang w:val="en-IN"/>
        </w:rPr>
        <w:t>CO-PO Mapping:</w:t>
      </w:r>
    </w:p>
    <w:p w:rsidR="00D54CA9" w:rsidRDefault="00D54CA9" w:rsidP="00D54CA9">
      <w:pPr>
        <w:rPr>
          <w:b/>
          <w:bCs/>
          <w:lang w:val="en-IN"/>
        </w:rPr>
      </w:pPr>
    </w:p>
    <w:p w:rsidR="00D54CA9" w:rsidRDefault="00D54CA9" w:rsidP="00D54CA9">
      <w:pPr>
        <w:rPr>
          <w:b/>
          <w:bCs/>
          <w:sz w:val="20"/>
          <w:lang w:val="en-IN"/>
        </w:rPr>
      </w:pPr>
      <w:r>
        <w:rPr>
          <w:b/>
          <w:bCs/>
          <w:sz w:val="20"/>
          <w:lang w:val="en-IN"/>
        </w:rPr>
        <w:t xml:space="preserve">( 1: Slight [Low]; </w:t>
      </w:r>
      <w:r>
        <w:rPr>
          <w:b/>
          <w:bCs/>
          <w:sz w:val="20"/>
          <w:lang w:val="en-IN"/>
        </w:rPr>
        <w:tab/>
        <w:t xml:space="preserve">2: Moderate[Medium]; </w:t>
      </w:r>
      <w:r>
        <w:rPr>
          <w:b/>
          <w:bCs/>
          <w:sz w:val="20"/>
          <w:lang w:val="en-IN"/>
        </w:rPr>
        <w:tab/>
      </w:r>
      <w:r>
        <w:rPr>
          <w:b/>
          <w:bCs/>
          <w:sz w:val="20"/>
          <w:lang w:val="en-IN"/>
        </w:rPr>
        <w:tab/>
        <w:t xml:space="preserve">3: Substantial[High],  </w:t>
      </w:r>
      <w:r>
        <w:rPr>
          <w:b/>
          <w:bCs/>
          <w:sz w:val="20"/>
          <w:lang w:val="en-IN"/>
        </w:rPr>
        <w:tab/>
        <w:t>'-' : No Correlation)</w:t>
      </w:r>
    </w:p>
    <w:p w:rsidR="00D54CA9" w:rsidRDefault="00D54CA9" w:rsidP="00D54CA9">
      <w:pPr>
        <w:rPr>
          <w:b/>
          <w:bCs/>
          <w:lang w:val="en-I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2"/>
        <w:gridCol w:w="709"/>
        <w:gridCol w:w="709"/>
        <w:gridCol w:w="710"/>
        <w:gridCol w:w="711"/>
        <w:gridCol w:w="711"/>
        <w:gridCol w:w="711"/>
        <w:gridCol w:w="711"/>
        <w:gridCol w:w="711"/>
        <w:gridCol w:w="711"/>
        <w:gridCol w:w="756"/>
        <w:gridCol w:w="756"/>
        <w:gridCol w:w="729"/>
      </w:tblGrid>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92D050"/>
          </w:tcPr>
          <w:p w:rsidR="00D54CA9" w:rsidRDefault="00D54CA9" w:rsidP="00B26A55">
            <w:pPr>
              <w:rPr>
                <w:sz w:val="22"/>
                <w:szCs w:val="22"/>
              </w:rPr>
            </w:pP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PO1</w:t>
            </w: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PO2</w:t>
            </w:r>
          </w:p>
        </w:tc>
        <w:tc>
          <w:tcPr>
            <w:tcW w:w="710"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PO3</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PO4</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PO5</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PO6</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PO7</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PO8</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PO9</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PO10</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PO11</w:t>
            </w:r>
          </w:p>
        </w:tc>
        <w:tc>
          <w:tcPr>
            <w:tcW w:w="72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2"/>
                <w:szCs w:val="22"/>
              </w:rPr>
            </w:pPr>
            <w:r>
              <w:rPr>
                <w:sz w:val="22"/>
                <w:szCs w:val="22"/>
              </w:rPr>
              <w:t>PO12</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hideMark/>
          </w:tcPr>
          <w:p w:rsidR="00D54CA9" w:rsidRDefault="00D54CA9" w:rsidP="00B26A55">
            <w:pPr>
              <w:rPr>
                <w:sz w:val="22"/>
                <w:szCs w:val="22"/>
              </w:rPr>
            </w:pPr>
            <w:r>
              <w:rPr>
                <w:sz w:val="22"/>
                <w:szCs w:val="22"/>
              </w:rPr>
              <w:t>CO1</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3</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hideMark/>
          </w:tcPr>
          <w:p w:rsidR="00D54CA9" w:rsidRDefault="00D54CA9" w:rsidP="00B26A55">
            <w:pPr>
              <w:rPr>
                <w:sz w:val="22"/>
                <w:szCs w:val="22"/>
              </w:rPr>
            </w:pPr>
            <w:r>
              <w:rPr>
                <w:sz w:val="22"/>
                <w:szCs w:val="22"/>
              </w:rPr>
              <w:t>CO2</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3</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hideMark/>
          </w:tcPr>
          <w:p w:rsidR="00D54CA9" w:rsidRDefault="00D54CA9" w:rsidP="00B26A55">
            <w:pPr>
              <w:rPr>
                <w:sz w:val="22"/>
                <w:szCs w:val="22"/>
              </w:rPr>
            </w:pPr>
            <w:r>
              <w:rPr>
                <w:sz w:val="22"/>
                <w:szCs w:val="22"/>
              </w:rPr>
              <w:t>CO3</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1</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2"/>
                <w:szCs w:val="22"/>
              </w:rPr>
            </w:pPr>
            <w:r>
              <w:rPr>
                <w:sz w:val="22"/>
                <w:szCs w:val="22"/>
              </w:rP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hideMark/>
          </w:tcPr>
          <w:p w:rsidR="00D54CA9" w:rsidRDefault="00D54CA9" w:rsidP="00B26A55">
            <w:pPr>
              <w:rPr>
                <w:rFonts w:ascii="Cambria" w:hAnsi="Cambria"/>
                <w:sz w:val="22"/>
                <w:szCs w:val="22"/>
              </w:rPr>
            </w:pPr>
            <w:r>
              <w:rPr>
                <w:rFonts w:ascii="Cambria" w:hAnsi="Cambria"/>
                <w:sz w:val="22"/>
                <w:szCs w:val="22"/>
              </w:rPr>
              <w:t>CO4</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1</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3</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hideMark/>
          </w:tcPr>
          <w:p w:rsidR="00D54CA9" w:rsidRDefault="00D54CA9" w:rsidP="00B26A55">
            <w:pPr>
              <w:rPr>
                <w:rFonts w:ascii="Cambria" w:hAnsi="Cambria"/>
                <w:sz w:val="22"/>
                <w:szCs w:val="22"/>
              </w:rPr>
            </w:pPr>
            <w:r>
              <w:rPr>
                <w:rFonts w:ascii="Cambria" w:hAnsi="Cambria"/>
                <w:sz w:val="22"/>
                <w:szCs w:val="22"/>
              </w:rPr>
              <w:t>CO5</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3</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3</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Cambria" w:hAnsi="Cambria"/>
                <w:sz w:val="22"/>
                <w:szCs w:val="22"/>
              </w:rPr>
            </w:pPr>
            <w:r>
              <w:rPr>
                <w:rFonts w:ascii="Cambria" w:hAnsi="Cambria"/>
                <w:sz w:val="22"/>
                <w:szCs w:val="22"/>
              </w:rPr>
              <w:t>-</w:t>
            </w:r>
          </w:p>
        </w:tc>
      </w:tr>
    </w:tbl>
    <w:p w:rsidR="00D54CA9" w:rsidRDefault="00D54CA9" w:rsidP="00D54CA9">
      <w:pPr>
        <w:rPr>
          <w:rFonts w:ascii="Cambria" w:hAnsi="Cambria"/>
        </w:rPr>
      </w:pPr>
    </w:p>
    <w:p w:rsidR="00D54CA9" w:rsidRDefault="00D54CA9" w:rsidP="00D54CA9">
      <w:pPr>
        <w:rPr>
          <w:rFonts w:ascii="Cambria" w:hAnsi="Cambria"/>
        </w:rPr>
      </w:pPr>
    </w:p>
    <w:p w:rsidR="00D54CA9" w:rsidRDefault="00D54CA9" w:rsidP="00D54CA9"/>
    <w:p w:rsidR="00D54CA9" w:rsidRDefault="00D54CA9" w:rsidP="00D54CA9"/>
    <w:p w:rsidR="00D54CA9" w:rsidRDefault="00D54CA9" w:rsidP="00D54CA9"/>
    <w:p w:rsidR="00D54CA9" w:rsidRDefault="00D54CA9" w:rsidP="00D54CA9">
      <w:r>
        <w:t>Dr.M.Sailaja</w:t>
      </w:r>
      <w:r>
        <w:tab/>
      </w:r>
      <w:r>
        <w:tab/>
      </w:r>
      <w:r>
        <w:tab/>
      </w:r>
      <w:r>
        <w:tab/>
        <w:t>Dr.P.Rajesh Kumar</w:t>
      </w:r>
      <w:r>
        <w:tab/>
      </w:r>
      <w:r>
        <w:tab/>
        <w:t>Mr.S.Surya Shankar</w:t>
      </w:r>
    </w:p>
    <w:p w:rsidR="00D54CA9" w:rsidRDefault="00D54CA9" w:rsidP="00D54CA9">
      <w:r>
        <w:t>(University Nominee)</w:t>
      </w:r>
      <w:r>
        <w:tab/>
      </w:r>
      <w:r>
        <w:tab/>
      </w:r>
      <w:r>
        <w:tab/>
        <w:t>(Subject Expert)</w:t>
      </w:r>
      <w:r>
        <w:tab/>
      </w:r>
      <w:r>
        <w:tab/>
        <w:t>(Industrial Expert)</w:t>
      </w:r>
    </w:p>
    <w:p w:rsidR="00D54CA9" w:rsidRDefault="00D54CA9" w:rsidP="00D54CA9"/>
    <w:p w:rsidR="00D54CA9" w:rsidRDefault="00D54CA9" w:rsidP="00D54CA9"/>
    <w:p w:rsidR="00D54CA9" w:rsidRDefault="00D54CA9" w:rsidP="00D54CA9">
      <w:r>
        <w:t>Dr.S.V.R.K.Rao</w:t>
      </w:r>
      <w:r>
        <w:tab/>
      </w:r>
      <w:r>
        <w:tab/>
      </w:r>
      <w:r>
        <w:tab/>
        <w:t>Dr.sandip Swarnakar</w:t>
      </w:r>
      <w:r>
        <w:tab/>
      </w:r>
      <w:r>
        <w:tab/>
        <w:t>Dr.P.Venkata Rao</w:t>
      </w:r>
    </w:p>
    <w:p w:rsidR="00D54CA9" w:rsidRDefault="00D54CA9" w:rsidP="00D54CA9">
      <w:r>
        <w:t>(Chairman,BOS)</w:t>
      </w:r>
      <w:r>
        <w:tab/>
      </w:r>
      <w:r>
        <w:tab/>
      </w:r>
      <w:r>
        <w:tab/>
        <w:t>(BOS Member)</w:t>
      </w:r>
      <w:r>
        <w:tab/>
      </w:r>
      <w:r>
        <w:tab/>
        <w:t>(BOS Member)</w:t>
      </w:r>
    </w:p>
    <w:p w:rsidR="00D54CA9" w:rsidRDefault="00D54CA9" w:rsidP="00D54CA9"/>
    <w:p w:rsidR="00D54CA9" w:rsidRDefault="00D54CA9" w:rsidP="00D54CA9"/>
    <w:p w:rsidR="00D54CA9" w:rsidRDefault="00D54CA9" w:rsidP="00D54CA9">
      <w:r>
        <w:t>Mr.S.Vamshi Krishna</w:t>
      </w:r>
      <w:r>
        <w:tab/>
      </w:r>
      <w:r>
        <w:tab/>
      </w:r>
      <w:r>
        <w:tab/>
        <w:t>Mr.Biswaranjan Barik</w:t>
      </w:r>
      <w:r>
        <w:tab/>
      </w:r>
      <w:r>
        <w:tab/>
        <w:t>Mr.G.V.Vinod</w:t>
      </w:r>
    </w:p>
    <w:p w:rsidR="00D54CA9" w:rsidRDefault="00D54CA9" w:rsidP="00D54CA9">
      <w:r>
        <w:t>(BOS Member)</w:t>
      </w:r>
      <w:r>
        <w:tab/>
      </w:r>
      <w:r>
        <w:tab/>
      </w:r>
      <w:r>
        <w:tab/>
        <w:t>(BOS Member)</w:t>
      </w:r>
      <w:r>
        <w:tab/>
      </w:r>
      <w:r>
        <w:tab/>
        <w:t>(BOS Member)</w:t>
      </w: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tbl>
      <w:tblPr>
        <w:tblpPr w:leftFromText="180" w:rightFromText="180" w:bottomFromText="200" w:vertAnchor="page" w:horzAnchor="margin" w:tblpXSpec="center" w:tblpY="691"/>
        <w:tblOverlap w:val="never"/>
        <w:tblW w:w="9705" w:type="dxa"/>
        <w:tblLayout w:type="fixed"/>
        <w:tblCellMar>
          <w:left w:w="0" w:type="dxa"/>
          <w:right w:w="0" w:type="dxa"/>
        </w:tblCellMar>
        <w:tblLook w:val="01E0"/>
      </w:tblPr>
      <w:tblGrid>
        <w:gridCol w:w="1690"/>
        <w:gridCol w:w="6046"/>
        <w:gridCol w:w="471"/>
        <w:gridCol w:w="471"/>
        <w:gridCol w:w="471"/>
        <w:gridCol w:w="556"/>
      </w:tblGrid>
      <w:tr w:rsidR="00D54CA9" w:rsidTr="00D54CA9">
        <w:trPr>
          <w:trHeight w:val="883"/>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pPr>
            <w:r>
              <w:t>Regulation</w:t>
            </w:r>
          </w:p>
          <w:p w:rsidR="00D54CA9" w:rsidRDefault="00D54CA9" w:rsidP="00B26A55">
            <w:pPr>
              <w:spacing w:line="276" w:lineRule="auto"/>
              <w:jc w:val="center"/>
            </w:pPr>
            <w:r>
              <w:t>GRBT-19</w:t>
            </w:r>
          </w:p>
        </w:tc>
        <w:tc>
          <w:tcPr>
            <w:tcW w:w="604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pPr>
            <w:r>
              <w:rPr>
                <w:spacing w:val="1"/>
              </w:rPr>
              <w:t>Godavari Institute of Engineering &amp; Technology (Autonomous)</w:t>
            </w:r>
          </w:p>
        </w:tc>
        <w:tc>
          <w:tcPr>
            <w:tcW w:w="1969"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pPr>
            <w:r>
              <w:t>II B.Tech. II Sem</w:t>
            </w:r>
          </w:p>
          <w:p w:rsidR="00D54CA9" w:rsidRDefault="00D54CA9" w:rsidP="00B26A55">
            <w:pPr>
              <w:spacing w:line="276" w:lineRule="auto"/>
              <w:jc w:val="center"/>
            </w:pPr>
            <w:r>
              <w:t>(4 semester)</w:t>
            </w:r>
          </w:p>
        </w:tc>
      </w:tr>
      <w:tr w:rsidR="00D54CA9" w:rsidTr="00D54CA9">
        <w:trPr>
          <w:trHeight w:hRule="exact" w:val="861"/>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pPr>
            <w:r>
              <w:lastRenderedPageBreak/>
              <w:t>CourseCode</w:t>
            </w:r>
          </w:p>
          <w:p w:rsidR="00D54CA9" w:rsidRDefault="00D54CA9" w:rsidP="00B26A55">
            <w:pPr>
              <w:spacing w:line="276" w:lineRule="auto"/>
              <w:jc w:val="center"/>
            </w:pPr>
            <w:r>
              <w:t>XXXXX</w:t>
            </w:r>
          </w:p>
        </w:tc>
        <w:tc>
          <w:tcPr>
            <w:tcW w:w="604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autoSpaceDE w:val="0"/>
              <w:autoSpaceDN w:val="0"/>
              <w:adjustRightInd w:val="0"/>
              <w:spacing w:line="276" w:lineRule="auto"/>
              <w:jc w:val="center"/>
            </w:pPr>
            <w:r>
              <w:rPr>
                <w:b/>
                <w:bCs/>
                <w:color w:val="000000"/>
                <w:lang w:val="en-IN"/>
              </w:rPr>
              <w:t xml:space="preserve">ELECTRONIC CIRCUIT ANALYSIS </w:t>
            </w:r>
          </w:p>
        </w:tc>
        <w:tc>
          <w:tcPr>
            <w:tcW w:w="3467" w:type="dxa"/>
            <w:gridSpan w:val="4"/>
            <w:vMerge/>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tc>
      </w:tr>
      <w:tr w:rsidR="00D54CA9" w:rsidTr="00D54CA9">
        <w:trPr>
          <w:trHeight w:hRule="exact" w:val="508"/>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jc w:val="center"/>
            </w:pPr>
            <w:r>
              <w:t>T</w:t>
            </w:r>
            <w:r>
              <w:rPr>
                <w:spacing w:val="-1"/>
              </w:rPr>
              <w:t>e</w:t>
            </w:r>
            <w:r>
              <w:t>a</w:t>
            </w:r>
            <w:r>
              <w:rPr>
                <w:spacing w:val="-1"/>
              </w:rPr>
              <w:t>c</w:t>
            </w:r>
            <w:r>
              <w:rPr>
                <w:spacing w:val="1"/>
              </w:rPr>
              <w:t>h</w:t>
            </w:r>
            <w:r>
              <w:t>i</w:t>
            </w:r>
            <w:r>
              <w:rPr>
                <w:spacing w:val="1"/>
              </w:rPr>
              <w:t>n</w:t>
            </w:r>
            <w:r>
              <w:t>g</w:t>
            </w:r>
          </w:p>
        </w:tc>
        <w:tc>
          <w:tcPr>
            <w:tcW w:w="6047"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ind w:left="49"/>
              <w:jc w:val="center"/>
            </w:pPr>
            <w:r>
              <w:rPr>
                <w:spacing w:val="2"/>
              </w:rPr>
              <w:t>T</w:t>
            </w:r>
            <w:r>
              <w:t>o</w:t>
            </w:r>
            <w:r>
              <w:rPr>
                <w:spacing w:val="1"/>
              </w:rPr>
              <w:t>t</w:t>
            </w:r>
            <w:r>
              <w:t xml:space="preserve">al </w:t>
            </w:r>
            <w:r>
              <w:rPr>
                <w:spacing w:val="1"/>
              </w:rPr>
              <w:t>c</w:t>
            </w:r>
            <w:r>
              <w:t>o</w:t>
            </w:r>
            <w:r>
              <w:rPr>
                <w:spacing w:val="2"/>
              </w:rPr>
              <w:t>n</w:t>
            </w:r>
            <w:r>
              <w:rPr>
                <w:spacing w:val="3"/>
              </w:rPr>
              <w:t>t</w:t>
            </w:r>
            <w:r>
              <w:t>a</w:t>
            </w:r>
            <w:r>
              <w:rPr>
                <w:spacing w:val="2"/>
              </w:rPr>
              <w:t>c</w:t>
            </w:r>
            <w:r>
              <w:t xml:space="preserve">t </w:t>
            </w:r>
            <w:r>
              <w:rPr>
                <w:spacing w:val="1"/>
              </w:rPr>
              <w:t>h</w:t>
            </w:r>
            <w:r>
              <w:t>o</w:t>
            </w:r>
            <w:r>
              <w:rPr>
                <w:spacing w:val="2"/>
              </w:rPr>
              <w:t>u</w:t>
            </w:r>
            <w:r>
              <w:rPr>
                <w:spacing w:val="1"/>
              </w:rPr>
              <w:t>r</w:t>
            </w:r>
            <w:r>
              <w:t>s-</w:t>
            </w:r>
            <w:r>
              <w:rPr>
                <w:spacing w:val="-1"/>
              </w:rPr>
              <w:t>48</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ind w:left="7"/>
              <w:jc w:val="center"/>
            </w:pPr>
            <w:r>
              <w:t>L</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pPr>
            <w:r>
              <w:t>T</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pPr>
            <w:r>
              <w:t>P</w:t>
            </w:r>
          </w:p>
        </w:tc>
        <w:tc>
          <w:tcPr>
            <w:tcW w:w="55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pPr>
            <w:r>
              <w:t>C</w:t>
            </w:r>
          </w:p>
        </w:tc>
      </w:tr>
      <w:tr w:rsidR="00D54CA9" w:rsidTr="00D54CA9">
        <w:trPr>
          <w:trHeight w:hRule="exact" w:val="861"/>
        </w:trPr>
        <w:tc>
          <w:tcPr>
            <w:tcW w:w="7738" w:type="dxa"/>
            <w:gridSpan w:val="2"/>
            <w:tcBorders>
              <w:top w:val="single" w:sz="8" w:space="0" w:color="000000"/>
              <w:left w:val="single" w:sz="8" w:space="0" w:color="000000"/>
              <w:bottom w:val="single" w:sz="8" w:space="0" w:color="000000"/>
              <w:right w:val="single" w:sz="8" w:space="0" w:color="000000"/>
            </w:tcBorders>
            <w:vAlign w:val="center"/>
          </w:tcPr>
          <w:p w:rsidR="00D54CA9" w:rsidRDefault="00D54CA9" w:rsidP="00B26A55">
            <w:pPr>
              <w:spacing w:line="276" w:lineRule="auto"/>
              <w:jc w:val="both"/>
              <w:rPr>
                <w:color w:val="000000"/>
              </w:rPr>
            </w:pPr>
            <w:r>
              <w:rPr>
                <w:b/>
                <w:bCs/>
                <w:color w:val="000000"/>
              </w:rPr>
              <w:t>Prerequisites</w:t>
            </w:r>
            <w:r>
              <w:rPr>
                <w:color w:val="000000"/>
              </w:rPr>
              <w:t>:   knowledge of electronic devices and circuits and also solve the fundamental problems in Engineering physics related to   semiconductor.</w:t>
            </w:r>
          </w:p>
          <w:p w:rsidR="00D54CA9" w:rsidRDefault="00D54CA9" w:rsidP="00B26A55">
            <w:pPr>
              <w:spacing w:line="276" w:lineRule="auto"/>
              <w:jc w:val="both"/>
              <w:rPr>
                <w:color w:val="000000"/>
              </w:rPr>
            </w:pPr>
            <w:r>
              <w:rPr>
                <w:color w:val="000000"/>
              </w:rPr>
              <w:t xml:space="preserve"> semiconductor.</w:t>
            </w:r>
          </w:p>
          <w:p w:rsidR="00D54CA9" w:rsidRDefault="00D54CA9" w:rsidP="00B26A55">
            <w:pPr>
              <w:spacing w:line="260" w:lineRule="exact"/>
              <w:jc w:val="both"/>
              <w:rPr>
                <w:spacing w:val="2"/>
              </w:rPr>
            </w:pP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eastAsiaTheme="minorEastAsia"/>
              </w:rPr>
            </w:pPr>
            <w:r>
              <w:rPr>
                <w:rFonts w:eastAsiaTheme="minorEastAsia"/>
              </w:rPr>
              <w:t>3</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eastAsiaTheme="minorEastAsia"/>
              </w:rPr>
            </w:pPr>
            <w:r>
              <w:rPr>
                <w:rFonts w:eastAsiaTheme="minorEastAsia"/>
              </w:rPr>
              <w:t>1</w:t>
            </w:r>
          </w:p>
        </w:tc>
        <w:tc>
          <w:tcPr>
            <w:tcW w:w="471"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eastAsiaTheme="minorEastAsia"/>
              </w:rPr>
            </w:pPr>
            <w:r>
              <w:rPr>
                <w:rFonts w:eastAsiaTheme="minorEastAsia"/>
              </w:rPr>
              <w:t>-</w:t>
            </w:r>
          </w:p>
        </w:tc>
        <w:tc>
          <w:tcPr>
            <w:tcW w:w="556"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eastAsiaTheme="minorEastAsia"/>
              </w:rPr>
            </w:pPr>
            <w:r>
              <w:rPr>
                <w:rFonts w:eastAsiaTheme="minorEastAsia"/>
              </w:rPr>
              <w:t>3</w:t>
            </w:r>
          </w:p>
        </w:tc>
      </w:tr>
    </w:tbl>
    <w:p w:rsidR="00D54CA9" w:rsidRDefault="00D54CA9" w:rsidP="00D54CA9"/>
    <w:p w:rsidR="00D54CA9" w:rsidRDefault="00D54CA9" w:rsidP="00D54CA9"/>
    <w:p w:rsidR="00D54CA9" w:rsidRDefault="00D54CA9" w:rsidP="00D54CA9">
      <w:pPr>
        <w:rPr>
          <w:b/>
          <w:i/>
        </w:rPr>
      </w:pPr>
      <w:r>
        <w:rPr>
          <w:b/>
        </w:rPr>
        <w:t>Course Objectives:</w:t>
      </w:r>
    </w:p>
    <w:p w:rsidR="00D54CA9" w:rsidRDefault="00D54CA9" w:rsidP="00D54CA9"/>
    <w:p w:rsidR="00D54CA9" w:rsidRDefault="00D54CA9" w:rsidP="006B3110">
      <w:pPr>
        <w:pStyle w:val="ListParagraph"/>
        <w:numPr>
          <w:ilvl w:val="0"/>
          <w:numId w:val="75"/>
        </w:numPr>
        <w:spacing w:after="200" w:line="276" w:lineRule="auto"/>
        <w:jc w:val="both"/>
        <w:rPr>
          <w:bCs/>
          <w:iCs/>
        </w:rPr>
      </w:pPr>
      <w:r>
        <w:rPr>
          <w:bCs/>
          <w:iCs/>
        </w:rPr>
        <w:t>Understand the design of Small Signal Transistor Amplifier models.</w:t>
      </w:r>
    </w:p>
    <w:p w:rsidR="00D54CA9" w:rsidRDefault="00D54CA9" w:rsidP="006B3110">
      <w:pPr>
        <w:pStyle w:val="ListParagraph"/>
        <w:numPr>
          <w:ilvl w:val="0"/>
          <w:numId w:val="75"/>
        </w:numPr>
        <w:spacing w:after="200" w:line="276" w:lineRule="auto"/>
        <w:jc w:val="both"/>
        <w:rPr>
          <w:b/>
        </w:rPr>
      </w:pPr>
      <w:r>
        <w:t>.Understand the concepts of high frequency response of BJT and FET.</w:t>
      </w:r>
    </w:p>
    <w:p w:rsidR="00D54CA9" w:rsidRDefault="00D54CA9" w:rsidP="006B3110">
      <w:pPr>
        <w:pStyle w:val="ListParagraph"/>
        <w:numPr>
          <w:ilvl w:val="0"/>
          <w:numId w:val="75"/>
        </w:numPr>
        <w:spacing w:after="200" w:line="276" w:lineRule="auto"/>
        <w:jc w:val="both"/>
        <w:rPr>
          <w:bCs/>
          <w:iCs/>
        </w:rPr>
      </w:pPr>
      <w:r>
        <w:rPr>
          <w:bCs/>
          <w:iCs/>
        </w:rPr>
        <w:t>Understand the concepts of multistage amplifier and differential amplifier using BJT</w:t>
      </w:r>
    </w:p>
    <w:p w:rsidR="00D54CA9" w:rsidRDefault="00D54CA9" w:rsidP="006B3110">
      <w:pPr>
        <w:pStyle w:val="ListParagraph"/>
        <w:numPr>
          <w:ilvl w:val="0"/>
          <w:numId w:val="75"/>
        </w:numPr>
        <w:spacing w:after="200" w:line="276" w:lineRule="auto"/>
        <w:jc w:val="both"/>
        <w:rPr>
          <w:bCs/>
          <w:iCs/>
        </w:rPr>
      </w:pPr>
      <w:r>
        <w:rPr>
          <w:bCs/>
          <w:iCs/>
        </w:rPr>
        <w:t xml:space="preserve">Understand the </w:t>
      </w:r>
      <w:r>
        <w:t>concepts of both positive and negative feedback in electronic circuits</w:t>
      </w:r>
      <w:r>
        <w:rPr>
          <w:bCs/>
          <w:iCs/>
        </w:rPr>
        <w:t>.</w:t>
      </w:r>
    </w:p>
    <w:p w:rsidR="00D54CA9" w:rsidRDefault="00D54CA9" w:rsidP="006B3110">
      <w:pPr>
        <w:pStyle w:val="ListParagraph"/>
        <w:numPr>
          <w:ilvl w:val="0"/>
          <w:numId w:val="75"/>
        </w:numPr>
        <w:spacing w:after="200" w:line="276" w:lineRule="auto"/>
        <w:jc w:val="both"/>
        <w:rPr>
          <w:b/>
        </w:rPr>
      </w:pPr>
      <w:r>
        <w:rPr>
          <w:bCs/>
          <w:iCs/>
        </w:rPr>
        <w:t xml:space="preserve">Understand the design of different types of </w:t>
      </w:r>
      <w:r>
        <w:t>power amplifiers</w:t>
      </w:r>
    </w:p>
    <w:p w:rsidR="00D54CA9" w:rsidRDefault="00D54CA9" w:rsidP="00D54CA9">
      <w:pPr>
        <w:spacing w:after="200" w:line="276" w:lineRule="auto"/>
        <w:jc w:val="both"/>
        <w:rPr>
          <w:b/>
        </w:rPr>
      </w:pPr>
    </w:p>
    <w:p w:rsidR="00D54CA9" w:rsidRDefault="00D54CA9" w:rsidP="00D54CA9">
      <w:pPr>
        <w:spacing w:after="200" w:line="276" w:lineRule="auto"/>
        <w:jc w:val="both"/>
        <w:rPr>
          <w:b/>
        </w:rPr>
      </w:pPr>
      <w:r>
        <w:rPr>
          <w:b/>
        </w:rPr>
        <w:t>Course Outcomes:</w:t>
      </w:r>
    </w:p>
    <w:tbl>
      <w:tblPr>
        <w:tblStyle w:val="TableGrid"/>
        <w:tblW w:w="0" w:type="auto"/>
        <w:tblLook w:val="04A0"/>
      </w:tblPr>
      <w:tblGrid>
        <w:gridCol w:w="817"/>
        <w:gridCol w:w="8425"/>
      </w:tblGrid>
      <w:tr w:rsidR="00D54CA9" w:rsidTr="00D54CA9">
        <w:tc>
          <w:tcPr>
            <w:tcW w:w="924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On Completion of the course, the students will be able to-</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rPr>
            </w:pPr>
            <w:r>
              <w:rPr>
                <w:sz w:val="24"/>
                <w:szCs w:val="24"/>
              </w:rPr>
              <w:t>CO1:</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pStyle w:val="NormalWeb"/>
              <w:shd w:val="clear" w:color="auto" w:fill="FFFFFF"/>
              <w:rPr>
                <w:sz w:val="24"/>
                <w:szCs w:val="24"/>
              </w:rPr>
            </w:pPr>
            <w:r>
              <w:rPr>
                <w:sz w:val="24"/>
                <w:szCs w:val="24"/>
              </w:rPr>
              <w:t xml:space="preserve">Perform analysis and design of </w:t>
            </w:r>
            <w:r>
              <w:rPr>
                <w:bCs/>
                <w:sz w:val="24"/>
                <w:szCs w:val="24"/>
              </w:rPr>
              <w:t>Small Signal Transistor Amplifier models.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rPr>
            </w:pPr>
            <w:r>
              <w:rPr>
                <w:sz w:val="24"/>
                <w:szCs w:val="24"/>
              </w:rPr>
              <w:t>CO2:</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rPr>
            </w:pPr>
            <w:r>
              <w:rPr>
                <w:sz w:val="24"/>
                <w:szCs w:val="24"/>
              </w:rPr>
              <w:t>Perform analysis of high frequency response of BJT and FET.</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rPr>
            </w:pPr>
            <w:r>
              <w:rPr>
                <w:sz w:val="24"/>
                <w:szCs w:val="24"/>
              </w:rPr>
              <w:t>CO3:</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rPr>
            </w:pPr>
            <w:r>
              <w:rPr>
                <w:sz w:val="24"/>
                <w:szCs w:val="24"/>
              </w:rPr>
              <w:t>Demonstrate the knowledge of multistage amplifier and differential amplifier using BJT.</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rPr>
            </w:pPr>
            <w:r>
              <w:rPr>
                <w:sz w:val="24"/>
                <w:szCs w:val="24"/>
              </w:rPr>
              <w:t>CO4:</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rPr>
            </w:pPr>
            <w:r>
              <w:rPr>
                <w:sz w:val="24"/>
                <w:szCs w:val="24"/>
              </w:rPr>
              <w:t>Analyze the concepts of both positive and negative feedback in electronic circuits and to generate signals in various frequency ranges.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rPr>
            </w:pPr>
            <w:r>
              <w:rPr>
                <w:sz w:val="24"/>
                <w:szCs w:val="24"/>
              </w:rPr>
              <w:t>CO5:</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pStyle w:val="NormalWeb"/>
              <w:shd w:val="clear" w:color="auto" w:fill="FFFFFF"/>
              <w:jc w:val="both"/>
              <w:rPr>
                <w:sz w:val="24"/>
                <w:szCs w:val="24"/>
              </w:rPr>
            </w:pPr>
            <w:r>
              <w:rPr>
                <w:sz w:val="24"/>
                <w:szCs w:val="24"/>
              </w:rPr>
              <w:t>Design different types of power amplifiers for real time applications</w:t>
            </w:r>
          </w:p>
        </w:tc>
      </w:tr>
    </w:tbl>
    <w:p w:rsidR="00D54CA9" w:rsidRDefault="00D54CA9" w:rsidP="00D54CA9"/>
    <w:p w:rsidR="00D54CA9" w:rsidRDefault="00D54CA9" w:rsidP="00D54CA9">
      <w:pPr>
        <w:rPr>
          <w:b/>
        </w:rPr>
      </w:pPr>
      <w:r>
        <w:rPr>
          <w:b/>
        </w:rPr>
        <w:t>Syllabus:</w:t>
      </w:r>
    </w:p>
    <w:p w:rsidR="00D54CA9" w:rsidRDefault="00D54CA9" w:rsidP="00D54CA9"/>
    <w:p w:rsidR="00D54CA9" w:rsidRDefault="00D54CA9" w:rsidP="00D54CA9">
      <w:pPr>
        <w:pStyle w:val="Default"/>
        <w:spacing w:after="240" w:line="276" w:lineRule="auto"/>
        <w:jc w:val="both"/>
        <w:rPr>
          <w:b/>
          <w:bCs/>
        </w:rPr>
      </w:pPr>
      <w:r>
        <w:rPr>
          <w:b/>
        </w:rPr>
        <w:t xml:space="preserve">UNIT-1    </w:t>
      </w:r>
      <w:r>
        <w:rPr>
          <w:b/>
          <w:bCs/>
        </w:rPr>
        <w:t xml:space="preserve">Small Signal analysis of BJT and FET         </w:t>
      </w:r>
      <w:r>
        <w:rPr>
          <w:b/>
          <w:bCs/>
        </w:rPr>
        <w:tab/>
      </w:r>
      <w:r>
        <w:rPr>
          <w:b/>
          <w:bCs/>
        </w:rPr>
        <w:tab/>
        <w:t xml:space="preserve">                        </w:t>
      </w:r>
    </w:p>
    <w:p w:rsidR="00D54CA9" w:rsidRDefault="00D54CA9" w:rsidP="00D54CA9">
      <w:pPr>
        <w:jc w:val="both"/>
        <w:rPr>
          <w:bCs/>
        </w:rPr>
      </w:pPr>
      <w:r>
        <w:rPr>
          <w:b/>
          <w:bCs/>
        </w:rPr>
        <w:t>Small signal analysis of BJT:</w:t>
      </w:r>
      <w:r>
        <w:rPr>
          <w:bCs/>
        </w:rPr>
        <w:t xml:space="preserve"> Small signal equivalent circuit model, small signal analysis of CE,CC,CB amplifier. Effect of Rs and R</w:t>
      </w:r>
      <w:r>
        <w:rPr>
          <w:bCs/>
          <w:vertAlign w:val="subscript"/>
        </w:rPr>
        <w:t>L</w:t>
      </w:r>
      <w:r>
        <w:rPr>
          <w:bCs/>
        </w:rPr>
        <w:t xml:space="preserve"> on CE amplifier operation, Emitter follower, cascade amplifier, Darlington connection.</w:t>
      </w:r>
    </w:p>
    <w:p w:rsidR="00D54CA9" w:rsidRDefault="00D54CA9" w:rsidP="00D54CA9">
      <w:pPr>
        <w:jc w:val="both"/>
        <w:rPr>
          <w:bCs/>
        </w:rPr>
      </w:pPr>
    </w:p>
    <w:p w:rsidR="00D54CA9" w:rsidRDefault="00D54CA9" w:rsidP="00D54CA9">
      <w:pPr>
        <w:jc w:val="both"/>
        <w:rPr>
          <w:bCs/>
        </w:rPr>
      </w:pPr>
      <w:r>
        <w:rPr>
          <w:b/>
          <w:bCs/>
        </w:rPr>
        <w:t>Small signal analysis of FET</w:t>
      </w:r>
      <w:r>
        <w:rPr>
          <w:bCs/>
        </w:rPr>
        <w:t>: Small signal equivalent circuit model. small signal analysis of CS,CD,CG amplifier, Effect of Rsig and R</w:t>
      </w:r>
      <w:r>
        <w:rPr>
          <w:bCs/>
          <w:vertAlign w:val="subscript"/>
        </w:rPr>
        <w:t>L</w:t>
      </w:r>
      <w:r>
        <w:rPr>
          <w:bCs/>
        </w:rPr>
        <w:t xml:space="preserve"> on CS amplifier, Source follower and cascaded system.</w:t>
      </w:r>
    </w:p>
    <w:p w:rsidR="00D54CA9" w:rsidRDefault="00D54CA9" w:rsidP="00D54CA9">
      <w:pPr>
        <w:jc w:val="both"/>
        <w:rPr>
          <w:bCs/>
        </w:rPr>
      </w:pPr>
    </w:p>
    <w:p w:rsidR="00D54CA9" w:rsidRDefault="00D54CA9" w:rsidP="00D54CA9">
      <w:pPr>
        <w:jc w:val="both"/>
        <w:rPr>
          <w:b/>
        </w:rPr>
      </w:pPr>
      <w:r>
        <w:rPr>
          <w:b/>
        </w:rPr>
        <w:t xml:space="preserve">UNIT-2 High frequency response of FET and BJT:                                                  </w:t>
      </w:r>
    </w:p>
    <w:p w:rsidR="00D54CA9" w:rsidRDefault="00D54CA9" w:rsidP="00D54CA9">
      <w:pPr>
        <w:jc w:val="both"/>
        <w:rPr>
          <w:b/>
        </w:rPr>
      </w:pPr>
    </w:p>
    <w:p w:rsidR="00D54CA9" w:rsidRDefault="00D54CA9" w:rsidP="00D54CA9">
      <w:pPr>
        <w:jc w:val="both"/>
      </w:pPr>
      <w:r>
        <w:t>High frequency equivalent models and frequency response of BJT’s and FET’s. Frequency response of  CS  amplifier. Frequency response of  CE amplifier.</w:t>
      </w:r>
    </w:p>
    <w:p w:rsidR="00D54CA9" w:rsidRDefault="00D54CA9" w:rsidP="00D54CA9">
      <w:pPr>
        <w:jc w:val="both"/>
      </w:pPr>
    </w:p>
    <w:p w:rsidR="00D54CA9" w:rsidRDefault="00D54CA9" w:rsidP="00D54CA9">
      <w:pPr>
        <w:jc w:val="both"/>
      </w:pPr>
    </w:p>
    <w:p w:rsidR="00D54CA9" w:rsidRDefault="00D54CA9" w:rsidP="00D54CA9">
      <w:pPr>
        <w:jc w:val="both"/>
      </w:pPr>
    </w:p>
    <w:p w:rsidR="00D54CA9" w:rsidRDefault="00D54CA9" w:rsidP="00D54CA9">
      <w:pPr>
        <w:jc w:val="both"/>
        <w:rPr>
          <w:b/>
        </w:rPr>
      </w:pPr>
      <w:r>
        <w:rPr>
          <w:b/>
        </w:rPr>
        <w:t xml:space="preserve">UNIT-3     Multistage Amplifiers  </w:t>
      </w:r>
      <w:r>
        <w:rPr>
          <w:b/>
        </w:rPr>
        <w:tab/>
        <w:t xml:space="preserve">                                                    </w:t>
      </w:r>
      <w:r>
        <w:rPr>
          <w:b/>
        </w:rPr>
        <w:tab/>
      </w:r>
      <w:r>
        <w:rPr>
          <w:b/>
        </w:rPr>
        <w:tab/>
      </w:r>
    </w:p>
    <w:p w:rsidR="00D54CA9" w:rsidRDefault="00D54CA9" w:rsidP="00D54CA9">
      <w:pPr>
        <w:jc w:val="both"/>
      </w:pPr>
      <w:r>
        <w:lastRenderedPageBreak/>
        <w:t>Classification of Amplifiers, methods of coupling, cascade transistor amplifier and its analysis, analysis of two stage coupled amplifier, high input resistance transistor amplifier circuits and their analysis- Darlington pair amplifier, Cascode amplifier, Analysis of multi stage amplifiers using FET, Differential amplifier using BJT.</w:t>
      </w:r>
    </w:p>
    <w:p w:rsidR="00D54CA9" w:rsidRDefault="00D54CA9" w:rsidP="00D54CA9">
      <w:pPr>
        <w:jc w:val="both"/>
      </w:pPr>
    </w:p>
    <w:p w:rsidR="00D54CA9" w:rsidRDefault="00D54CA9" w:rsidP="00D54CA9">
      <w:pPr>
        <w:jc w:val="both"/>
      </w:pPr>
    </w:p>
    <w:p w:rsidR="00D54CA9" w:rsidRDefault="00D54CA9" w:rsidP="00D54CA9">
      <w:pPr>
        <w:autoSpaceDE w:val="0"/>
        <w:autoSpaceDN w:val="0"/>
        <w:adjustRightInd w:val="0"/>
        <w:jc w:val="both"/>
        <w:rPr>
          <w:b/>
          <w:bCs/>
        </w:rPr>
      </w:pPr>
      <w:r>
        <w:rPr>
          <w:b/>
        </w:rPr>
        <w:t xml:space="preserve">UNIT-4   </w:t>
      </w:r>
      <w:r>
        <w:rPr>
          <w:b/>
          <w:bCs/>
        </w:rPr>
        <w:t>Feedback  Amplifiers and Oscillators</w:t>
      </w:r>
      <w:r>
        <w:rPr>
          <w:b/>
          <w:bCs/>
        </w:rPr>
        <w:tab/>
      </w:r>
      <w:r>
        <w:rPr>
          <w:b/>
          <w:bCs/>
        </w:rPr>
        <w:tab/>
      </w:r>
      <w:r>
        <w:rPr>
          <w:b/>
          <w:bCs/>
        </w:rPr>
        <w:tab/>
      </w:r>
      <w:r>
        <w:rPr>
          <w:b/>
          <w:bCs/>
        </w:rPr>
        <w:tab/>
      </w:r>
      <w:r>
        <w:rPr>
          <w:b/>
          <w:bCs/>
        </w:rPr>
        <w:tab/>
      </w:r>
    </w:p>
    <w:p w:rsidR="00D54CA9" w:rsidRDefault="00D54CA9" w:rsidP="00D54CA9">
      <w:pPr>
        <w:autoSpaceDE w:val="0"/>
        <w:autoSpaceDN w:val="0"/>
        <w:adjustRightInd w:val="0"/>
        <w:jc w:val="both"/>
        <w:rPr>
          <w:b/>
          <w:bCs/>
        </w:rPr>
      </w:pPr>
      <w:r>
        <w:rPr>
          <w:b/>
          <w:bCs/>
        </w:rPr>
        <w:t xml:space="preserve">  </w:t>
      </w:r>
    </w:p>
    <w:p w:rsidR="00D54CA9" w:rsidRDefault="00D54CA9" w:rsidP="00D54CA9">
      <w:pPr>
        <w:autoSpaceDE w:val="0"/>
        <w:autoSpaceDN w:val="0"/>
        <w:adjustRightInd w:val="0"/>
        <w:jc w:val="both"/>
        <w:rPr>
          <w:b/>
          <w:bCs/>
        </w:rPr>
      </w:pPr>
      <w:r>
        <w:rPr>
          <w:bCs/>
        </w:rPr>
        <w:t>Concepts of positive and negative feedback. Four basic feedback topologies, Principle of sinusoidal oscillator, Wein-Bridge, Phase shift and crystal oscillator. Hartley oscillator,Colpitts oscillator, Ideal op-amp characteristics.</w:t>
      </w:r>
      <w:r>
        <w:rPr>
          <w:bCs/>
        </w:rPr>
        <w:tab/>
      </w:r>
    </w:p>
    <w:p w:rsidR="00D54CA9" w:rsidRDefault="00D54CA9" w:rsidP="00D54CA9">
      <w:pPr>
        <w:jc w:val="both"/>
      </w:pPr>
    </w:p>
    <w:p w:rsidR="00D54CA9" w:rsidRDefault="00D54CA9" w:rsidP="00D54CA9">
      <w:pPr>
        <w:autoSpaceDE w:val="0"/>
        <w:autoSpaceDN w:val="0"/>
        <w:adjustRightInd w:val="0"/>
        <w:jc w:val="both"/>
        <w:rPr>
          <w:b/>
          <w:color w:val="000000"/>
        </w:rPr>
      </w:pPr>
      <w:r>
        <w:rPr>
          <w:b/>
        </w:rPr>
        <w:t xml:space="preserve">UNIT-5   </w:t>
      </w:r>
      <w:r>
        <w:rPr>
          <w:b/>
          <w:color w:val="000000"/>
        </w:rPr>
        <w:t>Power Amplifiers</w:t>
      </w:r>
      <w:r>
        <w:rPr>
          <w:b/>
          <w:color w:val="000000"/>
        </w:rPr>
        <w:tab/>
      </w:r>
      <w:r>
        <w:rPr>
          <w:b/>
          <w:color w:val="000000"/>
        </w:rPr>
        <w:tab/>
      </w:r>
      <w:r>
        <w:rPr>
          <w:b/>
          <w:color w:val="000000"/>
        </w:rPr>
        <w:tab/>
      </w:r>
      <w:r>
        <w:rPr>
          <w:b/>
          <w:color w:val="000000"/>
        </w:rPr>
        <w:tab/>
      </w:r>
      <w:r>
        <w:rPr>
          <w:b/>
          <w:color w:val="000000"/>
        </w:rPr>
        <w:tab/>
      </w:r>
      <w:r>
        <w:rPr>
          <w:b/>
          <w:color w:val="000000"/>
        </w:rPr>
        <w:tab/>
      </w:r>
      <w:r>
        <w:rPr>
          <w:b/>
          <w:color w:val="000000"/>
        </w:rPr>
        <w:tab/>
        <w:t xml:space="preserve">             </w:t>
      </w:r>
    </w:p>
    <w:p w:rsidR="00D54CA9" w:rsidRDefault="00D54CA9" w:rsidP="00D54CA9">
      <w:pPr>
        <w:autoSpaceDE w:val="0"/>
        <w:autoSpaceDN w:val="0"/>
        <w:adjustRightInd w:val="0"/>
        <w:jc w:val="both"/>
        <w:rPr>
          <w:b/>
          <w:color w:val="000000"/>
        </w:rPr>
      </w:pPr>
    </w:p>
    <w:p w:rsidR="00D54CA9" w:rsidRDefault="00D54CA9" w:rsidP="00D54CA9">
      <w:pPr>
        <w:autoSpaceDE w:val="0"/>
        <w:autoSpaceDN w:val="0"/>
        <w:adjustRightInd w:val="0"/>
        <w:jc w:val="both"/>
        <w:rPr>
          <w:color w:val="000000"/>
        </w:rPr>
      </w:pPr>
      <w:r>
        <w:rPr>
          <w:color w:val="000000"/>
        </w:rPr>
        <w:t>Classification of amplifiers, class A power amplifiers and their analysis, Harmonic Distortions, Class B Push-pull amplifier and their analysis, Complementary symmetry push pull amplifier, Class AB power amplifier, Class – C  power amplifier, distortion in amplifiers.</w:t>
      </w:r>
    </w:p>
    <w:p w:rsidR="00D54CA9" w:rsidRDefault="00D54CA9" w:rsidP="00D54CA9">
      <w:pPr>
        <w:autoSpaceDE w:val="0"/>
        <w:autoSpaceDN w:val="0"/>
        <w:adjustRightInd w:val="0"/>
        <w:jc w:val="both"/>
      </w:pPr>
    </w:p>
    <w:p w:rsidR="00D54CA9" w:rsidRDefault="00D54CA9" w:rsidP="00D54CA9">
      <w:pPr>
        <w:rPr>
          <w:b/>
          <w:bCs/>
          <w:lang w:val="en-IN"/>
        </w:rPr>
      </w:pPr>
      <w:r>
        <w:rPr>
          <w:b/>
          <w:bCs/>
          <w:lang w:val="en-IN"/>
        </w:rPr>
        <w:t>Text books:</w:t>
      </w:r>
    </w:p>
    <w:p w:rsidR="00D54CA9" w:rsidRDefault="00D54CA9" w:rsidP="006B3110">
      <w:pPr>
        <w:pStyle w:val="ListParagraph"/>
        <w:numPr>
          <w:ilvl w:val="0"/>
          <w:numId w:val="81"/>
        </w:numPr>
        <w:autoSpaceDE w:val="0"/>
        <w:autoSpaceDN w:val="0"/>
        <w:adjustRightInd w:val="0"/>
        <w:spacing w:line="360" w:lineRule="auto"/>
        <w:ind w:left="180" w:hanging="180"/>
        <w:jc w:val="both"/>
      </w:pPr>
      <w:r>
        <w:t xml:space="preserve">   Integrated Electronics- J. Millman and C.C Halkias ,Tata Mc Graw Hill 1972.</w:t>
      </w:r>
    </w:p>
    <w:p w:rsidR="00D54CA9" w:rsidRDefault="00D54CA9" w:rsidP="006B3110">
      <w:pPr>
        <w:pStyle w:val="ListParagraph"/>
        <w:numPr>
          <w:ilvl w:val="0"/>
          <w:numId w:val="81"/>
        </w:numPr>
        <w:autoSpaceDE w:val="0"/>
        <w:autoSpaceDN w:val="0"/>
        <w:adjustRightInd w:val="0"/>
        <w:spacing w:line="360" w:lineRule="auto"/>
        <w:ind w:left="360"/>
        <w:jc w:val="both"/>
      </w:pPr>
      <w:r>
        <w:t>Electronic circuit analysis and design –Donald A, Meaman, Mc Graw Hill.</w:t>
      </w:r>
    </w:p>
    <w:p w:rsidR="00D54CA9" w:rsidRDefault="00D54CA9" w:rsidP="00D54CA9">
      <w:pPr>
        <w:rPr>
          <w:b/>
          <w:bCs/>
          <w:lang w:val="en-IN"/>
        </w:rPr>
      </w:pPr>
    </w:p>
    <w:p w:rsidR="00D54CA9" w:rsidRDefault="00D54CA9" w:rsidP="00D54CA9">
      <w:pPr>
        <w:rPr>
          <w:b/>
          <w:bCs/>
          <w:lang w:val="en-IN"/>
        </w:rPr>
      </w:pPr>
      <w:r>
        <w:rPr>
          <w:b/>
          <w:bCs/>
          <w:lang w:val="en-IN"/>
        </w:rPr>
        <w:t>Reference Books:</w:t>
      </w:r>
    </w:p>
    <w:p w:rsidR="00D54CA9" w:rsidRDefault="00D54CA9" w:rsidP="00D54CA9">
      <w:pPr>
        <w:rPr>
          <w:b/>
          <w:bCs/>
          <w:lang w:val="en-IN"/>
        </w:rPr>
      </w:pPr>
    </w:p>
    <w:p w:rsidR="00D54CA9" w:rsidRDefault="00D54CA9" w:rsidP="006B3110">
      <w:pPr>
        <w:pStyle w:val="ListParagraph"/>
        <w:numPr>
          <w:ilvl w:val="0"/>
          <w:numId w:val="82"/>
        </w:numPr>
        <w:autoSpaceDE w:val="0"/>
        <w:autoSpaceDN w:val="0"/>
        <w:adjustRightInd w:val="0"/>
        <w:spacing w:line="360" w:lineRule="auto"/>
        <w:ind w:left="360"/>
        <w:jc w:val="both"/>
      </w:pPr>
      <w:r>
        <w:t>Microelectronic Circuit- Sedra A.S. and K.C. Smith, Oxford university press, 6</w:t>
      </w:r>
      <w:r>
        <w:rPr>
          <w:vertAlign w:val="superscript"/>
        </w:rPr>
        <w:t>th</w:t>
      </w:r>
      <w:r>
        <w:t xml:space="preserve"> edition.</w:t>
      </w:r>
    </w:p>
    <w:p w:rsidR="00D54CA9" w:rsidRDefault="00D54CA9" w:rsidP="006B3110">
      <w:pPr>
        <w:pStyle w:val="ListParagraph"/>
        <w:numPr>
          <w:ilvl w:val="0"/>
          <w:numId w:val="82"/>
        </w:numPr>
        <w:spacing w:after="200" w:line="360" w:lineRule="auto"/>
        <w:ind w:left="360"/>
        <w:jc w:val="both"/>
      </w:pPr>
      <w:r>
        <w:t>Electronic devices and circuit theory- Robert L. Boylestad and Louis Nashelsky, Pearson tenth edition.</w:t>
      </w:r>
    </w:p>
    <w:p w:rsidR="00D54CA9" w:rsidRDefault="00D54CA9" w:rsidP="00D54CA9">
      <w:pPr>
        <w:rPr>
          <w:b/>
          <w:bCs/>
          <w:lang w:val="en-IN"/>
        </w:rPr>
      </w:pPr>
      <w:r>
        <w:rPr>
          <w:b/>
          <w:bCs/>
          <w:lang w:val="en-IN"/>
        </w:rPr>
        <w:t>Web Links:</w:t>
      </w:r>
    </w:p>
    <w:p w:rsidR="00D54CA9" w:rsidRDefault="00D54CA9" w:rsidP="00D54CA9">
      <w:pPr>
        <w:spacing w:before="13" w:line="260" w:lineRule="exact"/>
      </w:pPr>
      <w:r>
        <w:t xml:space="preserve">1.  </w:t>
      </w:r>
      <w:hyperlink r:id="rId52" w:history="1">
        <w:r>
          <w:rPr>
            <w:rStyle w:val="Hyperlink"/>
          </w:rPr>
          <w:t>www.electronics-tutorials.ws/</w:t>
        </w:r>
      </w:hyperlink>
    </w:p>
    <w:p w:rsidR="00D54CA9" w:rsidRDefault="00D54CA9" w:rsidP="00D54CA9">
      <w:pPr>
        <w:spacing w:before="13" w:line="260" w:lineRule="exact"/>
      </w:pPr>
      <w:r>
        <w:t xml:space="preserve">2.  </w:t>
      </w:r>
      <w:hyperlink r:id="rId53" w:history="1">
        <w:r>
          <w:rPr>
            <w:rStyle w:val="Hyperlink"/>
          </w:rPr>
          <w:t>www.nptel.com</w:t>
        </w:r>
      </w:hyperlink>
    </w:p>
    <w:p w:rsidR="00D54CA9" w:rsidRDefault="00D54CA9" w:rsidP="00D54CA9">
      <w:pPr>
        <w:spacing w:before="13" w:line="260" w:lineRule="exact"/>
        <w:rPr>
          <w:b/>
          <w:bCs/>
          <w:lang w:val="en-IN"/>
        </w:rPr>
      </w:pPr>
      <w:r>
        <w:t xml:space="preserve">4. </w:t>
      </w:r>
      <w:hyperlink r:id="rId54" w:history="1">
        <w:r>
          <w:rPr>
            <w:rStyle w:val="Hyperlink"/>
          </w:rPr>
          <w:t>http://www.satishkashyap.com/</w:t>
        </w:r>
      </w:hyperlink>
      <w:r>
        <w:rPr>
          <w:b/>
          <w:bCs/>
          <w:lang w:val="en-IN"/>
        </w:rPr>
        <w:br/>
      </w:r>
      <w:r>
        <w:rPr>
          <w:b/>
          <w:bCs/>
          <w:lang w:val="en-IN"/>
        </w:rPr>
        <w:br/>
      </w:r>
      <w:r>
        <w:rPr>
          <w:b/>
          <w:bCs/>
          <w:lang w:val="en-IN"/>
        </w:rPr>
        <w:br/>
      </w: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spacing w:before="13" w:line="260" w:lineRule="exact"/>
        <w:rPr>
          <w:b/>
          <w:bCs/>
          <w:lang w:val="en-IN"/>
        </w:rPr>
      </w:pPr>
    </w:p>
    <w:p w:rsidR="00D54CA9" w:rsidRDefault="00D54CA9" w:rsidP="00D54CA9">
      <w:pPr>
        <w:rPr>
          <w:b/>
          <w:bCs/>
          <w:lang w:val="en-IN"/>
        </w:rPr>
      </w:pPr>
    </w:p>
    <w:p w:rsidR="00D54CA9" w:rsidRDefault="00D54CA9" w:rsidP="00D54CA9">
      <w:pPr>
        <w:rPr>
          <w:b/>
          <w:bCs/>
          <w:lang w:val="en-IN"/>
        </w:rPr>
      </w:pPr>
      <w:r>
        <w:rPr>
          <w:b/>
          <w:bCs/>
          <w:lang w:val="en-IN"/>
        </w:rPr>
        <w:t>CO-PO Mapping:</w:t>
      </w:r>
    </w:p>
    <w:p w:rsidR="00D54CA9" w:rsidRDefault="00D54CA9" w:rsidP="00D54CA9">
      <w:pPr>
        <w:rPr>
          <w:b/>
          <w:bCs/>
          <w:lang w:val="en-IN"/>
        </w:rPr>
      </w:pPr>
    </w:p>
    <w:p w:rsidR="00D54CA9" w:rsidRDefault="00D54CA9" w:rsidP="00D54CA9">
      <w:pPr>
        <w:rPr>
          <w:b/>
          <w:bCs/>
          <w:sz w:val="20"/>
          <w:lang w:val="en-IN"/>
        </w:rPr>
      </w:pPr>
      <w:r>
        <w:rPr>
          <w:b/>
          <w:bCs/>
          <w:sz w:val="20"/>
          <w:lang w:val="en-IN"/>
        </w:rPr>
        <w:t xml:space="preserve">( 1: Slight [Low]; </w:t>
      </w:r>
      <w:r>
        <w:rPr>
          <w:b/>
          <w:bCs/>
          <w:sz w:val="20"/>
          <w:lang w:val="en-IN"/>
        </w:rPr>
        <w:tab/>
        <w:t xml:space="preserve">2: Moderate[Medium]; </w:t>
      </w:r>
      <w:r>
        <w:rPr>
          <w:b/>
          <w:bCs/>
          <w:sz w:val="20"/>
          <w:lang w:val="en-IN"/>
        </w:rPr>
        <w:tab/>
      </w:r>
      <w:r>
        <w:rPr>
          <w:b/>
          <w:bCs/>
          <w:sz w:val="20"/>
          <w:lang w:val="en-IN"/>
        </w:rPr>
        <w:tab/>
        <w:t xml:space="preserve">3: Substantial[High],  </w:t>
      </w:r>
      <w:r>
        <w:rPr>
          <w:b/>
          <w:bCs/>
          <w:sz w:val="20"/>
          <w:lang w:val="en-IN"/>
        </w:rPr>
        <w:tab/>
        <w:t>'-' : No Correlation)</w:t>
      </w:r>
    </w:p>
    <w:p w:rsidR="00D54CA9" w:rsidRDefault="00D54CA9" w:rsidP="00D54CA9">
      <w:pPr>
        <w:rPr>
          <w:b/>
          <w:bCs/>
          <w:lang w:val="en-IN"/>
        </w:rPr>
      </w:pPr>
    </w:p>
    <w:tbl>
      <w:tblPr>
        <w:tblStyle w:val="TableGrid"/>
        <w:tblW w:w="0" w:type="auto"/>
        <w:tblLook w:val="04A0"/>
      </w:tblPr>
      <w:tblGrid>
        <w:gridCol w:w="632"/>
        <w:gridCol w:w="709"/>
        <w:gridCol w:w="709"/>
        <w:gridCol w:w="710"/>
        <w:gridCol w:w="711"/>
        <w:gridCol w:w="711"/>
        <w:gridCol w:w="711"/>
        <w:gridCol w:w="711"/>
        <w:gridCol w:w="711"/>
        <w:gridCol w:w="711"/>
        <w:gridCol w:w="756"/>
        <w:gridCol w:w="756"/>
        <w:gridCol w:w="729"/>
      </w:tblGrid>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92D050"/>
          </w:tcPr>
          <w:p w:rsidR="00D54CA9" w:rsidRDefault="00D54CA9" w:rsidP="00B26A55"/>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PO1</w:t>
            </w:r>
          </w:p>
        </w:tc>
        <w:tc>
          <w:tcPr>
            <w:tcW w:w="70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PO2</w:t>
            </w:r>
          </w:p>
        </w:tc>
        <w:tc>
          <w:tcPr>
            <w:tcW w:w="710"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PO3</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PO4</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PO5</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PO6</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PO7</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PO8</w:t>
            </w:r>
          </w:p>
        </w:tc>
        <w:tc>
          <w:tcPr>
            <w:tcW w:w="711"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PO9</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PO10</w:t>
            </w:r>
          </w:p>
        </w:tc>
        <w:tc>
          <w:tcPr>
            <w:tcW w:w="75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PO11</w:t>
            </w:r>
          </w:p>
        </w:tc>
        <w:tc>
          <w:tcPr>
            <w:tcW w:w="72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r>
              <w:t>PO12</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r>
              <w:t>CO1</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r>
              <w:t>3</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r>
              <w:t>CO2</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r>
              <w:t>3</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r>
              <w:t>CO3</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r>
              <w:t>1</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rFonts w:asciiTheme="majorHAnsi" w:hAnsiTheme="majorHAnsi"/>
              </w:rPr>
            </w:pPr>
            <w:r>
              <w:rPr>
                <w:rFonts w:asciiTheme="majorHAnsi" w:hAnsiTheme="majorHAnsi"/>
              </w:rPr>
              <w:t>CO4</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1</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3</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r>
      <w:tr w:rsidR="00D54CA9" w:rsidTr="00D54CA9">
        <w:tc>
          <w:tcPr>
            <w:tcW w:w="607"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rFonts w:asciiTheme="majorHAnsi" w:hAnsiTheme="majorHAnsi"/>
              </w:rPr>
            </w:pPr>
            <w:r>
              <w:rPr>
                <w:rFonts w:asciiTheme="majorHAnsi" w:hAnsiTheme="majorHAnsi"/>
              </w:rPr>
              <w:t>CO5</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3</w:t>
            </w:r>
          </w:p>
        </w:tc>
        <w:tc>
          <w:tcPr>
            <w:tcW w:w="70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3</w:t>
            </w:r>
          </w:p>
        </w:tc>
        <w:tc>
          <w:tcPr>
            <w:tcW w:w="710"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2</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3</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1</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11"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5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c>
          <w:tcPr>
            <w:tcW w:w="72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rPr>
            </w:pPr>
            <w:r>
              <w:rPr>
                <w:rFonts w:asciiTheme="majorHAnsi" w:hAnsiTheme="majorHAnsi"/>
              </w:rPr>
              <w:t>-</w:t>
            </w:r>
          </w:p>
        </w:tc>
      </w:tr>
    </w:tbl>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r>
        <w:t>Dr.M.Sailaja</w:t>
      </w:r>
      <w:r>
        <w:tab/>
      </w:r>
      <w:r>
        <w:tab/>
      </w:r>
      <w:r>
        <w:tab/>
      </w:r>
      <w:r>
        <w:tab/>
        <w:t>Dr.P.Rajesh Kumar</w:t>
      </w:r>
      <w:r>
        <w:tab/>
      </w:r>
      <w:r>
        <w:tab/>
        <w:t>Mr.S.Surya Shankar</w:t>
      </w:r>
    </w:p>
    <w:p w:rsidR="00D54CA9" w:rsidRDefault="00D54CA9" w:rsidP="00D54CA9">
      <w:r>
        <w:t>(University Nominee)</w:t>
      </w:r>
      <w:r>
        <w:tab/>
      </w:r>
      <w:r>
        <w:tab/>
      </w:r>
      <w:r>
        <w:tab/>
        <w:t>(Subject Expert)</w:t>
      </w:r>
      <w:r>
        <w:tab/>
      </w:r>
      <w:r>
        <w:tab/>
        <w:t>(Industrial Expert)</w:t>
      </w:r>
    </w:p>
    <w:p w:rsidR="00D54CA9" w:rsidRDefault="00D54CA9" w:rsidP="00D54CA9"/>
    <w:p w:rsidR="00D54CA9" w:rsidRDefault="00D54CA9" w:rsidP="00D54CA9"/>
    <w:p w:rsidR="00D54CA9" w:rsidRDefault="00D54CA9" w:rsidP="00D54CA9"/>
    <w:p w:rsidR="00D54CA9" w:rsidRDefault="00D54CA9" w:rsidP="00D54CA9">
      <w:r>
        <w:t>Dr.S.V.R.K.Rao</w:t>
      </w:r>
      <w:r>
        <w:tab/>
      </w:r>
      <w:r>
        <w:tab/>
      </w:r>
      <w:r>
        <w:tab/>
        <w:t>Dr.sandip Swarnakar</w:t>
      </w:r>
      <w:r>
        <w:tab/>
      </w:r>
      <w:r>
        <w:tab/>
        <w:t>Dr.P.Venkata Rao</w:t>
      </w:r>
    </w:p>
    <w:p w:rsidR="00D54CA9" w:rsidRDefault="00D54CA9" w:rsidP="00D54CA9">
      <w:r>
        <w:t>(Chairman,BOS)</w:t>
      </w:r>
      <w:r>
        <w:tab/>
      </w:r>
      <w:r>
        <w:tab/>
      </w:r>
      <w:r>
        <w:tab/>
        <w:t>(BOS Member)</w:t>
      </w:r>
      <w:r>
        <w:tab/>
      </w:r>
      <w:r>
        <w:tab/>
        <w:t>(BOS Member)</w:t>
      </w:r>
    </w:p>
    <w:p w:rsidR="00D54CA9" w:rsidRDefault="00D54CA9" w:rsidP="00D54CA9"/>
    <w:p w:rsidR="00D54CA9" w:rsidRDefault="00D54CA9" w:rsidP="00D54CA9"/>
    <w:p w:rsidR="00D54CA9" w:rsidRDefault="00D54CA9" w:rsidP="00D54CA9"/>
    <w:p w:rsidR="00D54CA9" w:rsidRDefault="00D54CA9" w:rsidP="00D54CA9"/>
    <w:p w:rsidR="00D54CA9" w:rsidRDefault="00D54CA9" w:rsidP="00D54CA9">
      <w:r>
        <w:t>Mr.S.Vamshi Krishna</w:t>
      </w:r>
      <w:r>
        <w:tab/>
      </w:r>
      <w:r>
        <w:tab/>
      </w:r>
      <w:r>
        <w:tab/>
        <w:t>Mr.Biswaranjan Barik</w:t>
      </w:r>
      <w:r>
        <w:tab/>
      </w:r>
      <w:r>
        <w:tab/>
        <w:t>Mr.G.V.Vinod</w:t>
      </w:r>
    </w:p>
    <w:p w:rsidR="00D54CA9" w:rsidRDefault="00D54CA9" w:rsidP="00D54CA9">
      <w:r>
        <w:t>(BOS Member)</w:t>
      </w:r>
      <w:r>
        <w:tab/>
      </w:r>
      <w:r>
        <w:tab/>
      </w:r>
      <w:r>
        <w:tab/>
        <w:t>(BOS Member)</w:t>
      </w:r>
      <w:r>
        <w:tab/>
      </w:r>
      <w:r>
        <w:tab/>
        <w:t>(BOS Member)</w:t>
      </w:r>
    </w:p>
    <w:p w:rsidR="00D54CA9" w:rsidRDefault="00D54CA9" w:rsidP="00D54CA9"/>
    <w:p w:rsidR="00D54CA9" w:rsidRDefault="00D54CA9" w:rsidP="00D54CA9"/>
    <w:p w:rsidR="00A6784C" w:rsidRDefault="00A6784C" w:rsidP="006473FE">
      <w:pPr>
        <w:rPr>
          <w:rFonts w:asciiTheme="majorHAnsi" w:hAnsiTheme="majorHAnsi"/>
        </w:rPr>
      </w:pPr>
    </w:p>
    <w:tbl>
      <w:tblPr>
        <w:tblpPr w:leftFromText="180" w:rightFromText="180" w:bottomFromText="200" w:vertAnchor="page" w:horzAnchor="margin" w:tblpXSpec="center" w:tblpY="691"/>
        <w:tblOverlap w:val="never"/>
        <w:tblW w:w="9270" w:type="dxa"/>
        <w:tblLayout w:type="fixed"/>
        <w:tblCellMar>
          <w:left w:w="0" w:type="dxa"/>
          <w:right w:w="0" w:type="dxa"/>
        </w:tblCellMar>
        <w:tblLook w:val="01E0"/>
      </w:tblPr>
      <w:tblGrid>
        <w:gridCol w:w="1615"/>
        <w:gridCol w:w="5334"/>
        <w:gridCol w:w="562"/>
        <w:gridCol w:w="533"/>
        <w:gridCol w:w="628"/>
        <w:gridCol w:w="598"/>
      </w:tblGrid>
      <w:tr w:rsidR="00D54CA9" w:rsidTr="00D54CA9">
        <w:trPr>
          <w:trHeight w:val="726"/>
        </w:trPr>
        <w:tc>
          <w:tcPr>
            <w:tcW w:w="1615"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Regulation</w:t>
            </w:r>
          </w:p>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GRBT-19</w:t>
            </w:r>
          </w:p>
        </w:tc>
        <w:tc>
          <w:tcPr>
            <w:tcW w:w="5334"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pacing w:val="1"/>
                <w:sz w:val="22"/>
                <w:szCs w:val="22"/>
                <w:lang w:val="en-IN"/>
              </w:rPr>
              <w:t>Godavari Institute of Engineering &amp; Technology (Autonomous)</w:t>
            </w:r>
          </w:p>
        </w:tc>
        <w:tc>
          <w:tcPr>
            <w:tcW w:w="232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II B.Tech. II Sem</w:t>
            </w:r>
          </w:p>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(4 semester)</w:t>
            </w:r>
          </w:p>
        </w:tc>
      </w:tr>
      <w:tr w:rsidR="00D54CA9" w:rsidTr="00D54CA9">
        <w:trPr>
          <w:trHeight w:hRule="exact" w:val="708"/>
        </w:trPr>
        <w:tc>
          <w:tcPr>
            <w:tcW w:w="1615"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CourseCode</w:t>
            </w:r>
          </w:p>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19140412</w:t>
            </w:r>
          </w:p>
        </w:tc>
        <w:tc>
          <w:tcPr>
            <w:tcW w:w="5334"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autoSpaceDE w:val="0"/>
              <w:autoSpaceDN w:val="0"/>
              <w:adjustRightInd w:val="0"/>
              <w:spacing w:line="276" w:lineRule="auto"/>
              <w:jc w:val="center"/>
              <w:rPr>
                <w:rFonts w:ascii="Bookman Old Style" w:hAnsi="Bookman Old Style"/>
                <w:lang w:val="en-IN"/>
              </w:rPr>
            </w:pPr>
            <w:r>
              <w:rPr>
                <w:b/>
                <w:bCs/>
                <w:color w:val="000000"/>
                <w:lang w:val="en-IN"/>
              </w:rPr>
              <w:t>PULSE AND DIGITAL CIRCUITS LAB</w:t>
            </w:r>
          </w:p>
        </w:tc>
        <w:tc>
          <w:tcPr>
            <w:tcW w:w="4080" w:type="dxa"/>
            <w:gridSpan w:val="4"/>
            <w:vMerge/>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rPr>
                <w:rFonts w:ascii="Bookman Old Style" w:hAnsi="Bookman Old Style"/>
                <w:lang w:val="en-IN"/>
              </w:rPr>
            </w:pPr>
          </w:p>
        </w:tc>
      </w:tr>
      <w:tr w:rsidR="00D54CA9" w:rsidTr="00D54CA9">
        <w:trPr>
          <w:trHeight w:hRule="exact" w:val="418"/>
        </w:trPr>
        <w:tc>
          <w:tcPr>
            <w:tcW w:w="1615"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jc w:val="center"/>
              <w:rPr>
                <w:rFonts w:ascii="Bookman Old Style" w:hAnsi="Bookman Old Style"/>
                <w:lang w:val="en-IN"/>
              </w:rPr>
            </w:pPr>
            <w:r>
              <w:rPr>
                <w:rFonts w:ascii="Bookman Old Style" w:hAnsi="Bookman Old Style"/>
                <w:sz w:val="22"/>
                <w:szCs w:val="22"/>
                <w:lang w:val="en-IN"/>
              </w:rPr>
              <w:t>T</w:t>
            </w:r>
            <w:r>
              <w:rPr>
                <w:rFonts w:ascii="Bookman Old Style" w:hAnsi="Bookman Old Style"/>
                <w:spacing w:val="-1"/>
                <w:sz w:val="22"/>
                <w:szCs w:val="22"/>
                <w:lang w:val="en-IN"/>
              </w:rPr>
              <w:t>e</w:t>
            </w:r>
            <w:r>
              <w:rPr>
                <w:rFonts w:ascii="Bookman Old Style" w:hAnsi="Bookman Old Style"/>
                <w:sz w:val="22"/>
                <w:szCs w:val="22"/>
                <w:lang w:val="en-IN"/>
              </w:rPr>
              <w:t>a</w:t>
            </w:r>
            <w:r>
              <w:rPr>
                <w:rFonts w:ascii="Bookman Old Style" w:hAnsi="Bookman Old Style"/>
                <w:spacing w:val="-1"/>
                <w:sz w:val="22"/>
                <w:szCs w:val="22"/>
                <w:lang w:val="en-IN"/>
              </w:rPr>
              <w:t>c</w:t>
            </w:r>
            <w:r>
              <w:rPr>
                <w:rFonts w:ascii="Bookman Old Style" w:hAnsi="Bookman Old Style"/>
                <w:spacing w:val="1"/>
                <w:sz w:val="22"/>
                <w:szCs w:val="22"/>
                <w:lang w:val="en-IN"/>
              </w:rPr>
              <w:t>h</w:t>
            </w:r>
            <w:r>
              <w:rPr>
                <w:rFonts w:ascii="Bookman Old Style" w:hAnsi="Bookman Old Style"/>
                <w:sz w:val="22"/>
                <w:szCs w:val="22"/>
                <w:lang w:val="en-IN"/>
              </w:rPr>
              <w:t>i</w:t>
            </w:r>
            <w:r>
              <w:rPr>
                <w:rFonts w:ascii="Bookman Old Style" w:hAnsi="Bookman Old Style"/>
                <w:spacing w:val="1"/>
                <w:sz w:val="22"/>
                <w:szCs w:val="22"/>
                <w:lang w:val="en-IN"/>
              </w:rPr>
              <w:t>n</w:t>
            </w:r>
            <w:r>
              <w:rPr>
                <w:rFonts w:ascii="Bookman Old Style" w:hAnsi="Bookman Old Style"/>
                <w:sz w:val="22"/>
                <w:szCs w:val="22"/>
                <w:lang w:val="en-IN"/>
              </w:rPr>
              <w:t>g</w:t>
            </w:r>
          </w:p>
        </w:tc>
        <w:tc>
          <w:tcPr>
            <w:tcW w:w="5334"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ind w:left="49"/>
              <w:rPr>
                <w:rFonts w:ascii="Bookman Old Style" w:hAnsi="Bookman Old Style"/>
                <w:lang w:val="en-IN"/>
              </w:rPr>
            </w:pPr>
            <w:r>
              <w:rPr>
                <w:rFonts w:ascii="Bookman Old Style" w:hAnsi="Bookman Old Style"/>
                <w:spacing w:val="2"/>
                <w:sz w:val="22"/>
                <w:szCs w:val="22"/>
                <w:lang w:val="en-IN"/>
              </w:rPr>
              <w:t>T</w:t>
            </w:r>
            <w:r>
              <w:rPr>
                <w:rFonts w:ascii="Bookman Old Style" w:hAnsi="Bookman Old Style"/>
                <w:sz w:val="22"/>
                <w:szCs w:val="22"/>
                <w:lang w:val="en-IN"/>
              </w:rPr>
              <w:t>o</w:t>
            </w:r>
            <w:r>
              <w:rPr>
                <w:rFonts w:ascii="Bookman Old Style" w:hAnsi="Bookman Old Style"/>
                <w:spacing w:val="1"/>
                <w:sz w:val="22"/>
                <w:szCs w:val="22"/>
                <w:lang w:val="en-IN"/>
              </w:rPr>
              <w:t>t</w:t>
            </w:r>
            <w:r>
              <w:rPr>
                <w:rFonts w:ascii="Bookman Old Style" w:hAnsi="Bookman Old Style"/>
                <w:sz w:val="22"/>
                <w:szCs w:val="22"/>
                <w:lang w:val="en-IN"/>
              </w:rPr>
              <w:t xml:space="preserve">al </w:t>
            </w:r>
            <w:r>
              <w:rPr>
                <w:rFonts w:ascii="Bookman Old Style" w:hAnsi="Bookman Old Style"/>
                <w:spacing w:val="1"/>
                <w:sz w:val="22"/>
                <w:szCs w:val="22"/>
                <w:lang w:val="en-IN"/>
              </w:rPr>
              <w:t>c</w:t>
            </w:r>
            <w:r>
              <w:rPr>
                <w:rFonts w:ascii="Bookman Old Style" w:hAnsi="Bookman Old Style"/>
                <w:sz w:val="22"/>
                <w:szCs w:val="22"/>
                <w:lang w:val="en-IN"/>
              </w:rPr>
              <w:t>o</w:t>
            </w:r>
            <w:r>
              <w:rPr>
                <w:rFonts w:ascii="Bookman Old Style" w:hAnsi="Bookman Old Style"/>
                <w:spacing w:val="2"/>
                <w:sz w:val="22"/>
                <w:szCs w:val="22"/>
                <w:lang w:val="en-IN"/>
              </w:rPr>
              <w:t>n</w:t>
            </w:r>
            <w:r>
              <w:rPr>
                <w:rFonts w:ascii="Bookman Old Style" w:hAnsi="Bookman Old Style"/>
                <w:spacing w:val="3"/>
                <w:sz w:val="22"/>
                <w:szCs w:val="22"/>
                <w:lang w:val="en-IN"/>
              </w:rPr>
              <w:t>t</w:t>
            </w:r>
            <w:r>
              <w:rPr>
                <w:rFonts w:ascii="Bookman Old Style" w:hAnsi="Bookman Old Style"/>
                <w:sz w:val="22"/>
                <w:szCs w:val="22"/>
                <w:lang w:val="en-IN"/>
              </w:rPr>
              <w:t>a</w:t>
            </w:r>
            <w:r>
              <w:rPr>
                <w:rFonts w:ascii="Bookman Old Style" w:hAnsi="Bookman Old Style"/>
                <w:spacing w:val="2"/>
                <w:sz w:val="22"/>
                <w:szCs w:val="22"/>
                <w:lang w:val="en-IN"/>
              </w:rPr>
              <w:t>c</w:t>
            </w:r>
            <w:r>
              <w:rPr>
                <w:rFonts w:ascii="Bookman Old Style" w:hAnsi="Bookman Old Style"/>
                <w:sz w:val="22"/>
                <w:szCs w:val="22"/>
                <w:lang w:val="en-IN"/>
              </w:rPr>
              <w:t xml:space="preserve">t </w:t>
            </w:r>
            <w:r>
              <w:rPr>
                <w:rFonts w:ascii="Bookman Old Style" w:hAnsi="Bookman Old Style"/>
                <w:spacing w:val="1"/>
                <w:sz w:val="22"/>
                <w:szCs w:val="22"/>
                <w:lang w:val="en-IN"/>
              </w:rPr>
              <w:t>h</w:t>
            </w:r>
            <w:r>
              <w:rPr>
                <w:rFonts w:ascii="Bookman Old Style" w:hAnsi="Bookman Old Style"/>
                <w:sz w:val="22"/>
                <w:szCs w:val="22"/>
                <w:lang w:val="en-IN"/>
              </w:rPr>
              <w:t>o</w:t>
            </w:r>
            <w:r>
              <w:rPr>
                <w:rFonts w:ascii="Bookman Old Style" w:hAnsi="Bookman Old Style"/>
                <w:spacing w:val="2"/>
                <w:sz w:val="22"/>
                <w:szCs w:val="22"/>
                <w:lang w:val="en-IN"/>
              </w:rPr>
              <w:t>u</w:t>
            </w:r>
            <w:r>
              <w:rPr>
                <w:rFonts w:ascii="Bookman Old Style" w:hAnsi="Bookman Old Style"/>
                <w:spacing w:val="1"/>
                <w:sz w:val="22"/>
                <w:szCs w:val="22"/>
                <w:lang w:val="en-IN"/>
              </w:rPr>
              <w:t>r</w:t>
            </w:r>
            <w:r>
              <w:rPr>
                <w:rFonts w:ascii="Bookman Old Style" w:hAnsi="Bookman Old Style"/>
                <w:sz w:val="22"/>
                <w:szCs w:val="22"/>
                <w:lang w:val="en-IN"/>
              </w:rPr>
              <w:t>s-</w:t>
            </w:r>
            <w:r>
              <w:rPr>
                <w:rFonts w:ascii="Bookman Old Style" w:hAnsi="Bookman Old Style"/>
                <w:spacing w:val="-1"/>
                <w:sz w:val="22"/>
                <w:szCs w:val="22"/>
                <w:lang w:val="en-IN"/>
              </w:rPr>
              <w:t>12</w:t>
            </w:r>
          </w:p>
        </w:tc>
        <w:tc>
          <w:tcPr>
            <w:tcW w:w="562"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ind w:left="7"/>
              <w:jc w:val="center"/>
              <w:rPr>
                <w:rFonts w:ascii="Bookman Old Style" w:hAnsi="Bookman Old Style"/>
                <w:lang w:val="en-IN"/>
              </w:rPr>
            </w:pPr>
            <w:r>
              <w:rPr>
                <w:rFonts w:ascii="Bookman Old Style" w:hAnsi="Bookman Old Style"/>
                <w:sz w:val="22"/>
                <w:szCs w:val="22"/>
                <w:lang w:val="en-IN"/>
              </w:rPr>
              <w:t>L</w:t>
            </w:r>
          </w:p>
        </w:tc>
        <w:tc>
          <w:tcPr>
            <w:tcW w:w="533"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T</w:t>
            </w:r>
          </w:p>
        </w:tc>
        <w:tc>
          <w:tcPr>
            <w:tcW w:w="628"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P</w:t>
            </w:r>
          </w:p>
        </w:tc>
        <w:tc>
          <w:tcPr>
            <w:tcW w:w="598"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hAnsi="Bookman Old Style"/>
                <w:lang w:val="en-IN"/>
              </w:rPr>
            </w:pPr>
            <w:r>
              <w:rPr>
                <w:rFonts w:ascii="Bookman Old Style" w:hAnsi="Bookman Old Style"/>
                <w:sz w:val="22"/>
                <w:szCs w:val="22"/>
                <w:lang w:val="en-IN"/>
              </w:rPr>
              <w:t>C</w:t>
            </w:r>
          </w:p>
        </w:tc>
      </w:tr>
      <w:tr w:rsidR="00D54CA9" w:rsidTr="00D54CA9">
        <w:trPr>
          <w:trHeight w:hRule="exact" w:val="556"/>
        </w:trPr>
        <w:tc>
          <w:tcPr>
            <w:tcW w:w="6949" w:type="dxa"/>
            <w:gridSpan w:val="2"/>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60" w:lineRule="exact"/>
              <w:jc w:val="both"/>
              <w:rPr>
                <w:rFonts w:ascii="Bookman Old Style" w:hAnsi="Bookman Old Style"/>
                <w:spacing w:val="2"/>
                <w:lang w:val="en-IN"/>
              </w:rPr>
            </w:pPr>
            <w:r>
              <w:rPr>
                <w:rFonts w:ascii="Bookman Old Style" w:hAnsi="Bookman Old Style"/>
                <w:sz w:val="22"/>
                <w:szCs w:val="22"/>
                <w:lang w:val="en-IN"/>
              </w:rPr>
              <w:t>Prerequisite(s):</w:t>
            </w:r>
            <w:r>
              <w:rPr>
                <w:color w:val="000000"/>
                <w:lang w:val="en-IN"/>
              </w:rPr>
              <w:t xml:space="preserve">  knowledge of electronic devices and circuits</w:t>
            </w:r>
            <w:r>
              <w:rPr>
                <w:lang w:val="en-IN"/>
              </w:rPr>
              <w:t>.</w:t>
            </w:r>
          </w:p>
        </w:tc>
        <w:tc>
          <w:tcPr>
            <w:tcW w:w="562"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w:t>
            </w:r>
          </w:p>
        </w:tc>
        <w:tc>
          <w:tcPr>
            <w:tcW w:w="533"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w:t>
            </w:r>
          </w:p>
        </w:tc>
        <w:tc>
          <w:tcPr>
            <w:tcW w:w="628"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3</w:t>
            </w:r>
          </w:p>
        </w:tc>
        <w:tc>
          <w:tcPr>
            <w:tcW w:w="598" w:type="dxa"/>
            <w:tcBorders>
              <w:top w:val="single" w:sz="8" w:space="0" w:color="000000"/>
              <w:left w:val="single" w:sz="8" w:space="0" w:color="000000"/>
              <w:bottom w:val="single" w:sz="8" w:space="0" w:color="000000"/>
              <w:right w:val="single" w:sz="8" w:space="0" w:color="000000"/>
            </w:tcBorders>
            <w:vAlign w:val="center"/>
            <w:hideMark/>
          </w:tcPr>
          <w:p w:rsidR="00D54CA9" w:rsidRDefault="00D54CA9" w:rsidP="00B26A55">
            <w:pPr>
              <w:spacing w:line="276" w:lineRule="auto"/>
              <w:jc w:val="center"/>
              <w:rPr>
                <w:rFonts w:ascii="Bookman Old Style" w:eastAsiaTheme="minorEastAsia" w:hAnsi="Bookman Old Style"/>
                <w:lang w:val="en-IN"/>
              </w:rPr>
            </w:pPr>
            <w:r>
              <w:rPr>
                <w:rFonts w:ascii="Bookman Old Style" w:eastAsiaTheme="minorEastAsia" w:hAnsi="Bookman Old Style"/>
                <w:sz w:val="22"/>
                <w:szCs w:val="22"/>
                <w:lang w:val="en-IN"/>
              </w:rPr>
              <w:t>1.5</w:t>
            </w:r>
          </w:p>
        </w:tc>
      </w:tr>
    </w:tbl>
    <w:p w:rsidR="00D54CA9" w:rsidRDefault="00D54CA9" w:rsidP="00D54CA9"/>
    <w:p w:rsidR="00D54CA9" w:rsidRDefault="00D54CA9" w:rsidP="00D54CA9"/>
    <w:p w:rsidR="00D54CA9" w:rsidRDefault="00D54CA9" w:rsidP="00D54CA9">
      <w:pPr>
        <w:rPr>
          <w:rFonts w:asciiTheme="majorHAnsi" w:hAnsiTheme="majorHAnsi"/>
          <w:b/>
        </w:rPr>
      </w:pPr>
      <w:r>
        <w:rPr>
          <w:rFonts w:asciiTheme="majorHAnsi" w:hAnsiTheme="majorHAnsi"/>
          <w:b/>
        </w:rPr>
        <w:t>Course Objective:</w:t>
      </w:r>
    </w:p>
    <w:p w:rsidR="00D54CA9" w:rsidRDefault="00D54CA9" w:rsidP="00D54CA9">
      <w:pPr>
        <w:rPr>
          <w:rFonts w:asciiTheme="majorHAnsi" w:hAnsiTheme="majorHAnsi"/>
          <w:b/>
          <w:i/>
        </w:rPr>
      </w:pPr>
    </w:p>
    <w:p w:rsidR="00D54CA9" w:rsidRDefault="00D54CA9" w:rsidP="006B3110">
      <w:pPr>
        <w:pStyle w:val="ListParagraph"/>
        <w:numPr>
          <w:ilvl w:val="0"/>
          <w:numId w:val="83"/>
        </w:numPr>
        <w:spacing w:line="276" w:lineRule="auto"/>
      </w:pPr>
      <w:r>
        <w:t>Generation and processing of sinusoidal and non-sinusoidal signals.</w:t>
      </w:r>
    </w:p>
    <w:p w:rsidR="00D54CA9" w:rsidRDefault="00D54CA9" w:rsidP="00D54CA9">
      <w:r>
        <w:t xml:space="preserve">      2. Fundamentals of basic logic gates and its applications.</w:t>
      </w:r>
    </w:p>
    <w:p w:rsidR="00D54CA9" w:rsidRDefault="00D54CA9" w:rsidP="00D54CA9">
      <w:r>
        <w:t xml:space="preserve">      3. Analysis and design of various multivibrator circuits.</w:t>
      </w:r>
    </w:p>
    <w:p w:rsidR="00D54CA9" w:rsidRDefault="00D54CA9" w:rsidP="00D54CA9">
      <w:r>
        <w:t xml:space="preserve">      4. Design and analysis of UJT relaxation oscillator and boot-strap sweep circuits</w:t>
      </w:r>
    </w:p>
    <w:p w:rsidR="00D54CA9" w:rsidRDefault="00D54CA9" w:rsidP="00D54CA9">
      <w:pPr>
        <w:rPr>
          <w:b/>
        </w:rPr>
      </w:pPr>
      <w:r>
        <w:rPr>
          <w:b/>
        </w:rPr>
        <w:t>Course Outcomes:</w:t>
      </w:r>
    </w:p>
    <w:p w:rsidR="00D54CA9" w:rsidRDefault="00D54CA9" w:rsidP="00D54CA9"/>
    <w:tbl>
      <w:tblPr>
        <w:tblStyle w:val="TableGrid"/>
        <w:tblW w:w="0" w:type="auto"/>
        <w:tblLook w:val="04A0"/>
      </w:tblPr>
      <w:tblGrid>
        <w:gridCol w:w="817"/>
        <w:gridCol w:w="8425"/>
      </w:tblGrid>
      <w:tr w:rsidR="00D54CA9" w:rsidTr="00D54CA9">
        <w:tc>
          <w:tcPr>
            <w:tcW w:w="924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On Completion of the course, the students will be able to-</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CO1:</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lang w:val="en-IN"/>
              </w:rPr>
            </w:pPr>
            <w:r>
              <w:rPr>
                <w:lang w:val="en-IN"/>
              </w:rPr>
              <w:t xml:space="preserve">Generate and process sinusoidal and non-sinusoidal signals. </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CO2:</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ind w:left="567" w:hanging="567"/>
              <w:jc w:val="both"/>
              <w:rPr>
                <w:sz w:val="24"/>
                <w:szCs w:val="24"/>
                <w:lang w:val="en-IN"/>
              </w:rPr>
            </w:pPr>
            <w:r>
              <w:rPr>
                <w:sz w:val="24"/>
                <w:szCs w:val="24"/>
                <w:lang w:val="en-IN"/>
              </w:rPr>
              <w:t xml:space="preserve">Understand </w:t>
            </w:r>
            <w:r>
              <w:rPr>
                <w:lang w:val="en-IN"/>
              </w:rPr>
              <w:t>fundamentals of basic logic gates and design applications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CO3:</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spacing w:line="232" w:lineRule="auto"/>
              <w:ind w:right="420"/>
              <w:rPr>
                <w:sz w:val="24"/>
                <w:szCs w:val="24"/>
                <w:lang w:val="en-IN"/>
              </w:rPr>
            </w:pPr>
            <w:r>
              <w:rPr>
                <w:sz w:val="24"/>
                <w:szCs w:val="24"/>
                <w:lang w:val="en-IN"/>
              </w:rPr>
              <w:t xml:space="preserve"> </w:t>
            </w:r>
            <w:r>
              <w:rPr>
                <w:lang w:val="en-IN"/>
              </w:rPr>
              <w:t>Design and analyze various multivibrator circuits.</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CO4:</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lang w:val="en-IN"/>
              </w:rPr>
            </w:pPr>
            <w:r>
              <w:rPr>
                <w:lang w:val="en-IN"/>
              </w:rPr>
              <w:t xml:space="preserve"> Design and analyze UJT relaxation oscillator</w:t>
            </w:r>
          </w:p>
        </w:tc>
      </w:tr>
      <w:tr w:rsidR="00D54CA9" w:rsidTr="00D54CA9">
        <w:tc>
          <w:tcPr>
            <w:tcW w:w="817"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54CA9" w:rsidRDefault="00D54CA9" w:rsidP="00B26A55">
            <w:pPr>
              <w:rPr>
                <w:sz w:val="24"/>
                <w:szCs w:val="24"/>
                <w:lang w:val="en-IN"/>
              </w:rPr>
            </w:pPr>
            <w:r>
              <w:rPr>
                <w:sz w:val="24"/>
                <w:szCs w:val="24"/>
                <w:lang w:val="en-IN"/>
              </w:rPr>
              <w:t>CO5:</w:t>
            </w:r>
          </w:p>
        </w:tc>
        <w:tc>
          <w:tcPr>
            <w:tcW w:w="8425"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sz w:val="24"/>
                <w:szCs w:val="24"/>
                <w:lang w:val="en-IN"/>
              </w:rPr>
            </w:pPr>
            <w:r>
              <w:rPr>
                <w:lang w:val="en-IN"/>
              </w:rPr>
              <w:t>Design and analyze UJT relaxation oscillator and boot-strap sweep circuits</w:t>
            </w:r>
          </w:p>
        </w:tc>
      </w:tr>
    </w:tbl>
    <w:p w:rsidR="00D54CA9" w:rsidRDefault="00D54CA9" w:rsidP="00D54CA9"/>
    <w:p w:rsidR="00D54CA9" w:rsidRDefault="00D54CA9" w:rsidP="00D54CA9">
      <w:pPr>
        <w:rPr>
          <w:b/>
        </w:rPr>
      </w:pPr>
    </w:p>
    <w:p w:rsidR="00D54CA9" w:rsidRDefault="00D54CA9" w:rsidP="00D54CA9">
      <w:pPr>
        <w:rPr>
          <w:b/>
        </w:rPr>
      </w:pPr>
      <w:r>
        <w:rPr>
          <w:b/>
        </w:rPr>
        <w:t>Syllabus:</w:t>
      </w:r>
    </w:p>
    <w:p w:rsidR="00D54CA9" w:rsidRDefault="00D54CA9" w:rsidP="00D54CA9"/>
    <w:p w:rsidR="00D54CA9" w:rsidRDefault="00D54CA9" w:rsidP="00D54CA9">
      <w:pPr>
        <w:rPr>
          <w:b/>
        </w:rPr>
      </w:pPr>
      <w:r>
        <w:rPr>
          <w:b/>
        </w:rPr>
        <w:t>List of Experiments:</w:t>
      </w:r>
    </w:p>
    <w:p w:rsidR="00D54CA9" w:rsidRDefault="00D54CA9" w:rsidP="00D54CA9">
      <w:pPr>
        <w:rPr>
          <w:b/>
          <w:szCs w:val="23"/>
        </w:rPr>
      </w:pPr>
    </w:p>
    <w:p w:rsidR="00D54CA9" w:rsidRDefault="00D54CA9" w:rsidP="00D54CA9">
      <w:pPr>
        <w:spacing w:line="360" w:lineRule="auto"/>
        <w:rPr>
          <w:b/>
        </w:rPr>
      </w:pPr>
      <w:r>
        <w:rPr>
          <w:b/>
        </w:rPr>
        <w:t>PART A:</w:t>
      </w:r>
    </w:p>
    <w:p w:rsidR="00D54CA9" w:rsidRDefault="00D54CA9" w:rsidP="00D54CA9">
      <w:pPr>
        <w:spacing w:line="360" w:lineRule="auto"/>
      </w:pPr>
      <w:r>
        <w:rPr>
          <w:b/>
        </w:rPr>
        <w:t xml:space="preserve"> </w:t>
      </w:r>
      <w:r>
        <w:t>1. Linear wave shaping.</w:t>
      </w:r>
    </w:p>
    <w:p w:rsidR="00D54CA9" w:rsidRDefault="00D54CA9" w:rsidP="00D54CA9">
      <w:pPr>
        <w:spacing w:line="360" w:lineRule="auto"/>
      </w:pPr>
      <w:r>
        <w:t xml:space="preserve"> 2. Non Linear wave shaping – Clippers.</w:t>
      </w:r>
    </w:p>
    <w:p w:rsidR="00D54CA9" w:rsidRDefault="00D54CA9" w:rsidP="00D54CA9">
      <w:pPr>
        <w:spacing w:line="360" w:lineRule="auto"/>
      </w:pPr>
      <w:r>
        <w:t xml:space="preserve"> 3. Non Linear wave shaping – Clampers. </w:t>
      </w:r>
    </w:p>
    <w:p w:rsidR="00D54CA9" w:rsidRDefault="00D54CA9" w:rsidP="00D54CA9">
      <w:pPr>
        <w:spacing w:line="360" w:lineRule="auto"/>
      </w:pPr>
      <w:r>
        <w:t>4. Transistor as a switch.</w:t>
      </w:r>
    </w:p>
    <w:p w:rsidR="00D54CA9" w:rsidRDefault="00D54CA9" w:rsidP="00D54CA9">
      <w:pPr>
        <w:spacing w:line="360" w:lineRule="auto"/>
      </w:pPr>
      <w:r>
        <w:t xml:space="preserve"> 5. Study of Logic Gates &amp; Some applications.</w:t>
      </w:r>
    </w:p>
    <w:p w:rsidR="00D54CA9" w:rsidRDefault="00D54CA9" w:rsidP="00D54CA9">
      <w:pPr>
        <w:spacing w:line="360" w:lineRule="auto"/>
      </w:pPr>
      <w:r>
        <w:t xml:space="preserve"> 6. Study of Flip-Flops &amp; some applications.</w:t>
      </w:r>
    </w:p>
    <w:p w:rsidR="00D54CA9" w:rsidRDefault="00D54CA9" w:rsidP="00D54CA9">
      <w:pPr>
        <w:spacing w:line="360" w:lineRule="auto"/>
      </w:pPr>
      <w:r>
        <w:t xml:space="preserve">7. Sampling Gates. </w:t>
      </w:r>
    </w:p>
    <w:p w:rsidR="00D54CA9" w:rsidRDefault="00D54CA9" w:rsidP="00D54CA9">
      <w:pPr>
        <w:spacing w:line="360" w:lineRule="auto"/>
      </w:pPr>
      <w:r>
        <w:t xml:space="preserve">8. Astable Multivibrator. </w:t>
      </w:r>
    </w:p>
    <w:p w:rsidR="00D54CA9" w:rsidRDefault="00D54CA9" w:rsidP="00D54CA9">
      <w:pPr>
        <w:spacing w:line="360" w:lineRule="auto"/>
      </w:pPr>
      <w:r>
        <w:t xml:space="preserve">9. Monostable Multivibrator. </w:t>
      </w:r>
    </w:p>
    <w:p w:rsidR="00D54CA9" w:rsidRDefault="00D54CA9" w:rsidP="00D54CA9">
      <w:pPr>
        <w:spacing w:line="360" w:lineRule="auto"/>
      </w:pPr>
      <w:r>
        <w:t xml:space="preserve">10. Bistable Multivibrator. </w:t>
      </w:r>
    </w:p>
    <w:p w:rsidR="00D54CA9" w:rsidRDefault="00D54CA9" w:rsidP="00D54CA9">
      <w:pPr>
        <w:spacing w:line="360" w:lineRule="auto"/>
      </w:pPr>
      <w:r>
        <w:t>11. Schmitt Trigger.</w:t>
      </w:r>
    </w:p>
    <w:p w:rsidR="00D54CA9" w:rsidRDefault="00D54CA9" w:rsidP="00D54CA9">
      <w:pPr>
        <w:spacing w:line="360" w:lineRule="auto"/>
      </w:pPr>
      <w:r>
        <w:t xml:space="preserve"> 12. UJT Relaxation Oscillator. </w:t>
      </w:r>
    </w:p>
    <w:p w:rsidR="00D54CA9" w:rsidRDefault="00D54CA9" w:rsidP="00D54CA9">
      <w:pPr>
        <w:spacing w:line="360" w:lineRule="auto"/>
      </w:pPr>
      <w:r>
        <w:t>13. Bootstrap sweep circuit.</w:t>
      </w:r>
    </w:p>
    <w:p w:rsidR="00D54CA9" w:rsidRDefault="00D54CA9" w:rsidP="00D54CA9">
      <w:pPr>
        <w:rPr>
          <w:b/>
        </w:rPr>
      </w:pPr>
    </w:p>
    <w:p w:rsidR="00D54CA9" w:rsidRDefault="00D54CA9" w:rsidP="00D54CA9">
      <w:pPr>
        <w:spacing w:line="360" w:lineRule="auto"/>
      </w:pPr>
      <w:r>
        <w:rPr>
          <w:b/>
        </w:rPr>
        <w:t xml:space="preserve">PART B: List of Experiments </w:t>
      </w:r>
    </w:p>
    <w:p w:rsidR="00D54CA9" w:rsidRDefault="00D54CA9" w:rsidP="00D54CA9">
      <w:pPr>
        <w:spacing w:line="360" w:lineRule="auto"/>
      </w:pPr>
      <w:r>
        <w:tab/>
        <w:t xml:space="preserve">    </w:t>
      </w:r>
      <w:r>
        <w:rPr>
          <w:b/>
        </w:rPr>
        <w:t xml:space="preserve">(Software) </w:t>
      </w:r>
    </w:p>
    <w:p w:rsidR="00D54CA9" w:rsidRDefault="00D54CA9" w:rsidP="00D54CA9">
      <w:pPr>
        <w:spacing w:line="360" w:lineRule="auto"/>
      </w:pPr>
      <w:r>
        <w:t>1. High pass filter</w:t>
      </w:r>
    </w:p>
    <w:p w:rsidR="00D54CA9" w:rsidRDefault="00D54CA9" w:rsidP="00D54CA9">
      <w:pPr>
        <w:spacing w:line="360" w:lineRule="auto"/>
      </w:pPr>
      <w:r>
        <w:t>2. low pass filter</w:t>
      </w:r>
    </w:p>
    <w:p w:rsidR="00D54CA9" w:rsidRDefault="00D54CA9" w:rsidP="00D54CA9">
      <w:pPr>
        <w:spacing w:line="360" w:lineRule="auto"/>
      </w:pPr>
      <w:r>
        <w:t>3. Non Linear wave shaping – Clippers</w:t>
      </w:r>
    </w:p>
    <w:p w:rsidR="00D54CA9" w:rsidRDefault="00D54CA9" w:rsidP="00D54CA9">
      <w:pPr>
        <w:spacing w:line="360" w:lineRule="auto"/>
      </w:pPr>
      <w:r>
        <w:t>4. Non Linear wave shaping – Clampers)</w:t>
      </w:r>
    </w:p>
    <w:p w:rsidR="00D54CA9" w:rsidRDefault="00D54CA9" w:rsidP="00D54CA9">
      <w:pPr>
        <w:spacing w:line="360" w:lineRule="auto"/>
      </w:pPr>
      <w:r>
        <w:t>5. Attenuators</w:t>
      </w:r>
    </w:p>
    <w:p w:rsidR="00D54CA9" w:rsidRDefault="00D54CA9" w:rsidP="00D54CA9">
      <w:pPr>
        <w:spacing w:line="360" w:lineRule="auto"/>
      </w:pPr>
      <w:r>
        <w:t xml:space="preserve">6.Sampling gates. </w:t>
      </w:r>
    </w:p>
    <w:p w:rsidR="00D54CA9" w:rsidRDefault="00D54CA9" w:rsidP="00D54CA9">
      <w:pPr>
        <w:spacing w:line="360" w:lineRule="auto"/>
      </w:pPr>
      <w:r>
        <w:tab/>
      </w:r>
    </w:p>
    <w:p w:rsidR="00D54CA9" w:rsidRDefault="00D54CA9" w:rsidP="00D54CA9">
      <w:r>
        <w:tab/>
      </w:r>
    </w:p>
    <w:p w:rsidR="00D54CA9" w:rsidRDefault="00D54CA9" w:rsidP="00D54CA9">
      <w:pPr>
        <w:rPr>
          <w:b/>
          <w:bCs/>
          <w:lang w:val="en-IN"/>
        </w:rPr>
      </w:pPr>
      <w:r>
        <w:rPr>
          <w:b/>
          <w:bCs/>
          <w:lang w:val="en-IN"/>
        </w:rPr>
        <w:t>Web Links:</w:t>
      </w:r>
    </w:p>
    <w:p w:rsidR="00D54CA9" w:rsidRDefault="00D54CA9" w:rsidP="00D54CA9">
      <w:pPr>
        <w:rPr>
          <w:b/>
          <w:bCs/>
          <w:lang w:val="en-IN"/>
        </w:rPr>
      </w:pPr>
    </w:p>
    <w:p w:rsidR="00D54CA9" w:rsidRDefault="00D54CA9" w:rsidP="00D54CA9">
      <w:pPr>
        <w:spacing w:before="13" w:line="260" w:lineRule="exact"/>
        <w:rPr>
          <w:u w:val="single"/>
          <w:lang w:val="en-IN"/>
        </w:rPr>
      </w:pPr>
      <w:r>
        <w:lastRenderedPageBreak/>
        <w:t xml:space="preserve">1.  </w:t>
      </w:r>
      <w:hyperlink r:id="rId55" w:history="1">
        <w:r>
          <w:rPr>
            <w:rStyle w:val="Hyperlink"/>
            <w:lang w:val="en-IN"/>
          </w:rPr>
          <w:t>www.iitkgp.ac.in</w:t>
        </w:r>
      </w:hyperlink>
    </w:p>
    <w:p w:rsidR="00D54CA9" w:rsidRDefault="00D54CA9" w:rsidP="00D54CA9">
      <w:pPr>
        <w:spacing w:before="13" w:line="260" w:lineRule="exact"/>
      </w:pPr>
      <w:r>
        <w:t xml:space="preserve">2.  </w:t>
      </w:r>
      <w:hyperlink r:id="rId56" w:history="1">
        <w:r>
          <w:rPr>
            <w:rStyle w:val="Hyperlink"/>
          </w:rPr>
          <w:t>www.electronic4u.com</w:t>
        </w:r>
      </w:hyperlink>
    </w:p>
    <w:p w:rsidR="00D54CA9" w:rsidRDefault="00D54CA9" w:rsidP="00D54CA9">
      <w:pPr>
        <w:spacing w:before="13" w:line="260" w:lineRule="exact"/>
      </w:pPr>
      <w:r>
        <w:t xml:space="preserve">3. </w:t>
      </w:r>
      <w:hyperlink r:id="rId57" w:history="1">
        <w:r>
          <w:rPr>
            <w:rStyle w:val="Hyperlink"/>
          </w:rPr>
          <w:t>www.nptel.com</w:t>
        </w:r>
      </w:hyperlink>
    </w:p>
    <w:p w:rsidR="00D54CA9" w:rsidRDefault="00D54CA9" w:rsidP="00D54CA9">
      <w:pPr>
        <w:rPr>
          <w:b/>
          <w:bCs/>
          <w:lang w:val="en-IN"/>
        </w:rPr>
      </w:pPr>
      <w:r>
        <w:t xml:space="preserve">4. </w:t>
      </w:r>
      <w:hyperlink r:id="rId58" w:history="1">
        <w:r>
          <w:rPr>
            <w:rStyle w:val="Hyperlink"/>
            <w:lang w:val="en-IN"/>
          </w:rPr>
          <w:t>http://www.satishkashyap.com/</w:t>
        </w:r>
      </w:hyperlink>
    </w:p>
    <w:p w:rsidR="00D54CA9" w:rsidRDefault="00D54CA9" w:rsidP="00D54CA9">
      <w:pPr>
        <w:rPr>
          <w:b/>
          <w:bCs/>
          <w:lang w:val="en-IN"/>
        </w:rPr>
      </w:pPr>
    </w:p>
    <w:p w:rsidR="00D54CA9" w:rsidRDefault="00D54CA9" w:rsidP="00D54CA9">
      <w:pPr>
        <w:rPr>
          <w:b/>
          <w:bCs/>
          <w:lang w:val="en-IN"/>
        </w:rPr>
      </w:pPr>
    </w:p>
    <w:p w:rsidR="00D54CA9" w:rsidRDefault="00D54CA9" w:rsidP="00D54CA9">
      <w:pPr>
        <w:rPr>
          <w:b/>
          <w:bCs/>
          <w:lang w:val="en-IN"/>
        </w:rPr>
      </w:pPr>
      <w:r>
        <w:rPr>
          <w:b/>
          <w:bCs/>
          <w:lang w:val="en-IN"/>
        </w:rPr>
        <w:t>CO-PO Mapping:</w:t>
      </w:r>
    </w:p>
    <w:p w:rsidR="00D54CA9" w:rsidRDefault="00D54CA9" w:rsidP="00D54CA9">
      <w:pPr>
        <w:rPr>
          <w:b/>
          <w:bCs/>
          <w:lang w:val="en-IN"/>
        </w:rPr>
      </w:pPr>
    </w:p>
    <w:p w:rsidR="00D54CA9" w:rsidRDefault="00D54CA9" w:rsidP="00D54CA9">
      <w:pPr>
        <w:rPr>
          <w:b/>
          <w:bCs/>
          <w:lang w:val="en-IN"/>
        </w:rPr>
      </w:pPr>
      <w:r>
        <w:rPr>
          <w:b/>
          <w:bCs/>
          <w:lang w:val="en-IN"/>
        </w:rPr>
        <w:t xml:space="preserve">( 1: Slight [Low]; </w:t>
      </w:r>
      <w:r>
        <w:rPr>
          <w:b/>
          <w:bCs/>
          <w:lang w:val="en-IN"/>
        </w:rPr>
        <w:tab/>
        <w:t xml:space="preserve">2: Moderate[Medium]; </w:t>
      </w:r>
      <w:r>
        <w:rPr>
          <w:b/>
          <w:bCs/>
          <w:lang w:val="en-IN"/>
        </w:rPr>
        <w:tab/>
      </w:r>
      <w:r>
        <w:rPr>
          <w:b/>
          <w:bCs/>
          <w:lang w:val="en-IN"/>
        </w:rPr>
        <w:tab/>
        <w:t>3: Substantial[High],  '-' : No Correlation)</w:t>
      </w:r>
    </w:p>
    <w:p w:rsidR="00D54CA9" w:rsidRDefault="00D54CA9" w:rsidP="00D54CA9">
      <w:pPr>
        <w:rPr>
          <w:b/>
          <w:bCs/>
          <w:lang w:val="en-IN"/>
        </w:rPr>
      </w:pPr>
    </w:p>
    <w:tbl>
      <w:tblPr>
        <w:tblStyle w:val="TableGrid"/>
        <w:tblW w:w="0" w:type="auto"/>
        <w:tblLook w:val="04A0"/>
      </w:tblPr>
      <w:tblGrid>
        <w:gridCol w:w="670"/>
        <w:gridCol w:w="696"/>
        <w:gridCol w:w="696"/>
        <w:gridCol w:w="697"/>
        <w:gridCol w:w="699"/>
        <w:gridCol w:w="699"/>
        <w:gridCol w:w="699"/>
        <w:gridCol w:w="699"/>
        <w:gridCol w:w="699"/>
        <w:gridCol w:w="699"/>
        <w:gridCol w:w="763"/>
        <w:gridCol w:w="763"/>
        <w:gridCol w:w="763"/>
      </w:tblGrid>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92D050"/>
          </w:tcPr>
          <w:p w:rsidR="00D54CA9" w:rsidRDefault="00D54CA9" w:rsidP="00B26A55">
            <w:pPr>
              <w:rPr>
                <w:sz w:val="24"/>
                <w:szCs w:val="24"/>
                <w:lang w:val="en-IN"/>
              </w:rPr>
            </w:pPr>
          </w:p>
        </w:tc>
        <w:tc>
          <w:tcPr>
            <w:tcW w:w="69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w:t>
            </w:r>
          </w:p>
        </w:tc>
        <w:tc>
          <w:tcPr>
            <w:tcW w:w="696"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PO2</w:t>
            </w:r>
          </w:p>
        </w:tc>
        <w:tc>
          <w:tcPr>
            <w:tcW w:w="697"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PO3</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PO4</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PO5</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PO6</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PO7</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PO8</w:t>
            </w:r>
          </w:p>
        </w:tc>
        <w:tc>
          <w:tcPr>
            <w:tcW w:w="699"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PO9</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PO10</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PO11</w:t>
            </w:r>
          </w:p>
        </w:tc>
        <w:tc>
          <w:tcPr>
            <w:tcW w:w="763" w:type="dxa"/>
            <w:tcBorders>
              <w:top w:val="single" w:sz="4" w:space="0" w:color="auto"/>
              <w:left w:val="single" w:sz="4" w:space="0" w:color="auto"/>
              <w:bottom w:val="single" w:sz="4" w:space="0" w:color="auto"/>
              <w:right w:val="single" w:sz="4" w:space="0" w:color="auto"/>
            </w:tcBorders>
            <w:shd w:val="clear" w:color="auto" w:fill="92D050"/>
            <w:hideMark/>
          </w:tcPr>
          <w:p w:rsidR="00D54CA9" w:rsidRDefault="00D54CA9" w:rsidP="00B26A55">
            <w:pPr>
              <w:rPr>
                <w:sz w:val="24"/>
                <w:szCs w:val="24"/>
                <w:lang w:val="en-IN"/>
              </w:rPr>
            </w:pPr>
            <w:r>
              <w:rPr>
                <w:sz w:val="24"/>
                <w:szCs w:val="24"/>
                <w:lang w:val="en-IN"/>
              </w:rPr>
              <w:t>PO12</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CO1</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3</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CO2</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3</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CO3</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3</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CO4</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r>
      <w:tr w:rsidR="00D54CA9" w:rsidTr="00D54CA9">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D54CA9" w:rsidRDefault="00D54CA9" w:rsidP="00B26A55">
            <w:pPr>
              <w:rPr>
                <w:sz w:val="24"/>
                <w:szCs w:val="24"/>
                <w:lang w:val="en-IN"/>
              </w:rPr>
            </w:pPr>
            <w:r>
              <w:rPr>
                <w:sz w:val="24"/>
                <w:szCs w:val="24"/>
                <w:lang w:val="en-IN"/>
              </w:rPr>
              <w:t>CO5</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7"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2</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699"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c>
          <w:tcPr>
            <w:tcW w:w="763" w:type="dxa"/>
            <w:tcBorders>
              <w:top w:val="single" w:sz="4" w:space="0" w:color="auto"/>
              <w:left w:val="single" w:sz="4" w:space="0" w:color="auto"/>
              <w:bottom w:val="single" w:sz="4" w:space="0" w:color="auto"/>
              <w:right w:val="single" w:sz="4" w:space="0" w:color="auto"/>
            </w:tcBorders>
            <w:hideMark/>
          </w:tcPr>
          <w:p w:rsidR="00D54CA9" w:rsidRDefault="00D54CA9" w:rsidP="00B26A55">
            <w:pPr>
              <w:rPr>
                <w:rFonts w:asciiTheme="majorHAnsi" w:hAnsiTheme="majorHAnsi"/>
                <w:lang w:val="en-IN"/>
              </w:rPr>
            </w:pPr>
            <w:r>
              <w:rPr>
                <w:rFonts w:asciiTheme="majorHAnsi" w:hAnsiTheme="majorHAnsi"/>
                <w:lang w:val="en-IN"/>
              </w:rPr>
              <w:t>1</w:t>
            </w:r>
          </w:p>
        </w:tc>
      </w:tr>
    </w:tbl>
    <w:p w:rsidR="00D54CA9" w:rsidRDefault="00D54CA9" w:rsidP="00D54CA9"/>
    <w:p w:rsidR="00D54CA9" w:rsidRDefault="00D54CA9" w:rsidP="00D54CA9"/>
    <w:p w:rsidR="00D54CA9" w:rsidRDefault="00D54CA9" w:rsidP="00D54CA9"/>
    <w:p w:rsidR="00D54CA9" w:rsidRDefault="00D54CA9" w:rsidP="00D54CA9"/>
    <w:p w:rsidR="00D54CA9" w:rsidRDefault="00D54CA9" w:rsidP="00D54CA9"/>
    <w:p w:rsidR="00D54CA9" w:rsidRDefault="00D54CA9" w:rsidP="00D54CA9">
      <w:r>
        <w:t>Dr.M.Sailaja</w:t>
      </w:r>
      <w:r>
        <w:tab/>
      </w:r>
      <w:r>
        <w:tab/>
      </w:r>
      <w:r>
        <w:tab/>
      </w:r>
      <w:r>
        <w:tab/>
        <w:t>Dr.P.Rajesh Kumar</w:t>
      </w:r>
      <w:r>
        <w:tab/>
      </w:r>
      <w:r>
        <w:tab/>
        <w:t>Mr.S.Surya Shankar</w:t>
      </w:r>
    </w:p>
    <w:p w:rsidR="00D54CA9" w:rsidRDefault="00D54CA9" w:rsidP="00D54CA9">
      <w:r>
        <w:t>(University Nominee)</w:t>
      </w:r>
      <w:r>
        <w:tab/>
      </w:r>
      <w:r>
        <w:tab/>
      </w:r>
      <w:r>
        <w:tab/>
        <w:t>(Subject Expert)</w:t>
      </w:r>
      <w:r>
        <w:tab/>
      </w:r>
      <w:r>
        <w:tab/>
        <w:t>(Industrial Expert)</w:t>
      </w:r>
    </w:p>
    <w:p w:rsidR="00D54CA9" w:rsidRDefault="00D54CA9" w:rsidP="00D54CA9"/>
    <w:p w:rsidR="00D54CA9" w:rsidRDefault="00D54CA9" w:rsidP="00D54CA9"/>
    <w:p w:rsidR="00D54CA9" w:rsidRDefault="00D54CA9" w:rsidP="00D54CA9">
      <w:r>
        <w:t>Dr.S.V.R.K.Rao</w:t>
      </w:r>
      <w:r>
        <w:tab/>
      </w:r>
      <w:r>
        <w:tab/>
      </w:r>
      <w:r>
        <w:tab/>
        <w:t>Dr.sandip Swarnakar</w:t>
      </w:r>
      <w:r>
        <w:tab/>
      </w:r>
      <w:r>
        <w:tab/>
        <w:t>Dr.P.Venkata Rao</w:t>
      </w:r>
    </w:p>
    <w:p w:rsidR="00D54CA9" w:rsidRDefault="00D54CA9" w:rsidP="00D54CA9">
      <w:r>
        <w:t>(Chairman,BOS)</w:t>
      </w:r>
      <w:r>
        <w:tab/>
      </w:r>
      <w:r>
        <w:tab/>
      </w:r>
      <w:r>
        <w:tab/>
        <w:t>(BOS Member)</w:t>
      </w:r>
      <w:r>
        <w:tab/>
      </w:r>
      <w:r>
        <w:tab/>
        <w:t>(BOS Member)</w:t>
      </w:r>
    </w:p>
    <w:p w:rsidR="00D54CA9" w:rsidRDefault="00D54CA9" w:rsidP="00D54CA9"/>
    <w:p w:rsidR="00D54CA9" w:rsidRDefault="00D54CA9" w:rsidP="00D54CA9"/>
    <w:p w:rsidR="00D54CA9" w:rsidRDefault="00D54CA9" w:rsidP="00D54CA9">
      <w:r>
        <w:t>Mr.S.Vamshi Krishna</w:t>
      </w:r>
      <w:r>
        <w:tab/>
      </w:r>
      <w:r>
        <w:tab/>
      </w:r>
      <w:r>
        <w:tab/>
        <w:t>Mr.Biswaranjan Barik</w:t>
      </w:r>
      <w:r>
        <w:tab/>
      </w:r>
      <w:r>
        <w:tab/>
        <w:t>Mr.G.V.Vinod</w:t>
      </w:r>
    </w:p>
    <w:p w:rsidR="00D54CA9" w:rsidRDefault="00D54CA9" w:rsidP="00D54CA9">
      <w:r>
        <w:t>(BOS Member)</w:t>
      </w:r>
      <w:r>
        <w:tab/>
      </w:r>
      <w:r>
        <w:tab/>
      </w:r>
      <w:r>
        <w:tab/>
        <w:t>(BOS Member)</w:t>
      </w:r>
      <w:r>
        <w:tab/>
      </w:r>
      <w:r>
        <w:tab/>
        <w:t>(BOS Member)</w:t>
      </w:r>
    </w:p>
    <w:p w:rsidR="00D54CA9" w:rsidRDefault="00D54CA9" w:rsidP="00D54CA9"/>
    <w:p w:rsidR="00D54CA9" w:rsidRDefault="00D54CA9" w:rsidP="00D54CA9"/>
    <w:p w:rsidR="00587DA8" w:rsidRDefault="00587DA8" w:rsidP="00587DA8">
      <w:pPr>
        <w:rPr>
          <w:sz w:val="6"/>
          <w:szCs w:val="6"/>
        </w:rPr>
      </w:pPr>
      <w:r>
        <w:pict>
          <v:group id="_x0000_s1921" style="position:absolute;margin-left:231pt;margin-top:129pt;width:111.4pt;height:8.55pt;z-index:-251645952;mso-position-horizontal-relative:page;mso-position-vertical-relative:page" coordorigin="4620,2580" coordsize="2228,1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22" type="#_x0000_t75" style="position:absolute;left:4620;top:2580;width:1850;height:170">
              <v:imagedata r:id="rId59" o:title=""/>
            </v:shape>
            <v:group id="_x0000_s1923" style="position:absolute;left:6490;top:2683;width:63;height:20" coordorigin="6490,2683" coordsize="63,20">
              <v:shape id="_x0000_s1924" style="position:absolute;left:6490;top:2683;width:63;height:20" coordorigin="6490,2683" coordsize="63,20" path="m6490,2693r62,e" filled="f" strokeweight="1.06pt">
                <v:path arrowok="t"/>
              </v:shape>
            </v:group>
            <v:group id="_x0000_s1925" style="position:absolute;left:6624;top:2585;width:108;height:161" coordorigin="6624,2585" coordsize="108,161">
              <v:shape id="_x0000_s1926" style="position:absolute;left:6624;top:2585;width:108;height:161" coordorigin="6624,2585" coordsize="108,161" path="m6710,2705r-19,l6691,2746r19,l6710,2705xe" fillcolor="black" stroked="f">
                <v:path arrowok="t"/>
              </v:shape>
              <v:shape id="_x0000_s1927" style="position:absolute;left:6624;top:2585;width:108;height:161" coordorigin="6624,2585" coordsize="108,161" path="m6710,2585r-12,l6624,2688r,17l6732,2705r,-17l6636,2688r55,-79l6710,2609r,-24xe" fillcolor="black" stroked="f">
                <v:path arrowok="t"/>
              </v:shape>
              <v:shape id="_x0000_s1928" style="position:absolute;left:6624;top:2585;width:108;height:161" coordorigin="6624,2585" coordsize="108,161" path="m6710,2609r-19,l6691,2688r19,l6710,2609xe" fillcolor="black" stroked="f">
                <v:path arrowok="t"/>
              </v:shape>
            </v:group>
            <v:group id="_x0000_s1929" style="position:absolute;left:6756;top:2585;width:92;height:164" coordorigin="6756,2585" coordsize="92,164">
              <v:shape id="_x0000_s1930" style="position:absolute;left:6756;top:2585;width:92;height:164" coordorigin="6756,2585" coordsize="92,164" path="m6814,2585r-27,l6778,2587r-10,7l6761,2602r-5,9l6756,2628r2,7l6763,2640r3,7l6775,2657r12,9l6775,2674r-7,7l6758,2695r-2,7l6756,2719r2,7l6766,2734r7,9l6785,2748r29,l6826,2746r1,-3l6794,2743r-7,-5l6775,2726r-2,-7l6773,2702r7,-21l6785,2676r7,-5l6826,2671r-3,-2l6811,2657r4,-3l6804,2654r-19,-16l6782,2633r-2,-3l6775,2621r-2,-3l6773,2606r14,-14l6792,2590r34,l6823,2587r-9,-2xe" fillcolor="black" stroked="f">
                <v:path arrowok="t"/>
              </v:shape>
              <v:shape id="_x0000_s1931" style="position:absolute;left:6756;top:2585;width:92;height:164" coordorigin="6756,2585" coordsize="92,164" path="m6826,2671r-34,l6798,2676r17,15l6826,2702r4,10l6830,2724r-2,7l6818,2741r-7,2l6827,2743r6,-7l6842,2729r5,-10l6847,2700r-2,-10l6838,2683r-5,-7l6826,2671xe" fillcolor="black" stroked="f">
                <v:path arrowok="t"/>
              </v:shape>
              <v:shape id="_x0000_s1932" style="position:absolute;left:6756;top:2585;width:92;height:164" coordorigin="6756,2585" coordsize="92,164" path="m6826,2590r-17,l6816,2592r5,5l6823,2602r3,7l6826,2628r-5,10l6804,2654r11,l6842,2623r,-14l6840,2602r-10,-8l6826,2590xe" fillcolor="black" stroked="f">
                <v:path arrowok="t"/>
              </v:shape>
            </v:group>
            <w10:wrap anchorx="page" anchory="page"/>
          </v:group>
        </w:pict>
      </w:r>
      <w:r>
        <w:pict>
          <v:group id="_x0000_s1933" style="position:absolute;margin-left:429.85pt;margin-top:129.95pt;width:6.85pt;height:7.95pt;z-index:-251644928;mso-position-horizontal-relative:page;mso-position-vertical-relative:page" coordorigin="8597,2599" coordsize="137,159">
            <v:shape id="_x0000_s1934" style="position:absolute;left:8597;top:2599;width:137;height:159" coordorigin="8597,2599" coordsize="137,159" path="m8654,2604r-43,l8618,2611r,135l8614,2750r-5,3l8597,2753r,5l8719,2758r3,-10l8650,2748r-3,-2l8645,2746r-3,-3l8642,2741r-2,-5l8640,2621r2,-7l8642,2611r5,-5l8650,2606r4,-2xe" fillcolor="black" stroked="f">
              <v:path arrowok="t"/>
            </v:shape>
            <v:shape id="_x0000_s1935" style="position:absolute;left:8597;top:2599;width:137;height:159" coordorigin="8597,2599" coordsize="137,159" path="m8734,2714r-5,l8724,2724r-2,7l8712,2741r-14,7l8722,2748r12,-34xe" fillcolor="black" stroked="f">
              <v:path arrowok="t"/>
            </v:shape>
            <v:shape id="_x0000_s1936" style="position:absolute;left:8597;top:2599;width:137;height:159" coordorigin="8597,2599" coordsize="137,159" path="m8669,2599r-72,l8597,2604r72,l8669,2599xe" fillcolor="black" stroked="f">
              <v:path arrowok="t"/>
            </v:shape>
            <w10:wrap anchorx="page" anchory="page"/>
          </v:group>
        </w:pict>
      </w:r>
      <w:r>
        <w:pict>
          <v:group id="_x0000_s1937" style="position:absolute;margin-left:457.2pt;margin-top:129.95pt;width:6.6pt;height:7.95pt;z-index:-251643904;mso-position-horizontal-relative:page;mso-position-vertical-relative:page" coordorigin="9144,2599" coordsize="132,159">
            <v:shape id="_x0000_s1938" style="position:absolute;left:9144;top:2599;width:132;height:159" coordorigin="9144,2599" coordsize="132,159" path="m9242,2753r-67,l9175,2758r67,l9242,2753xe" fillcolor="black" stroked="f">
              <v:path arrowok="t"/>
            </v:shape>
            <v:shape id="_x0000_s1939" style="position:absolute;left:9144;top:2599;width:132;height:159" coordorigin="9144,2599" coordsize="132,159" path="m9221,2609r-22,l9199,2738r-2,8l9197,2748r-3,5l9228,2753r-5,-5l9223,2746r-2,-5l9221,2609xe" fillcolor="black" stroked="f">
              <v:path arrowok="t"/>
            </v:shape>
            <v:shape id="_x0000_s1940" style="position:absolute;left:9144;top:2599;width:132;height:159" coordorigin="9144,2599" coordsize="132,159" path="m9276,2599r-130,l9144,2635r5,l9149,2628r5,-10l9161,2611r2,l9168,2609r108,l9276,2599xe" fillcolor="black" stroked="f">
              <v:path arrowok="t"/>
            </v:shape>
            <v:shape id="_x0000_s1941" style="position:absolute;left:9144;top:2599;width:132;height:159" coordorigin="9144,2599" coordsize="132,159" path="m9276,2609r-26,l9254,2611r5,l9264,2614r5,9l9271,2626r,4l9274,2635r2,l9276,2609xe" fillcolor="black" stroked="f">
              <v:path arrowok="t"/>
            </v:shape>
            <w10:wrap anchorx="page" anchory="page"/>
          </v:group>
        </w:pict>
      </w:r>
      <w:r>
        <w:pict>
          <v:group id="_x0000_s1942" style="position:absolute;margin-left:486.25pt;margin-top:129.95pt;width:6.15pt;height:7.95pt;z-index:-251642880;mso-position-horizontal-relative:page;mso-position-vertical-relative:page" coordorigin="9725,2599" coordsize="123,159">
            <v:shape id="_x0000_s1943" style="position:absolute;left:9725;top:2599;width:123;height:159" coordorigin="9725,2599" coordsize="123,159" path="m9794,2753r-69,l9725,2758r69,l9794,2753xe" fillcolor="black" stroked="f">
              <v:path arrowok="t"/>
            </v:shape>
            <v:shape id="_x0000_s1944" style="position:absolute;left:9725;top:2599;width:123;height:159" coordorigin="9725,2599" coordsize="123,159" path="m9799,2599r-74,l9725,2604r17,l9749,2611r,135l9744,2750r-5,3l9778,2753r-3,-5l9773,2746r-3,-5l9770,2683r51,l9828,2678r-53,l9770,2676r,-65l9778,2609r51,l9826,2606r-8,-2l9799,2599xe" fillcolor="black" stroked="f">
              <v:path arrowok="t"/>
            </v:shape>
            <v:shape id="_x0000_s1945" style="position:absolute;left:9725;top:2599;width:123;height:159" coordorigin="9725,2599" coordsize="123,159" path="m9821,2683r-51,l9775,2686r15,l9794,2688r4,l9819,2684r2,-1xe" fillcolor="black" stroked="f">
              <v:path arrowok="t"/>
            </v:shape>
            <v:shape id="_x0000_s1946" style="position:absolute;left:9725;top:2599;width:123;height:159" coordorigin="9725,2599" coordsize="123,159" path="m9829,2609r-37,l9799,2611r10,5l9814,2621r2,5l9818,2633r3,5l9821,2654r-3,10l9811,2669r-5,7l9799,2678r29,l9835,2674r7,-8l9847,2657r,-24l9845,2626r-7,-8l9833,2611r-4,-2xe" fillcolor="black" stroked="f">
              <v:path arrowok="t"/>
            </v:shape>
            <w10:wrap anchorx="page" anchory="page"/>
          </v:group>
        </w:pict>
      </w:r>
      <w:r>
        <w:pict>
          <v:group id="_x0000_s1947" style="position:absolute;margin-left:516.5pt;margin-top:129.7pt;width:7.2pt;height:8.4pt;z-index:-251641856;mso-position-horizontal-relative:page;mso-position-vertical-relative:page" coordorigin="10330,2594" coordsize="144,168">
            <v:shape id="_x0000_s1948" style="position:absolute;left:10330;top:2594;width:144;height:168" coordorigin="10330,2594" coordsize="144,168" path="m10403,2595r-65,49l10330,2684r3,17l10369,2752r40,10l10423,2762r12,-4l10447,2752r1,-2l10404,2750r-10,-2l10360,2699r-2,-23l10361,2656r43,-52l10445,2604r-3,-1l10426,2597r-23,-2xe" fillcolor="black" stroked="f">
              <v:path arrowok="t"/>
            </v:shape>
            <v:shape id="_x0000_s1949" style="position:absolute;left:10330;top:2594;width:144;height:168" coordorigin="10330,2594" coordsize="144,168" path="m10471,2719r-9,12l10452,2741r-7,5l10435,2748r-7,2l10448,2750r14,-11l10474,2722r-3,-3xe" fillcolor="black" stroked="f">
              <v:path arrowok="t"/>
            </v:shape>
            <v:shape id="_x0000_s1950" style="position:absolute;left:10330;top:2594;width:144;height:168" coordorigin="10330,2594" coordsize="144,168" path="m10445,2604r-19,l10438,2606r8,9l10458,2629r8,21l10471,2650r-4,-44l10450,2606r-5,-2xe" fillcolor="black" stroked="f">
              <v:path arrowok="t"/>
            </v:shape>
            <v:shape id="_x0000_s1951" style="position:absolute;left:10330;top:2594;width:144;height:168" coordorigin="10330,2594" coordsize="144,168" path="m10466,2594r-4,l10462,2599r-3,3l10459,2604r-2,2l10467,2606r-1,-12xe" fillcolor="black" stroked="f">
              <v:path arrowok="t"/>
            </v:shape>
            <w10:wrap anchorx="page" anchory="page"/>
          </v:group>
        </w:pict>
      </w:r>
      <w:r>
        <w:pict>
          <v:group id="_x0000_s1952" style="position:absolute;margin-left:430.55pt;margin-top:155.75pt;width:4.45pt;height:8.2pt;z-index:-251640832;mso-position-horizontal-relative:page;mso-position-vertical-relative:page" coordorigin="8611,3115" coordsize="89,164">
            <v:shape id="_x0000_s1953" style="position:absolute;left:8611;top:3115;width:89;height:164" coordorigin="8611,3115" coordsize="89,164" path="m8628,3259r-12,l8614,3262r-3,l8611,3274r10,4l8628,3278r25,-1l8673,3272r3,-3l8645,3269r-3,-3l8640,3266r-10,-4l8628,3259xe" fillcolor="black" stroked="f">
              <v:path arrowok="t"/>
            </v:shape>
            <v:shape id="_x0000_s1954" style="position:absolute;left:8611;top:3115;width:89;height:164" coordorigin="8611,3115" coordsize="89,164" path="m8688,3130r-34,l8662,3132r9,10l8674,3149r,14l8671,3168r-2,7l8666,3180r-4,5l8657,3187r-7,5l8642,3194r-4,l8638,3197r9,l8652,3199r7,3l8674,3209r2,2l8678,3216r,5l8681,3226r2,7l8683,3247r-2,7l8674,3259r-5,7l8662,3269r14,l8688,3259r7,-9l8700,3238r,-24l8698,3206r-10,-14l8681,3187r-8,-6l8688,3164r5,-18l8693,3139r-3,-7l8688,3130xe" fillcolor="black" stroked="f">
              <v:path arrowok="t"/>
            </v:shape>
            <v:shape id="_x0000_s1955" style="position:absolute;left:8611;top:3115;width:89;height:164" coordorigin="8611,3115" coordsize="89,164" path="m8669,3115r-24,l8638,3118r-8,4l8623,3130r-5,7l8614,3149r2,l8626,3137r9,-7l8688,3130r-2,-3l8678,3118r-9,-3xe" fillcolor="black" stroked="f">
              <v:path arrowok="t"/>
            </v:shape>
            <w10:wrap anchorx="page" anchory="page"/>
          </v:group>
        </w:pict>
      </w:r>
      <w:r>
        <w:pict>
          <v:group id="_x0000_s1956" style="position:absolute;margin-left:457.9pt;margin-top:155.75pt;width:5.2pt;height:8.2pt;z-index:-251639808;mso-position-horizontal-relative:page;mso-position-vertical-relative:page" coordorigin="9158,3115" coordsize="104,164">
            <v:shape id="_x0000_s1957" style="position:absolute;left:9158;top:3115;width:104;height:164" coordorigin="9158,3115" coordsize="104,164" path="m9223,3115r-19,l9197,3118r-36,58l9158,3197r,5l9177,3259r34,19l9218,3278r8,-2l9232,3271r-30,l9194,3266r-8,-23l9183,3224r-1,-22l9182,3201r1,-21l9206,3122r31,l9235,3120r-12,-5xe" fillcolor="black" stroked="f">
              <v:path arrowok="t"/>
            </v:shape>
            <v:shape id="_x0000_s1958" style="position:absolute;left:9158;top:3115;width:104;height:164" coordorigin="9158,3115" coordsize="104,164" path="m9237,3122r-19,l9223,3125r5,5l9230,3137r4,11l9237,3162r2,20l9239,3211r-2,20l9214,3271r18,l9261,3213r1,-24l9259,3167r-5,-19l9245,3132r-8,-10xe" fillcolor="black" stroked="f">
              <v:path arrowok="t"/>
            </v:shape>
            <w10:wrap anchorx="page" anchory="page"/>
          </v:group>
        </w:pict>
      </w:r>
      <w:r>
        <w:pict>
          <v:group id="_x0000_s1959" style="position:absolute;margin-left:486.85pt;margin-top:155.75pt;width:5.2pt;height:8.2pt;z-index:-251638784;mso-position-horizontal-relative:page;mso-position-vertical-relative:page" coordorigin="9737,3115" coordsize="104,164">
            <v:shape id="_x0000_s1960" style="position:absolute;left:9737;top:3115;width:104;height:164" coordorigin="9737,3115" coordsize="104,164" path="m9802,3115r-20,l9775,3118r-36,58l9737,3197r,5l9755,3259r35,19l9797,3278r7,-2l9811,3271r-31,l9773,3266r-8,-23l9762,3224r-1,-22l9761,3201r,-21l9785,3122r31,l9814,3120r-12,-5xe" fillcolor="black" stroked="f">
              <v:path arrowok="t"/>
            </v:shape>
            <v:shape id="_x0000_s1961" style="position:absolute;left:9737;top:3115;width:104;height:164" coordorigin="9737,3115" coordsize="104,164" path="m9816,3122r-19,l9802,3125r4,5l9809,3137r4,11l9816,3162r2,20l9818,3211r-3,20l9792,3271r19,l9839,3213r1,-24l9838,3167r-6,-19l9823,3132r-7,-10xe" fillcolor="black" stroked="f">
              <v:path arrowok="t"/>
            </v:shape>
            <w10:wrap anchorx="page" anchory="page"/>
          </v:group>
        </w:pict>
      </w:r>
      <w:r>
        <w:pict>
          <v:group id="_x0000_s1962" style="position:absolute;margin-left:517.55pt;margin-top:155.75pt;width:4.6pt;height:8.2pt;z-index:-251637760;mso-position-horizontal-relative:page;mso-position-vertical-relative:page" coordorigin="10351,3115" coordsize="92,164">
            <v:shape id="_x0000_s1963" style="position:absolute;left:10351;top:3115;width:92;height:164" coordorigin="10351,3115" coordsize="92,164" path="m10368,3259r-12,l10354,3262r-3,l10351,3269r3,5l10356,3276r5,2l10368,3278r25,-1l10413,3272r3,-3l10385,3269r-3,-3l10380,3266r-10,-4l10368,3259xe" fillcolor="black" stroked="f">
              <v:path arrowok="t"/>
            </v:shape>
            <v:shape id="_x0000_s1964" style="position:absolute;left:10351;top:3115;width:92;height:164" coordorigin="10351,3115" coordsize="92,164" path="m10428,3130r-34,l10402,3132r9,10l10414,3149r,19l10409,3175r-3,5l10402,3185r-5,2l10390,3192r-5,2l10378,3194r,3l10387,3197r7,2l10414,3209r2,2l10423,3226r,21l10421,3254r-12,12l10402,3269r14,l10428,3259r10,-9l10442,3238r,-24l10428,3192r-7,-5l10413,3181r15,-17l10433,3146r,-7l10430,3132r-2,-2xe" fillcolor="black" stroked="f">
              <v:path arrowok="t"/>
            </v:shape>
            <v:shape id="_x0000_s1965" style="position:absolute;left:10351;top:3115;width:92;height:164" coordorigin="10351,3115" coordsize="92,164" path="m10409,3115r-22,l10378,3118r-8,4l10363,3130r-5,7l10354,3149r4,l10366,3137r9,-7l10428,3130r-2,-3l10418,3118r-9,-3xe" fillcolor="black" stroked="f">
              <v:path arrowok="t"/>
            </v:shape>
            <w10:wrap anchorx="page" anchory="page"/>
          </v:group>
        </w:pict>
      </w:r>
      <w:r>
        <w:rPr>
          <w:noProof/>
        </w:rPr>
        <w:drawing>
          <wp:anchor distT="0" distB="0" distL="114300" distR="114300" simplePos="0" relativeHeight="251679744" behindDoc="1" locked="0" layoutInCell="1" allowOverlap="1">
            <wp:simplePos x="0" y="0"/>
            <wp:positionH relativeFrom="page">
              <wp:posOffset>6203950</wp:posOffset>
            </wp:positionH>
            <wp:positionV relativeFrom="page">
              <wp:posOffset>5870575</wp:posOffset>
            </wp:positionV>
            <wp:extent cx="650240" cy="138430"/>
            <wp:effectExtent l="19050" t="0" r="0" b="0"/>
            <wp:wrapNone/>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60" cstate="print"/>
                    <a:srcRect/>
                    <a:stretch>
                      <a:fillRect/>
                    </a:stretch>
                  </pic:blipFill>
                  <pic:spPr bwMode="auto">
                    <a:xfrm>
                      <a:off x="0" y="0"/>
                      <a:ext cx="650240" cy="138430"/>
                    </a:xfrm>
                    <a:prstGeom prst="rect">
                      <a:avLst/>
                    </a:prstGeom>
                    <a:noFill/>
                  </pic:spPr>
                </pic:pic>
              </a:graphicData>
            </a:graphic>
          </wp:anchor>
        </w:drawing>
      </w:r>
    </w:p>
    <w:tbl>
      <w:tblPr>
        <w:tblStyle w:val="TableNormal1"/>
        <w:tblW w:w="0" w:type="auto"/>
        <w:tblInd w:w="99" w:type="dxa"/>
        <w:tblLayout w:type="fixed"/>
        <w:tblLook w:val="01E0"/>
      </w:tblPr>
      <w:tblGrid>
        <w:gridCol w:w="1615"/>
        <w:gridCol w:w="5334"/>
        <w:gridCol w:w="563"/>
        <w:gridCol w:w="535"/>
        <w:gridCol w:w="626"/>
        <w:gridCol w:w="598"/>
      </w:tblGrid>
      <w:tr w:rsidR="00587DA8" w:rsidTr="00587DA8">
        <w:trPr>
          <w:trHeight w:val="582"/>
        </w:trPr>
        <w:tc>
          <w:tcPr>
            <w:tcW w:w="1615" w:type="dxa"/>
            <w:tcBorders>
              <w:top w:val="single" w:sz="8" w:space="0" w:color="000000"/>
              <w:left w:val="single" w:sz="8" w:space="0" w:color="000000"/>
              <w:bottom w:val="single" w:sz="18" w:space="0" w:color="000000"/>
              <w:right w:val="single" w:sz="8" w:space="0" w:color="000000"/>
            </w:tcBorders>
          </w:tcPr>
          <w:p w:rsidR="00587DA8" w:rsidRDefault="00587DA8">
            <w:pPr>
              <w:pStyle w:val="TableParagraph"/>
              <w:spacing w:before="3"/>
              <w:rPr>
                <w:rFonts w:ascii="Times New Roman" w:eastAsia="Times New Roman" w:hAnsi="Times New Roman" w:cs="Times New Roman"/>
                <w:sz w:val="4"/>
                <w:szCs w:val="4"/>
              </w:rPr>
            </w:pPr>
          </w:p>
          <w:p w:rsidR="00587DA8" w:rsidRDefault="00587DA8">
            <w:pPr>
              <w:pStyle w:val="TableParagraph"/>
              <w:spacing w:line="200" w:lineRule="atLeast"/>
              <w:ind w:left="275"/>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659765" cy="278130"/>
                  <wp:effectExtent l="19050" t="0" r="6985" b="0"/>
                  <wp:docPr id="1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61" cstate="print"/>
                          <a:srcRect/>
                          <a:stretch>
                            <a:fillRect/>
                          </a:stretch>
                        </pic:blipFill>
                        <pic:spPr bwMode="auto">
                          <a:xfrm>
                            <a:off x="0" y="0"/>
                            <a:ext cx="659765" cy="278130"/>
                          </a:xfrm>
                          <a:prstGeom prst="rect">
                            <a:avLst/>
                          </a:prstGeom>
                          <a:noFill/>
                          <a:ln w="9525">
                            <a:noFill/>
                            <a:miter lim="800000"/>
                            <a:headEnd/>
                            <a:tailEnd/>
                          </a:ln>
                        </pic:spPr>
                      </pic:pic>
                    </a:graphicData>
                  </a:graphic>
                </wp:inline>
              </w:drawing>
            </w:r>
          </w:p>
        </w:tc>
        <w:tc>
          <w:tcPr>
            <w:tcW w:w="5334" w:type="dxa"/>
            <w:tcBorders>
              <w:top w:val="single" w:sz="8" w:space="0" w:color="000000"/>
              <w:left w:val="single" w:sz="8" w:space="0" w:color="000000"/>
              <w:bottom w:val="single" w:sz="18" w:space="0" w:color="000000"/>
              <w:right w:val="single" w:sz="8" w:space="0" w:color="000000"/>
            </w:tcBorders>
          </w:tcPr>
          <w:p w:rsidR="00587DA8" w:rsidRDefault="00587DA8">
            <w:pPr>
              <w:pStyle w:val="TableParagraph"/>
              <w:spacing w:before="3"/>
              <w:rPr>
                <w:rFonts w:ascii="Times New Roman" w:eastAsia="Times New Roman" w:hAnsi="Times New Roman" w:cs="Times New Roman"/>
                <w:sz w:val="4"/>
                <w:szCs w:val="4"/>
              </w:rPr>
            </w:pPr>
          </w:p>
          <w:p w:rsidR="00587DA8" w:rsidRDefault="00587DA8">
            <w:pPr>
              <w:pStyle w:val="TableParagraph"/>
              <w:spacing w:line="200" w:lineRule="atLeast"/>
              <w:ind w:left="30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005455" cy="318135"/>
                  <wp:effectExtent l="19050" t="0" r="4445" b="0"/>
                  <wp:docPr id="11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62" cstate="print"/>
                          <a:srcRect/>
                          <a:stretch>
                            <a:fillRect/>
                          </a:stretch>
                        </pic:blipFill>
                        <pic:spPr bwMode="auto">
                          <a:xfrm>
                            <a:off x="0" y="0"/>
                            <a:ext cx="3005455" cy="318135"/>
                          </a:xfrm>
                          <a:prstGeom prst="rect">
                            <a:avLst/>
                          </a:prstGeom>
                          <a:noFill/>
                          <a:ln w="9525">
                            <a:noFill/>
                            <a:miter lim="800000"/>
                            <a:headEnd/>
                            <a:tailEnd/>
                          </a:ln>
                        </pic:spPr>
                      </pic:pic>
                    </a:graphicData>
                  </a:graphic>
                </wp:inline>
              </w:drawing>
            </w:r>
          </w:p>
        </w:tc>
        <w:tc>
          <w:tcPr>
            <w:tcW w:w="2322" w:type="dxa"/>
            <w:gridSpan w:val="4"/>
            <w:vMerge w:val="restart"/>
            <w:tcBorders>
              <w:top w:val="nil"/>
              <w:left w:val="single" w:sz="8" w:space="0" w:color="000000"/>
              <w:bottom w:val="single" w:sz="8" w:space="0" w:color="000000"/>
              <w:right w:val="nil"/>
            </w:tcBorders>
          </w:tcPr>
          <w:p w:rsidR="00587DA8" w:rsidRDefault="00587DA8">
            <w:pPr>
              <w:pStyle w:val="TableParagraph"/>
              <w:spacing w:before="4"/>
              <w:rPr>
                <w:rFonts w:ascii="Times New Roman" w:eastAsia="Times New Roman" w:hAnsi="Times New Roman" w:cs="Times New Roman"/>
                <w:sz w:val="5"/>
                <w:szCs w:val="5"/>
              </w:rPr>
            </w:pPr>
          </w:p>
          <w:p w:rsidR="00587DA8" w:rsidRDefault="00587DA8">
            <w:pPr>
              <w:pStyle w:val="TableParagraph"/>
              <w:spacing w:line="150" w:lineRule="atLeast"/>
              <w:ind w:left="548"/>
              <w:rPr>
                <w:rFonts w:ascii="Times New Roman" w:eastAsia="Times New Roman" w:hAnsi="Times New Roman" w:cs="Times New Roman"/>
                <w:sz w:val="15"/>
                <w:szCs w:val="15"/>
              </w:rPr>
            </w:pPr>
            <w:r>
              <w:rPr>
                <w:rFonts w:ascii="Times New Roman"/>
                <w:sz w:val="16"/>
              </w:rPr>
            </w:r>
            <w:r>
              <w:rPr>
                <w:rFonts w:ascii="Times New Roman"/>
                <w:sz w:val="16"/>
              </w:rPr>
              <w:pict>
                <v:group id="_x0000_s1855" style="width:47.8pt;height:8.4pt;mso-position-horizontal-relative:char;mso-position-vertical-relative:line" coordsize="956,168">
                  <v:group id="_x0000_s1856" style="position:absolute;top:7;width:70;height:159" coordorigin=",7" coordsize="70,159">
                    <v:shape id="_x0000_s1857" style="position:absolute;top:7;width:70;height:159" coordorigin=",7" coordsize="70,159" path="m70,161l,161r,5l70,166r,-5xe" fillcolor="black" stroked="f">
                      <v:path arrowok="t"/>
                    </v:shape>
                    <v:shape id="_x0000_s1858" style="position:absolute;top:7;width:70;height:159" coordorigin=",7" coordsize="70,159" path="m53,12r-39,l17,14r2,l22,17r,2l24,22r,124l22,154r,2l12,161r43,l50,156r-2,l48,154r-2,-3l46,26r2,-7l48,17r5,-5xe" fillcolor="black" stroked="f">
                      <v:path arrowok="t"/>
                    </v:shape>
                    <v:shape id="_x0000_s1859" style="position:absolute;top:7;width:70;height:159" coordorigin=",7" coordsize="70,159" path="m70,7l,7r,5l70,12r,-5xe" fillcolor="black" stroked="f">
                      <v:path arrowok="t"/>
                    </v:shape>
                  </v:group>
                  <v:group id="_x0000_s1860" style="position:absolute;left:82;top:7;width:68;height:159" coordorigin="82,7" coordsize="68,159">
                    <v:shape id="_x0000_s1861" style="position:absolute;left:82;top:7;width:68;height:159" coordorigin="82,7" coordsize="68,159" path="m149,161r-67,l82,166r67,l149,161xe" fillcolor="black" stroked="f">
                      <v:path arrowok="t"/>
                    </v:shape>
                    <v:shape id="_x0000_s1862" style="position:absolute;left:82;top:7;width:68;height:159" coordorigin="82,7" coordsize="68,159" path="m132,12r-38,l96,14r2,l101,17r,2l103,22r,132l98,158r-4,3l137,161r-5,-3l130,156r-3,l127,151r-2,-5l125,26r2,-7l130,17r2,-5xe" fillcolor="black" stroked="f">
                      <v:path arrowok="t"/>
                    </v:shape>
                    <v:shape id="_x0000_s1863" style="position:absolute;left:82;top:7;width:68;height:159" coordorigin="82,7" coordsize="68,159" path="m149,7l82,7r,5l149,12r,-5xe" fillcolor="black" stroked="f">
                      <v:path arrowok="t"/>
                    </v:shape>
                  </v:group>
                  <v:group id="_x0000_s1864" style="position:absolute;left:218;top:7;width:144;height:159" coordorigin="218,7" coordsize="144,159">
                    <v:shape id="_x0000_s1865" style="position:absolute;left:218;top:7;width:144;height:159" coordorigin="218,7" coordsize="144,159" path="m310,7r-92,l218,12r17,l238,17r2,2l242,24r,122l240,151r,5l230,161r-12,l218,166r76,l317,164r17,-3l343,158r-60,l264,154r,-65l341,89r-5,-3l326,84r10,-2l340,79r-76,l264,17r7,-3l334,14r-5,-2l310,7xe" fillcolor="black" stroked="f">
                      <v:path arrowok="t"/>
                    </v:shape>
                    <v:shape id="_x0000_s1866" style="position:absolute;left:218;top:7;width:144;height:159" coordorigin="218,7" coordsize="144,159" path="m341,89r-36,l312,94r10,2l326,101r3,5l334,113r,21l331,142r-7,7l317,154r-12,4l343,158r5,-7l355,144r5,-7l362,130r,-17l358,103,346,91r-5,-2xe" fillcolor="black" stroked="f">
                      <v:path arrowok="t"/>
                    </v:shape>
                    <v:shape id="_x0000_s1867" style="position:absolute;left:218;top:7;width:144;height:159" coordorigin="218,7" coordsize="144,159" path="m334,14r-34,l310,17r9,7l326,31r3,7l329,60r-5,5l322,70r-5,4l307,79r33,l343,77r5,-7l353,65r2,-7l355,41,350,31r-4,-7l338,17r-4,-3xe" fillcolor="black" stroked="f">
                      <v:path arrowok="t"/>
                    </v:shape>
                  </v:group>
                  <v:group id="_x0000_s1868" style="position:absolute;left:391;top:144;width:27;height:24" coordorigin="391,144" coordsize="27,24">
                    <v:shape id="_x0000_s1869" style="position:absolute;left:391;top:144;width:27;height:24" coordorigin="391,144" coordsize="27,24" path="m410,144r-12,l391,151r,7l394,163r4,5l410,168r3,-2l418,163r,-14l413,146r-3,-2xe" fillcolor="black" stroked="f">
                      <v:path arrowok="t"/>
                    </v:shape>
                  </v:group>
                  <v:group id="_x0000_s1870" style="position:absolute;left:442;top:7;width:135;height:159" coordorigin="442,7" coordsize="135,159">
                    <v:shape id="_x0000_s1871" style="position:absolute;left:442;top:7;width:135;height:159" coordorigin="442,7" coordsize="135,159" path="m542,161r-67,l475,166r67,l542,161xe" fillcolor="black" stroked="f">
                      <v:path arrowok="t"/>
                    </v:shape>
                    <v:shape id="_x0000_s1872" style="position:absolute;left:442;top:7;width:135;height:159" coordorigin="442,7" coordsize="135,159" path="m518,17r-21,l497,154r-5,4l487,161r39,l523,156r-2,-2l518,149r,-132xe" fillcolor="black" stroked="f">
                      <v:path arrowok="t"/>
                    </v:shape>
                    <v:shape id="_x0000_s1873" style="position:absolute;left:442;top:7;width:135;height:159" coordorigin="442,7" coordsize="135,159" path="m574,7l444,7r-2,36l446,43r,-7l454,22r4,-3l463,19r3,-2l574,17r,-10xe" fillcolor="black" stroked="f">
                      <v:path arrowok="t"/>
                    </v:shape>
                    <v:shape id="_x0000_s1874" style="position:absolute;left:442;top:7;width:135;height:159" coordorigin="442,7" coordsize="135,159" path="m574,17r-20,l557,19r5,3l564,26r2,3l571,38r,5l576,43,574,17xe" fillcolor="black" stroked="f">
                      <v:path arrowok="t"/>
                    </v:shape>
                  </v:group>
                  <v:group id="_x0000_s1875" style="position:absolute;left:590;top:55;width:92;height:113" coordorigin="590,55" coordsize="92,113">
                    <v:shape id="_x0000_s1876" style="position:absolute;left:590;top:55;width:92;height:113" coordorigin="590,55" coordsize="92,113" path="m653,55l593,94r-3,23l595,137r10,17l614,163r10,5l648,168r12,-2l673,149r-37,l626,146r-7,-9l610,120,607,98r75,l682,91r-75,l607,84r3,-7l617,72r5,-7l626,62r39,l662,60r-9,-5xe" fillcolor="black" stroked="f">
                      <v:path arrowok="t"/>
                    </v:shape>
                    <v:shape id="_x0000_s1877" style="position:absolute;left:590;top:55;width:92;height:113" coordorigin="590,55" coordsize="92,113" path="m677,125r-3,9l660,149r13,l674,146r5,-9l682,127r-5,-2xe" fillcolor="black" stroked="f">
                      <v:path arrowok="t"/>
                    </v:shape>
                    <v:shape id="_x0000_s1878" style="position:absolute;left:590;top:55;width:92;height:113" coordorigin="590,55" coordsize="92,113" path="m665,62r-27,l641,65r9,5l653,72r2,5l655,84r3,7l682,91r,-5l677,74,665,62xe" fillcolor="black" stroked="f">
                      <v:path arrowok="t"/>
                    </v:shape>
                  </v:group>
                  <v:group id="_x0000_s1879" style="position:absolute;left:696;top:55;width:89;height:113" coordorigin="696,55" coordsize="89,113">
                    <v:shape id="_x0000_s1880" style="position:absolute;left:696;top:55;width:89;height:113" coordorigin="696,55" coordsize="89,113" path="m756,55l699,93r-3,23l699,137r9,17l718,163r9,5l751,168r10,-2l775,151r-36,l730,146r-8,-9l718,127r-5,-12l713,89r5,-10l727,65r7,-3l773,62r-7,-4l756,55xe" fillcolor="black" stroked="f">
                      <v:path arrowok="t"/>
                    </v:shape>
                    <v:shape id="_x0000_s1881" style="position:absolute;left:696;top:55;width:89;height:113" coordorigin="696,55" coordsize="89,113" path="m782,122r-4,10l773,139r-10,10l756,151r19,l778,149r4,-10l785,125r-3,-3xe" fillcolor="black" stroked="f">
                      <v:path arrowok="t"/>
                    </v:shape>
                    <v:shape id="_x0000_s1882" style="position:absolute;left:696;top:55;width:89;height:113" coordorigin="696,55" coordsize="89,113" path="m773,62r-27,l751,65r7,7l758,82r3,2l761,86r2,3l768,91r7,l778,89r2,l782,86r,-12l780,70r-7,-8xe" fillcolor="black" stroked="f">
                      <v:path arrowok="t"/>
                    </v:shape>
                  </v:group>
                  <v:group id="_x0000_s1883" style="position:absolute;left:794;width:116;height:166" coordorigin="794" coordsize="116,166">
                    <v:shape id="_x0000_s1884" style="position:absolute;left:794;width:116;height:166" coordorigin="794" coordsize="116,166" path="m850,161r-56,l794,166r56,l850,161xe" fillcolor="black" stroked="f">
                      <v:path arrowok="t"/>
                    </v:shape>
                    <v:shape id="_x0000_s1885" style="position:absolute;left:794;width:116;height:166" coordorigin="794" coordsize="116,166" path="m910,161r-51,l859,166r51,l910,161xe" fillcolor="black" stroked="f">
                      <v:path arrowok="t"/>
                    </v:shape>
                    <v:shape id="_x0000_s1886" style="position:absolute;left:794;width:116;height:166" coordorigin="794" coordsize="116,166" path="m838,158r-32,l804,161r36,l838,158xe" fillcolor="black" stroked="f">
                      <v:path arrowok="t"/>
                    </v:shape>
                    <v:shape id="_x0000_s1887" style="position:absolute;left:794;width:116;height:166" coordorigin="794" coordsize="116,166" path="m890,70r-26,l869,72r5,5l874,79r2,5l876,151r-2,5l874,158r-3,l869,161r31,l898,158r,-2l895,154r,-72l893,77r-3,-7xe" fillcolor="black" stroked="f">
                      <v:path arrowok="t"/>
                    </v:shape>
                    <v:shape id="_x0000_s1888" style="position:absolute;left:794;width:116;height:166" coordorigin="794" coordsize="116,166" path="m830,14r-24,l811,19r,135l809,156r,2l835,158r-2,-2l833,154r-3,-5l830,84r8,-5l840,77r-10,l830,14xe" fillcolor="black" stroked="f">
                      <v:path arrowok="t"/>
                    </v:shape>
                    <v:shape id="_x0000_s1889" style="position:absolute;left:794;width:116;height:166" coordorigin="794" coordsize="116,166" path="m874,55r-12,l847,62r-7,5l830,77r10,l842,74r5,-2l850,70r40,l888,62,874,55xe" fillcolor="black" stroked="f">
                      <v:path arrowok="t"/>
                    </v:shape>
                    <v:shape id="_x0000_s1890" style="position:absolute;left:794;width:116;height:166" coordorigin="794" coordsize="116,166" path="m830,r-4,l794,12r,5l799,14r31,l830,xe" fillcolor="black" stroked="f">
                      <v:path arrowok="t"/>
                    </v:shape>
                  </v:group>
                  <v:group id="_x0000_s1891" style="position:absolute;left:929;top:144;width:27;height:24" coordorigin="929,144" coordsize="27,24">
                    <v:shape id="_x0000_s1892" style="position:absolute;left:929;top:144;width:27;height:24" coordorigin="929,144" coordsize="27,24" path="m948,144r-12,l929,151r,7l931,163r5,5l948,168r2,-2l955,163r,-14l950,146r-2,-2xe" fillcolor="black" stroked="f">
                      <v:path arrowok="t"/>
                    </v:shape>
                  </v:group>
                  <w10:wrap type="none"/>
                  <w10:anchorlock/>
                </v:group>
              </w:pict>
            </w:r>
            <w:r>
              <w:rPr>
                <w:rFonts w:ascii="Times New Roman"/>
                <w:spacing w:val="46"/>
                <w:sz w:val="15"/>
              </w:rPr>
              <w:t xml:space="preserve"> </w:t>
            </w:r>
            <w:r>
              <w:rPr>
                <w:rFonts w:ascii="Times New Roman"/>
                <w:spacing w:val="46"/>
                <w:sz w:val="15"/>
              </w:rPr>
            </w:r>
            <w:r>
              <w:rPr>
                <w:rFonts w:ascii="Times New Roman"/>
                <w:spacing w:val="46"/>
                <w:sz w:val="15"/>
              </w:rPr>
              <w:pict>
                <v:group id="_x0000_s1846" style="width:7.35pt;height:7.95pt;mso-position-horizontal-relative:char;mso-position-vertical-relative:line" coordsize="147,159">
                  <v:group id="_x0000_s1847" style="position:absolute;width:68;height:159" coordsize="68,159">
                    <v:shape id="_x0000_s1848" style="position:absolute;width:68;height:159" coordsize="68,159" path="m67,154l,154r,4l67,158r,-4xe" fillcolor="black" stroked="f">
                      <v:path arrowok="t"/>
                    </v:shape>
                    <v:shape id="_x0000_s1849" style="position:absolute;width:68;height:159" coordsize="68,159" path="m50,5l12,5r2,2l17,7r2,3l19,12r3,2l22,146r-5,5l12,154r43,l50,151r-2,-2l46,149r,-5l43,139,43,19r3,-7l48,10,50,5xe" fillcolor="black" stroked="f">
                      <v:path arrowok="t"/>
                    </v:shape>
                    <v:shape id="_x0000_s1850" style="position:absolute;width:68;height:159" coordsize="68,159" path="m67,l,,,5r67,l67,xe" fillcolor="black" stroked="f">
                      <v:path arrowok="t"/>
                    </v:shape>
                  </v:group>
                  <v:group id="_x0000_s1851" style="position:absolute;left:79;width:68;height:159" coordorigin="79" coordsize="68,159">
                    <v:shape id="_x0000_s1852" style="position:absolute;left:79;width:68;height:159" coordorigin="79" coordsize="68,159" path="m146,154r-67,l79,158r67,l146,154xe" fillcolor="black" stroked="f">
                      <v:path arrowok="t"/>
                    </v:shape>
                    <v:shape id="_x0000_s1853" style="position:absolute;left:79;width:68;height:159" coordorigin="79" coordsize="68,159" path="m130,5l91,5r5,2l98,7r,3l101,12r,134l96,151r-5,3l134,154r-4,-3l125,146r,-134l127,10r3,-5xe" fillcolor="black" stroked="f">
                      <v:path arrowok="t"/>
                    </v:shape>
                    <v:shape id="_x0000_s1854" style="position:absolute;left:79;width:68;height:159" coordorigin="79" coordsize="68,159" path="m146,l79,r,5l146,5r,-5xe" fillcolor="black" stroked="f">
                      <v:path arrowok="t"/>
                    </v:shape>
                  </v:group>
                  <w10:wrap type="none"/>
                  <w10:anchorlock/>
                </v:group>
              </w:pict>
            </w:r>
          </w:p>
          <w:p w:rsidR="00587DA8" w:rsidRDefault="00587DA8">
            <w:pPr>
              <w:pStyle w:val="TableParagraph"/>
              <w:spacing w:before="6"/>
              <w:rPr>
                <w:rFonts w:ascii="Times New Roman" w:eastAsia="Times New Roman" w:hAnsi="Times New Roman" w:cs="Times New Roman"/>
                <w:sz w:val="7"/>
                <w:szCs w:val="7"/>
              </w:rPr>
            </w:pPr>
          </w:p>
          <w:p w:rsidR="00587DA8" w:rsidRDefault="00587DA8">
            <w:pPr>
              <w:pStyle w:val="TableParagraph"/>
              <w:spacing w:line="200" w:lineRule="atLeast"/>
              <w:ind w:left="325"/>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1049655" cy="135255"/>
                  <wp:effectExtent l="19050" t="0" r="0" b="0"/>
                  <wp:docPr id="11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63" cstate="print"/>
                          <a:srcRect/>
                          <a:stretch>
                            <a:fillRect/>
                          </a:stretch>
                        </pic:blipFill>
                        <pic:spPr bwMode="auto">
                          <a:xfrm>
                            <a:off x="0" y="0"/>
                            <a:ext cx="1049655" cy="135255"/>
                          </a:xfrm>
                          <a:prstGeom prst="rect">
                            <a:avLst/>
                          </a:prstGeom>
                          <a:noFill/>
                          <a:ln w="9525">
                            <a:noFill/>
                            <a:miter lim="800000"/>
                            <a:headEnd/>
                            <a:tailEnd/>
                          </a:ln>
                        </pic:spPr>
                      </pic:pic>
                    </a:graphicData>
                  </a:graphic>
                </wp:inline>
              </w:drawing>
            </w:r>
          </w:p>
          <w:p w:rsidR="00587DA8" w:rsidRDefault="00587DA8">
            <w:pPr>
              <w:pStyle w:val="TableParagraph"/>
              <w:rPr>
                <w:rFonts w:ascii="Times New Roman" w:eastAsia="Times New Roman" w:hAnsi="Times New Roman" w:cs="Times New Roman"/>
                <w:sz w:val="20"/>
                <w:szCs w:val="20"/>
              </w:rPr>
            </w:pPr>
          </w:p>
          <w:p w:rsidR="00587DA8" w:rsidRDefault="00587DA8">
            <w:pPr>
              <w:pStyle w:val="TableParagraph"/>
              <w:rPr>
                <w:rFonts w:ascii="Times New Roman" w:eastAsia="Times New Roman" w:hAnsi="Times New Roman" w:cs="Times New Roman"/>
                <w:sz w:val="20"/>
                <w:szCs w:val="20"/>
              </w:rPr>
            </w:pPr>
          </w:p>
          <w:p w:rsidR="00587DA8" w:rsidRDefault="00587DA8">
            <w:pPr>
              <w:pStyle w:val="TableParagraph"/>
              <w:spacing w:before="1"/>
              <w:rPr>
                <w:rFonts w:ascii="Times New Roman" w:eastAsia="Times New Roman" w:hAnsi="Times New Roman" w:cs="Times New Roman"/>
                <w:sz w:val="24"/>
                <w:szCs w:val="24"/>
              </w:rPr>
            </w:pPr>
          </w:p>
        </w:tc>
      </w:tr>
      <w:tr w:rsidR="00587DA8" w:rsidTr="00587DA8">
        <w:trPr>
          <w:trHeight w:hRule="exact" w:val="740"/>
        </w:trPr>
        <w:tc>
          <w:tcPr>
            <w:tcW w:w="1615" w:type="dxa"/>
            <w:tcBorders>
              <w:top w:val="single" w:sz="18" w:space="0" w:color="000000"/>
              <w:left w:val="single" w:sz="8" w:space="0" w:color="000000"/>
              <w:bottom w:val="single" w:sz="8" w:space="0" w:color="000000"/>
              <w:right w:val="single" w:sz="8" w:space="0" w:color="000000"/>
            </w:tcBorders>
          </w:tcPr>
          <w:p w:rsidR="00587DA8" w:rsidRDefault="00587DA8">
            <w:pPr>
              <w:pStyle w:val="TableParagraph"/>
              <w:spacing w:before="2"/>
              <w:rPr>
                <w:rFonts w:ascii="Times New Roman" w:eastAsia="Times New Roman" w:hAnsi="Times New Roman" w:cs="Times New Roman"/>
                <w:sz w:val="11"/>
                <w:szCs w:val="11"/>
              </w:rPr>
            </w:pPr>
          </w:p>
          <w:p w:rsidR="00587DA8" w:rsidRDefault="00587DA8">
            <w:pPr>
              <w:pStyle w:val="TableParagraph"/>
              <w:spacing w:line="160" w:lineRule="atLeast"/>
              <w:ind w:left="183"/>
              <w:rPr>
                <w:rFonts w:ascii="Times New Roman" w:eastAsia="Times New Roman" w:hAnsi="Times New Roman" w:cs="Times New Roman"/>
                <w:sz w:val="16"/>
                <w:szCs w:val="16"/>
              </w:rPr>
            </w:pPr>
            <w:r>
              <w:rPr>
                <w:rFonts w:ascii="Times New Roman" w:eastAsia="Times New Roman" w:hAnsi="Times New Roman" w:cs="Times New Roman"/>
                <w:noProof/>
                <w:sz w:val="16"/>
                <w:szCs w:val="16"/>
              </w:rPr>
              <w:drawing>
                <wp:inline distT="0" distB="0" distL="0" distR="0">
                  <wp:extent cx="771525" cy="103505"/>
                  <wp:effectExtent l="19050" t="0" r="9525" b="0"/>
                  <wp:docPr id="12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64" cstate="print"/>
                          <a:srcRect/>
                          <a:stretch>
                            <a:fillRect/>
                          </a:stretch>
                        </pic:blipFill>
                        <pic:spPr bwMode="auto">
                          <a:xfrm>
                            <a:off x="0" y="0"/>
                            <a:ext cx="771525" cy="103505"/>
                          </a:xfrm>
                          <a:prstGeom prst="rect">
                            <a:avLst/>
                          </a:prstGeom>
                          <a:noFill/>
                          <a:ln w="9525">
                            <a:noFill/>
                            <a:miter lim="800000"/>
                            <a:headEnd/>
                            <a:tailEnd/>
                          </a:ln>
                        </pic:spPr>
                      </pic:pic>
                    </a:graphicData>
                  </a:graphic>
                </wp:inline>
              </w:drawing>
            </w:r>
          </w:p>
          <w:p w:rsidR="00587DA8" w:rsidRDefault="00587DA8">
            <w:pPr>
              <w:pStyle w:val="TableParagraph"/>
              <w:spacing w:before="10"/>
              <w:rPr>
                <w:rFonts w:ascii="Times New Roman" w:eastAsia="Times New Roman" w:hAnsi="Times New Roman" w:cs="Times New Roman"/>
                <w:sz w:val="7"/>
                <w:szCs w:val="7"/>
              </w:rPr>
            </w:pPr>
          </w:p>
          <w:p w:rsidR="00587DA8" w:rsidRDefault="00587DA8">
            <w:pPr>
              <w:pStyle w:val="TableParagraph"/>
              <w:spacing w:line="160" w:lineRule="atLeast"/>
              <w:ind w:left="347"/>
              <w:rPr>
                <w:rFonts w:ascii="Times New Roman" w:eastAsia="Times New Roman" w:hAnsi="Times New Roman" w:cs="Times New Roman"/>
                <w:sz w:val="16"/>
                <w:szCs w:val="16"/>
              </w:rPr>
            </w:pPr>
            <w:r>
              <w:rPr>
                <w:rFonts w:ascii="Times New Roman" w:eastAsia="Times New Roman" w:hAnsi="Times New Roman" w:cs="Times New Roman"/>
                <w:sz w:val="16"/>
                <w:szCs w:val="16"/>
              </w:rPr>
            </w:r>
            <w:r>
              <w:rPr>
                <w:rFonts w:ascii="Times New Roman" w:eastAsia="Times New Roman" w:hAnsi="Times New Roman" w:cs="Times New Roman"/>
                <w:sz w:val="16"/>
                <w:szCs w:val="16"/>
              </w:rPr>
              <w:pict>
                <v:group id="_x0000_s1816" style="width:45.6pt;height:8.3pt;mso-position-horizontal-relative:char;mso-position-vertical-relative:line" coordsize="912,166">
                  <v:group id="_x0000_s1817" style="position:absolute;width:63;height:161" coordsize="63,161">
                    <v:shape id="_x0000_s1818" style="position:absolute;width:63;height:161" coordsize="63,161" path="m62,156r-60,l2,161r60,l62,156xe" fillcolor="black" stroked="f">
                      <v:path arrowok="t"/>
                    </v:shape>
                    <v:shape id="_x0000_s1819" style="position:absolute;width:63;height:161" coordsize="63,161" path="m41,17r-27,l19,22r3,l22,151r-3,l19,154r-2,2l48,156r-5,-5l43,149r-2,l41,17xe" fillcolor="black" stroked="f">
                      <v:path arrowok="t"/>
                    </v:shape>
                    <v:shape id="_x0000_s1820" style="position:absolute;width:63;height:161" coordsize="63,161" path="m41,l38,,,17r,5l10,17r31,l41,xe" fillcolor="black" stroked="f">
                      <v:path arrowok="t"/>
                    </v:shape>
                  </v:group>
                  <v:group id="_x0000_s1821" style="position:absolute;left:101;width:100;height:166" coordorigin="101" coordsize="100,166">
                    <v:shape id="_x0000_s1822" style="position:absolute;left:101;width:100;height:166" coordorigin="101" coordsize="100,166" path="m196,94r-22,l167,113r-11,17l149,142r-7,7l122,158r-9,3l103,161r,5l164,142r26,-32l196,94xe" fillcolor="black" stroked="f">
                      <v:path arrowok="t"/>
                    </v:shape>
                    <v:shape id="_x0000_s1823" style="position:absolute;left:101;width:100;height:166" coordorigin="101" coordsize="100,166" path="m163,l103,29r-2,14l101,70r2,12l120,98r10,5l151,103r10,-5l174,94r22,l196,94r-52,l137,89r-5,-8l123,66,120,43r,-12l125,22r5,-5l134,10r5,-3l177,7,175,5,163,xe" fillcolor="black" stroked="f">
                      <v:path arrowok="t"/>
                    </v:shape>
                    <v:shape id="_x0000_s1824" style="position:absolute;left:101;width:100;height:166" coordorigin="101" coordsize="100,166" path="m177,7r-23,l158,10r15,14l178,43r,29l175,84r-2,2l163,91r-5,l154,94r42,l200,75r,-25l194,31,182,14,177,7xe" fillcolor="black" stroked="f">
                      <v:path arrowok="t"/>
                    </v:shape>
                  </v:group>
                  <v:group id="_x0000_s1825" style="position:absolute;left:240;width:63;height:161" coordorigin="240" coordsize="63,161">
                    <v:shape id="_x0000_s1826" style="position:absolute;left:240;width:63;height:161" coordorigin="240" coordsize="63,161" path="m302,156r-60,l242,161r60,l302,156xe" fillcolor="black" stroked="f">
                      <v:path arrowok="t"/>
                    </v:shape>
                    <v:shape id="_x0000_s1827" style="position:absolute;left:240;width:63;height:161" coordorigin="240" coordsize="63,161" path="m281,17r-27,l259,22r3,l262,151r-3,l259,154r-2,2l288,156r-5,-5l283,149r-2,l281,17xe" fillcolor="black" stroked="f">
                      <v:path arrowok="t"/>
                    </v:shape>
                    <v:shape id="_x0000_s1828" style="position:absolute;left:240;width:63;height:161" coordorigin="240" coordsize="63,161" path="m281,r-3,l240,17r,5l250,17r31,l281,xe" fillcolor="black" stroked="f">
                      <v:path arrowok="t"/>
                    </v:shape>
                  </v:group>
                  <v:group id="_x0000_s1829" style="position:absolute;left:343;top:2;width:92;height:161" coordorigin="343,2" coordsize="92,161">
                    <v:shape id="_x0000_s1830" style="position:absolute;left:343;top:2;width:92;height:161" coordorigin="343,2" coordsize="92,161" path="m353,139r-5,l343,144r,7l346,156r7,7l379,163r19,-5l403,154r7,-3l377,151r-7,-2l365,146r-3,-2l358,142r-3,l353,139xe" fillcolor="black" stroked="f">
                      <v:path arrowok="t"/>
                    </v:shape>
                    <v:shape id="_x0000_s1831" style="position:absolute;left:343;top:2;width:92;height:161" coordorigin="343,2" coordsize="92,161" path="m434,2r-55,l348,65r14,l374,67r44,39l418,127r-5,7l406,142r-5,7l391,151r19,l420,142r5,-8l432,113,431,93,424,77,406,58,389,48,367,43,379,22r46,l434,2xe" fillcolor="black" stroked="f">
                      <v:path arrowok="t"/>
                    </v:shape>
                  </v:group>
                  <v:group id="_x0000_s1832" style="position:absolute;left:458;width:104;height:164" coordorigin="458" coordsize="104,164">
                    <v:shape id="_x0000_s1833" style="position:absolute;left:458;width:104;height:164" coordorigin="458" coordsize="104,164" path="m523,l504,r-7,2l461,60r-3,22l458,87r19,57l511,163r7,l526,161r6,-5l502,156r-8,-5l486,128r-3,-19l482,87r,-2l483,65,506,7r31,l535,5,523,xe" fillcolor="black" stroked="f">
                      <v:path arrowok="t"/>
                    </v:shape>
                    <v:shape id="_x0000_s1834" style="position:absolute;left:458;width:104;height:164" coordorigin="458" coordsize="104,164" path="m537,7r-19,l523,10r5,4l530,22r4,11l537,47r2,20l539,95r-2,20l514,156r18,l561,98r1,-24l559,52,554,33,545,17,537,7xe" fillcolor="black" stroked="f">
                      <v:path arrowok="t"/>
                    </v:shape>
                  </v:group>
                  <v:group id="_x0000_s1835" style="position:absolute;left:574;width:108;height:161" coordorigin="574" coordsize="108,161">
                    <v:shape id="_x0000_s1836" style="position:absolute;left:574;width:108;height:161" coordorigin="574" coordsize="108,161" path="m660,120r-19,l641,161r19,l660,120xe" fillcolor="black" stroked="f">
                      <v:path arrowok="t"/>
                    </v:shape>
                    <v:shape id="_x0000_s1837" style="position:absolute;left:574;width:108;height:161" coordorigin="574" coordsize="108,161" path="m660,l648,,574,103r,17l682,120r,-17l586,103,641,24r19,l660,xe" fillcolor="black" stroked="f">
                      <v:path arrowok="t"/>
                    </v:shape>
                    <v:shape id="_x0000_s1838" style="position:absolute;left:574;width:108;height:161" coordorigin="574" coordsize="108,161" path="m660,24r-19,l641,103r19,l660,24xe" fillcolor="black" stroked="f">
                      <v:path arrowok="t"/>
                    </v:shape>
                  </v:group>
                  <v:group id="_x0000_s1839" style="position:absolute;left:698;width:104;height:164" coordorigin="698" coordsize="104,164">
                    <v:shape id="_x0000_s1840" style="position:absolute;left:698;width:104;height:164" coordorigin="698" coordsize="104,164" path="m763,l744,r-7,2l701,60r-3,22l698,87r19,57l751,163r7,l766,161r6,-5l742,156r-8,-5l726,128r-3,-19l722,87r,-2l723,65,746,7r31,l775,5,763,xe" fillcolor="black" stroked="f">
                      <v:path arrowok="t"/>
                    </v:shape>
                    <v:shape id="_x0000_s1841" style="position:absolute;left:698;width:104;height:164" coordorigin="698" coordsize="104,164" path="m777,7r-19,l763,10r5,4l770,22r4,11l777,47r2,20l779,95r-2,20l754,156r18,l801,98r1,-24l799,52,794,33,785,17,777,7xe" fillcolor="black" stroked="f">
                      <v:path arrowok="t"/>
                    </v:shape>
                  </v:group>
                  <v:group id="_x0000_s1842" style="position:absolute;left:821;width:92;height:164" coordorigin="821" coordsize="92,164">
                    <v:shape id="_x0000_s1843" style="position:absolute;left:821;width:92;height:164" coordorigin="821" coordsize="92,164" path="m838,144r-12,l823,146r-2,l821,154r2,4l826,161r4,2l838,163r25,-1l882,156r4,-2l854,154r-2,-3l850,151r-10,-5l838,144xe" fillcolor="black" stroked="f">
                      <v:path arrowok="t"/>
                    </v:shape>
                    <v:shape id="_x0000_s1844" style="position:absolute;left:821;width:92;height:164" coordorigin="821" coordsize="92,164" path="m898,14r-34,l871,17r10,9l883,34r,19l878,60r-2,5l871,70r-5,2l859,77r-5,2l847,79r,3l857,82r7,2l883,94r3,2l893,110r,22l890,139r-12,12l871,154r15,l898,144r9,-10l912,122r,-24l898,77r-8,-5l883,65,897,48r5,-17l902,24r-2,-7l898,14xe" fillcolor="black" stroked="f">
                      <v:path arrowok="t"/>
                    </v:shape>
                    <v:shape id="_x0000_s1845" style="position:absolute;left:821;width:92;height:164" coordorigin="821" coordsize="92,164" path="m878,l857,,847,2r-7,5l833,14r-5,8l823,34r5,l835,22r10,-8l898,14r-3,-2l888,2,878,xe" fillcolor="black" stroked="f">
                      <v:path arrowok="t"/>
                    </v:shape>
                  </v:group>
                  <w10:wrap type="none"/>
                  <w10:anchorlock/>
                </v:group>
              </w:pict>
            </w:r>
          </w:p>
        </w:tc>
        <w:tc>
          <w:tcPr>
            <w:tcW w:w="5334" w:type="dxa"/>
            <w:tcBorders>
              <w:top w:val="single" w:sz="18" w:space="0" w:color="000000"/>
              <w:left w:val="single" w:sz="8" w:space="0" w:color="000000"/>
              <w:bottom w:val="single" w:sz="8" w:space="0" w:color="000000"/>
              <w:right w:val="single" w:sz="8" w:space="0" w:color="000000"/>
            </w:tcBorders>
          </w:tcPr>
          <w:p w:rsidR="00587DA8" w:rsidRDefault="00587DA8">
            <w:pPr>
              <w:pStyle w:val="TableParagraph"/>
              <w:spacing w:before="10"/>
              <w:rPr>
                <w:rFonts w:ascii="Times New Roman" w:eastAsia="Times New Roman" w:hAnsi="Times New Roman" w:cs="Times New Roman"/>
                <w:b/>
              </w:rPr>
            </w:pPr>
          </w:p>
          <w:p w:rsidR="00587DA8" w:rsidRDefault="00587DA8">
            <w:pPr>
              <w:pStyle w:val="TableParagraph"/>
              <w:spacing w:line="160" w:lineRule="atLeast"/>
              <w:ind w:left="1348"/>
              <w:rPr>
                <w:rFonts w:ascii="Times New Roman" w:eastAsia="Times New Roman" w:hAnsi="Times New Roman" w:cs="Times New Roman"/>
                <w:sz w:val="16"/>
                <w:szCs w:val="16"/>
              </w:rPr>
            </w:pPr>
            <w:r>
              <w:rPr>
                <w:rFonts w:ascii="Times New Roman" w:eastAsia="Times New Roman" w:hAnsi="Times New Roman" w:cs="Times New Roman"/>
                <w:b/>
              </w:rPr>
              <w:t>FUNDAMENTALS OF</w:t>
            </w:r>
            <w:r>
              <w:rPr>
                <w:rFonts w:ascii="Times New Roman" w:eastAsia="Times New Roman" w:hAnsi="Times New Roman" w:cs="Times New Roman"/>
                <w:sz w:val="16"/>
                <w:szCs w:val="16"/>
              </w:rPr>
              <w:t xml:space="preserve"> </w:t>
            </w:r>
            <w:r>
              <w:rPr>
                <w:rFonts w:ascii="Times New Roman" w:eastAsia="Times New Roman" w:hAnsi="Times New Roman" w:cs="Times New Roman"/>
                <w:noProof/>
                <w:sz w:val="16"/>
                <w:szCs w:val="16"/>
              </w:rPr>
              <w:drawing>
                <wp:inline distT="0" distB="0" distL="0" distR="0">
                  <wp:extent cx="1654175" cy="103505"/>
                  <wp:effectExtent l="19050" t="0" r="3175" b="0"/>
                  <wp:docPr id="1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65" cstate="print"/>
                          <a:srcRect/>
                          <a:stretch>
                            <a:fillRect/>
                          </a:stretch>
                        </pic:blipFill>
                        <pic:spPr bwMode="auto">
                          <a:xfrm>
                            <a:off x="0" y="0"/>
                            <a:ext cx="1654175" cy="103505"/>
                          </a:xfrm>
                          <a:prstGeom prst="rect">
                            <a:avLst/>
                          </a:prstGeom>
                          <a:noFill/>
                          <a:ln w="9525">
                            <a:noFill/>
                            <a:miter lim="800000"/>
                            <a:headEnd/>
                            <a:tailEnd/>
                          </a:ln>
                        </pic:spPr>
                      </pic:pic>
                    </a:graphicData>
                  </a:graphic>
                </wp:inline>
              </w:drawing>
            </w:r>
          </w:p>
          <w:p w:rsidR="00587DA8" w:rsidRDefault="00587DA8">
            <w:pPr>
              <w:pStyle w:val="TableParagraph"/>
              <w:spacing w:before="3"/>
              <w:rPr>
                <w:rFonts w:ascii="Times New Roman" w:eastAsia="Times New Roman" w:hAnsi="Times New Roman" w:cs="Times New Roman"/>
                <w:sz w:val="7"/>
                <w:szCs w:val="7"/>
              </w:rPr>
            </w:pPr>
          </w:p>
          <w:p w:rsidR="00587DA8" w:rsidRDefault="00587DA8">
            <w:pPr>
              <w:pStyle w:val="TableParagraph"/>
              <w:spacing w:line="190" w:lineRule="atLeast"/>
              <w:ind w:left="1691"/>
              <w:rPr>
                <w:rFonts w:ascii="Times New Roman" w:eastAsia="Times New Roman" w:hAnsi="Times New Roman" w:cs="Times New Roman"/>
                <w:sz w:val="19"/>
                <w:szCs w:val="19"/>
              </w:rPr>
            </w:pPr>
            <w:r>
              <w:rPr>
                <w:rFonts w:ascii="Times New Roman" w:eastAsia="Times New Roman" w:hAnsi="Times New Roman" w:cs="Times New Roman"/>
                <w:noProof/>
                <w:sz w:val="19"/>
                <w:szCs w:val="19"/>
              </w:rPr>
              <w:drawing>
                <wp:inline distT="0" distB="0" distL="0" distR="0">
                  <wp:extent cx="1232535" cy="127000"/>
                  <wp:effectExtent l="19050" t="0" r="5715" b="0"/>
                  <wp:docPr id="12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66" cstate="print"/>
                          <a:srcRect/>
                          <a:stretch>
                            <a:fillRect/>
                          </a:stretch>
                        </pic:blipFill>
                        <pic:spPr bwMode="auto">
                          <a:xfrm>
                            <a:off x="0" y="0"/>
                            <a:ext cx="1232535" cy="127000"/>
                          </a:xfrm>
                          <a:prstGeom prst="rect">
                            <a:avLst/>
                          </a:prstGeom>
                          <a:noFill/>
                          <a:ln w="9525">
                            <a:noFill/>
                            <a:miter lim="800000"/>
                            <a:headEnd/>
                            <a:tailEnd/>
                          </a:ln>
                        </pic:spPr>
                      </pic:pic>
                    </a:graphicData>
                  </a:graphic>
                </wp:inline>
              </w:drawing>
            </w:r>
          </w:p>
        </w:tc>
        <w:tc>
          <w:tcPr>
            <w:tcW w:w="4081" w:type="dxa"/>
            <w:gridSpan w:val="4"/>
            <w:vMerge/>
            <w:tcBorders>
              <w:top w:val="single" w:sz="18" w:space="0" w:color="000000"/>
              <w:left w:val="single" w:sz="8" w:space="0" w:color="000000"/>
              <w:bottom w:val="single" w:sz="8" w:space="0" w:color="000000"/>
              <w:right w:val="single" w:sz="8" w:space="0" w:color="000000"/>
            </w:tcBorders>
            <w:vAlign w:val="center"/>
            <w:hideMark/>
          </w:tcPr>
          <w:p w:rsidR="00587DA8" w:rsidRDefault="00587DA8">
            <w:pPr>
              <w:widowControl/>
              <w:rPr>
                <w:sz w:val="24"/>
                <w:szCs w:val="24"/>
              </w:rPr>
            </w:pPr>
          </w:p>
        </w:tc>
      </w:tr>
      <w:tr w:rsidR="00587DA8" w:rsidTr="00587DA8">
        <w:trPr>
          <w:trHeight w:hRule="exact" w:val="421"/>
        </w:trPr>
        <w:tc>
          <w:tcPr>
            <w:tcW w:w="1615" w:type="dxa"/>
            <w:tcBorders>
              <w:top w:val="single" w:sz="8" w:space="0" w:color="000000"/>
              <w:left w:val="single" w:sz="8" w:space="0" w:color="000000"/>
              <w:bottom w:val="single" w:sz="8" w:space="0" w:color="000000"/>
              <w:right w:val="single" w:sz="8" w:space="0" w:color="000000"/>
            </w:tcBorders>
          </w:tcPr>
          <w:p w:rsidR="00587DA8" w:rsidRDefault="00587DA8">
            <w:pPr>
              <w:pStyle w:val="TableParagraph"/>
              <w:spacing w:before="8"/>
              <w:rPr>
                <w:rFonts w:ascii="Times New Roman" w:eastAsia="Times New Roman" w:hAnsi="Times New Roman" w:cs="Times New Roman"/>
                <w:sz w:val="8"/>
                <w:szCs w:val="8"/>
              </w:rPr>
            </w:pPr>
          </w:p>
          <w:p w:rsidR="00587DA8" w:rsidRDefault="00587DA8">
            <w:pPr>
              <w:pStyle w:val="TableParagraph"/>
              <w:spacing w:line="200" w:lineRule="atLeast"/>
              <w:ind w:left="356"/>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564515" cy="135255"/>
                  <wp:effectExtent l="19050" t="0" r="6985" b="0"/>
                  <wp:docPr id="12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67" cstate="print"/>
                          <a:srcRect/>
                          <a:stretch>
                            <a:fillRect/>
                          </a:stretch>
                        </pic:blipFill>
                        <pic:spPr bwMode="auto">
                          <a:xfrm>
                            <a:off x="0" y="0"/>
                            <a:ext cx="564515" cy="135255"/>
                          </a:xfrm>
                          <a:prstGeom prst="rect">
                            <a:avLst/>
                          </a:prstGeom>
                          <a:noFill/>
                          <a:ln w="9525">
                            <a:noFill/>
                            <a:miter lim="800000"/>
                            <a:headEnd/>
                            <a:tailEnd/>
                          </a:ln>
                        </pic:spPr>
                      </pic:pic>
                    </a:graphicData>
                  </a:graphic>
                </wp:inline>
              </w:drawing>
            </w:r>
          </w:p>
        </w:tc>
        <w:tc>
          <w:tcPr>
            <w:tcW w:w="5334" w:type="dxa"/>
            <w:tcBorders>
              <w:top w:val="single" w:sz="8" w:space="0" w:color="000000"/>
              <w:left w:val="single" w:sz="8" w:space="0" w:color="000000"/>
              <w:bottom w:val="single" w:sz="8" w:space="0" w:color="000000"/>
              <w:right w:val="single" w:sz="8" w:space="0" w:color="000000"/>
            </w:tcBorders>
          </w:tcPr>
          <w:p w:rsidR="00587DA8" w:rsidRDefault="00587DA8"/>
        </w:tc>
        <w:tc>
          <w:tcPr>
            <w:tcW w:w="563" w:type="dxa"/>
            <w:tcBorders>
              <w:top w:val="single" w:sz="8" w:space="0" w:color="000000"/>
              <w:left w:val="single" w:sz="8" w:space="0" w:color="000000"/>
              <w:bottom w:val="single" w:sz="8" w:space="0" w:color="000000"/>
              <w:right w:val="single" w:sz="8" w:space="0" w:color="000000"/>
            </w:tcBorders>
          </w:tcPr>
          <w:p w:rsidR="00587DA8" w:rsidRDefault="00587DA8"/>
        </w:tc>
        <w:tc>
          <w:tcPr>
            <w:tcW w:w="535" w:type="dxa"/>
            <w:tcBorders>
              <w:top w:val="single" w:sz="8" w:space="0" w:color="000000"/>
              <w:left w:val="single" w:sz="8" w:space="0" w:color="000000"/>
              <w:bottom w:val="single" w:sz="8" w:space="0" w:color="000000"/>
              <w:right w:val="single" w:sz="8" w:space="0" w:color="000000"/>
            </w:tcBorders>
          </w:tcPr>
          <w:p w:rsidR="00587DA8" w:rsidRDefault="00587DA8"/>
        </w:tc>
        <w:tc>
          <w:tcPr>
            <w:tcW w:w="626" w:type="dxa"/>
            <w:tcBorders>
              <w:top w:val="single" w:sz="8" w:space="0" w:color="000000"/>
              <w:left w:val="single" w:sz="8" w:space="0" w:color="000000"/>
              <w:bottom w:val="single" w:sz="8" w:space="0" w:color="000000"/>
              <w:right w:val="single" w:sz="8" w:space="0" w:color="000000"/>
            </w:tcBorders>
          </w:tcPr>
          <w:p w:rsidR="00587DA8" w:rsidRDefault="00587DA8"/>
        </w:tc>
        <w:tc>
          <w:tcPr>
            <w:tcW w:w="598" w:type="dxa"/>
            <w:tcBorders>
              <w:top w:val="single" w:sz="8" w:space="0" w:color="000000"/>
              <w:left w:val="single" w:sz="8" w:space="0" w:color="000000"/>
              <w:bottom w:val="single" w:sz="8" w:space="0" w:color="000000"/>
              <w:right w:val="single" w:sz="8" w:space="0" w:color="000000"/>
            </w:tcBorders>
          </w:tcPr>
          <w:p w:rsidR="00587DA8" w:rsidRDefault="00587DA8"/>
        </w:tc>
      </w:tr>
      <w:tr w:rsidR="00587DA8" w:rsidTr="00587DA8">
        <w:trPr>
          <w:trHeight w:hRule="exact" w:val="619"/>
        </w:trPr>
        <w:tc>
          <w:tcPr>
            <w:tcW w:w="6949" w:type="dxa"/>
            <w:gridSpan w:val="2"/>
            <w:tcBorders>
              <w:top w:val="single" w:sz="8" w:space="0" w:color="000000"/>
              <w:left w:val="single" w:sz="8" w:space="0" w:color="000000"/>
              <w:bottom w:val="single" w:sz="8" w:space="0" w:color="000000"/>
              <w:right w:val="single" w:sz="8" w:space="0" w:color="000000"/>
            </w:tcBorders>
          </w:tcPr>
          <w:p w:rsidR="00587DA8" w:rsidRDefault="00587DA8">
            <w:pPr>
              <w:pStyle w:val="TableParagraph"/>
              <w:spacing w:before="3"/>
              <w:rPr>
                <w:rFonts w:ascii="Times New Roman" w:eastAsia="Times New Roman" w:hAnsi="Times New Roman" w:cs="Times New Roman"/>
                <w:sz w:val="4"/>
                <w:szCs w:val="4"/>
              </w:rPr>
            </w:pPr>
          </w:p>
          <w:p w:rsidR="00587DA8" w:rsidRDefault="00587DA8">
            <w:pPr>
              <w:pStyle w:val="TableParagraph"/>
              <w:tabs>
                <w:tab w:val="left" w:pos="1578"/>
                <w:tab w:val="left" w:pos="4230"/>
                <w:tab w:val="left" w:pos="5343"/>
                <w:tab w:val="left" w:pos="6587"/>
              </w:tabs>
              <w:spacing w:line="170" w:lineRule="atLeast"/>
              <w:ind w:left="3"/>
              <w:rPr>
                <w:rFonts w:ascii="Times New Roman" w:eastAsia="Times New Roman" w:hAnsi="Times New Roman" w:cs="Times New Roman"/>
                <w:sz w:val="17"/>
                <w:szCs w:val="17"/>
              </w:rPr>
            </w:pPr>
            <w:r>
              <w:rPr>
                <w:rFonts w:ascii="Times New Roman"/>
                <w:noProof/>
                <w:position w:val="30"/>
                <w:sz w:val="20"/>
              </w:rPr>
              <w:drawing>
                <wp:inline distT="0" distB="0" distL="0" distR="0">
                  <wp:extent cx="914400" cy="135255"/>
                  <wp:effectExtent l="19050" t="0" r="0" b="0"/>
                  <wp:docPr id="12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68" cstate="print"/>
                          <a:srcRect/>
                          <a:stretch>
                            <a:fillRect/>
                          </a:stretch>
                        </pic:blipFill>
                        <pic:spPr bwMode="auto">
                          <a:xfrm>
                            <a:off x="0" y="0"/>
                            <a:ext cx="914400" cy="135255"/>
                          </a:xfrm>
                          <a:prstGeom prst="rect">
                            <a:avLst/>
                          </a:prstGeom>
                          <a:noFill/>
                          <a:ln w="9525">
                            <a:noFill/>
                            <a:miter lim="800000"/>
                            <a:headEnd/>
                            <a:tailEnd/>
                          </a:ln>
                        </pic:spPr>
                      </pic:pic>
                    </a:graphicData>
                  </a:graphic>
                </wp:inline>
              </w:drawing>
            </w:r>
            <w:r>
              <w:rPr>
                <w:rFonts w:ascii="Times New Roman"/>
                <w:position w:val="30"/>
                <w:sz w:val="20"/>
              </w:rPr>
              <w:tab/>
            </w:r>
            <w:r>
              <w:rPr>
                <w:rFonts w:ascii="Times New Roman"/>
                <w:sz w:val="20"/>
              </w:rPr>
            </w:r>
            <w:r>
              <w:rPr>
                <w:rFonts w:ascii="Times New Roman"/>
                <w:sz w:val="20"/>
              </w:rPr>
              <w:pict>
                <v:group id="_x0000_s1766" style="width:124.1pt;height:25.95pt;mso-position-horizontal-relative:char;mso-position-vertical-relative:line" coordsize="2482,519">
                  <v:group id="_x0000_s1767" style="position:absolute;left:50;top:7;width:142;height:159" coordorigin="50,7" coordsize="142,159">
                    <v:shape id="_x0000_s1768" style="position:absolute;left:50;top:7;width:142;height:159" coordorigin="50,7" coordsize="142,159" path="m142,7l50,7r,5l65,12r7,7l72,154r-5,4l62,161r-12,l50,166r92,l156,163r7,-2l173,158r-60,l103,156r-7,-2l96,89r76,l168,86,156,84r10,-2l169,79r-73,l96,17r5,l108,14r58,l161,12,149,10,142,7xe" fillcolor="black" stroked="f">
                      <v:path arrowok="t"/>
                    </v:shape>
                    <v:shape id="_x0000_s1769" style="position:absolute;left:50;top:7;width:142;height:159" coordorigin="50,7" coordsize="142,159" path="m172,89r-35,l144,94r7,2l161,106r2,7l166,118r,16l161,142r-7,7l146,154r-9,4l173,158r7,-4l185,144r5,-7l192,130r,-17l190,103,180,96r-5,-5l172,89xe" fillcolor="black" stroked="f">
                      <v:path arrowok="t"/>
                    </v:shape>
                    <v:shape id="_x0000_s1770" style="position:absolute;left:50;top:7;width:142;height:159" coordorigin="50,7" coordsize="142,159" path="m166,14r-36,l142,19r7,5l156,31r5,7l161,55r-7,15l149,74r-7,3l137,79r32,l173,77r5,-5l182,65r3,-7l185,41,182,31r-7,-7l170,17r-4,-3xe" fillcolor="black" stroked="f">
                      <v:path arrowok="t"/>
                    </v:shape>
                  </v:group>
                  <v:group id="_x0000_s1771" style="position:absolute;left:214;top:55;width:99;height:113" coordorigin="214,55" coordsize="99,113">
                    <v:shape id="_x0000_s1772" style="position:absolute;left:214;top:55;width:99;height:113" coordorigin="214,55" coordsize="99,113" path="m286,62r-24,l266,65r3,5l274,72r,19l271,97r-21,8l235,113r-9,5l221,122r-5,10l214,134r,15l216,156r10,10l233,168r17,l254,166r3,-3l264,158r6,-4l242,154r-2,-5l235,146r,-19l238,122r7,-7l252,113r2,-3l262,106r12,-3l293,103r,-29l290,72r,-5l286,62xe" fillcolor="black" stroked="f">
                      <v:path arrowok="t"/>
                    </v:shape>
                    <v:shape id="_x0000_s1773" style="position:absolute;left:214;top:55;width:99;height:113" coordorigin="214,55" coordsize="99,113" path="m295,151r-21,l274,156r2,5l278,163r3,5l295,168r7,-5l310,154r-12,l295,151xe" fillcolor="black" stroked="f">
                      <v:path arrowok="t"/>
                    </v:shape>
                    <v:shape id="_x0000_s1774" style="position:absolute;left:214;top:55;width:99;height:113" coordorigin="214,55" coordsize="99,113" path="m293,103r-19,l274,144r-10,7l257,154r13,l274,151r21,l295,146r-2,-2l293,103xe" fillcolor="black" stroked="f">
                      <v:path arrowok="t"/>
                    </v:shape>
                    <v:shape id="_x0000_s1775" style="position:absolute;left:214;top:55;width:99;height:113" coordorigin="214,55" coordsize="99,113" path="m312,144r-10,10l310,154r2,-3l312,144xe" fillcolor="black" stroked="f">
                      <v:path arrowok="t"/>
                    </v:shape>
                    <v:shape id="_x0000_s1776" style="position:absolute;left:214;top:55;width:99;height:113" coordorigin="214,55" coordsize="99,113" path="m266,55r-21,l235,58r-7,7l221,70r-3,7l218,89r5,5l233,94r5,-5l238,72r7,-7l250,62r36,l276,58,266,55xe" fillcolor="black" stroked="f">
                      <v:path arrowok="t"/>
                    </v:shape>
                  </v:group>
                  <v:group id="_x0000_s1777" style="position:absolute;left:324;top:55;width:72;height:116" coordorigin="324,55" coordsize="72,116">
                    <v:shape id="_x0000_s1778" style="position:absolute;left:324;top:55;width:72;height:116" coordorigin="324,55" coordsize="72,116" path="m379,166r-41,l346,168r9,2l370,170r9,-4xe" fillcolor="black" stroked="f">
                      <v:path arrowok="t"/>
                    </v:shape>
                    <v:shape id="_x0000_s1779" style="position:absolute;left:324;top:55;width:72;height:116" coordorigin="324,55" coordsize="72,116" path="m326,130r-2,l324,168r2,l329,166r50,l383,163r-30,l346,158r-5,-4l334,149r-5,-10l326,130xe" fillcolor="black" stroked="f">
                      <v:path arrowok="t"/>
                    </v:shape>
                    <v:shape id="_x0000_s1780" style="position:absolute;left:324;top:55;width:72;height:116" coordorigin="324,55" coordsize="72,116" path="m365,55r-19,l338,58,326,70r-2,7l324,98r5,5l331,108r7,5l350,118r12,7l370,130r4,2l379,142r,9l377,154r-3,4l370,161r-3,2l383,163r3,-2l394,154r2,-8l396,125r-7,-12l355,98r-7,-4l343,91r-2,-2l338,84r-2,-2l336,72r2,-2l343,67r3,-2l350,62r39,l389,60r-15,l372,58r-7,-3xe" fillcolor="black" stroked="f">
                      <v:path arrowok="t"/>
                    </v:shape>
                    <v:shape id="_x0000_s1781" style="position:absolute;left:324;top:55;width:72;height:116" coordorigin="324,55" coordsize="72,116" path="m389,62r-27,l370,65r2,5l377,72r5,10l384,91r5,l389,62xe" fillcolor="black" stroked="f">
                      <v:path arrowok="t"/>
                    </v:shape>
                    <v:shape id="_x0000_s1782" style="position:absolute;left:324;top:55;width:72;height:116" coordorigin="324,55" coordsize="72,116" path="m389,55r-5,l384,58r-2,l382,60r7,l389,55xe" fillcolor="black" stroked="f">
                      <v:path arrowok="t"/>
                    </v:shape>
                  </v:group>
                  <v:group id="_x0000_s1783" style="position:absolute;left:413;width:53;height:166" coordorigin="413" coordsize="53,166">
                    <v:shape id="_x0000_s1784" style="position:absolute;left:413;width:53;height:166" coordorigin="413" coordsize="53,166" path="m446,l434,r-7,7l427,14r10,10l444,24r7,-7l451,5,446,xe" fillcolor="black" stroked="f">
                      <v:path arrowok="t"/>
                    </v:shape>
                    <v:shape id="_x0000_s1785" style="position:absolute;left:413;width:53;height:166" coordorigin="413" coordsize="53,166" path="m466,161r-53,l413,166r53,l466,161xe" fillcolor="black" stroked="f">
                      <v:path arrowok="t"/>
                    </v:shape>
                    <v:shape id="_x0000_s1786" style="position:absolute;left:413;width:53;height:166" coordorigin="413" coordsize="53,166" path="m454,158r-29,l425,161r31,l454,158xe" fillcolor="black" stroked="f">
                      <v:path arrowok="t"/>
                    </v:shape>
                    <v:shape id="_x0000_s1787" style="position:absolute;left:413;width:53;height:166" coordorigin="413" coordsize="53,166" path="m449,55r-5,l413,70r,2l427,72r,2l430,77r,77l427,156r,2l451,158r,-2l449,154r,-99xe" fillcolor="black" stroked="f">
                      <v:path arrowok="t"/>
                    </v:shape>
                  </v:group>
                  <v:group id="_x0000_s1788" style="position:absolute;left:480;top:55;width:92;height:116" coordorigin="480,55" coordsize="92,116">
                    <v:shape id="_x0000_s1789" style="position:absolute;left:480;top:55;width:92;height:116" coordorigin="480,55" coordsize="92,116" path="m542,55l483,93r-3,24l484,137r10,17l502,163r12,7l535,170r10,-4l554,158r8,-7l523,151r-9,-5l509,137r-7,-10l499,115r,-26l502,79,518,62r36,l550,58r-8,-3xe" fillcolor="black" stroked="f">
                      <v:path arrowok="t"/>
                    </v:shape>
                    <v:shape id="_x0000_s1790" style="position:absolute;left:480;top:55;width:92;height:116" coordorigin="480,55" coordsize="92,116" path="m566,122r-4,10l559,139r-5,5l547,149r-5,2l562,151r4,-12l571,125r-5,-3xe" fillcolor="black" stroked="f">
                      <v:path arrowok="t"/>
                    </v:shape>
                    <v:shape id="_x0000_s1791" style="position:absolute;left:480;top:55;width:92;height:116" coordorigin="480,55" coordsize="92,116" path="m554,62r-21,l538,67r4,3l542,77r3,5l545,86r2,3l552,91r10,l566,86r,-12l564,70r-7,-5l554,62xe" fillcolor="black" stroked="f">
                      <v:path arrowok="t"/>
                    </v:shape>
                    <v:shape id="_x0000_s1792" type="#_x0000_t75" style="position:absolute;width:2201;height:518">
                      <v:imagedata r:id="rId69" o:title=""/>
                    </v:shape>
                  </v:group>
                  <v:group id="_x0000_s1793" style="position:absolute;left:1958;top:55;width:99;height:113" coordorigin="1958,55" coordsize="99,113">
                    <v:shape id="_x0000_s1794" style="position:absolute;left:1958;top:55;width:99;height:113" coordorigin="1958,55" coordsize="99,113" path="m2030,62r-26,l2009,65r7,7l2018,79r,12l2013,97r-20,8l1978,113r-8,5l1966,122r-5,10l1958,134r,15l1961,156r9,10l1978,168r16,l1999,163r7,-5l2014,154r-27,l1980,146r-2,-4l1978,130r2,-3l1982,122r8,-7l1999,110r7,-4l2018,103r20,l2038,74r-3,-2l2030,62xe" fillcolor="black" stroked="f">
                      <v:path arrowok="t"/>
                    </v:shape>
                    <v:shape id="_x0000_s1795" style="position:absolute;left:1958;top:55;width:99;height:113" coordorigin="1958,55" coordsize="99,113" path="m2040,151r-22,l2018,156r3,5l2021,163r2,5l2040,168r7,-5l2055,154r-15,l2040,151xe" fillcolor="black" stroked="f">
                      <v:path arrowok="t"/>
                    </v:shape>
                    <v:shape id="_x0000_s1796" style="position:absolute;left:1958;top:55;width:99;height:113" coordorigin="1958,55" coordsize="99,113" path="m2038,103r-20,l2018,144r-9,7l2002,154r12,l2018,151r22,l2038,149r,-46xe" fillcolor="black" stroked="f">
                      <v:path arrowok="t"/>
                    </v:shape>
                    <v:shape id="_x0000_s1797" style="position:absolute;left:1958;top:55;width:99;height:113" coordorigin="1958,55" coordsize="99,113" path="m2057,144r-5,5l2047,151r,3l2055,154r2,-3l2057,144xe" fillcolor="black" stroked="f">
                      <v:path arrowok="t"/>
                    </v:shape>
                    <v:shape id="_x0000_s1798" style="position:absolute;left:1958;top:55;width:99;height:113" coordorigin="1958,55" coordsize="99,113" path="m2011,55r-21,l1980,58r-7,7l1966,70r-3,7l1963,89r5,5l1978,94r4,-5l1982,72r8,-7l1994,62r36,l2026,60r-15,-5xe" fillcolor="black" stroked="f">
                      <v:path arrowok="t"/>
                    </v:shape>
                  </v:group>
                  <v:group id="_x0000_s1799" style="position:absolute;left:2054;width:113;height:171" coordorigin="2054" coordsize="113,171">
                    <v:shape id="_x0000_s1800" style="position:absolute;left:2054;width:113;height:171" coordorigin="2054" coordsize="113,171" path="m2093,14r-24,l2069,17r2,l2071,22r3,2l2074,156r7,5l2086,163r14,5l2105,170r15,l2136,162r2,-1l2110,161r-10,-5l2093,149r,-65l2098,79r4,-2l2093,77r,-63xe" fillcolor="black" stroked="f">
                      <v:path arrowok="t"/>
                    </v:shape>
                    <v:shape id="_x0000_s1801" style="position:absolute;left:2054;width:113;height:171" coordorigin="2054" coordsize="113,171" path="m2156,72r-32,l2131,77r7,7l2143,91r5,10l2148,130r-5,12l2138,149r-7,7l2124,161r14,l2154,146r10,-17l2167,108r-3,-22l2156,72xe" fillcolor="black" stroked="f">
                      <v:path arrowok="t"/>
                    </v:shape>
                    <v:shape id="_x0000_s1802" style="position:absolute;left:2054;width:113;height:171" coordorigin="2054" coordsize="113,171" path="m2136,55r-22,l2102,62r-9,15l2102,77r3,-3l2110,72r46,l2155,70r-9,-10l2136,55xe" fillcolor="black" stroked="f">
                      <v:path arrowok="t"/>
                    </v:shape>
                    <v:shape id="_x0000_s1803" style="position:absolute;left:2054;width:113;height:171" coordorigin="2054" coordsize="113,171" path="m2093,r-5,l2054,12r3,5l2059,14r34,l2093,xe" fillcolor="black" stroked="f">
                      <v:path arrowok="t"/>
                    </v:shape>
                  </v:group>
                  <v:group id="_x0000_s1804" style="position:absolute;left:2184;top:55;width:104;height:116" coordorigin="2184,55" coordsize="104,116">
                    <v:shape id="_x0000_s1805" style="position:absolute;left:2184;top:55;width:104;height:116" coordorigin="2184,55" coordsize="104,116" path="m2237,55r-10,l2218,58r-15,9l2196,74r-10,20l2184,103r,12l2188,134r11,19l2214,166r20,4l2244,170r10,-4l2261,161r-31,l2220,156r-6,-14l2207,124r-1,-21l2206,86r4,-7l2215,70r10,-5l2227,62r33,l2256,60r-19,-5xe" fillcolor="black" stroked="f">
                      <v:path arrowok="t"/>
                    </v:shape>
                    <v:shape id="_x0000_s1806" style="position:absolute;left:2184;top:55;width:104;height:116" coordorigin="2184,55" coordsize="104,116" path="m2260,62r-18,l2249,67r8,13l2263,98r3,22l2266,134r-3,12l2258,151r-4,7l2246,161r15,l2270,156r5,-7l2285,130r2,-10l2287,109r-4,-19l2273,72,2260,62xe" fillcolor="black" stroked="f">
                      <v:path arrowok="t"/>
                    </v:shape>
                  </v:group>
                  <v:group id="_x0000_s1807" style="position:absolute;left:2297;top:58;width:118;height:113" coordorigin="2297,58" coordsize="118,113">
                    <v:shape id="_x0000_s1808" style="position:absolute;left:2297;top:58;width:118;height:113" coordorigin="2297,58" coordsize="118,113" path="m2333,58r-36,l2297,62r9,l2306,65r3,l2311,67r,3l2314,72r,65l2316,144r,7l2321,161r5,2l2330,168r5,2l2347,170r15,-7l2369,156r-22,l2338,151r-5,-9l2333,58xe" fillcolor="black" stroked="f">
                      <v:path arrowok="t"/>
                    </v:shape>
                    <v:shape id="_x0000_s1809" style="position:absolute;left:2297;top:58;width:118;height:113" coordorigin="2297,58" coordsize="118,113" path="m2398,146r-20,l2378,170r5,l2414,156r,-2l2402,154r-4,-5l2398,146xe" fillcolor="black" stroked="f">
                      <v:path arrowok="t"/>
                    </v:shape>
                    <v:shape id="_x0000_s1810" style="position:absolute;left:2297;top:58;width:118;height:113" coordorigin="2297,58" coordsize="118,113" path="m2398,58r-36,l2362,62r7,l2378,72r,67l2371,146r-9,5l2359,154r-5,2l2369,156r9,-10l2398,146r,-88xe" fillcolor="black" stroked="f">
                      <v:path arrowok="t"/>
                    </v:shape>
                    <v:shape id="_x0000_s1811" style="position:absolute;left:2297;top:58;width:118;height:113" coordorigin="2297,58" coordsize="118,113" path="m2414,151r-4,3l2414,154r,-3xe" fillcolor="black" stroked="f">
                      <v:path arrowok="t"/>
                    </v:shape>
                  </v:group>
                  <v:group id="_x0000_s1812" style="position:absolute;left:2417;top:24;width:65;height:144" coordorigin="2417,24" coordsize="65,144">
                    <v:shape id="_x0000_s1813" style="position:absolute;left:2417;top:24;width:65;height:144" coordorigin="2417,24" coordsize="65,144" path="m2455,67r-19,l2436,154r2,2l2438,161r3,2l2446,166r2,l2453,168r7,l2467,166r5,-5l2477,158r1,-4l2460,154r-5,-5l2455,67xe" fillcolor="black" stroked="f">
                      <v:path arrowok="t"/>
                    </v:shape>
                    <v:shape id="_x0000_s1814" style="position:absolute;left:2417;top:24;width:65;height:144" coordorigin="2417,24" coordsize="65,144" path="m2482,144r-3,l2477,149r-3,2l2472,151r-2,3l2478,154r4,-10xe" fillcolor="black" stroked="f">
                      <v:path arrowok="t"/>
                    </v:shape>
                    <v:shape id="_x0000_s1815" style="position:absolute;left:2417;top:24;width:65;height:144" coordorigin="2417,24" coordsize="65,144" path="m2455,24r-5,l2448,31r-7,15l2431,55r-5,3l2422,62r-5,l2417,67r62,l2479,58r-24,l2455,24xe" fillcolor="black" stroked="f">
                      <v:path arrowok="t"/>
                    </v:shape>
                  </v:group>
                  <w10:wrap type="none"/>
                  <w10:anchorlock/>
                </v:group>
              </w:pict>
            </w:r>
            <w:r>
              <w:rPr>
                <w:rFonts w:ascii="Times New Roman"/>
                <w:sz w:val="20"/>
              </w:rPr>
              <w:tab/>
            </w:r>
            <w:r>
              <w:rPr>
                <w:rFonts w:ascii="Times New Roman"/>
                <w:noProof/>
                <w:position w:val="30"/>
                <w:sz w:val="20"/>
              </w:rPr>
              <w:drawing>
                <wp:inline distT="0" distB="0" distL="0" distR="0">
                  <wp:extent cx="604520" cy="135255"/>
                  <wp:effectExtent l="19050" t="0" r="5080" b="0"/>
                  <wp:docPr id="12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70" cstate="print"/>
                          <a:srcRect/>
                          <a:stretch>
                            <a:fillRect/>
                          </a:stretch>
                        </pic:blipFill>
                        <pic:spPr bwMode="auto">
                          <a:xfrm>
                            <a:off x="0" y="0"/>
                            <a:ext cx="604520" cy="135255"/>
                          </a:xfrm>
                          <a:prstGeom prst="rect">
                            <a:avLst/>
                          </a:prstGeom>
                          <a:noFill/>
                          <a:ln w="9525">
                            <a:noFill/>
                            <a:miter lim="800000"/>
                            <a:headEnd/>
                            <a:tailEnd/>
                          </a:ln>
                        </pic:spPr>
                      </pic:pic>
                    </a:graphicData>
                  </a:graphic>
                </wp:inline>
              </w:drawing>
            </w:r>
            <w:r>
              <w:rPr>
                <w:rFonts w:ascii="Times New Roman"/>
                <w:position w:val="30"/>
                <w:sz w:val="20"/>
              </w:rPr>
              <w:tab/>
            </w:r>
            <w:r>
              <w:rPr>
                <w:rFonts w:ascii="Times New Roman"/>
                <w:noProof/>
                <w:position w:val="30"/>
                <w:sz w:val="20"/>
              </w:rPr>
              <w:drawing>
                <wp:inline distT="0" distB="0" distL="0" distR="0">
                  <wp:extent cx="675640" cy="135255"/>
                  <wp:effectExtent l="19050" t="0" r="0" b="0"/>
                  <wp:docPr id="12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71" cstate="print"/>
                          <a:srcRect/>
                          <a:stretch>
                            <a:fillRect/>
                          </a:stretch>
                        </pic:blipFill>
                        <pic:spPr bwMode="auto">
                          <a:xfrm>
                            <a:off x="0" y="0"/>
                            <a:ext cx="675640" cy="135255"/>
                          </a:xfrm>
                          <a:prstGeom prst="rect">
                            <a:avLst/>
                          </a:prstGeom>
                          <a:noFill/>
                          <a:ln w="9525">
                            <a:noFill/>
                            <a:miter lim="800000"/>
                            <a:headEnd/>
                            <a:tailEnd/>
                          </a:ln>
                        </pic:spPr>
                      </pic:pic>
                    </a:graphicData>
                  </a:graphic>
                </wp:inline>
              </w:drawing>
            </w:r>
            <w:r>
              <w:rPr>
                <w:rFonts w:ascii="Times New Roman"/>
                <w:position w:val="30"/>
                <w:sz w:val="20"/>
              </w:rPr>
              <w:tab/>
            </w:r>
            <w:r>
              <w:rPr>
                <w:rFonts w:ascii="Times New Roman"/>
                <w:position w:val="35"/>
                <w:sz w:val="17"/>
              </w:rPr>
            </w:r>
            <w:r>
              <w:rPr>
                <w:rFonts w:ascii="Times New Roman"/>
                <w:position w:val="35"/>
                <w:sz w:val="17"/>
              </w:rPr>
              <w:pict>
                <v:group id="_x0000_s1747" style="width:16.95pt;height:8.55pt;mso-position-horizontal-relative:char;mso-position-vertical-relative:line" coordsize="339,171">
                  <v:group id="_x0000_s1748" style="position:absolute;top:55;width:99;height:113" coordorigin=",55" coordsize="99,113">
                    <v:shape id="_x0000_s1749" style="position:absolute;top:55;width:99;height:113" coordorigin=",55" coordsize="99,113" path="m72,62r-24,l53,65r2,5l60,72r,19l58,97r-22,8l22,113r-10,5l7,122,2,132,,134r,15l2,156r10,10l19,168r17,l41,166r2,-3l50,158r7,-4l29,154r-3,-5l22,146r,-19l24,122r7,-7l38,113r3,-3l48,106r12,-3l79,103r,-29l77,72r,-5l72,62xe" fillcolor="black" stroked="f">
                      <v:path arrowok="t"/>
                    </v:shape>
                    <v:shape id="_x0000_s1750" style="position:absolute;top:55;width:99;height:113" coordorigin=",55" coordsize="99,113" path="m82,151r-22,l60,156r2,5l65,163r2,5l82,168r7,-5l96,154r-12,l82,151xe" fillcolor="black" stroked="f">
                      <v:path arrowok="t"/>
                    </v:shape>
                    <v:shape id="_x0000_s1751" style="position:absolute;top:55;width:99;height:113" coordorigin=",55" coordsize="99,113" path="m79,103r-19,l60,144r-10,7l43,154r14,l60,151r22,l82,146r-3,-2l79,103xe" fillcolor="black" stroked="f">
                      <v:path arrowok="t"/>
                    </v:shape>
                    <v:shape id="_x0000_s1752" style="position:absolute;top:55;width:99;height:113" coordorigin=",55" coordsize="99,113" path="m98,144r-9,10l96,154r2,-3l98,144xe" fillcolor="black" stroked="f">
                      <v:path arrowok="t"/>
                    </v:shape>
                    <v:shape id="_x0000_s1753" style="position:absolute;top:55;width:99;height:113" coordorigin=",55" coordsize="99,113" path="m53,55r-22,l22,58,10,70,5,77r,12l10,94r9,l24,89r,-17l31,65r5,-3l72,62,62,58,53,55xe" fillcolor="black" stroked="f">
                      <v:path arrowok="t"/>
                    </v:shape>
                  </v:group>
                  <v:group id="_x0000_s1754" style="position:absolute;left:98;top:55;width:118;height:111" coordorigin="98,55" coordsize="118,111">
                    <v:shape id="_x0000_s1755" style="position:absolute;left:98;top:55;width:118;height:111" coordorigin="98,55" coordsize="118,111" path="m154,161r-53,l101,166r53,l154,161xe" fillcolor="black" stroked="f">
                      <v:path arrowok="t"/>
                    </v:shape>
                    <v:shape id="_x0000_s1756" style="position:absolute;left:98;top:55;width:118;height:111" coordorigin="98,55" coordsize="118,111" path="m216,161r-53,l163,166r53,l216,161xe" fillcolor="black" stroked="f">
                      <v:path arrowok="t"/>
                    </v:shape>
                    <v:shape id="_x0000_s1757" style="position:absolute;left:98;top:55;width:118;height:111" coordorigin="98,55" coordsize="118,111" path="m137,55r-5,l98,70r3,2l113,72r2,2l118,79r,77l113,161r29,l142,158r-3,l139,156r-2,-2l137,84r5,-5l137,79r,-24xe" fillcolor="black" stroked="f">
                      <v:path arrowok="t"/>
                    </v:shape>
                    <v:shape id="_x0000_s1758" style="position:absolute;left:98;top:55;width:118;height:111" coordorigin="98,55" coordsize="118,111" path="m195,70r-25,l175,72r5,10l180,156r-5,5l206,161r-4,-5l202,86r-3,-7l197,74r-2,-4xe" fillcolor="black" stroked="f">
                      <v:path arrowok="t"/>
                    </v:shape>
                    <v:shape id="_x0000_s1759" style="position:absolute;left:98;top:55;width:118;height:111" coordorigin="98,55" coordsize="118,111" path="m178,55r-8,l153,62,137,79r5,l146,74r10,-4l195,70r-1,-3l192,62r-5,-2l185,58r-7,-3xe" fillcolor="black" stroked="f">
                      <v:path arrowok="t"/>
                    </v:shape>
                  </v:group>
                  <v:group id="_x0000_s1760" style="position:absolute;left:226;width:113;height:171" coordorigin="226" coordsize="113,171">
                    <v:shape id="_x0000_s1761" style="position:absolute;left:226;width:113;height:171" coordorigin="226" coordsize="113,171" path="m288,55l228,97r-2,21l226,132r4,12l240,154r7,12l259,170r17,l290,163r5,-5l299,156r-28,l264,151r-7,-7l250,134r-3,-12l247,91r5,-12l259,72r5,-7l269,62r31,l295,58r-7,-3xe" fillcolor="black" stroked="f">
                      <v:path arrowok="t"/>
                    </v:shape>
                    <v:shape id="_x0000_s1762" style="position:absolute;left:226;width:113;height:171" coordorigin="226" coordsize="113,171" path="m338,151r-4,3l302,154r,16l307,170r31,-14l338,151xe" fillcolor="black" stroked="f">
                      <v:path arrowok="t"/>
                    </v:shape>
                    <v:shape id="_x0000_s1763" style="position:absolute;left:226;width:113;height:171" coordorigin="226" coordsize="113,171" path="m322,14r-24,l298,17r2,l300,24r2,7l302,65r-14,l293,67r5,10l300,79r,5l302,91r,55l295,154r-7,2l299,156r3,-2l326,154r-4,-5l322,14xe" fillcolor="black" stroked="f">
                      <v:path arrowok="t"/>
                    </v:shape>
                    <v:shape id="_x0000_s1764" style="position:absolute;left:226;width:113;height:171" coordorigin="226" coordsize="113,171" path="m300,62r-19,l283,65r19,l300,62xe" fillcolor="black" stroked="f">
                      <v:path arrowok="t"/>
                    </v:shape>
                    <v:shape id="_x0000_s1765" style="position:absolute;left:226;width:113;height:171" coordorigin="226" coordsize="113,171" path="m322,r-8,l283,12r3,5l288,14r34,l322,xe" fillcolor="black" stroked="f">
                      <v:path arrowok="t"/>
                    </v:shape>
                  </v:group>
                  <w10:wrap type="none"/>
                  <w10:anchorlock/>
                </v:group>
              </w:pict>
            </w:r>
          </w:p>
        </w:tc>
        <w:tc>
          <w:tcPr>
            <w:tcW w:w="563" w:type="dxa"/>
            <w:tcBorders>
              <w:top w:val="single" w:sz="8" w:space="0" w:color="000000"/>
              <w:left w:val="single" w:sz="8" w:space="0" w:color="000000"/>
              <w:bottom w:val="single" w:sz="8" w:space="0" w:color="000000"/>
              <w:right w:val="single" w:sz="8" w:space="0" w:color="000000"/>
            </w:tcBorders>
          </w:tcPr>
          <w:p w:rsidR="00587DA8" w:rsidRDefault="00587DA8"/>
        </w:tc>
        <w:tc>
          <w:tcPr>
            <w:tcW w:w="535" w:type="dxa"/>
            <w:tcBorders>
              <w:top w:val="single" w:sz="8" w:space="0" w:color="000000"/>
              <w:left w:val="single" w:sz="8" w:space="0" w:color="000000"/>
              <w:bottom w:val="single" w:sz="8" w:space="0" w:color="000000"/>
              <w:right w:val="single" w:sz="8" w:space="0" w:color="000000"/>
            </w:tcBorders>
          </w:tcPr>
          <w:p w:rsidR="00587DA8" w:rsidRDefault="00587DA8"/>
        </w:tc>
        <w:tc>
          <w:tcPr>
            <w:tcW w:w="626" w:type="dxa"/>
            <w:tcBorders>
              <w:top w:val="single" w:sz="8" w:space="0" w:color="000000"/>
              <w:left w:val="single" w:sz="8" w:space="0" w:color="000000"/>
              <w:bottom w:val="single" w:sz="8" w:space="0" w:color="000000"/>
              <w:right w:val="single" w:sz="8" w:space="0" w:color="000000"/>
            </w:tcBorders>
          </w:tcPr>
          <w:p w:rsidR="00587DA8" w:rsidRDefault="00587DA8"/>
        </w:tc>
        <w:tc>
          <w:tcPr>
            <w:tcW w:w="598" w:type="dxa"/>
            <w:tcBorders>
              <w:top w:val="single" w:sz="8" w:space="0" w:color="000000"/>
              <w:left w:val="single" w:sz="8" w:space="0" w:color="000000"/>
              <w:bottom w:val="single" w:sz="8" w:space="0" w:color="000000"/>
              <w:right w:val="single" w:sz="8" w:space="0" w:color="000000"/>
            </w:tcBorders>
          </w:tcPr>
          <w:p w:rsidR="00587DA8" w:rsidRDefault="00587DA8"/>
        </w:tc>
      </w:tr>
    </w:tbl>
    <w:p w:rsidR="00587DA8" w:rsidRDefault="00587DA8" w:rsidP="00587DA8">
      <w:pPr>
        <w:spacing w:before="2"/>
        <w:rPr>
          <w:sz w:val="29"/>
          <w:szCs w:val="29"/>
        </w:rPr>
      </w:pPr>
    </w:p>
    <w:p w:rsidR="00587DA8" w:rsidRDefault="00587DA8" w:rsidP="00587DA8">
      <w:pPr>
        <w:spacing w:line="200" w:lineRule="atLeast"/>
        <w:ind w:left="130"/>
        <w:rPr>
          <w:sz w:val="20"/>
          <w:szCs w:val="20"/>
        </w:rPr>
      </w:pPr>
      <w:r>
        <w:rPr>
          <w:noProof/>
          <w:sz w:val="20"/>
          <w:szCs w:val="20"/>
        </w:rPr>
        <w:drawing>
          <wp:inline distT="0" distB="0" distL="0" distR="0">
            <wp:extent cx="5788660" cy="731520"/>
            <wp:effectExtent l="19050" t="0" r="2540" b="0"/>
            <wp:docPr id="1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72" cstate="print"/>
                    <a:srcRect/>
                    <a:stretch>
                      <a:fillRect/>
                    </a:stretch>
                  </pic:blipFill>
                  <pic:spPr bwMode="auto">
                    <a:xfrm>
                      <a:off x="0" y="0"/>
                      <a:ext cx="5788660" cy="731520"/>
                    </a:xfrm>
                    <a:prstGeom prst="rect">
                      <a:avLst/>
                    </a:prstGeom>
                    <a:noFill/>
                    <a:ln w="9525">
                      <a:noFill/>
                      <a:miter lim="800000"/>
                      <a:headEnd/>
                      <a:tailEnd/>
                    </a:ln>
                  </pic:spPr>
                </pic:pic>
              </a:graphicData>
            </a:graphic>
          </wp:inline>
        </w:drawing>
      </w:r>
    </w:p>
    <w:p w:rsidR="00587DA8" w:rsidRDefault="00587DA8" w:rsidP="00587DA8">
      <w:pPr>
        <w:spacing w:before="10"/>
        <w:rPr>
          <w:sz w:val="26"/>
          <w:szCs w:val="26"/>
        </w:rPr>
      </w:pPr>
    </w:p>
    <w:p w:rsidR="00587DA8" w:rsidRDefault="00587DA8" w:rsidP="00587DA8">
      <w:pPr>
        <w:spacing w:line="200" w:lineRule="atLeast"/>
        <w:ind w:left="122"/>
        <w:rPr>
          <w:sz w:val="20"/>
          <w:szCs w:val="20"/>
        </w:rPr>
      </w:pPr>
      <w:r>
        <w:rPr>
          <w:sz w:val="20"/>
          <w:szCs w:val="20"/>
        </w:rPr>
      </w:r>
      <w:r>
        <w:rPr>
          <w:sz w:val="20"/>
          <w:szCs w:val="20"/>
        </w:rPr>
        <w:pict>
          <v:group id="_x0000_s1743" style="width:326.6pt;height:26.3pt;mso-position-horizontal-relative:char;mso-position-vertical-relative:line" coordsize="6532,526">
            <v:shape id="_x0000_s1744" type="#_x0000_t75" style="position:absolute;width:6439;height:526">
              <v:imagedata r:id="rId73" o:title=""/>
            </v:shape>
            <v:group id="_x0000_s1745" style="position:absolute;left:6458;top:410;width:63;height:20" coordorigin="6458,410" coordsize="63,20">
              <v:shape id="_x0000_s1746" style="position:absolute;left:6458;top:410;width:63;height:20" coordorigin="6458,410" coordsize="63,20" path="m6458,420r63,e" filled="f" strokeweight="1.06pt">
                <v:path arrowok="t"/>
              </v:shape>
            </v:group>
            <w10:wrap type="none"/>
            <w10:anchorlock/>
          </v:group>
        </w:pict>
      </w:r>
    </w:p>
    <w:p w:rsidR="00587DA8" w:rsidRDefault="00587DA8" w:rsidP="00587DA8">
      <w:pPr>
        <w:spacing w:before="9"/>
        <w:rPr>
          <w:sz w:val="8"/>
          <w:szCs w:val="8"/>
        </w:rPr>
      </w:pPr>
    </w:p>
    <w:p w:rsidR="00587DA8" w:rsidRDefault="00587DA8" w:rsidP="00587DA8">
      <w:pPr>
        <w:pStyle w:val="BodyText"/>
        <w:tabs>
          <w:tab w:val="left" w:pos="8803"/>
        </w:tabs>
        <w:spacing w:line="170" w:lineRule="atLeast"/>
        <w:ind w:left="130"/>
        <w:rPr>
          <w:sz w:val="17"/>
          <w:szCs w:val="17"/>
        </w:rPr>
      </w:pPr>
      <w:r>
        <w:rPr>
          <w:sz w:val="20"/>
          <w:szCs w:val="20"/>
        </w:rPr>
      </w:r>
      <w:r>
        <w:rPr>
          <w:sz w:val="20"/>
          <w:szCs w:val="20"/>
        </w:rPr>
        <w:pict>
          <v:group id="_x0000_s1708" style="width:426pt;height:58.45pt;mso-position-horizontal-relative:char;mso-position-vertical-relative:line" coordsize="8520,1169">
            <v:group id="_x0000_s1709" style="position:absolute;top:5;width:151;height:166" coordorigin=",5" coordsize="151,166">
              <v:shape id="_x0000_s1710" style="position:absolute;top:5;width:151;height:166" coordorigin=",5" coordsize="151,166" path="m73,6l20,36,,99r5,17l46,164r40,6l100,170r10,-2l120,163r9,-2l132,158r-51,l72,156,43,84r,-14l45,58,50,46,52,36r8,-7l67,24r9,-7l86,14r43,l115,10,98,6,73,6xe" fillcolor="black" stroked="f">
                <v:path arrowok="t"/>
              </v:shape>
              <v:shape id="_x0000_s1711" style="position:absolute;top:5;width:151;height:166" coordorigin=",5" coordsize="151,166" path="m148,130r-9,12l129,149r-7,5l112,156r-7,2l132,158r7,-4l148,144r,-14xe" fillcolor="black" stroked="f">
                <v:path arrowok="t"/>
              </v:shape>
              <v:shape id="_x0000_s1712" style="position:absolute;top:5;width:151;height:166" coordorigin=",5" coordsize="151,166" path="m151,5r-5,l146,7r-2,5l141,14r-33,l117,19r19,15l144,46r2,14l151,60r,-55xe" fillcolor="black" stroked="f">
                <v:path arrowok="t"/>
              </v:shape>
            </v:group>
            <v:group id="_x0000_s1713" style="position:absolute;left:172;top:5;width:168;height:165" coordorigin="172,5" coordsize="168,165">
              <v:shape id="_x0000_s1714" style="position:absolute;left:172;top:5;width:168;height:165" coordorigin="172,5" coordsize="168,165" path="m256,5l191,33,172,91r4,19l226,164r49,5l294,163r4,-2l244,161r-9,-5l224,138r-5,-16l217,101,216,72r3,-20l225,36r7,-17l242,12r51,l277,7,256,5xe" fillcolor="black" stroked="f">
                <v:path arrowok="t"/>
              </v:shape>
              <v:shape id="_x0000_s1715" style="position:absolute;left:172;top:5;width:168;height:165" coordorigin="172,5" coordsize="168,165" path="m293,12r-27,l273,14r5,5l299,93r-2,21l292,132r-2,10l285,151r-7,5l271,158r-5,3l298,161r13,-8l325,137r9,-16l339,102r1,-24l336,59,328,41,313,24,296,13r-3,-1xe" fillcolor="black" stroked="f">
                <v:path arrowok="t"/>
              </v:shape>
            </v:group>
            <v:group id="_x0000_s1716" style="position:absolute;left:355;top:98;width:70;height:27" coordorigin="355,98" coordsize="70,27">
              <v:shape id="_x0000_s1717" style="position:absolute;left:355;top:98;width:70;height:27" coordorigin="355,98" coordsize="70,27" path="m355,112r69,e" filled="f" strokeweight="1.42pt">
                <v:path arrowok="t"/>
              </v:shape>
            </v:group>
            <v:group id="_x0000_s1718" style="position:absolute;left:446;top:5;width:87;height:161" coordorigin="446,5" coordsize="87,161">
              <v:shape id="_x0000_s1719" style="position:absolute;left:446;top:5;width:87;height:161" coordorigin="446,5" coordsize="87,161" path="m532,163r-84,l448,166r84,l532,163xe" fillcolor="black" stroked="f">
                <v:path arrowok="t"/>
              </v:shape>
              <v:shape id="_x0000_s1720" style="position:absolute;left:446;top:5;width:87;height:161" coordorigin="446,5" coordsize="87,161" path="m518,161r-55,l458,163r65,l518,161xe" fillcolor="black" stroked="f">
                <v:path arrowok="t"/>
              </v:shape>
              <v:shape id="_x0000_s1721" style="position:absolute;left:446;top:5;width:87;height:161" coordorigin="446,5" coordsize="87,161" path="m508,31r-40,l468,34r2,2l472,36r,5l475,46r,98l472,151r,3l470,156r,2l465,161r51,l511,158r,-2l508,154r,-123xe" fillcolor="black" stroked="f">
                <v:path arrowok="t"/>
              </v:shape>
              <v:shape id="_x0000_s1722" style="position:absolute;left:446;top:5;width:87;height:161" coordorigin="446,5" coordsize="87,161" path="m508,5r-4,l446,31r2,5l458,31r50,l508,5xe" fillcolor="black" stroked="f">
                <v:path arrowok="t"/>
              </v:shape>
            </v:group>
            <v:group id="_x0000_s1723" style="position:absolute;left:571;top:53;width:39;height:118" coordorigin="571,53" coordsize="39,118">
              <v:shape id="_x0000_s1724" style="position:absolute;left:571;top:53;width:39;height:118" coordorigin="571,53" coordsize="39,118" path="m595,53r-10,l580,55r-7,7l571,67r,12l573,84r7,7l585,94r10,l600,91r7,-7l609,79r,-12l607,62r-7,-7l595,53xe" fillcolor="black" stroked="f">
                <v:path arrowok="t"/>
              </v:shape>
              <v:shape id="_x0000_s1725" style="position:absolute;left:571;top:53;width:39;height:118" coordorigin="571,53" coordsize="39,118" path="m595,130r-10,l580,132r-7,7l571,144r,12l573,161r7,7l585,170r10,l600,168r7,-7l609,156r,-12l607,139r-7,-7l595,130xe" fillcolor="black" stroked="f">
                <v:path arrowok="t"/>
              </v:shape>
              <v:shape id="_x0000_s1726" type="#_x0000_t75" style="position:absolute;width:8520;height:1169">
                <v:imagedata r:id="rId74" o:title=""/>
              </v:shape>
            </v:group>
            <v:group id="_x0000_s1727" style="position:absolute;top:322;width:151;height:166" coordorigin=",322" coordsize="151,166">
              <v:shape id="_x0000_s1728" style="position:absolute;top:322;width:151;height:166" coordorigin=",322" coordsize="151,166" path="m73,322l20,353,,415r5,18l46,480r40,7l100,487r10,-2l120,480r9,-2l132,475r-51,l72,473,43,401r,-15l45,374r5,-12l52,353r8,-7l67,341r9,-7l86,331r43,l115,326,98,323,73,322xe" fillcolor="black" stroked="f">
                <v:path arrowok="t"/>
              </v:shape>
              <v:shape id="_x0000_s1729" style="position:absolute;top:322;width:151;height:166" coordorigin=",322" coordsize="151,166" path="m148,446r-9,12l129,466r-7,4l112,473r-7,2l132,475r7,-5l148,461r,-15xe" fillcolor="black" stroked="f">
                <v:path arrowok="t"/>
              </v:shape>
              <v:shape id="_x0000_s1730" style="position:absolute;top:322;width:151;height:166" coordorigin=",322" coordsize="151,166" path="m151,322r-5,l146,324r-2,5l141,331r-33,l117,336r19,14l144,362r2,15l151,377r,-55xe" fillcolor="black" stroked="f">
                <v:path arrowok="t"/>
              </v:shape>
            </v:group>
            <v:group id="_x0000_s1731" style="position:absolute;left:172;top:322;width:168;height:165" coordorigin="172,322" coordsize="168,165">
              <v:shape id="_x0000_s1732" style="position:absolute;left:172;top:322;width:168;height:165" coordorigin="172,322" coordsize="168,165" path="m256,322r-65,28l172,408r4,18l226,481r49,5l294,480r4,-2l244,478r-9,-5l224,454r-5,-15l217,417r-1,-28l219,368r6,-15l232,336r10,-7l293,329r-16,-5l256,322xe" fillcolor="black" stroked="f">
                <v:path arrowok="t"/>
              </v:shape>
              <v:shape id="_x0000_s1733" style="position:absolute;left:172;top:322;width:168;height:165" coordorigin="172,322" coordsize="168,165" path="m293,329r-27,l273,331r5,5l299,410r-2,21l292,449r-2,9l285,468r-7,5l271,475r-5,3l298,478r13,-8l325,454r9,-16l339,419r1,-24l336,376r-8,-18l313,341,296,330r-3,-1xe" fillcolor="black" stroked="f">
                <v:path arrowok="t"/>
              </v:shape>
            </v:group>
            <v:group id="_x0000_s1734" style="position:absolute;left:355;top:415;width:70;height:27" coordorigin="355,415" coordsize="70,27">
              <v:shape id="_x0000_s1735" style="position:absolute;left:355;top:415;width:70;height:27" coordorigin="355,415" coordsize="70,27" path="m355,428r69,e" filled="f" strokeweight="1.42pt">
                <v:path arrowok="t"/>
              </v:shape>
            </v:group>
            <v:group id="_x0000_s1736" style="position:absolute;left:436;top:322;width:101;height:161" coordorigin="436,322" coordsize="101,161">
              <v:shape id="_x0000_s1737" style="position:absolute;left:436;top:322;width:101;height:161" coordorigin="436,322" coordsize="101,161" path="m528,348r-51,l484,350r5,8l494,362r2,8l496,389r-41,69l436,480r,2l530,482r4,-28l504,454r-32,-2l514,403r16,-31l530,355r-2,-7xe" fillcolor="black" stroked="f">
                <v:path arrowok="t"/>
              </v:shape>
              <v:shape id="_x0000_s1738" style="position:absolute;left:436;top:322;width:101;height:161" coordorigin="436,322" coordsize="101,161" path="m537,437r-2,l530,444r,2l528,449r-3,l523,451r-5,l513,454r21,l537,437xe" fillcolor="black" stroked="f">
                <v:path arrowok="t"/>
              </v:shape>
              <v:shape id="_x0000_s1739" style="position:absolute;left:436;top:322;width:101;height:161" coordorigin="436,322" coordsize="101,161" path="m496,322r-19,l465,324r-7,7l448,338r-4,12l439,365r5,2l448,355r10,-7l528,348r-3,-5l520,336r-4,-5l508,326r-4,-2l496,322xe" fillcolor="black" stroked="f">
                <v:path arrowok="t"/>
              </v:shape>
            </v:group>
            <v:group id="_x0000_s1740" style="position:absolute;left:571;top:370;width:39;height:118" coordorigin="571,370" coordsize="39,118">
              <v:shape id="_x0000_s1741" style="position:absolute;left:571;top:370;width:39;height:118" coordorigin="571,370" coordsize="39,118" path="m595,370r-10,l580,372r-7,7l571,384r,12l573,401r7,7l585,410r10,l600,408r7,-7l609,396r,-12l607,379r-7,-7l595,370xe" fillcolor="black" stroked="f">
                <v:path arrowok="t"/>
              </v:shape>
              <v:shape id="_x0000_s1742" style="position:absolute;left:571;top:370;width:39;height:118" coordorigin="571,370" coordsize="39,118" path="m595,446r-10,l580,449r-7,7l571,461r,12l573,478r7,7l585,487r10,l600,485r7,-7l609,473r,-12l607,456r-7,-7l595,446xe" fillcolor="black" stroked="f">
                <v:path arrowok="t"/>
              </v:shape>
            </v:group>
            <w10:wrap type="none"/>
            <w10:anchorlock/>
          </v:group>
        </w:pict>
      </w:r>
      <w:r>
        <w:tab/>
      </w:r>
      <w:r>
        <w:rPr>
          <w:position w:val="36"/>
          <w:sz w:val="17"/>
          <w:szCs w:val="20"/>
        </w:rPr>
      </w:r>
      <w:r>
        <w:rPr>
          <w:position w:val="36"/>
          <w:sz w:val="17"/>
        </w:rPr>
        <w:pict>
          <v:group id="_x0000_s1673" style="width:33.5pt;height:8.55pt;mso-position-horizontal-relative:char;mso-position-vertical-relative:line" coordsize="670,171">
            <v:group id="_x0000_s1674" style="position:absolute;top:55;width:92;height:116" coordorigin=",55" coordsize="92,116">
              <v:shape id="_x0000_s1675" style="position:absolute;top:55;width:92;height:116" coordorigin=",55" coordsize="92,116" path="m62,55l3,94,,117r4,20l14,154r10,12l34,170r24,l67,166r7,-8l84,151r-41,l36,146r-7,-9l24,127,19,115r,-24l24,79r5,-7l34,67r7,-2l79,65,72,60,62,55xe" fillcolor="black" stroked="f">
                <v:path arrowok="t"/>
              </v:shape>
              <v:shape id="_x0000_s1676" style="position:absolute;top:55;width:92;height:116" coordorigin=",55" coordsize="92,116" path="m91,125r-2,l84,134,70,149r-8,2l84,151r5,-12l91,125xe" fillcolor="black" stroked="f">
                <v:path arrowok="t"/>
              </v:shape>
              <v:shape id="_x0000_s1677" style="position:absolute;top:55;width:92;height:116" coordorigin=",55" coordsize="92,116" path="m79,65r-21,l62,70r3,4l65,86r2,l70,91r14,l86,89r,-3l89,84r,-7l84,70,79,65xe" fillcolor="black" stroked="f">
                <v:path arrowok="t"/>
              </v:shape>
            </v:group>
            <v:group id="_x0000_s1678" style="position:absolute;left:106;top:55;width:106;height:116" coordorigin="106,55" coordsize="106,116">
              <v:shape id="_x0000_s1679" style="position:absolute;left:106;top:55;width:106;height:116" coordorigin="106,55" coordsize="106,116" path="m158,55r-9,l142,58r-36,45l106,116r4,19l120,154r16,12l156,170r12,l175,168r10,-5l188,161r-37,l144,156r-8,-13l130,125r-3,-22l127,94r5,-15l134,74r8,-7l146,65r40,l179,60,158,55xe" fillcolor="black" stroked="f">
                <v:path arrowok="t"/>
              </v:shape>
              <v:shape id="_x0000_s1680" style="position:absolute;left:106;top:55;width:106;height:116" coordorigin="106,55" coordsize="106,116" path="m186,65r-23,l170,67r9,13l185,98r2,22l187,135r-2,11l180,151r-5,7l170,161r18,l192,158r7,-9l209,130r2,-10l211,109,207,90,195,72r-9,-7xe" fillcolor="black" stroked="f">
                <v:path arrowok="t"/>
              </v:shape>
            </v:group>
            <v:group id="_x0000_s1681" style="position:absolute;left:221;top:55;width:118;height:111" coordorigin="221,55" coordsize="118,111">
              <v:shape id="_x0000_s1682" style="position:absolute;left:221;top:55;width:118;height:111" coordorigin="221,55" coordsize="118,111" path="m274,163r-53,l221,166r53,l274,163xe" fillcolor="black" stroked="f">
                <v:path arrowok="t"/>
              </v:shape>
              <v:shape id="_x0000_s1683" style="position:absolute;left:221;top:55;width:118;height:111" coordorigin="221,55" coordsize="118,111" path="m338,163r-55,l283,166r55,l338,163xe" fillcolor="black" stroked="f">
                <v:path arrowok="t"/>
              </v:shape>
              <v:shape id="_x0000_s1684" style="position:absolute;left:221;top:55;width:118;height:111" coordorigin="221,55" coordsize="118,111" path="m257,72r-24,l238,77r,79l230,163r39,l264,161r-2,l259,158r,-2l257,154r,-68l262,79r-5,l257,72xe" fillcolor="black" stroked="f">
                <v:path arrowok="t"/>
              </v:shape>
              <v:shape id="_x0000_s1685" style="position:absolute;left:221;top:55;width:118;height:111" coordorigin="221,55" coordsize="118,111" path="m329,161r-34,l290,163r41,l329,161xe" fillcolor="black" stroked="f">
                <v:path arrowok="t"/>
              </v:shape>
              <v:shape id="_x0000_s1686" style="position:absolute;left:221;top:55;width:118;height:111" coordorigin="221,55" coordsize="118,111" path="m318,70r-28,l295,72r5,10l302,89r,62l300,154r,4l298,161r26,l324,158r-2,-2l322,86r-3,-7l319,74r-1,-4xe" fillcolor="black" stroked="f">
                <v:path arrowok="t"/>
              </v:shape>
              <v:shape id="_x0000_s1687" style="position:absolute;left:221;top:55;width:118;height:111" coordorigin="221,55" coordsize="118,111" path="m300,55r-10,l273,63,257,79r5,l266,74r10,-4l318,70r-1,-3l312,62r-5,-2l305,58r-5,-3xe" fillcolor="black" stroked="f">
                <v:path arrowok="t"/>
              </v:shape>
              <v:shape id="_x0000_s1688" style="position:absolute;left:221;top:55;width:118;height:111" coordorigin="221,55" coordsize="118,111" path="m257,55r-5,l221,70r,4l226,72r31,l257,55xe" fillcolor="black" stroked="f">
                <v:path arrowok="t"/>
              </v:shape>
            </v:group>
            <v:group id="_x0000_s1689" style="position:absolute;left:341;top:24;width:65;height:144" coordorigin="341,24" coordsize="65,144">
              <v:shape id="_x0000_s1690" style="position:absolute;left:341;top:24;width:65;height:144" coordorigin="341,24" coordsize="65,144" path="m377,67r-19,l358,154r2,2l362,161r5,5l372,168r12,l394,163r9,-9l382,154r-3,-3l379,149r-2,-5l377,67xe" fillcolor="black" stroked="f">
                <v:path arrowok="t"/>
              </v:shape>
              <v:shape id="_x0000_s1691" style="position:absolute;left:341;top:24;width:65;height:144" coordorigin="341,24" coordsize="65,144" path="m406,146r-5,l398,149r,2l396,151r-2,3l403,154r3,-8xe" fillcolor="black" stroked="f">
                <v:path arrowok="t"/>
              </v:shape>
              <v:shape id="_x0000_s1692" style="position:absolute;left:341;top:24;width:65;height:144" coordorigin="341,24" coordsize="65,144" path="m377,24r-3,l370,31r-3,7l365,41r-3,5l353,55r-3,5l346,62r-5,l341,67r62,l403,60r-26,l377,24xe" fillcolor="black" stroked="f">
                <v:path arrowok="t"/>
              </v:shape>
            </v:group>
            <v:group id="_x0000_s1693" style="position:absolute;left:410;top:55;width:80;height:111" coordorigin="410,55" coordsize="80,111">
              <v:shape id="_x0000_s1694" style="position:absolute;left:410;top:55;width:80;height:111" coordorigin="410,55" coordsize="80,111" path="m466,163r-56,l410,166r56,l466,163xe" fillcolor="black" stroked="f">
                <v:path arrowok="t"/>
              </v:shape>
              <v:shape id="_x0000_s1695" style="position:absolute;left:410;top:55;width:80;height:111" coordorigin="410,55" coordsize="80,111" path="m456,161r-36,l415,163r46,l456,161xe" fillcolor="black" stroked="f">
                <v:path arrowok="t"/>
              </v:shape>
              <v:shape id="_x0000_s1696" style="position:absolute;left:410;top:55;width:80;height:111" coordorigin="410,55" coordsize="80,111" path="m446,72r-24,l427,77r,77l425,156r,2l422,161r32,l449,156r-3,-5l446,91r6,-12l446,79r,-7xe" fillcolor="black" stroked="f">
                <v:path arrowok="t"/>
              </v:shape>
              <v:shape id="_x0000_s1697" style="position:absolute;left:410;top:55;width:80;height:111" coordorigin="410,55" coordsize="80,111" path="m478,55r-12,l456,65,446,79r6,l454,77r4,-3l458,72r32,l490,65r-8,-7l478,55xe" fillcolor="black" stroked="f">
                <v:path arrowok="t"/>
              </v:shape>
              <v:shape id="_x0000_s1698" style="position:absolute;left:410;top:55;width:80;height:111" coordorigin="410,55" coordsize="80,111" path="m490,72r-27,l466,74r4,3l473,79r12,l487,77r,-3l490,72xe" fillcolor="black" stroked="f">
                <v:path arrowok="t"/>
              </v:shape>
              <v:shape id="_x0000_s1699" style="position:absolute;left:410;top:55;width:80;height:111" coordorigin="410,55" coordsize="80,111" path="m446,55r-4,l410,70r,4l413,72r33,l446,55xe" fillcolor="black" stroked="f">
                <v:path arrowok="t"/>
              </v:shape>
            </v:group>
            <v:group id="_x0000_s1700" style="position:absolute;left:497;top:55;width:104;height:116" coordorigin="497,55" coordsize="104,116">
              <v:shape id="_x0000_s1701" style="position:absolute;left:497;top:55;width:104;height:116" coordorigin="497,55" coordsize="104,116" path="m547,55r-7,l530,58r-7,4l514,67r-5,7l499,94r-2,9l497,116r3,19l511,154r16,12l547,170r10,l566,168r11,-7l542,161r-9,-5l527,143r-7,-18l518,103r,-17l521,79r2,-5l528,70r5,-3l535,65r40,l567,59,547,55xe" fillcolor="black" stroked="f">
                <v:path arrowok="t"/>
              </v:shape>
              <v:shape id="_x0000_s1702" style="position:absolute;left:497;top:55;width:104;height:116" coordorigin="497,55" coordsize="104,116" path="m575,65r-23,l559,67r10,13l576,98r2,22l578,135r-2,11l571,151r-5,7l559,161r18,l581,158r7,-9l598,130r2,-10l600,108,596,90,584,71r-9,-6xe" fillcolor="black" stroked="f">
                <v:path arrowok="t"/>
              </v:shape>
            </v:group>
            <v:group id="_x0000_s1703" style="position:absolute;left:614;width:56;height:166" coordorigin="614" coordsize="56,166">
              <v:shape id="_x0000_s1704" style="position:absolute;left:614;width:56;height:166" coordorigin="614" coordsize="56,166" path="m670,163r-53,l617,166r53,l670,163xe" fillcolor="black" stroked="f">
                <v:path arrowok="t"/>
              </v:shape>
              <v:shape id="_x0000_s1705" style="position:absolute;left:614;width:56;height:166" coordorigin="614" coordsize="56,166" path="m660,161r-36,l622,163r43,l660,161xe" fillcolor="black" stroked="f">
                <v:path arrowok="t"/>
              </v:shape>
              <v:shape id="_x0000_s1706" style="position:absolute;left:614;width:56;height:166" coordorigin="614" coordsize="56,166" path="m653,14r-27,l629,17r2,l631,22r3,4l634,149r-3,5l631,158r-2,3l658,161r-5,-5l653,14xe" fillcolor="black" stroked="f">
                <v:path arrowok="t"/>
              </v:shape>
              <v:shape id="_x0000_s1707" style="position:absolute;left:614;width:56;height:166" coordorigin="614" coordsize="56,166" path="m653,r-5,l614,12r3,5l619,17r3,-3l653,14,653,xe" fillcolor="black" stroked="f">
                <v:path arrowok="t"/>
              </v:shape>
            </v:group>
            <w10:wrap type="none"/>
            <w10:anchorlock/>
          </v:group>
        </w:pict>
      </w:r>
    </w:p>
    <w:p w:rsidR="00587DA8" w:rsidRDefault="00587DA8" w:rsidP="00587DA8">
      <w:pPr>
        <w:spacing w:before="11"/>
        <w:rPr>
          <w:sz w:val="26"/>
          <w:szCs w:val="26"/>
        </w:rPr>
      </w:pPr>
    </w:p>
    <w:p w:rsidR="00587DA8" w:rsidRDefault="00587DA8" w:rsidP="00587DA8">
      <w:pPr>
        <w:spacing w:line="160" w:lineRule="atLeast"/>
        <w:ind w:left="127"/>
        <w:rPr>
          <w:sz w:val="16"/>
          <w:szCs w:val="16"/>
        </w:rPr>
      </w:pPr>
      <w:r>
        <w:rPr>
          <w:sz w:val="16"/>
          <w:szCs w:val="16"/>
        </w:rPr>
      </w:r>
      <w:r>
        <w:rPr>
          <w:sz w:val="16"/>
          <w:szCs w:val="16"/>
        </w:rPr>
        <w:pict>
          <v:group id="_x0000_s1642" style="width:38.8pt;height:8.3pt;mso-position-horizontal-relative:char;mso-position-vertical-relative:line" coordsize="776,166">
            <v:group id="_x0000_s1643" style="position:absolute;top:2;width:164;height:164" coordorigin=",2" coordsize="164,164">
              <v:shape id="_x0000_s1644" style="position:absolute;top:2;width:164;height:164" coordorigin=",2" coordsize="164,164" path="m62,10r-48,l19,14r,108l65,166r31,l108,163r13,-9l82,154,67,146r-5,-4l58,132,58,17r2,-3l60,12r2,-2xe" fillcolor="black" stroked="f">
                <v:path arrowok="t"/>
              </v:shape>
              <v:shape id="_x0000_s1645" style="position:absolute;top:2;width:164;height:164" coordorigin=",2" coordsize="164,164" path="m151,7r-31,l127,14r,3l130,19r,106l125,132r-3,7l113,149r-15,5l121,154,139,91r,-67l142,22r,-3l144,14r,-2l149,10r2,-3xe" fillcolor="black" stroked="f">
                <v:path arrowok="t"/>
              </v:shape>
              <v:shape id="_x0000_s1646" style="position:absolute;top:2;width:164;height:164" coordorigin=",2" coordsize="164,164" path="m67,7l10,7r2,3l65,10,67,7xe" fillcolor="black" stroked="f">
                <v:path arrowok="t"/>
              </v:shape>
              <v:shape id="_x0000_s1647" style="position:absolute;top:2;width:164;height:164" coordorigin=",2" coordsize="164,164" path="m82,2l,2,,7r82,l82,2xe" fillcolor="black" stroked="f">
                <v:path arrowok="t"/>
              </v:shape>
              <v:shape id="_x0000_s1648" style="position:absolute;top:2;width:164;height:164" coordorigin=",2" coordsize="164,164" path="m163,2r-55,l108,7r55,l163,2xe" fillcolor="black" stroked="f">
                <v:path arrowok="t"/>
              </v:shape>
            </v:group>
            <v:group id="_x0000_s1649" style="position:absolute;left:170;top:2;width:164;height:164" coordorigin="170,2" coordsize="164,164">
              <v:shape id="_x0000_s1650" style="position:absolute;left:170;top:2;width:164;height:164" coordorigin="170,2" coordsize="164,164" path="m251,34r-49,l310,166r4,l314,101r-9,l251,34xe" fillcolor="black" stroked="f">
                <v:path arrowok="t"/>
              </v:shape>
              <v:shape id="_x0000_s1651" style="position:absolute;left:170;top:2;width:164;height:164" coordorigin="170,2" coordsize="164,164" path="m226,158r-56,l170,161r56,l226,158xe" fillcolor="black" stroked="f">
                <v:path arrowok="t"/>
              </v:shape>
              <v:shape id="_x0000_s1652" style="position:absolute;left:170;top:2;width:164;height:164" coordorigin="170,2" coordsize="164,164" path="m226,2r-56,l170,7r8,l180,10r5,2l194,22r,120l192,149r-5,2l185,156r-7,2l216,158r-5,-2l204,149r-2,-5l202,34r49,l226,2xe" fillcolor="black" stroked="f">
                <v:path arrowok="t"/>
              </v:shape>
              <v:shape id="_x0000_s1653" style="position:absolute;left:170;top:2;width:164;height:164" coordorigin="170,2" coordsize="164,164" path="m326,7r-36,l298,10r2,4l302,17r3,7l305,101r9,l314,17r8,-7l324,10r2,-3xe" fillcolor="black" stroked="f">
                <v:path arrowok="t"/>
              </v:shape>
              <v:shape id="_x0000_s1654" style="position:absolute;left:170;top:2;width:164;height:164" coordorigin="170,2" coordsize="164,164" path="m334,2r-53,l281,7r53,l334,2xe" fillcolor="black" stroked="f">
                <v:path arrowok="t"/>
              </v:shape>
            </v:group>
            <v:group id="_x0000_s1655" style="position:absolute;left:343;top:2;width:84;height:159" coordorigin="343,2" coordsize="84,159">
              <v:shape id="_x0000_s1656" style="position:absolute;left:343;top:2;width:84;height:159" coordorigin="343,2" coordsize="84,159" path="m427,158r-84,l343,161r84,l427,158xe" fillcolor="black" stroked="f">
                <v:path arrowok="t"/>
              </v:shape>
              <v:shape id="_x0000_s1657" style="position:absolute;left:343;top:2;width:84;height:159" coordorigin="343,2" coordsize="84,159" path="m413,156r-55,l353,158r65,l413,156xe" fillcolor="black" stroked="f">
                <v:path arrowok="t"/>
              </v:shape>
              <v:shape id="_x0000_s1658" style="position:absolute;left:343;top:2;width:84;height:159" coordorigin="343,2" coordsize="84,159" path="m413,7r-55,l362,12r3,l365,17r2,5l367,142r-2,4l365,151r-5,5l410,156r-4,-5l406,149r-3,-7l403,22r3,-5l406,12r2,-2l410,10r3,-3xe" fillcolor="black" stroked="f">
                <v:path arrowok="t"/>
              </v:shape>
              <v:shape id="_x0000_s1659" style="position:absolute;left:343;top:2;width:84;height:159" coordorigin="343,2" coordsize="84,159" path="m427,2r-84,l343,7r84,l427,2xe" fillcolor="black" stroked="f">
                <v:path arrowok="t"/>
              </v:shape>
            </v:group>
            <v:group id="_x0000_s1660" style="position:absolute;left:442;top:2;width:142;height:159" coordorigin="442,2" coordsize="142,159">
              <v:shape id="_x0000_s1661" style="position:absolute;left:442;top:2;width:142;height:159" coordorigin="442,2" coordsize="142,159" path="m554,158r-84,l470,161r84,l554,158xe" fillcolor="black" stroked="f">
                <v:path arrowok="t"/>
              </v:shape>
              <v:shape id="_x0000_s1662" style="position:absolute;left:442;top:2;width:142;height:159" coordorigin="442,2" coordsize="142,159" path="m540,156r-55,l480,158r65,l540,156xe" fillcolor="black" stroked="f">
                <v:path arrowok="t"/>
              </v:shape>
              <v:shape id="_x0000_s1663" style="position:absolute;left:442;top:2;width:142;height:159" coordorigin="442,2" coordsize="142,159" path="m530,12r-38,l492,149r-2,2l490,154r-3,2l538,156r-5,-5l533,149r-3,l530,12xe" fillcolor="black" stroked="f">
                <v:path arrowok="t"/>
              </v:shape>
              <v:shape id="_x0000_s1664" style="position:absolute;left:442;top:2;width:142;height:159" coordorigin="442,2" coordsize="142,159" path="m583,2l442,2r,44l446,46r,-12l451,24r7,-5l463,14r7,-2l583,12r,-10xe" fillcolor="black" stroked="f">
                <v:path arrowok="t"/>
              </v:shape>
              <v:shape id="_x0000_s1665" style="position:absolute;left:442;top:2;width:142;height:159" coordorigin="442,2" coordsize="142,159" path="m583,12r-26,l559,14r10,5l574,29r2,7l578,46r5,l583,12xe" fillcolor="black" stroked="f">
                <v:path arrowok="t"/>
              </v:shape>
            </v:group>
            <v:group id="_x0000_s1666" style="position:absolute;left:598;top:94;width:70;height:27" coordorigin="598,94" coordsize="70,27">
              <v:shape id="_x0000_s1667" style="position:absolute;left:598;top:94;width:70;height:27" coordorigin="598,94" coordsize="70,27" path="m598,107r69,e" filled="f" strokeweight="1.42pt">
                <v:path arrowok="t"/>
              </v:shape>
            </v:group>
            <v:group id="_x0000_s1668" style="position:absolute;left:689;width:87;height:161" coordorigin="689" coordsize="87,161">
              <v:shape id="_x0000_s1669" style="position:absolute;left:689;width:87;height:161" coordorigin="689" coordsize="87,161" path="m775,158r-84,l691,161r84,l775,158xe" fillcolor="black" stroked="f">
                <v:path arrowok="t"/>
              </v:shape>
              <v:shape id="_x0000_s1670" style="position:absolute;left:689;width:87;height:161" coordorigin="689" coordsize="87,161" path="m761,156r-55,l701,158r62,l761,156xe" fillcolor="black" stroked="f">
                <v:path arrowok="t"/>
              </v:shape>
              <v:shape id="_x0000_s1671" style="position:absolute;left:689;width:87;height:161" coordorigin="689" coordsize="87,161" path="m751,26r-41,l710,29r3,2l715,31r,5l718,41r,98l715,146r,3l713,151r,3l708,156r50,l754,154r,-3l751,149r,-123xe" fillcolor="black" stroked="f">
                <v:path arrowok="t"/>
              </v:shape>
              <v:shape id="_x0000_s1672" style="position:absolute;left:689;width:87;height:161" coordorigin="689" coordsize="87,161" path="m751,r-5,l689,26r2,5l701,26r50,l751,xe" fillcolor="black" stroked="f">
                <v:path arrowok="t"/>
              </v:shape>
            </v:group>
            <w10:wrap type="none"/>
            <w10:anchorlock/>
          </v:group>
        </w:pict>
      </w:r>
    </w:p>
    <w:p w:rsidR="00587DA8" w:rsidRDefault="00587DA8" w:rsidP="00587DA8">
      <w:pPr>
        <w:spacing w:before="2"/>
        <w:rPr>
          <w:sz w:val="10"/>
          <w:szCs w:val="10"/>
        </w:rPr>
      </w:pPr>
    </w:p>
    <w:p w:rsidR="00587DA8" w:rsidRDefault="00587DA8" w:rsidP="00587DA8">
      <w:pPr>
        <w:spacing w:line="200" w:lineRule="atLeast"/>
        <w:ind w:left="129"/>
        <w:rPr>
          <w:sz w:val="20"/>
          <w:szCs w:val="20"/>
        </w:rPr>
      </w:pPr>
      <w:r>
        <w:rPr>
          <w:noProof/>
          <w:sz w:val="20"/>
          <w:szCs w:val="20"/>
        </w:rPr>
        <w:drawing>
          <wp:inline distT="0" distB="0" distL="0" distR="0">
            <wp:extent cx="5892165" cy="334010"/>
            <wp:effectExtent l="19050" t="0" r="0" b="0"/>
            <wp:docPr id="128"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75" cstate="print"/>
                    <a:srcRect/>
                    <a:stretch>
                      <a:fillRect/>
                    </a:stretch>
                  </pic:blipFill>
                  <pic:spPr bwMode="auto">
                    <a:xfrm>
                      <a:off x="0" y="0"/>
                      <a:ext cx="5892165" cy="334010"/>
                    </a:xfrm>
                    <a:prstGeom prst="rect">
                      <a:avLst/>
                    </a:prstGeom>
                    <a:noFill/>
                    <a:ln w="9525">
                      <a:noFill/>
                      <a:miter lim="800000"/>
                      <a:headEnd/>
                      <a:tailEnd/>
                    </a:ln>
                  </pic:spPr>
                </pic:pic>
              </a:graphicData>
            </a:graphic>
          </wp:inline>
        </w:drawing>
      </w:r>
    </w:p>
    <w:p w:rsidR="00587DA8" w:rsidRDefault="00587DA8" w:rsidP="00587DA8">
      <w:pPr>
        <w:rPr>
          <w:sz w:val="9"/>
          <w:szCs w:val="9"/>
        </w:rPr>
      </w:pPr>
    </w:p>
    <w:p w:rsidR="00587DA8" w:rsidRDefault="00587DA8" w:rsidP="00587DA8">
      <w:pPr>
        <w:spacing w:line="200" w:lineRule="atLeast"/>
        <w:ind w:left="132"/>
        <w:rPr>
          <w:sz w:val="20"/>
          <w:szCs w:val="20"/>
        </w:rPr>
      </w:pPr>
      <w:r>
        <w:rPr>
          <w:noProof/>
          <w:sz w:val="20"/>
          <w:szCs w:val="20"/>
        </w:rPr>
        <w:drawing>
          <wp:inline distT="0" distB="0" distL="0" distR="0">
            <wp:extent cx="2639695" cy="142875"/>
            <wp:effectExtent l="19050" t="0" r="8255" b="0"/>
            <wp:docPr id="12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76" cstate="print"/>
                    <a:srcRect/>
                    <a:stretch>
                      <a:fillRect/>
                    </a:stretch>
                  </pic:blipFill>
                  <pic:spPr bwMode="auto">
                    <a:xfrm>
                      <a:off x="0" y="0"/>
                      <a:ext cx="2639695" cy="142875"/>
                    </a:xfrm>
                    <a:prstGeom prst="rect">
                      <a:avLst/>
                    </a:prstGeom>
                    <a:noFill/>
                    <a:ln w="9525">
                      <a:noFill/>
                      <a:miter lim="800000"/>
                      <a:headEnd/>
                      <a:tailEnd/>
                    </a:ln>
                  </pic:spPr>
                </pic:pic>
              </a:graphicData>
            </a:graphic>
          </wp:inline>
        </w:drawing>
      </w:r>
    </w:p>
    <w:p w:rsidR="00587DA8" w:rsidRDefault="00587DA8" w:rsidP="00587DA8">
      <w:pPr>
        <w:spacing w:before="6"/>
        <w:rPr>
          <w:sz w:val="28"/>
          <w:szCs w:val="28"/>
        </w:rPr>
      </w:pPr>
    </w:p>
    <w:p w:rsidR="00587DA8" w:rsidRDefault="00587DA8" w:rsidP="00587DA8">
      <w:pPr>
        <w:spacing w:line="160" w:lineRule="atLeast"/>
        <w:ind w:left="127"/>
        <w:rPr>
          <w:sz w:val="16"/>
          <w:szCs w:val="16"/>
        </w:rPr>
      </w:pPr>
      <w:r>
        <w:rPr>
          <w:sz w:val="16"/>
          <w:szCs w:val="16"/>
        </w:rPr>
      </w:r>
      <w:r>
        <w:rPr>
          <w:sz w:val="16"/>
          <w:szCs w:val="16"/>
        </w:rPr>
        <w:pict>
          <v:group id="_x0000_s1612" style="width:39pt;height:8.3pt;mso-position-horizontal-relative:char;mso-position-vertical-relative:line" coordsize="780,166">
            <v:group id="_x0000_s1613" style="position:absolute;top:2;width:164;height:164" coordorigin=",2" coordsize="164,164">
              <v:shape id="_x0000_s1614" style="position:absolute;top:2;width:164;height:164" coordorigin=",2" coordsize="164,164" path="m60,12r-43,l19,14r,108l65,166r31,l108,163r13,-9l77,154r-5,-5l67,146r-5,-4l60,137r-2,-3l58,17r2,-3l60,12xe" fillcolor="black" stroked="f">
                <v:path arrowok="t"/>
              </v:shape>
              <v:shape id="_x0000_s1615" style="position:absolute;top:2;width:164;height:164" coordorigin=",2" coordsize="164,164" path="m149,10r-27,l127,14r,3l130,19r,106l125,132r-3,7l113,149r-15,5l121,154,139,91r,-65l142,22r,-3l144,14r,-2l149,10xe" fillcolor="black" stroked="f">
                <v:path arrowok="t"/>
              </v:shape>
              <v:shape id="_x0000_s1616" style="position:absolute;top:2;width:164;height:164" coordorigin=",2" coordsize="164,164" path="m67,7l10,7r4,5l62,12,67,7xe" fillcolor="black" stroked="f">
                <v:path arrowok="t"/>
              </v:shape>
              <v:shape id="_x0000_s1617" style="position:absolute;top:2;width:164;height:164" coordorigin=",2" coordsize="164,164" path="m154,7r-41,l120,10r31,l154,7xe" fillcolor="black" stroked="f">
                <v:path arrowok="t"/>
              </v:shape>
              <v:shape id="_x0000_s1618" style="position:absolute;top:2;width:164;height:164" coordorigin=",2" coordsize="164,164" path="m82,2l,2,,7r82,l82,2xe" fillcolor="black" stroked="f">
                <v:path arrowok="t"/>
              </v:shape>
              <v:shape id="_x0000_s1619" style="position:absolute;top:2;width:164;height:164" coordorigin=",2" coordsize="164,164" path="m163,2r-55,l108,7r55,l163,2xe" fillcolor="black" stroked="f">
                <v:path arrowok="t"/>
              </v:shape>
            </v:group>
            <v:group id="_x0000_s1620" style="position:absolute;left:170;top:2;width:164;height:164" coordorigin="170,2" coordsize="164,164">
              <v:shape id="_x0000_s1621" style="position:absolute;left:170;top:2;width:164;height:164" coordorigin="170,2" coordsize="164,164" path="m251,34r-49,l310,166r4,l314,101r-9,l251,34xe" fillcolor="black" stroked="f">
                <v:path arrowok="t"/>
              </v:shape>
              <v:shape id="_x0000_s1622" style="position:absolute;left:170;top:2;width:164;height:164" coordorigin="170,2" coordsize="164,164" path="m226,158r-56,l170,163r56,l226,158xe" fillcolor="black" stroked="f">
                <v:path arrowok="t"/>
              </v:shape>
              <v:shape id="_x0000_s1623" style="position:absolute;left:170;top:2;width:164;height:164" coordorigin="170,2" coordsize="164,164" path="m226,2r-56,l170,7r5,l178,10r2,l185,12r2,2l190,19r4,3l194,144r-2,5l185,156r-7,2l216,158r-5,-2l204,149r-2,-5l202,34r49,l226,2xe" fillcolor="black" stroked="f">
                <v:path arrowok="t"/>
              </v:shape>
              <v:shape id="_x0000_s1624" style="position:absolute;left:170;top:2;width:164;height:164" coordorigin="170,2" coordsize="164,164" path="m334,2r-53,l281,7r9,l298,10r2,4l302,17r3,7l305,101r9,l314,17r5,-5l322,12r2,-2l326,10r8,-3l334,2xe" fillcolor="black" stroked="f">
                <v:path arrowok="t"/>
              </v:shape>
            </v:group>
            <v:group id="_x0000_s1625" style="position:absolute;left:343;top:2;width:84;height:161" coordorigin="343,2" coordsize="84,161">
              <v:shape id="_x0000_s1626" style="position:absolute;left:343;top:2;width:84;height:161" coordorigin="343,2" coordsize="84,161" path="m427,158r-84,l343,163r84,l427,158xe" fillcolor="black" stroked="f">
                <v:path arrowok="t"/>
              </v:shape>
              <v:shape id="_x0000_s1627" style="position:absolute;left:343;top:2;width:84;height:161" coordorigin="343,2" coordsize="84,161" path="m413,156r-55,l353,158r65,l413,156xe" fillcolor="black" stroked="f">
                <v:path arrowok="t"/>
              </v:shape>
              <v:shape id="_x0000_s1628" style="position:absolute;left:343;top:2;width:84;height:161" coordorigin="343,2" coordsize="84,161" path="m418,7r-60,l365,14r,3l367,22r,122l365,149r,5l362,154r-2,2l410,156r-4,-5l406,149r-3,-5l403,22r3,-5l406,12r2,l410,10r3,l418,7xe" fillcolor="black" stroked="f">
                <v:path arrowok="t"/>
              </v:shape>
              <v:shape id="_x0000_s1629" style="position:absolute;left:343;top:2;width:84;height:161" coordorigin="343,2" coordsize="84,161" path="m427,2r-84,l343,7r84,l427,2xe" fillcolor="black" stroked="f">
                <v:path arrowok="t"/>
              </v:shape>
            </v:group>
            <v:group id="_x0000_s1630" style="position:absolute;left:442;top:2;width:142;height:161" coordorigin="442,2" coordsize="142,161">
              <v:shape id="_x0000_s1631" style="position:absolute;left:442;top:2;width:142;height:161" coordorigin="442,2" coordsize="142,161" path="m554,158r-84,l470,163r84,l554,158xe" fillcolor="black" stroked="f">
                <v:path arrowok="t"/>
              </v:shape>
              <v:shape id="_x0000_s1632" style="position:absolute;left:442;top:2;width:142;height:161" coordorigin="442,2" coordsize="142,161" path="m540,156r-55,l480,158r65,l540,156xe" fillcolor="black" stroked="f">
                <v:path arrowok="t"/>
              </v:shape>
              <v:shape id="_x0000_s1633" style="position:absolute;left:442;top:2;width:142;height:161" coordorigin="442,2" coordsize="142,161" path="m530,12r-38,l492,149r-2,5l487,156r51,l530,149r,-137xe" fillcolor="black" stroked="f">
                <v:path arrowok="t"/>
              </v:shape>
              <v:shape id="_x0000_s1634" style="position:absolute;left:442;top:2;width:142;height:161" coordorigin="442,2" coordsize="142,161" path="m583,2l442,2r,44l446,46r,-12l451,26,463,14r7,-2l583,12r,-10xe" fillcolor="black" stroked="f">
                <v:path arrowok="t"/>
              </v:shape>
              <v:shape id="_x0000_s1635" style="position:absolute;left:442;top:2;width:142;height:161" coordorigin="442,2" coordsize="142,161" path="m583,12r-26,l559,14r5,3l571,24r3,5l576,36r2,10l583,46r,-34xe" fillcolor="black" stroked="f">
                <v:path arrowok="t"/>
              </v:shape>
            </v:group>
            <v:group id="_x0000_s1636" style="position:absolute;left:598;top:94;width:70;height:27" coordorigin="598,94" coordsize="70,27">
              <v:shape id="_x0000_s1637" style="position:absolute;left:598;top:94;width:70;height:27" coordorigin="598,94" coordsize="70,27" path="m598,107r69,e" filled="f" strokeweight="1.42pt">
                <v:path arrowok="t"/>
              </v:shape>
            </v:group>
            <v:group id="_x0000_s1638" style="position:absolute;left:679;width:101;height:164" coordorigin="679" coordsize="101,164">
              <v:shape id="_x0000_s1639" style="position:absolute;left:679;width:101;height:164" coordorigin="679" coordsize="101,164" path="m770,26r-50,l727,31r10,10l739,48r,7l737,74r-40,64l679,161r,2l773,163r4,-31l746,132,731,114,770,60r3,-10l773,34r-3,-8xe" fillcolor="black" stroked="f">
                <v:path arrowok="t"/>
              </v:shape>
              <v:shape id="_x0000_s1640" style="position:absolute;left:679;width:101;height:164" coordorigin="679" coordsize="101,164" path="m780,115r-2,l773,122r,3l768,130r-5,l761,132r16,l780,115xe" fillcolor="black" stroked="f">
                <v:path arrowok="t"/>
              </v:shape>
              <v:shape id="_x0000_s1641" style="position:absolute;left:679;width:101;height:164" coordorigin="679" coordsize="101,164" path="m739,l720,,708,5r-7,5l691,19r-5,10l682,43r4,3l691,34r10,-8l770,26r-2,-4l763,14r-5,-4l751,5,746,2,739,xe" fillcolor="black" stroked="f">
                <v:path arrowok="t"/>
              </v:shape>
            </v:group>
            <w10:wrap type="none"/>
            <w10:anchorlock/>
          </v:group>
        </w:pict>
      </w:r>
    </w:p>
    <w:p w:rsidR="00587DA8" w:rsidRDefault="00587DA8" w:rsidP="00587DA8">
      <w:pPr>
        <w:spacing w:before="2"/>
        <w:rPr>
          <w:sz w:val="10"/>
          <w:szCs w:val="10"/>
        </w:rPr>
      </w:pPr>
    </w:p>
    <w:p w:rsidR="00587DA8" w:rsidRDefault="00587DA8" w:rsidP="00587DA8">
      <w:pPr>
        <w:spacing w:line="200" w:lineRule="atLeast"/>
        <w:ind w:left="127"/>
        <w:rPr>
          <w:sz w:val="20"/>
          <w:szCs w:val="20"/>
        </w:rPr>
      </w:pPr>
      <w:r>
        <w:rPr>
          <w:sz w:val="20"/>
          <w:szCs w:val="20"/>
        </w:rPr>
      </w:r>
      <w:r>
        <w:rPr>
          <w:sz w:val="20"/>
          <w:szCs w:val="20"/>
        </w:rPr>
        <w:pict>
          <v:group id="_x0000_s1505" style="width:467.05pt;height:26.8pt;mso-position-horizontal-relative:char;mso-position-vertical-relative:line" coordsize="9341,536">
            <v:group id="_x0000_s1506" style="position:absolute;top:7;width:132;height:161" coordorigin=",7" coordsize="132,161">
              <v:shape id="_x0000_s1507" style="position:absolute;top:7;width:132;height:161" coordorigin=",7" coordsize="132,161" path="m79,163l,163r,5l79,168r,-5xe" fillcolor="black" stroked="f">
                <v:path arrowok="t"/>
              </v:shape>
              <v:shape id="_x0000_s1508" style="position:absolute;top:7;width:132;height:161" coordorigin=",7" coordsize="132,161" path="m62,158r-45,l12,163r60,l67,161r-2,l62,158xe" fillcolor="black" stroked="f">
                <v:path arrowok="t"/>
              </v:shape>
              <v:shape id="_x0000_s1509" style="position:absolute;top:7;width:132;height:161" coordorigin=",7" coordsize="132,161" path="m58,17r-39,l19,19r3,3l22,154r-3,2l19,158r41,l60,156r-2,-2l58,96r19,l89,94r7,-3l108,89r5,-3l58,86r,-69xe" fillcolor="black" stroked="f">
                <v:path arrowok="t"/>
              </v:shape>
              <v:shape id="_x0000_s1510" style="position:absolute;top:7;width:132;height:161" coordorigin=",7" coordsize="132,161" path="m70,7l,7r,5l12,12r5,5l72,17r10,2l86,26r5,5l94,38r,24l91,72r-5,5l82,84r-8,2l113,86r5,-2l122,77r8,-7l132,60r,-10l127,33,111,15,93,9,70,7xe" fillcolor="black" stroked="f">
                <v:path arrowok="t"/>
              </v:shape>
            </v:group>
            <v:group id="_x0000_s1511" style="position:absolute;left:146;top:55;width:94;height:113" coordorigin="146,55" coordsize="94,113">
              <v:shape id="_x0000_s1512" style="position:absolute;left:146;top:55;width:94;height:113" coordorigin="146,55" coordsize="94,113" path="m206,163r-60,l146,168r60,l206,163xe" fillcolor="black" stroked="f">
                <v:path arrowok="t"/>
              </v:shape>
              <v:shape id="_x0000_s1513" style="position:absolute;left:146;top:55;width:94;height:113" coordorigin="146,55" coordsize="94,113" path="m192,58r-46,l146,62r8,l154,65r2,l156,67r2,3l158,156r-7,7l202,163r-5,-2l194,161r-2,-3l192,98r2,-7l199,82r-7,l192,58xe" fillcolor="black" stroked="f">
                <v:path arrowok="t"/>
              </v:shape>
              <v:shape id="_x0000_s1514" style="position:absolute;left:146;top:55;width:94;height:113" coordorigin="146,55" coordsize="94,113" path="m240,77r-29,l211,79r3,l218,84r5,2l230,86r5,-4l240,79r,-2xe" fillcolor="black" stroked="f">
                <v:path arrowok="t"/>
              </v:shape>
              <v:shape id="_x0000_s1515" style="position:absolute;left:146;top:55;width:94;height:113" coordorigin="146,55" coordsize="94,113" path="m233,55r-17,l209,60r-5,2l199,72r-7,10l199,82r5,-5l240,77r,-17l235,58r-2,-3xe" fillcolor="black" stroked="f">
                <v:path arrowok="t"/>
              </v:shape>
            </v:group>
            <v:group id="_x0000_s1516" style="position:absolute;left:252;top:55;width:103;height:115" coordorigin="252,55" coordsize="103,115">
              <v:shape id="_x0000_s1517" style="position:absolute;left:252;top:55;width:103;height:115" coordorigin="252,55" coordsize="103,115" path="m312,55r-10,l294,56r-17,6l261,80r-7,17l252,121r5,18l269,159r16,9l308,170r20,-6l329,163r-29,l295,161r-5,-5l288,151r,-5l286,137r,-43l288,84r,-7l290,70r5,-5l300,62r29,l322,58,312,55xe" fillcolor="black" stroked="f">
                <v:path arrowok="t"/>
              </v:shape>
              <v:shape id="_x0000_s1518" style="position:absolute;left:252;top:55;width:103;height:115" coordorigin="252,55" coordsize="103,115" path="m329,62r-19,l314,67r3,5l317,77r2,5l319,113r,21l317,149r,5l307,163r22,l343,151r9,-17l355,113r,-12l353,91r-5,-9l338,67r-9,-5xe" fillcolor="black" stroked="f">
                <v:path arrowok="t"/>
              </v:shape>
            </v:group>
            <v:group id="_x0000_s1519" style="position:absolute;left:374;top:55;width:92;height:116" coordorigin="374,55" coordsize="92,116">
              <v:shape id="_x0000_s1520" style="position:absolute;left:374;top:55;width:92;height:116" coordorigin="374,55" coordsize="92,116" path="m437,55l377,94r-3,21l378,135r8,19l396,166r12,4l432,170r7,-2l454,158r7,-7l434,151r-9,-5l418,142r-3,-8l410,125r-4,-19l406,84r2,-10l413,67r5,-5l454,62r-8,-4l437,55xe" fillcolor="black" stroked="f">
                <v:path arrowok="t"/>
              </v:shape>
              <v:shape id="_x0000_s1521" style="position:absolute;left:374;top:55;width:92;height:116" coordorigin="374,55" coordsize="92,116" path="m463,139r-5,5l454,146r-3,3l446,151r15,l466,142r-3,-3xe" fillcolor="black" stroked="f">
                <v:path arrowok="t"/>
              </v:shape>
              <v:shape id="_x0000_s1522" style="position:absolute;left:374;top:55;width:92;height:116" coordorigin="374,55" coordsize="92,116" path="m454,62r-27,l427,65r3,2l430,70r2,4l432,84r2,5l437,91r2,5l456,96r2,-2l461,89r2,-3l463,74r-5,-7l454,62xe" fillcolor="black" stroked="f">
                <v:path arrowok="t"/>
              </v:shape>
            </v:group>
            <v:group id="_x0000_s1523" style="position:absolute;left:480;top:55;width:92;height:116" coordorigin="480,55" coordsize="92,116">
              <v:shape id="_x0000_s1524" style="position:absolute;left:480;top:55;width:92;height:116" coordorigin="480,55" coordsize="92,116" path="m540,55l483,94r-3,21l482,135r10,19l507,166r21,4l535,170r10,-2l559,158r4,-4l535,154r-7,-5l523,142r-7,-8l511,122r,-14l571,108r,-3l570,101r-59,l511,84r3,-10l518,67r5,-5l554,62r-4,-4l540,55xe" fillcolor="black" stroked="f">
                <v:path arrowok="t"/>
              </v:shape>
              <v:shape id="_x0000_s1525" style="position:absolute;left:480;top:55;width:92;height:116" coordorigin="480,55" coordsize="92,116" path="m566,134r-2,8l559,146r-5,3l552,151r-5,3l563,154r3,-5l571,137r-5,-3xe" fillcolor="black" stroked="f">
                <v:path arrowok="t"/>
              </v:shape>
              <v:shape id="_x0000_s1526" style="position:absolute;left:480;top:55;width:92;height:116" coordorigin="480,55" coordsize="92,116" path="m554,62r-21,l540,70r,4l542,79r,22l570,101,568,84,559,67r-5,-5xe" fillcolor="black" stroked="f">
                <v:path arrowok="t"/>
              </v:shape>
            </v:group>
            <v:group id="_x0000_s1527" style="position:absolute;left:586;top:55;width:75;height:116" coordorigin="586,55" coordsize="75,116">
              <v:shape id="_x0000_s1528" style="position:absolute;left:586;top:55;width:75;height:116" coordorigin="586,55" coordsize="75,116" path="m590,130r-2,l588,170r5,l595,166r3,-3l648,163r2,-2l617,161r-5,-3l605,154r-5,-5l595,142r-5,-12xe" fillcolor="black" stroked="f">
                <v:path arrowok="t"/>
              </v:shape>
              <v:shape id="_x0000_s1529" style="position:absolute;left:586;top:55;width:75;height:116" coordorigin="586,55" coordsize="75,116" path="m648,163r-48,l602,166r3,l619,170r12,l638,168r10,-5xe" fillcolor="black" stroked="f">
                <v:path arrowok="t"/>
              </v:shape>
              <v:shape id="_x0000_s1530" style="position:absolute;left:586;top:55;width:75;height:116" coordorigin="586,55" coordsize="75,116" path="m631,55r-21,l600,58r-5,7l588,72r-2,7l586,96r2,7l605,120r12,7l631,137r,2l634,142r2,4l636,154r-7,7l650,161r3,-3l658,151r2,-5l660,122r-5,-7l653,110r-7,-7l622,89r-8,-5l612,79r-2,-2l610,70r4,-5l619,62r34,l653,60r-15,l636,58r-5,-3xe" fillcolor="black" stroked="f">
                <v:path arrowok="t"/>
              </v:shape>
              <v:shape id="_x0000_s1531" style="position:absolute;left:586;top:55;width:75;height:116" coordorigin="586,55" coordsize="75,116" path="m653,62r-27,l631,65r5,5l641,72r9,19l655,91,653,62xe" fillcolor="black" stroked="f">
                <v:path arrowok="t"/>
              </v:shape>
              <v:shape id="_x0000_s1532" style="position:absolute;left:586;top:55;width:75;height:116" coordorigin="586,55" coordsize="75,116" path="m653,55r-3,l648,58r-2,l646,60r7,l653,55xe" fillcolor="black" stroked="f">
                <v:path arrowok="t"/>
              </v:shape>
            </v:group>
            <v:group id="_x0000_s1533" style="position:absolute;left:679;top:55;width:75;height:116" coordorigin="679,55" coordsize="75,116">
              <v:shape id="_x0000_s1534" style="position:absolute;left:679;top:55;width:75;height:116" coordorigin="679,55" coordsize="75,116" path="m684,130r-2,l682,170r4,l689,166r2,-3l742,163r2,-2l710,161r-4,-3l698,154r-4,-5l689,142r-5,-12xe" fillcolor="black" stroked="f">
                <v:path arrowok="t"/>
              </v:shape>
              <v:shape id="_x0000_s1535" style="position:absolute;left:679;top:55;width:75;height:116" coordorigin="679,55" coordsize="75,116" path="m742,163r-48,l696,166r2,l713,170r12,l732,168r10,-5xe" fillcolor="black" stroked="f">
                <v:path arrowok="t"/>
              </v:shape>
              <v:shape id="_x0000_s1536" style="position:absolute;left:679;top:55;width:75;height:116" coordorigin="679,55" coordsize="75,116" path="m725,55r-22,l694,58r-5,7l682,72r-3,7l679,96r3,7l698,120r12,7l718,132r9,10l730,146r,8l722,161r22,l746,158r3,-7l754,146r,-24l749,115r-3,-5l727,96,715,89r-7,-5l706,79r-3,-2l703,67r3,l710,62r37,l747,60r-15,l730,58r-5,-3xe" fillcolor="black" stroked="f">
                <v:path arrowok="t"/>
              </v:shape>
              <v:shape id="_x0000_s1537" style="position:absolute;left:679;top:55;width:75;height:116" coordorigin="679,55" coordsize="75,116" path="m747,62r-27,l725,65r5,5l734,72r10,19l749,91,747,62xe" fillcolor="black" stroked="f">
                <v:path arrowok="t"/>
              </v:shape>
              <v:shape id="_x0000_s1538" style="position:absolute;left:679;top:55;width:75;height:116" coordorigin="679,55" coordsize="75,116" path="m746,55r-2,l742,58r-3,l739,60r8,l746,55xe" fillcolor="black" stroked="f">
                <v:path arrowok="t"/>
              </v:shape>
              <v:shape id="_x0000_s1539" type="#_x0000_t75" style="position:absolute;left:3;top:7;width:4368;height:527">
                <v:imagedata r:id="rId77" o:title=""/>
              </v:shape>
            </v:group>
            <v:group id="_x0000_s1540" style="position:absolute;left:2429;top:7;width:120;height:161" coordorigin="2429,7" coordsize="120,161">
              <v:shape id="_x0000_s1541" style="position:absolute;left:2429;top:7;width:120;height:161" coordorigin="2429,7" coordsize="120,161" path="m2496,163r-67,l2429,168r67,l2496,163xe" fillcolor="black" stroked="f">
                <v:path arrowok="t"/>
              </v:shape>
              <v:shape id="_x0000_s1542" style="position:absolute;left:2429;top:7;width:120;height:161" coordorigin="2429,7" coordsize="120,161" path="m2501,7r-72,l2429,12r12,l2446,14r4,5l2450,154r-2,2l2446,161r-5,2l2484,163r-5,-2l2474,156r,-62l2521,94r6,-3l2530,89r-46,l2482,86r-8,l2474,19r5,l2484,17r47,l2527,14r-14,-4l2501,7xe" fillcolor="black" stroked="f">
                <v:path arrowok="t"/>
              </v:shape>
              <v:shape id="_x0000_s1543" style="position:absolute;left:2429;top:7;width:120;height:161" coordorigin="2429,7" coordsize="120,161" path="m2521,94r-37,l2489,96r26,l2521,94xe" fillcolor="black" stroked="f">
                <v:path arrowok="t"/>
              </v:shape>
              <v:shape id="_x0000_s1544" style="position:absolute;left:2429;top:7;width:120;height:161" coordorigin="2429,7" coordsize="120,161" path="m2531,17r-35,l2510,24r5,5l2518,36r2,5l2522,48r,17l2520,72r-12,12l2501,89r29,l2537,84r7,-10l2549,65r,-22l2546,34r-4,-8l2534,19r-3,-2xe" fillcolor="black" stroked="f">
                <v:path arrowok="t"/>
              </v:shape>
            </v:group>
            <v:group id="_x0000_s1545" style="position:absolute;left:2561;top:58;width:80;height:111" coordorigin="2561,58" coordsize="80,111">
              <v:shape id="_x0000_s1546" style="position:absolute;left:2561;top:58;width:80;height:111" coordorigin="2561,58" coordsize="80,111" path="m2616,163r-55,l2561,168r55,l2616,163xe" fillcolor="black" stroked="f">
                <v:path arrowok="t"/>
              </v:shape>
              <v:shape id="_x0000_s1547" style="position:absolute;left:2561;top:58;width:80;height:111" coordorigin="2561,58" coordsize="80,111" path="m2597,72r-24,l2578,77r,79l2573,161r-3,l2566,163r40,l2599,156r-2,-5l2597,91r5,-7l2602,82r-5,l2597,72xe" fillcolor="black" stroked="f">
                <v:path arrowok="t"/>
              </v:shape>
              <v:shape id="_x0000_s1548" style="position:absolute;left:2561;top:58;width:80;height:111" coordorigin="2561,58" coordsize="80,111" path="m2633,58r-17,l2606,65r-9,17l2602,82r2,-5l2609,74r,-2l2640,72r,-5l2638,62r-5,-4xe" fillcolor="black" stroked="f">
                <v:path arrowok="t"/>
              </v:shape>
              <v:shape id="_x0000_s1549" style="position:absolute;left:2561;top:58;width:80;height:111" coordorigin="2561,58" coordsize="80,111" path="m2640,72r-26,l2616,74r5,3l2623,79r12,l2638,77r,-3l2640,72xe" fillcolor="black" stroked="f">
                <v:path arrowok="t"/>
              </v:shape>
              <v:shape id="_x0000_s1550" style="position:absolute;left:2561;top:58;width:80;height:111" coordorigin="2561,58" coordsize="80,111" path="m2597,58r-5,l2561,70r,4l2563,72r34,l2597,58xe" fillcolor="black" stroked="f">
                <v:path arrowok="t"/>
              </v:shape>
            </v:group>
            <v:group id="_x0000_s1551" style="position:absolute;left:2647;top:58;width:104;height:113" coordorigin="2647,58" coordsize="104,113">
              <v:shape id="_x0000_s1552" style="position:absolute;left:2647;top:58;width:104;height:113" coordorigin="2647,58" coordsize="104,113" path="m2698,58r-8,l2681,60r-34,46l2647,116r3,18l2661,154r16,12l2698,170r9,l2717,168r11,-7l2693,161r-10,-5l2678,144r-7,-10l2669,120r,-34l2671,82r3,-8l2678,70r5,-3l2686,65r39,l2718,61r-20,-3xe" fillcolor="black" stroked="f">
                <v:path arrowok="t"/>
              </v:shape>
              <v:shape id="_x0000_s1553" style="position:absolute;left:2647;top:58;width:104;height:113" coordorigin="2647,58" coordsize="104,113" path="m2725,65r-23,l2710,67r10,13l2726,98r3,22l2729,134r-3,12l2722,154r-5,4l2710,161r18,l2750,120r,-11l2746,91,2735,71r-10,-6xe" fillcolor="black" stroked="f">
                <v:path arrowok="t"/>
              </v:shape>
            </v:group>
            <v:group id="_x0000_s1554" style="position:absolute;left:2767;top:58;width:89;height:113" coordorigin="2767,58" coordsize="89,113">
              <v:shape id="_x0000_s1555" style="position:absolute;left:2767;top:58;width:89;height:113" coordorigin="2767,58" coordsize="89,113" path="m2827,58r-57,38l2767,119r4,20l2779,156r10,10l2801,170r21,l2832,166r7,-8l2849,151r-39,l2801,146r-5,-9l2789,127r-3,-12l2786,91r3,-9l2796,72r5,-5l2806,65r38,l2837,60r-10,-2xe" fillcolor="black" stroked="f">
                <v:path arrowok="t"/>
              </v:shape>
              <v:shape id="_x0000_s1556" style="position:absolute;left:2767;top:58;width:89;height:113" coordorigin="2767,58" coordsize="89,113" path="m2854,125r-5,9l2846,142r-4,2l2834,149r-7,2l2849,151r5,-12l2856,127r-2,-2xe" fillcolor="black" stroked="f">
                <v:path arrowok="t"/>
              </v:shape>
              <v:shape id="_x0000_s1557" style="position:absolute;left:2767;top:58;width:89;height:113" coordorigin="2767,58" coordsize="89,113" path="m2844,65r-22,l2827,70r3,4l2830,84r2,2l2832,89r2,2l2849,91r2,-2l2854,89r,-12l2851,70r-7,-5xe" fillcolor="black" stroked="f">
                <v:path arrowok="t"/>
              </v:shape>
            </v:group>
            <v:group id="_x0000_s1558" style="position:absolute;left:2873;top:55;width:92;height:116" coordorigin="2873,55" coordsize="92,116">
              <v:shape id="_x0000_s1559" style="position:absolute;left:2873;top:55;width:92;height:116" coordorigin="2873,55" coordsize="92,116" path="m2933,55r-58,39l2873,118r3,22l2885,156r9,10l2906,170r24,l2940,166r14,-15l2918,151r-9,-5l2892,130r-2,-15l2890,101r74,l2964,94r-74,l2890,84r2,-7l2902,67r7,-2l2949,65r-7,-5l2933,55xe" fillcolor="black" stroked="f">
                <v:path arrowok="t"/>
              </v:shape>
              <v:shape id="_x0000_s1560" style="position:absolute;left:2873;top:55;width:92;height:116" coordorigin="2873,55" coordsize="92,116" path="m2959,125r-2,9l2952,142r-5,4l2940,149r-5,2l2954,151r3,-2l2962,139r2,-12l2959,125xe" fillcolor="black" stroked="f">
                <v:path arrowok="t"/>
              </v:shape>
              <v:shape id="_x0000_s1561" style="position:absolute;left:2873;top:55;width:92;height:116" coordorigin="2873,55" coordsize="92,116" path="m2949,65r-26,l2933,74r2,5l2938,82r,12l2964,94r,-8l2959,77r-7,-10l2949,65xe" fillcolor="black" stroked="f">
                <v:path arrowok="t"/>
              </v:shape>
            </v:group>
            <v:group id="_x0000_s1562" style="position:absolute;left:2981;top:58;width:72;height:113" coordorigin="2981,58" coordsize="72,113">
              <v:shape id="_x0000_s1563" style="position:absolute;left:2981;top:58;width:72;height:113" coordorigin="2981,58" coordsize="72,113" path="m3038,166r-43,l3005,168r7,2l3026,170r10,-2l3038,166xe" fillcolor="black" stroked="f">
                <v:path arrowok="t"/>
              </v:shape>
              <v:shape id="_x0000_s1564" style="position:absolute;left:2981;top:58;width:72;height:113" coordorigin="2981,58" coordsize="72,113" path="m2986,130r-5,l2981,168r5,l2986,166r52,l3041,163r-31,l3002,161r-12,-12l2988,142r-2,-12xe" fillcolor="black" stroked="f">
                <v:path arrowok="t"/>
              </v:shape>
              <v:shape id="_x0000_s1565" style="position:absolute;left:2981;top:58;width:72;height:113" coordorigin="2981,58" coordsize="72,113" path="m3022,58r-20,l2995,60r-12,12l2981,79r,15l2983,101r3,5l2990,108r8,7l3007,120r12,5l3026,130r8,7l3036,142r,9l3034,156r-5,5l3024,163r17,l3043,161r7,-5l3053,146r,-21l3046,115r-17,-7l3012,98r-7,-2l2995,86r,-16l3000,67r2,-2l3007,62r39,l3046,60r-17,l3022,58xe" fillcolor="black" stroked="f">
                <v:path arrowok="t"/>
              </v:shape>
              <v:shape id="_x0000_s1566" style="position:absolute;left:2981;top:58;width:72;height:113" coordorigin="2981,58" coordsize="72,113" path="m3046,62r-27,l3026,65r10,9l3038,82r3,12l3046,94r,-32xe" fillcolor="black" stroked="f">
                <v:path arrowok="t"/>
              </v:shape>
              <v:shape id="_x0000_s1567" style="position:absolute;left:2981;top:58;width:72;height:113" coordorigin="2981,58" coordsize="72,113" path="m3046,58r-5,l3041,60r5,l3046,58xe" fillcolor="black" stroked="f">
                <v:path arrowok="t"/>
              </v:shape>
            </v:group>
            <v:group id="_x0000_s1568" style="position:absolute;left:3074;top:58;width:72;height:113" coordorigin="3074,58" coordsize="72,113">
              <v:shape id="_x0000_s1569" style="position:absolute;left:3074;top:58;width:72;height:113" coordorigin="3074,58" coordsize="72,113" path="m3132,166r-43,l3096,168r10,2l3120,170r10,-2l3132,166xe" fillcolor="black" stroked="f">
                <v:path arrowok="t"/>
              </v:shape>
              <v:shape id="_x0000_s1570" style="position:absolute;left:3074;top:58;width:72;height:113" coordorigin="3074,58" coordsize="72,113" path="m3079,130r-5,l3074,168r5,l3079,166r53,l3134,163r-31,l3096,161r-12,-12l3079,142r,-12xe" fillcolor="black" stroked="f">
                <v:path arrowok="t"/>
              </v:shape>
              <v:shape id="_x0000_s1571" style="position:absolute;left:3074;top:58;width:72;height:113" coordorigin="3074,58" coordsize="72,113" path="m3115,58r-19,l3089,60r-12,12l3074,79r,22l3082,108r9,7l3101,120r12,5l3120,130r7,7l3130,142r,9l3127,156r-5,5l3118,163r16,l3137,161r7,-5l3146,146r,-21l3139,115r-17,-7l3106,98r-8,-2l3089,86r,-16l3094,67r2,-2l3101,62r38,l3139,60r-17,l3115,58xe" fillcolor="black" stroked="f">
                <v:path arrowok="t"/>
              </v:shape>
              <v:shape id="_x0000_s1572" style="position:absolute;left:3074;top:58;width:72;height:113" coordorigin="3074,58" coordsize="72,113" path="m3139,62r-26,l3120,65r5,5l3127,74r5,8l3134,94r5,l3139,62xe" fillcolor="black" stroked="f">
                <v:path arrowok="t"/>
              </v:shape>
              <v:shape id="_x0000_s1573" style="position:absolute;left:3074;top:58;width:72;height:113" coordorigin="3074,58" coordsize="72,113" path="m3139,58r-5,l3134,60r5,l3139,58xe" fillcolor="black" stroked="f">
                <v:path arrowok="t"/>
              </v:shape>
            </v:group>
            <v:group id="_x0000_s1574" style="position:absolute;left:4032;top:103;width:63;height:20" coordorigin="4032,103" coordsize="63,20">
              <v:shape id="_x0000_s1575" style="position:absolute;left:4032;top:103;width:63;height:20" coordorigin="4032,103" coordsize="63,20" path="m4032,113r62,e" filled="f" strokeweight="1.06pt">
                <v:path arrowok="t"/>
              </v:shape>
              <v:shape id="_x0000_s1576" type="#_x0000_t75" style="position:absolute;left:4222;width:3770;height:535">
                <v:imagedata r:id="rId78" o:title=""/>
              </v:shape>
            </v:group>
            <v:group id="_x0000_s1577" style="position:absolute;left:7464;top:7;width:123;height:161" coordorigin="7464,7" coordsize="123,161">
              <v:shape id="_x0000_s1578" style="position:absolute;left:7464;top:7;width:123;height:161" coordorigin="7464,7" coordsize="123,161" path="m7534,163r-70,l7464,168r70,l7534,163xe" fillcolor="black" stroked="f">
                <v:path arrowok="t"/>
              </v:shape>
              <v:shape id="_x0000_s1579" style="position:absolute;left:7464;top:7;width:123;height:161" coordorigin="7464,7" coordsize="123,161" path="m7536,7r-72,l7464,12r12,l7481,14r5,5l7488,26r,123l7486,154r,2l7483,161r-5,2l7522,163r-10,-5l7512,156r-2,-7l7510,94r49,l7565,91r2,-2l7522,89r-5,-3l7510,86r,-67l7517,19r5,-2l7568,17r-3,-3l7558,12r-10,-2l7536,7xe" fillcolor="black" stroked="f">
                <v:path arrowok="t"/>
              </v:shape>
              <v:shape id="_x0000_s1580" style="position:absolute;left:7464;top:7;width:123;height:161" coordorigin="7464,7" coordsize="123,161" path="m7559,94r-40,l7524,96r29,l7559,94xe" fillcolor="black" stroked="f">
                <v:path arrowok="t"/>
              </v:shape>
              <v:shape id="_x0000_s1581" style="position:absolute;left:7464;top:7;width:123;height:161" coordorigin="7464,7" coordsize="123,161" path="m7568,17r-37,l7538,19r10,5l7553,29r2,7l7558,41r2,7l7560,65r-10,14l7536,89r31,l7582,74r4,-9l7586,43r-2,-9l7577,26r-5,-7l7568,17xe" fillcolor="black" stroked="f">
                <v:path arrowok="t"/>
              </v:shape>
            </v:group>
            <v:group id="_x0000_s1582" style="position:absolute;left:7596;top:58;width:80;height:111" coordorigin="7596,58" coordsize="80,111">
              <v:shape id="_x0000_s1583" style="position:absolute;left:7596;top:58;width:80;height:111" coordorigin="7596,58" coordsize="80,111" path="m7654,163r-56,l7598,168r56,l7654,163xe" fillcolor="black" stroked="f">
                <v:path arrowok="t"/>
              </v:shape>
              <v:shape id="_x0000_s1584" style="position:absolute;left:7596;top:58;width:80;height:111" coordorigin="7596,58" coordsize="80,111" path="m7634,72r-24,l7610,74r3,l7613,79r2,3l7615,154r-2,l7613,156r-3,2l7610,161r-2,l7603,163r41,l7639,158r-2,l7637,156r-3,-5l7634,91r3,-7l7638,82r-4,l7634,72xe" fillcolor="black" stroked="f">
                <v:path arrowok="t"/>
              </v:shape>
              <v:shape id="_x0000_s1585" style="position:absolute;left:7596;top:58;width:80;height:111" coordorigin="7596,58" coordsize="80,111" path="m7668,58r-17,l7642,65r-8,17l7638,82r4,-5l7646,72r29,l7675,62r-2,-2l7668,58xe" fillcolor="black" stroked="f">
                <v:path arrowok="t"/>
              </v:shape>
              <v:shape id="_x0000_s1586" style="position:absolute;left:7596;top:58;width:80;height:111" coordorigin="7596,58" coordsize="80,111" path="m7675,72r-24,l7656,77r5,2l7670,79r5,-5l7675,72xe" fillcolor="black" stroked="f">
                <v:path arrowok="t"/>
              </v:shape>
              <v:shape id="_x0000_s1587" style="position:absolute;left:7596;top:58;width:80;height:111" coordorigin="7596,58" coordsize="80,111" path="m7634,58r-4,l7596,70r2,4l7601,72r33,l7634,58xe" fillcolor="black" stroked="f">
                <v:path arrowok="t"/>
              </v:shape>
            </v:group>
            <v:group id="_x0000_s1588" style="position:absolute;left:7682;top:58;width:104;height:113" coordorigin="7682,58" coordsize="104,113">
              <v:shape id="_x0000_s1589" style="position:absolute;left:7682;top:58;width:104;height:113" coordorigin="7682,58" coordsize="104,113" path="m7735,58r-9,l7718,60r-9,2l7702,67r-8,7l7685,94r-3,12l7682,116r4,18l7696,154r17,12l7733,170r9,l7752,168r10,-5l7765,161r-37,l7721,156r-7,-12l7709,134r-5,-14l7704,96r2,-10l7709,82r2,-8l7714,70r9,-5l7761,65r-5,-4l7735,58xe" fillcolor="black" stroked="f">
                <v:path arrowok="t"/>
              </v:shape>
              <v:shape id="_x0000_s1590" style="position:absolute;left:7682;top:58;width:104;height:113" coordorigin="7682,58" coordsize="104,113" path="m7761,65r-21,l7747,67r9,13l7762,98r2,22l7764,134r-2,12l7757,154r-5,4l7745,161r20,l7769,158r7,-7l7778,142r5,-12l7786,120r,-22l7783,86,7772,73r-11,-8xe" fillcolor="black" stroked="f">
                <v:path arrowok="t"/>
              </v:shape>
            </v:group>
            <v:group id="_x0000_s1591" style="position:absolute;left:7803;top:58;width:91;height:113" coordorigin="7803,58" coordsize="91,113">
              <v:shape id="_x0000_s1592" style="position:absolute;left:7803;top:58;width:91;height:113" coordorigin="7803,58" coordsize="91,113" path="m7865,58r-60,38l7803,119r4,21l7817,156r9,10l7836,170r22,l7867,166r10,-8l7884,151r-38,l7838,146r-14,-19l7822,115r,-24l7824,82r7,-10l7836,67r7,-2l7879,65r-5,-5l7865,58xe" fillcolor="black" stroked="f">
                <v:path arrowok="t"/>
              </v:shape>
              <v:shape id="_x0000_s1593" style="position:absolute;left:7803;top:58;width:91;height:113" coordorigin="7803,58" coordsize="91,113" path="m7889,125r-3,9l7882,142r-5,2l7872,149r-7,2l7884,151r7,-12l7894,127r-5,-2xe" fillcolor="black" stroked="f">
                <v:path arrowok="t"/>
              </v:shape>
              <v:shape id="_x0000_s1594" style="position:absolute;left:7803;top:58;width:91;height:113" coordorigin="7803,58" coordsize="91,113" path="m7879,65r-19,l7865,70r,4l7867,79r,7l7872,91r14,l7886,89r3,l7891,86r,-9l7886,70r-7,-5xe" fillcolor="black" stroked="f">
                <v:path arrowok="t"/>
              </v:shape>
            </v:group>
            <v:group id="_x0000_s1595" style="position:absolute;left:7908;top:55;width:92;height:116" coordorigin="7908,55" coordsize="92,116">
              <v:shape id="_x0000_s1596" style="position:absolute;left:7908;top:55;width:92;height:116" coordorigin="7908,55" coordsize="92,116" path="m7970,55r-60,40l7908,119r4,21l7922,156r10,10l7942,170r26,l7978,166r7,-10l7990,151r-36,l7944,146r-7,-9l7930,130r-5,-15l7925,101r74,l7999,94r-74,l7925,84r5,-7l7939,67r5,-2l7985,65r-5,-5l7970,55xe" fillcolor="black" stroked="f">
                <v:path arrowok="t"/>
              </v:shape>
              <v:shape id="_x0000_s1597" style="position:absolute;left:7908;top:55;width:92;height:116" coordorigin="7908,55" coordsize="92,116" path="m7997,125r-27,26l7990,151r2,-2l7997,139r2,-12l7997,125xe" fillcolor="black" stroked="f">
                <v:path arrowok="t"/>
              </v:shape>
              <v:shape id="_x0000_s1598" style="position:absolute;left:7908;top:55;width:92;height:116" coordorigin="7908,55" coordsize="92,116" path="m7985,65r-24,l7963,70r5,2l7970,74r3,5l7973,82r2,4l7975,94r24,l7999,86r-5,-9l7987,67r-2,-2xe" fillcolor="black" stroked="f">
                <v:path arrowok="t"/>
              </v:shape>
            </v:group>
            <v:group id="_x0000_s1599" style="position:absolute;left:8016;top:58;width:75;height:113" coordorigin="8016,58" coordsize="75,113">
              <v:shape id="_x0000_s1600" style="position:absolute;left:8016;top:58;width:75;height:113" coordorigin="8016,58" coordsize="75,113" path="m8074,166r-41,l8047,170r17,l8071,168r3,-2xe" fillcolor="black" stroked="f">
                <v:path arrowok="t"/>
              </v:shape>
              <v:shape id="_x0000_s1601" style="position:absolute;left:8016;top:58;width:75;height:113" coordorigin="8016,58" coordsize="75,113" path="m8021,130r-3,l8018,168r3,l8023,166r51,l8076,163r-29,l8040,161r-7,-5l8023,142r-2,-12xe" fillcolor="black" stroked="f">
                <v:path arrowok="t"/>
              </v:shape>
              <v:shape id="_x0000_s1602" style="position:absolute;left:8016;top:58;width:75;height:113" coordorigin="8016,58" coordsize="75,113" path="m8059,58r-19,l8033,60r-7,5l8016,79r,15l8018,101r15,14l8057,125r7,5l8066,134r5,3l8074,142r,9l8071,156r-2,2l8059,163r17,l8078,161r8,-5l8090,146r,-21l8083,115r-17,-7l8050,98r-8,-2l8033,86r-3,-4l8030,74r3,-4l8035,67r5,-2l8042,62r41,l8083,60r-19,l8059,58xe" fillcolor="black" stroked="f">
                <v:path arrowok="t"/>
              </v:shape>
              <v:shape id="_x0000_s1603" style="position:absolute;left:8016;top:58;width:75;height:113" coordorigin="8016,58" coordsize="75,113" path="m8083,62r-26,l8062,65r9,9l8076,82r2,12l8083,94r,-32xe" fillcolor="black" stroked="f">
                <v:path arrowok="t"/>
              </v:shape>
              <v:shape id="_x0000_s1604" style="position:absolute;left:8016;top:58;width:75;height:113" coordorigin="8016,58" coordsize="75,113" path="m8083,58r-5,l8076,60r7,l8083,58xe" fillcolor="black" stroked="f">
                <v:path arrowok="t"/>
              </v:shape>
            </v:group>
            <v:group id="_x0000_s1605" style="position:absolute;left:8110;top:58;width:75;height:113" coordorigin="8110,58" coordsize="75,113">
              <v:shape id="_x0000_s1606" style="position:absolute;left:8110;top:58;width:75;height:113" coordorigin="8110,58" coordsize="75,113" path="m8167,166r-43,l8134,168r7,2l8158,170r7,-2l8167,166xe" fillcolor="black" stroked="f">
                <v:path arrowok="t"/>
              </v:shape>
              <v:shape id="_x0000_s1607" style="position:absolute;left:8110;top:58;width:75;height:113" coordorigin="8110,58" coordsize="75,113" path="m8114,130r-4,l8110,168r4,l8117,166r50,l8170,163r-29,l8134,161r-8,-5l8117,142r-3,-12xe" fillcolor="black" stroked="f">
                <v:path arrowok="t"/>
              </v:shape>
              <v:shape id="_x0000_s1608" style="position:absolute;left:8110;top:58;width:75;height:113" coordorigin="8110,58" coordsize="75,113" path="m8153,58r-19,l8126,60r-7,5l8110,79r,15l8112,101r2,5l8119,108r7,7l8138,120r20,10l8160,134r5,3l8167,142r,9l8165,156r-5,2l8158,161r-5,2l8170,163r2,-2l8179,156r5,-10l8184,125r-10,-10l8160,108,8143,98r-7,-2l8126,86r-2,-4l8124,74r2,-4l8129,67r5,-2l8136,62r38,l8174,60r-16,l8153,58xe" fillcolor="black" stroked="f">
                <v:path arrowok="t"/>
              </v:shape>
              <v:shape id="_x0000_s1609" style="position:absolute;left:8110;top:58;width:75;height:113" coordorigin="8110,58" coordsize="75,113" path="m8174,62r-24,l8155,65r10,9l8170,82r2,12l8174,94r,-32xe" fillcolor="black" stroked="f">
                <v:path arrowok="t"/>
              </v:shape>
              <v:shape id="_x0000_s1610" style="position:absolute;left:8110;top:58;width:75;height:113" coordorigin="8110,58" coordsize="75,113" path="m8174,58r-4,l8170,60r4,l8174,58xe" fillcolor="black" stroked="f">
                <v:path arrowok="t"/>
              </v:shape>
              <v:shape id="_x0000_s1611" type="#_x0000_t75" style="position:absolute;left:8100;top:324;width:1241;height:211">
                <v:imagedata r:id="rId79" o:title=""/>
              </v:shape>
            </v:group>
            <w10:wrap type="none"/>
            <w10:anchorlock/>
          </v:group>
        </w:pict>
      </w:r>
    </w:p>
    <w:p w:rsidR="00587DA8" w:rsidRDefault="00587DA8" w:rsidP="00587DA8">
      <w:pPr>
        <w:spacing w:before="9"/>
        <w:rPr>
          <w:sz w:val="8"/>
          <w:szCs w:val="8"/>
        </w:rPr>
      </w:pPr>
    </w:p>
    <w:p w:rsidR="00587DA8" w:rsidRDefault="00587DA8" w:rsidP="00587DA8">
      <w:pPr>
        <w:spacing w:line="160" w:lineRule="atLeast"/>
        <w:ind w:left="129"/>
        <w:rPr>
          <w:sz w:val="16"/>
          <w:szCs w:val="16"/>
        </w:rPr>
      </w:pPr>
      <w:r>
        <w:rPr>
          <w:noProof/>
          <w:sz w:val="16"/>
          <w:szCs w:val="16"/>
        </w:rPr>
        <w:drawing>
          <wp:inline distT="0" distB="0" distL="0" distR="0">
            <wp:extent cx="962025" cy="103505"/>
            <wp:effectExtent l="19050" t="0" r="9525" b="0"/>
            <wp:docPr id="130"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80" cstate="print"/>
                    <a:srcRect/>
                    <a:stretch>
                      <a:fillRect/>
                    </a:stretch>
                  </pic:blipFill>
                  <pic:spPr bwMode="auto">
                    <a:xfrm>
                      <a:off x="0" y="0"/>
                      <a:ext cx="962025" cy="103505"/>
                    </a:xfrm>
                    <a:prstGeom prst="rect">
                      <a:avLst/>
                    </a:prstGeom>
                    <a:noFill/>
                    <a:ln w="9525">
                      <a:noFill/>
                      <a:miter lim="800000"/>
                      <a:headEnd/>
                      <a:tailEnd/>
                    </a:ln>
                  </pic:spPr>
                </pic:pic>
              </a:graphicData>
            </a:graphic>
          </wp:inline>
        </w:drawing>
      </w:r>
    </w:p>
    <w:p w:rsidR="00587DA8" w:rsidRDefault="00587DA8" w:rsidP="00587DA8">
      <w:pPr>
        <w:rPr>
          <w:sz w:val="20"/>
          <w:szCs w:val="20"/>
        </w:rPr>
      </w:pPr>
    </w:p>
    <w:p w:rsidR="00587DA8" w:rsidRDefault="00587DA8" w:rsidP="00587DA8">
      <w:pPr>
        <w:spacing w:before="6"/>
        <w:rPr>
          <w:sz w:val="12"/>
          <w:szCs w:val="12"/>
        </w:rPr>
      </w:pPr>
    </w:p>
    <w:p w:rsidR="00587DA8" w:rsidRDefault="00587DA8" w:rsidP="00587DA8">
      <w:pPr>
        <w:spacing w:line="160" w:lineRule="atLeast"/>
        <w:ind w:left="127"/>
        <w:rPr>
          <w:sz w:val="16"/>
          <w:szCs w:val="16"/>
        </w:rPr>
      </w:pPr>
      <w:r>
        <w:rPr>
          <w:sz w:val="16"/>
          <w:szCs w:val="16"/>
        </w:rPr>
      </w:r>
      <w:r>
        <w:rPr>
          <w:sz w:val="16"/>
          <w:szCs w:val="16"/>
        </w:rPr>
        <w:pict>
          <v:group id="_x0000_s1475" style="width:38.9pt;height:8.3pt;mso-position-horizontal-relative:char;mso-position-vertical-relative:line" coordsize="778,166">
            <v:group id="_x0000_s1476" style="position:absolute;top:2;width:164;height:164" coordorigin=",2" coordsize="164,164">
              <v:shape id="_x0000_s1477" style="position:absolute;top:2;width:164;height:164" coordorigin=",2" coordsize="164,164" path="m60,12r-43,l19,14r,108l65,166r31,l108,163r13,-9l77,154r-5,-5l67,146r-5,-4l60,137r-2,-3l58,17r2,-3l60,12xe" fillcolor="black" stroked="f">
                <v:path arrowok="t"/>
              </v:shape>
              <v:shape id="_x0000_s1478" style="position:absolute;top:2;width:164;height:164" coordorigin=",2" coordsize="164,164" path="m149,10r-27,l127,14r,3l130,19r,106l125,132r-3,7l113,149r-15,5l121,154,139,91r,-65l142,22r,-3l144,14r,-2l149,10xe" fillcolor="black" stroked="f">
                <v:path arrowok="t"/>
              </v:shape>
              <v:shape id="_x0000_s1479" style="position:absolute;top:2;width:164;height:164" coordorigin=",2" coordsize="164,164" path="m67,7l10,7r4,5l62,12,67,7xe" fillcolor="black" stroked="f">
                <v:path arrowok="t"/>
              </v:shape>
              <v:shape id="_x0000_s1480" style="position:absolute;top:2;width:164;height:164" coordorigin=",2" coordsize="164,164" path="m154,7r-41,l120,10r31,l154,7xe" fillcolor="black" stroked="f">
                <v:path arrowok="t"/>
              </v:shape>
              <v:shape id="_x0000_s1481" style="position:absolute;top:2;width:164;height:164" coordorigin=",2" coordsize="164,164" path="m82,2l,2,,7r82,l82,2xe" fillcolor="black" stroked="f">
                <v:path arrowok="t"/>
              </v:shape>
              <v:shape id="_x0000_s1482" style="position:absolute;top:2;width:164;height:164" coordorigin=",2" coordsize="164,164" path="m163,2r-55,l108,7r55,l163,2xe" fillcolor="black" stroked="f">
                <v:path arrowok="t"/>
              </v:shape>
            </v:group>
            <v:group id="_x0000_s1483" style="position:absolute;left:170;top:2;width:164;height:164" coordorigin="170,2" coordsize="164,164">
              <v:shape id="_x0000_s1484" style="position:absolute;left:170;top:2;width:164;height:164" coordorigin="170,2" coordsize="164,164" path="m251,34r-49,l310,166r4,l314,101r-9,l251,34xe" fillcolor="black" stroked="f">
                <v:path arrowok="t"/>
              </v:shape>
              <v:shape id="_x0000_s1485" style="position:absolute;left:170;top:2;width:164;height:164" coordorigin="170,2" coordsize="164,164" path="m226,158r-56,l170,163r56,l226,158xe" fillcolor="black" stroked="f">
                <v:path arrowok="t"/>
              </v:shape>
              <v:shape id="_x0000_s1486" style="position:absolute;left:170;top:2;width:164;height:164" coordorigin="170,2" coordsize="164,164" path="m226,2r-56,l170,7r5,l178,10r2,l185,12r2,2l190,19r4,3l194,144r-2,5l185,156r-7,2l216,158r-5,-2l204,149r-2,-5l202,34r49,l226,2xe" fillcolor="black" stroked="f">
                <v:path arrowok="t"/>
              </v:shape>
              <v:shape id="_x0000_s1487" style="position:absolute;left:170;top:2;width:164;height:164" coordorigin="170,2" coordsize="164,164" path="m334,2r-53,l281,7r9,l298,10r2,4l302,17r3,7l305,101r9,l314,17r5,-5l322,12r2,-2l326,10r8,-3l334,2xe" fillcolor="black" stroked="f">
                <v:path arrowok="t"/>
              </v:shape>
            </v:group>
            <v:group id="_x0000_s1488" style="position:absolute;left:343;top:2;width:84;height:161" coordorigin="343,2" coordsize="84,161">
              <v:shape id="_x0000_s1489" style="position:absolute;left:343;top:2;width:84;height:161" coordorigin="343,2" coordsize="84,161" path="m427,158r-84,l343,163r84,l427,158xe" fillcolor="black" stroked="f">
                <v:path arrowok="t"/>
              </v:shape>
              <v:shape id="_x0000_s1490" style="position:absolute;left:343;top:2;width:84;height:161" coordorigin="343,2" coordsize="84,161" path="m413,156r-55,l353,158r65,l413,156xe" fillcolor="black" stroked="f">
                <v:path arrowok="t"/>
              </v:shape>
              <v:shape id="_x0000_s1491" style="position:absolute;left:343;top:2;width:84;height:161" coordorigin="343,2" coordsize="84,161" path="m418,7r-60,l365,14r,3l367,22r,122l365,149r,5l362,154r-2,2l410,156r-4,-5l406,149r-3,-5l403,22r3,-5l406,12r2,l410,10r3,l418,7xe" fillcolor="black" stroked="f">
                <v:path arrowok="t"/>
              </v:shape>
              <v:shape id="_x0000_s1492" style="position:absolute;left:343;top:2;width:84;height:161" coordorigin="343,2" coordsize="84,161" path="m427,2r-84,l343,7r84,l427,2xe" fillcolor="black" stroked="f">
                <v:path arrowok="t"/>
              </v:shape>
            </v:group>
            <v:group id="_x0000_s1493" style="position:absolute;left:442;top:2;width:142;height:161" coordorigin="442,2" coordsize="142,161">
              <v:shape id="_x0000_s1494" style="position:absolute;left:442;top:2;width:142;height:161" coordorigin="442,2" coordsize="142,161" path="m554,158r-84,l470,163r84,l554,158xe" fillcolor="black" stroked="f">
                <v:path arrowok="t"/>
              </v:shape>
              <v:shape id="_x0000_s1495" style="position:absolute;left:442;top:2;width:142;height:161" coordorigin="442,2" coordsize="142,161" path="m540,156r-55,l480,158r65,l540,156xe" fillcolor="black" stroked="f">
                <v:path arrowok="t"/>
              </v:shape>
              <v:shape id="_x0000_s1496" style="position:absolute;left:442;top:2;width:142;height:161" coordorigin="442,2" coordsize="142,161" path="m530,12r-38,l492,149r-2,5l487,156r51,l530,149r,-137xe" fillcolor="black" stroked="f">
                <v:path arrowok="t"/>
              </v:shape>
              <v:shape id="_x0000_s1497" style="position:absolute;left:442;top:2;width:142;height:161" coordorigin="442,2" coordsize="142,161" path="m583,2l442,2r,44l446,46r,-12l451,26,463,14r7,-2l583,12r,-10xe" fillcolor="black" stroked="f">
                <v:path arrowok="t"/>
              </v:shape>
              <v:shape id="_x0000_s1498" style="position:absolute;left:442;top:2;width:142;height:161" coordorigin="442,2" coordsize="142,161" path="m583,12r-26,l559,14r5,3l571,24r3,5l576,36r2,10l583,46r,-34xe" fillcolor="black" stroked="f">
                <v:path arrowok="t"/>
              </v:shape>
            </v:group>
            <v:group id="_x0000_s1499" style="position:absolute;left:598;top:94;width:70;height:27" coordorigin="598,94" coordsize="70,27">
              <v:shape id="_x0000_s1500" style="position:absolute;left:598;top:94;width:70;height:27" coordorigin="598,94" coordsize="70,27" path="m598,107r69,e" filled="f" strokeweight="1.42pt">
                <v:path arrowok="t"/>
              </v:shape>
            </v:group>
            <v:group id="_x0000_s1501" style="position:absolute;left:677;width:101;height:165" coordorigin="677" coordsize="101,165">
              <v:shape id="_x0000_s1502" style="position:absolute;left:677;width:101;height:165" coordorigin="677" coordsize="101,165" path="m696,134r-14,l677,139r,12l679,156r7,4l700,164r29,l748,158r2,-2l725,156,710,146r-9,-7l696,134xe" fillcolor="black" stroked="f">
                <v:path arrowok="t"/>
              </v:shape>
              <v:shape id="_x0000_s1503" style="position:absolute;left:677;width:101;height:165" coordorigin="677" coordsize="101,165" path="m770,24r-48,l727,26r10,10l739,41r,12l737,58r-3,2l730,70r-3,2l718,77r-10,2l708,82r14,4l734,91r15,19l751,120r,17l749,144r-3,5l742,154r-5,2l750,156r15,-12l775,126r3,-20l778,96r-3,-7l766,74,751,65r7,-5l763,55r3,-5l770,46r,-22xe" fillcolor="black" stroked="f">
                <v:path arrowok="t"/>
              </v:shape>
              <v:shape id="_x0000_s1504" style="position:absolute;left:677;width:101;height:165" coordorigin="677" coordsize="101,165" path="m744,l722,r-9,2l703,10r-7,7l689,26r-7,12l686,41r8,-12l703,24r67,l768,17,754,2,744,xe" fillcolor="black" stroked="f">
                <v:path arrowok="t"/>
              </v:shape>
            </v:group>
            <w10:wrap type="none"/>
            <w10:anchorlock/>
          </v:group>
        </w:pict>
      </w:r>
    </w:p>
    <w:p w:rsidR="00587DA8" w:rsidRDefault="00587DA8" w:rsidP="00587DA8">
      <w:pPr>
        <w:spacing w:before="2"/>
        <w:rPr>
          <w:sz w:val="10"/>
          <w:szCs w:val="10"/>
        </w:rPr>
      </w:pPr>
    </w:p>
    <w:p w:rsidR="00587DA8" w:rsidRDefault="00587DA8" w:rsidP="00587DA8">
      <w:pPr>
        <w:tabs>
          <w:tab w:val="left" w:pos="1699"/>
          <w:tab w:val="left" w:pos="2584"/>
          <w:tab w:val="left" w:pos="4310"/>
          <w:tab w:val="left" w:pos="4754"/>
          <w:tab w:val="left" w:pos="5647"/>
          <w:tab w:val="left" w:pos="6458"/>
          <w:tab w:val="left" w:pos="7468"/>
          <w:tab w:val="left" w:pos="8623"/>
        </w:tabs>
        <w:spacing w:line="160" w:lineRule="atLeast"/>
        <w:ind w:left="130"/>
        <w:rPr>
          <w:sz w:val="20"/>
          <w:szCs w:val="20"/>
        </w:rPr>
      </w:pPr>
      <w:r>
        <w:rPr>
          <w:noProof/>
          <w:sz w:val="20"/>
        </w:rPr>
        <w:drawing>
          <wp:inline distT="0" distB="0" distL="0" distR="0">
            <wp:extent cx="882650" cy="135255"/>
            <wp:effectExtent l="19050" t="0" r="0" b="0"/>
            <wp:docPr id="13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81" cstate="print"/>
                    <a:srcRect/>
                    <a:stretch>
                      <a:fillRect/>
                    </a:stretch>
                  </pic:blipFill>
                  <pic:spPr bwMode="auto">
                    <a:xfrm>
                      <a:off x="0" y="0"/>
                      <a:ext cx="882650" cy="135255"/>
                    </a:xfrm>
                    <a:prstGeom prst="rect">
                      <a:avLst/>
                    </a:prstGeom>
                    <a:noFill/>
                    <a:ln w="9525">
                      <a:noFill/>
                      <a:miter lim="800000"/>
                      <a:headEnd/>
                      <a:tailEnd/>
                    </a:ln>
                  </pic:spPr>
                </pic:pic>
              </a:graphicData>
            </a:graphic>
          </wp:inline>
        </w:drawing>
      </w:r>
      <w:r>
        <w:rPr>
          <w:sz w:val="20"/>
        </w:rPr>
        <w:tab/>
      </w:r>
      <w:r>
        <w:rPr>
          <w:rFonts w:eastAsiaTheme="minorHAnsi" w:hAnsiTheme="minorHAnsi" w:cstheme="minorBidi"/>
          <w:position w:val="5"/>
          <w:sz w:val="16"/>
          <w:szCs w:val="22"/>
        </w:rPr>
      </w:r>
      <w:r>
        <w:rPr>
          <w:position w:val="5"/>
          <w:sz w:val="16"/>
        </w:rPr>
        <w:pict>
          <v:group id="_x0000_s1440" style="width:35.9pt;height:8.2pt;mso-position-horizontal-relative:char;mso-position-vertical-relative:line" coordsize="718,164">
            <v:group id="_x0000_s1441" style="position:absolute;width:120;height:161" coordsize="120,161">
              <v:shape id="_x0000_s1442" style="position:absolute;width:120;height:161" coordsize="120,161" path="m67,156l,156r,5l67,161r,-5xe" fillcolor="black" stroked="f">
                <v:path arrowok="t"/>
              </v:shape>
              <v:shape id="_x0000_s1443" style="position:absolute;width:120;height:161" coordsize="120,161" path="m72,l,,,5r12,l17,7r5,5l22,146r-3,3l17,154r-5,2l55,156r-5,-2l46,149r,-63l92,86r6,-2l102,82r-47,l53,79r-7,l46,12r4,l55,10r48,l101,7,91,5,84,2,72,xe" fillcolor="black" stroked="f">
                <v:path arrowok="t"/>
              </v:shape>
              <v:shape id="_x0000_s1444" style="position:absolute;width:120;height:161" coordsize="120,161" path="m92,86r-37,l60,89r26,l92,86xe" fillcolor="black" stroked="f">
                <v:path arrowok="t"/>
              </v:shape>
              <v:shape id="_x0000_s1445" style="position:absolute;width:120;height:161" coordsize="120,161" path="m103,10r-36,l77,14r7,3l86,22r3,7l94,34r,24l91,65,79,77r-7,5l102,82r6,-5l115,67r5,-9l120,36,118,26r-5,-7l103,10xe" fillcolor="black" stroked="f">
                <v:path arrowok="t"/>
              </v:shape>
            </v:group>
            <v:group id="_x0000_s1446" style="position:absolute;left:132;top:50;width:80;height:111" coordorigin="132,50" coordsize="80,111">
              <v:shape id="_x0000_s1447" style="position:absolute;left:132;top:50;width:80;height:111" coordorigin="132,50" coordsize="80,111" path="m187,156r-55,l132,161r55,l187,156xe" fillcolor="black" stroked="f">
                <v:path arrowok="t"/>
              </v:shape>
              <v:shape id="_x0000_s1448" style="position:absolute;left:132;top:50;width:80;height:111" coordorigin="132,50" coordsize="80,111" path="m168,65r-24,l149,70r,79l144,154r-2,l137,156r43,l175,154r-5,-5l170,144r-2,-2l168,84r5,-7l174,74r-6,l168,65xe" fillcolor="black" stroked="f">
                <v:path arrowok="t"/>
              </v:shape>
              <v:shape id="_x0000_s1449" style="position:absolute;left:132;top:50;width:80;height:111" coordorigin="132,50" coordsize="80,111" path="m204,50r-17,l178,58,168,74r6,l175,70r5,-3l182,65r29,l211,60r-2,-5l204,50xe" fillcolor="black" stroked="f">
                <v:path arrowok="t"/>
              </v:shape>
              <v:shape id="_x0000_s1450" style="position:absolute;left:132;top:50;width:80;height:111" coordorigin="132,50" coordsize="80,111" path="m211,65r-26,l187,67r5,3l194,72r12,l211,67r,-2xe" fillcolor="black" stroked="f">
                <v:path arrowok="t"/>
              </v:shape>
              <v:shape id="_x0000_s1451" style="position:absolute;left:132;top:50;width:80;height:111" coordorigin="132,50" coordsize="80,111" path="m168,50r-5,l132,62r,5l134,65r34,l168,50xe" fillcolor="black" stroked="f">
                <v:path arrowok="t"/>
              </v:shape>
            </v:group>
            <v:group id="_x0000_s1452" style="position:absolute;left:218;top:50;width:104;height:113" coordorigin="218,50" coordsize="104,113">
              <v:shape id="_x0000_s1453" style="position:absolute;left:218;top:50;width:104;height:113" coordorigin="218,50" coordsize="104,113" path="m269,50r-7,l252,53,218,98r,11l221,127r11,19l248,159r21,4l278,163r10,-2l299,154r-35,l254,149r-4,-12l242,127r-2,-14l240,79r2,-5l247,67r3,-5l254,60r3,-2l296,58r-6,-4l269,50xe" fillcolor="black" stroked="f">
                <v:path arrowok="t"/>
              </v:shape>
              <v:shape id="_x0000_s1454" style="position:absolute;left:218;top:50;width:104;height:113" coordorigin="218,50" coordsize="104,113" path="m296,58r-22,l281,60r10,13l298,91r2,22l300,127r-2,12l293,146r-5,5l281,154r18,l322,113r,-11l318,84,307,64,296,58xe" fillcolor="black" stroked="f">
                <v:path arrowok="t"/>
              </v:shape>
            </v:group>
            <v:group id="_x0000_s1455" style="position:absolute;left:339;top:50;width:89;height:113" coordorigin="339,50" coordsize="89,113">
              <v:shape id="_x0000_s1456" style="position:absolute;left:339;top:50;width:89;height:113" coordorigin="339,50" coordsize="89,113" path="m401,50l341,88r-2,24l342,132r8,17l360,158r12,5l394,163r9,-5l410,151r10,-7l382,144r-10,-5l367,130r-7,-10l358,108r,-24l360,74r7,-9l372,60r5,-2l415,58r-7,-5l401,50xe" fillcolor="black" stroked="f">
                <v:path arrowok="t"/>
              </v:shape>
              <v:shape id="_x0000_s1457" style="position:absolute;left:339;top:50;width:89;height:113" coordorigin="339,50" coordsize="89,113" path="m425,118r-5,9l418,134r-5,3l406,142r-8,2l420,144r5,-12l427,120r-2,-2xe" fillcolor="black" stroked="f">
                <v:path arrowok="t"/>
              </v:shape>
              <v:shape id="_x0000_s1458" style="position:absolute;left:339;top:50;width:89;height:113" coordorigin="339,50" coordsize="89,113" path="m415,58r-21,l398,62r3,5l401,77r2,2l403,82r3,2l420,84r2,-2l425,82r,-12l422,62r-7,-4xe" fillcolor="black" stroked="f">
                <v:path arrowok="t"/>
              </v:shape>
            </v:group>
            <v:group id="_x0000_s1459" style="position:absolute;left:444;top:48;width:92;height:116" coordorigin="444,48" coordsize="92,116">
              <v:shape id="_x0000_s1460" style="position:absolute;left:444;top:48;width:92;height:116" coordorigin="444,48" coordsize="92,116" path="m504,48l446,88r-2,24l448,133r10,16l466,158r12,5l502,163r9,-5l526,144r-36,l480,139r-7,-9l463,122r-2,-14l461,94r74,l535,86r-74,l461,77r2,-7l468,65r7,-5l480,58r41,l516,53,504,48xe" fillcolor="black" stroked="f">
                <v:path arrowok="t"/>
              </v:shape>
              <v:shape id="_x0000_s1461" style="position:absolute;left:444;top:48;width:92;height:116" coordorigin="444,48" coordsize="92,116" path="m530,118r-2,9l523,134r-5,5l511,142r-5,2l526,144r2,-2l533,132r2,-12l530,118xe" fillcolor="black" stroked="f">
                <v:path arrowok="t"/>
              </v:shape>
              <v:shape id="_x0000_s1462" style="position:absolute;left:444;top:48;width:92;height:116" coordorigin="444,48" coordsize="92,116" path="m521,58r-27,l502,65r4,2l506,72r3,2l509,86r26,l535,79r-5,-9l523,60r-2,-2xe" fillcolor="black" stroked="f">
                <v:path arrowok="t"/>
              </v:shape>
            </v:group>
            <v:group id="_x0000_s1463" style="position:absolute;left:552;top:50;width:72;height:113" coordorigin="552,50" coordsize="72,113">
              <v:shape id="_x0000_s1464" style="position:absolute;left:552;top:50;width:72;height:113" coordorigin="552,50" coordsize="72,113" path="m610,158r-44,l576,161r7,2l598,163r9,-2l610,158xe" fillcolor="black" stroked="f">
                <v:path arrowok="t"/>
              </v:shape>
              <v:shape id="_x0000_s1465" style="position:absolute;left:552;top:50;width:72;height:113" coordorigin="552,50" coordsize="72,113" path="m557,122r-5,l552,161r5,l557,158r53,l612,156r-31,l576,154r-7,-5l562,142r-3,-8l557,122xe" fillcolor="black" stroked="f">
                <v:path arrowok="t"/>
              </v:shape>
              <v:shape id="_x0000_s1466" style="position:absolute;left:552;top:50;width:72;height:113" coordorigin="552,50" coordsize="72,113" path="m593,50r-17,l566,53,554,65r-2,7l552,86r2,8l557,98r5,3l569,108r9,5l590,118r8,4l605,130r2,4l607,149r-5,2l600,154r-5,2l612,156r2,-2l622,149r2,-10l624,118r-7,-10l583,91r-7,-2l566,79r,-17l571,60r3,-2l578,55r39,l617,53r-17,l593,50xe" fillcolor="black" stroked="f">
                <v:path arrowok="t"/>
              </v:shape>
              <v:shape id="_x0000_s1467" style="position:absolute;left:552;top:50;width:72;height:113" coordorigin="552,50" coordsize="72,113" path="m617,55r-27,l598,58r9,9l610,74r2,12l617,86r,-31xe" fillcolor="black" stroked="f">
                <v:path arrowok="t"/>
              </v:shape>
              <v:shape id="_x0000_s1468" style="position:absolute;left:552;top:50;width:72;height:113" coordorigin="552,50" coordsize="72,113" path="m617,50r-5,l612,53r5,l617,50xe" fillcolor="black" stroked="f">
                <v:path arrowok="t"/>
              </v:shape>
            </v:group>
            <v:group id="_x0000_s1469" style="position:absolute;left:646;top:50;width:72;height:113" coordorigin="646,50" coordsize="72,113">
              <v:shape id="_x0000_s1470" style="position:absolute;left:646;top:50;width:72;height:113" coordorigin="646,50" coordsize="72,113" path="m703,158r-43,l670,161r7,2l691,163r10,-2l703,158xe" fillcolor="black" stroked="f">
                <v:path arrowok="t"/>
              </v:shape>
              <v:shape id="_x0000_s1471" style="position:absolute;left:646;top:50;width:72;height:113" coordorigin="646,50" coordsize="72,113" path="m650,122r-4,l646,161r4,l650,158r53,l706,156r-32,l667,154,655,142r-2,-8l650,122xe" fillcolor="black" stroked="f">
                <v:path arrowok="t"/>
              </v:shape>
              <v:shape id="_x0000_s1472" style="position:absolute;left:646;top:50;width:72;height:113" coordorigin="646,50" coordsize="72,113" path="m686,50r-19,l660,53,648,65r-2,7l646,86r2,8l650,98r5,3l662,108r10,5l684,118r7,4l698,130r3,4l701,144r-3,5l694,154r-5,2l706,156r2,-2l715,149r3,-10l718,118r-8,-10l694,101,677,91r-7,-2l660,79r,-17l665,60r2,-2l672,55r38,l710,53r-16,l686,50xe" fillcolor="black" stroked="f">
                <v:path arrowok="t"/>
              </v:shape>
              <v:shape id="_x0000_s1473" style="position:absolute;left:646;top:50;width:72;height:113" coordorigin="646,50" coordsize="72,113" path="m710,55r-26,l691,58r10,9l703,74r3,12l710,86r,-31xe" fillcolor="black" stroked="f">
                <v:path arrowok="t"/>
              </v:shape>
              <v:shape id="_x0000_s1474" style="position:absolute;left:646;top:50;width:72;height:113" coordorigin="646,50" coordsize="72,113" path="m710,50r-4,l706,53r4,l710,50xe" fillcolor="black" stroked="f">
                <v:path arrowok="t"/>
              </v:shape>
            </v:group>
            <w10:wrap type="none"/>
            <w10:anchorlock/>
          </v:group>
        </w:pict>
      </w:r>
      <w:r>
        <w:rPr>
          <w:position w:val="5"/>
          <w:sz w:val="16"/>
        </w:rPr>
        <w:tab/>
      </w:r>
      <w:r>
        <w:rPr>
          <w:noProof/>
          <w:sz w:val="20"/>
        </w:rPr>
        <w:drawing>
          <wp:inline distT="0" distB="0" distL="0" distR="0">
            <wp:extent cx="993775" cy="135255"/>
            <wp:effectExtent l="19050" t="0" r="0" b="0"/>
            <wp:docPr id="132"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82" cstate="print"/>
                    <a:srcRect/>
                    <a:stretch>
                      <a:fillRect/>
                    </a:stretch>
                  </pic:blipFill>
                  <pic:spPr bwMode="auto">
                    <a:xfrm>
                      <a:off x="0" y="0"/>
                      <a:ext cx="993775" cy="135255"/>
                    </a:xfrm>
                    <a:prstGeom prst="rect">
                      <a:avLst/>
                    </a:prstGeom>
                    <a:noFill/>
                    <a:ln w="9525">
                      <a:noFill/>
                      <a:miter lim="800000"/>
                      <a:headEnd/>
                      <a:tailEnd/>
                    </a:ln>
                  </pic:spPr>
                </pic:pic>
              </a:graphicData>
            </a:graphic>
          </wp:inline>
        </w:drawing>
      </w:r>
      <w:r>
        <w:rPr>
          <w:sz w:val="20"/>
        </w:rPr>
        <w:tab/>
      </w:r>
      <w:r>
        <w:rPr>
          <w:rFonts w:eastAsiaTheme="minorHAnsi" w:hAnsiTheme="minorHAnsi" w:cstheme="minorBidi"/>
          <w:position w:val="5"/>
          <w:sz w:val="17"/>
          <w:szCs w:val="22"/>
        </w:rPr>
      </w:r>
      <w:r>
        <w:rPr>
          <w:position w:val="5"/>
          <w:sz w:val="17"/>
        </w:rPr>
        <w:pict>
          <v:group id="_x0000_s1424" style="width:14.3pt;height:8.55pt;mso-position-horizontal-relative:char;mso-position-vertical-relative:line" coordsize="286,171">
            <v:group id="_x0000_s1425" style="position:absolute;top:24;width:65;height:144" coordorigin=",24" coordsize="65,144">
              <v:shape id="_x0000_s1426" style="position:absolute;top:24;width:65;height:144" coordorigin=",24" coordsize="65,144" path="m38,67r-19,l19,154r3,4l22,161r2,2l29,166r2,2l48,168r7,-5l60,158r1,-2l46,156r-8,-7l38,67xe" fillcolor="black" stroked="f">
                <v:path arrowok="t"/>
              </v:shape>
              <v:shape id="_x0000_s1427" style="position:absolute;top:24;width:65;height:144" coordorigin=",24" coordsize="65,144" path="m65,146r-5,l60,149r-5,5l53,154r-3,2l61,156r1,-2l65,146xe" fillcolor="black" stroked="f">
                <v:path arrowok="t"/>
              </v:shape>
              <v:shape id="_x0000_s1428" style="position:absolute;top:24;width:65;height:144" coordorigin=",24" coordsize="65,144" path="m38,24r-4,l29,38r-7,8l19,50,10,60,,65r,2l62,67r,-7l38,60r,-36xe" fillcolor="black" stroked="f">
                <v:path arrowok="t"/>
              </v:shape>
            </v:group>
            <v:group id="_x0000_s1429" style="position:absolute;left:67;width:118;height:168" coordorigin="67" coordsize="118,168">
              <v:shape id="_x0000_s1430" style="position:absolute;left:67;width:118;height:168" coordorigin="67" coordsize="118,168" path="m122,163r-52,l70,168r52,l122,163xe" fillcolor="black" stroked="f">
                <v:path arrowok="t"/>
              </v:shape>
              <v:shape id="_x0000_s1431" style="position:absolute;left:67;width:118;height:168" coordorigin="67" coordsize="118,168" path="m185,163r-53,l132,168r53,l185,163xe" fillcolor="black" stroked="f">
                <v:path arrowok="t"/>
              </v:shape>
              <v:shape id="_x0000_s1432" style="position:absolute;left:67;width:118;height:168" coordorigin="67" coordsize="118,168" path="m110,161r-31,l77,163r36,l110,161xe" fillcolor="black" stroked="f">
                <v:path arrowok="t"/>
              </v:shape>
              <v:shape id="_x0000_s1433" style="position:absolute;left:67;width:118;height:168" coordorigin="67" coordsize="118,168" path="m163,70r-29,l139,72r3,2l144,74r2,5l146,82r3,4l149,154r-3,2l146,158r-4,5l175,163r-5,-5l170,156r-2,-2l168,82r-2,-5l163,70xe" fillcolor="black" stroked="f">
                <v:path arrowok="t"/>
              </v:shape>
              <v:shape id="_x0000_s1434" style="position:absolute;left:67;width:118;height:168" coordorigin="67" coordsize="118,168" path="m106,l98,,67,14r3,3l82,17r,2l84,19r,137l82,158r,3l108,161r-2,-3l106,86r4,-7l106,79,106,xe" fillcolor="black" stroked="f">
                <v:path arrowok="t"/>
              </v:shape>
              <v:shape id="_x0000_s1435" style="position:absolute;left:67;width:118;height:168" coordorigin="67" coordsize="118,168" path="m151,58r-21,l120,62r-7,8l106,79r4,l120,74r2,-2l127,70r36,l161,65r-5,-3l151,58xe" fillcolor="black" stroked="f">
                <v:path arrowok="t"/>
              </v:shape>
            </v:group>
            <v:group id="_x0000_s1436" style="position:absolute;left:194;top:55;width:92;height:116" coordorigin="194,55" coordsize="92,116">
              <v:shape id="_x0000_s1437" style="position:absolute;left:194;top:55;width:92;height:116" coordorigin="194,55" coordsize="92,116" path="m257,55l197,95r-3,24l199,140r10,16l218,166r10,4l252,170r12,-4l271,156r5,-5l240,151r-10,-5l223,137r-9,-7l211,115r,-14l286,101r,-7l211,94r,-10l216,77,226,67r4,-2l271,65r-5,-5l257,55xe" fillcolor="black" stroked="f">
                <v:path arrowok="t"/>
              </v:shape>
              <v:shape id="_x0000_s1438" style="position:absolute;left:194;top:55;width:92;height:116" coordorigin="194,55" coordsize="92,116" path="m281,125r-24,26l276,151r2,-2l283,139r3,-12l281,125xe" fillcolor="black" stroked="f">
                <v:path arrowok="t"/>
              </v:shape>
              <v:shape id="_x0000_s1439" style="position:absolute;left:194;top:55;width:92;height:116" coordorigin="194,55" coordsize="92,116" path="m271,65r-26,l250,70r4,2l257,74r2,5l259,86r3,8l286,94r,-8l281,77,274,67r-3,-2xe" fillcolor="black" stroked="f">
                <v:path arrowok="t"/>
              </v:shape>
            </v:group>
            <w10:wrap type="none"/>
            <w10:anchorlock/>
          </v:group>
        </w:pict>
      </w:r>
      <w:r>
        <w:rPr>
          <w:position w:val="5"/>
          <w:sz w:val="17"/>
        </w:rPr>
        <w:tab/>
      </w:r>
      <w:r>
        <w:rPr>
          <w:rFonts w:eastAsiaTheme="minorHAnsi" w:hAnsiTheme="minorHAnsi" w:cstheme="minorBidi"/>
          <w:position w:val="5"/>
          <w:sz w:val="17"/>
          <w:szCs w:val="22"/>
        </w:rPr>
      </w:r>
      <w:r>
        <w:rPr>
          <w:position w:val="5"/>
          <w:sz w:val="17"/>
        </w:rPr>
        <w:pict>
          <v:group id="_x0000_s1383" style="width:37.05pt;height:8.55pt;mso-position-horizontal-relative:char;mso-position-vertical-relative:line" coordsize="741,171">
            <v:group id="_x0000_s1384" style="position:absolute;top:58;width:89;height:113" coordorigin=",58" coordsize="89,113">
              <v:shape id="_x0000_s1385" style="position:absolute;top:58;width:89;height:113" coordorigin=",58" coordsize="89,113" path="m62,58l2,96,,119r4,20l12,156r9,10l33,170r22,l65,166r7,-8l81,151r-38,l33,146r-4,-9l21,127,19,115r,-24l21,82,29,72r4,-5l38,65r39,l69,60,62,58xe" fillcolor="black" stroked="f">
                <v:path arrowok="t"/>
              </v:shape>
              <v:shape id="_x0000_s1386" style="position:absolute;top:58;width:89;height:113" coordorigin=",58" coordsize="89,113" path="m86,125r-5,9l79,142r-5,2l67,149r-7,2l81,151r5,-12l89,127r-3,-2xe" fillcolor="black" stroked="f">
                <v:path arrowok="t"/>
              </v:shape>
              <v:shape id="_x0000_s1387" style="position:absolute;top:58;width:89;height:113" coordorigin=",58" coordsize="89,113" path="m77,65r-22,l60,70r2,4l62,84r3,2l65,89r2,2l81,91r3,-2l86,89r,-12l84,70,77,65xe" fillcolor="black" stroked="f">
                <v:path arrowok="t"/>
              </v:shape>
            </v:group>
            <v:group id="_x0000_s1388" style="position:absolute;left:98;top:58;width:80;height:111" coordorigin="98,58" coordsize="80,111">
              <v:shape id="_x0000_s1389" style="position:absolute;left:98;top:58;width:80;height:111" coordorigin="98,58" coordsize="80,111" path="m153,163r-55,l98,168r55,l153,163xe" fillcolor="black" stroked="f">
                <v:path arrowok="t"/>
              </v:shape>
              <v:shape id="_x0000_s1390" style="position:absolute;left:98;top:58;width:80;height:111" coordorigin="98,58" coordsize="80,111" path="m137,72r-27,l113,74r2,l115,82r2,7l117,149r-2,5l115,156r-2,2l113,161r-5,l105,163r41,l141,158r-2,l139,156r-2,-5l137,91r2,-7l141,82r-4,l137,72xe" fillcolor="black" stroked="f">
                <v:path arrowok="t"/>
              </v:shape>
              <v:shape id="_x0000_s1391" style="position:absolute;left:98;top:58;width:80;height:111" coordorigin="98,58" coordsize="80,111" path="m170,58r-17,l144,65r-7,17l141,82r3,-5l149,72r28,l177,62r-2,-2l170,58xe" fillcolor="black" stroked="f">
                <v:path arrowok="t"/>
              </v:shape>
              <v:shape id="_x0000_s1392" style="position:absolute;left:98;top:58;width:80;height:111" coordorigin="98,58" coordsize="80,111" path="m177,72r-24,l158,77r5,2l173,79r4,-5l177,72xe" fillcolor="black" stroked="f">
                <v:path arrowok="t"/>
              </v:shape>
              <v:shape id="_x0000_s1393" style="position:absolute;left:98;top:58;width:80;height:111" coordorigin="98,58" coordsize="80,111" path="m137,58r-5,l98,70r,4l103,72r34,l137,58xe" fillcolor="black" stroked="f">
                <v:path arrowok="t"/>
              </v:shape>
            </v:group>
            <v:group id="_x0000_s1394" style="position:absolute;left:185;width:53;height:168" coordorigin="185" coordsize="53,168">
              <v:shape id="_x0000_s1395" style="position:absolute;left:185;width:53;height:168" coordorigin="185" coordsize="53,168" path="m216,r-7,l199,10r,4l201,19r5,5l218,24r5,-5l223,7,216,xe" fillcolor="black" stroked="f">
                <v:path arrowok="t"/>
              </v:shape>
              <v:shape id="_x0000_s1396" style="position:absolute;left:185;width:53;height:168" coordorigin="185" coordsize="53,168" path="m237,163r-52,l185,168r52,l237,163xe" fillcolor="black" stroked="f">
                <v:path arrowok="t"/>
              </v:shape>
              <v:shape id="_x0000_s1397" style="position:absolute;left:185;width:53;height:168" coordorigin="185" coordsize="53,168" path="m221,72r-24,l199,74r,3l201,79r,75l199,156r,2l194,163r34,l228,161r-3,l223,158r,-2l221,154r,-82xe" fillcolor="black" stroked="f">
                <v:path arrowok="t"/>
              </v:shape>
              <v:shape id="_x0000_s1398" style="position:absolute;left:185;width:53;height:168" coordorigin="185" coordsize="53,168" path="m221,58r-5,l185,70r,4l189,72r32,l221,58xe" fillcolor="black" stroked="f">
                <v:path arrowok="t"/>
              </v:shape>
            </v:group>
            <v:group id="_x0000_s1399" style="position:absolute;left:245;top:24;width:65;height:144" coordorigin="245,24" coordsize="65,144">
              <v:shape id="_x0000_s1400" style="position:absolute;left:245;top:24;width:65;height:144" coordorigin="245,24" coordsize="65,144" path="m283,67r-19,l264,154r2,4l266,161r3,2l273,166r3,2l293,168r7,-5l305,158r1,-2l290,156r-7,-7l283,67xe" fillcolor="black" stroked="f">
                <v:path arrowok="t"/>
              </v:shape>
              <v:shape id="_x0000_s1401" style="position:absolute;left:245;top:24;width:65;height:144" coordorigin="245,24" coordsize="65,144" path="m309,146r-4,l305,149r-5,5l297,154r-2,2l306,156r1,-2l309,146xe" fillcolor="black" stroked="f">
                <v:path arrowok="t"/>
              </v:shape>
              <v:shape id="_x0000_s1402" style="position:absolute;left:245;top:24;width:65;height:144" coordorigin="245,24" coordsize="65,144" path="m283,24r-5,l273,38r-7,8l264,50,254,60r-9,5l245,67r62,l307,60r-24,l283,24xe" fillcolor="black" stroked="f">
                <v:path arrowok="t"/>
              </v:shape>
            </v:group>
            <v:group id="_x0000_s1403" style="position:absolute;left:317;width:56;height:168" coordorigin="317" coordsize="56,168">
              <v:shape id="_x0000_s1404" style="position:absolute;left:317;width:56;height:168" coordorigin="317" coordsize="56,168" path="m348,r-7,l333,7r,12l338,24r12,l355,19r2,-5l357,10,348,xe" fillcolor="black" stroked="f">
                <v:path arrowok="t"/>
              </v:shape>
              <v:shape id="_x0000_s1405" style="position:absolute;left:317;width:56;height:168" coordorigin="317" coordsize="56,168" path="m372,163r-53,l319,168r53,l372,163xe" fillcolor="black" stroked="f">
                <v:path arrowok="t"/>
              </v:shape>
              <v:shape id="_x0000_s1406" style="position:absolute;left:317;width:56;height:168" coordorigin="317" coordsize="56,168" path="m360,161r-31,l329,163r33,l360,161xe" fillcolor="black" stroked="f">
                <v:path arrowok="t"/>
              </v:shape>
              <v:shape id="_x0000_s1407" style="position:absolute;left:317;width:56;height:168" coordorigin="317" coordsize="56,168" path="m355,72r-24,l331,74r2,l333,79r3,3l336,149r-3,5l333,158r-2,3l357,161r,-3l355,156r,-84xe" fillcolor="black" stroked="f">
                <v:path arrowok="t"/>
              </v:shape>
              <v:shape id="_x0000_s1408" style="position:absolute;left:317;width:56;height:168" coordorigin="317" coordsize="56,168" path="m355,58r-5,l317,70r2,4l321,72r34,l355,58xe" fillcolor="black" stroked="f">
                <v:path arrowok="t"/>
              </v:shape>
            </v:group>
            <v:group id="_x0000_s1409" style="position:absolute;left:384;top:58;width:91;height:113" coordorigin="384,58" coordsize="91,113">
              <v:shape id="_x0000_s1410" style="position:absolute;left:384;top:58;width:91;height:113" coordorigin="384,58" coordsize="91,113" path="m446,58l387,96r-3,23l388,140r10,16l408,166r9,4l441,170r10,-4l458,158r10,-7l427,151r-7,-5l413,137r-5,-10l403,115r,-24l413,72r4,-5l425,65r38,l456,60,446,58xe" fillcolor="black" stroked="f">
                <v:path arrowok="t"/>
              </v:shape>
              <v:shape id="_x0000_s1411" style="position:absolute;left:384;top:58;width:91;height:113" coordorigin="384,58" coordsize="91,113" path="m473,125r-27,26l468,151r5,-12l475,127r-2,-2xe" fillcolor="black" stroked="f">
                <v:path arrowok="t"/>
              </v:shape>
              <v:shape id="_x0000_s1412" style="position:absolute;left:384;top:58;width:91;height:113" coordorigin="384,58" coordsize="91,113" path="m463,65r-22,l446,70r3,4l449,86r4,5l468,91r2,-2l473,89r,-12l468,70r-5,-5xe" fillcolor="black" stroked="f">
                <v:path arrowok="t"/>
              </v:shape>
            </v:group>
            <v:group id="_x0000_s1413" style="position:absolute;left:492;top:58;width:99;height:113" coordorigin="492,58" coordsize="99,113">
              <v:shape id="_x0000_s1414" style="position:absolute;left:492;top:58;width:99;height:113" coordorigin="492,58" coordsize="99,113" path="m564,65r-22,l547,70r2,4l552,82r,9l547,98r-21,8l511,113r-7,5l494,127r,5l492,137r,12l494,156r10,10l511,170r12,l528,168r2,-2l533,166r7,-5l546,156r-23,l521,154r-5,-3l511,142r,-10l513,127r3,-2l518,120r5,-5l533,110r7,-2l552,103r19,l571,77,566,67r-2,-2xe" fillcolor="black" stroked="f">
                <v:path arrowok="t"/>
              </v:shape>
              <v:shape id="_x0000_s1415" style="position:absolute;left:492;top:58;width:99;height:113" coordorigin="492,58" coordsize="99,113" path="m573,151r-21,l552,163r5,5l573,168r8,-5l588,154r-15,l573,151xe" fillcolor="black" stroked="f">
                <v:path arrowok="t"/>
              </v:shape>
              <v:shape id="_x0000_s1416" style="position:absolute;left:492;top:58;width:99;height:113" coordorigin="492,58" coordsize="99,113" path="m571,103r-19,l552,144r-10,7l535,156r11,l552,151r19,l571,103xe" fillcolor="black" stroked="f">
                <v:path arrowok="t"/>
              </v:shape>
              <v:shape id="_x0000_s1417" style="position:absolute;left:492;top:58;width:99;height:113" coordorigin="492,58" coordsize="99,113" path="m590,144r-9,10l588,154r2,-3l590,144xe" fillcolor="black" stroked="f">
                <v:path arrowok="t"/>
              </v:shape>
              <v:shape id="_x0000_s1418" style="position:absolute;left:492;top:58;width:99;height:113" coordorigin="492,58" coordsize="99,113" path="m552,58r-29,l513,60,499,70r-2,7l497,89r7,7l509,96r7,-7l516,74r2,-4l523,65r41,l559,62r-7,-4xe" fillcolor="black" stroked="f">
                <v:path arrowok="t"/>
              </v:shape>
            </v:group>
            <v:group id="_x0000_s1419" style="position:absolute;left:595;width:56;height:168" coordorigin="595" coordsize="56,168">
              <v:shape id="_x0000_s1420" style="position:absolute;left:595;width:56;height:168" coordorigin="595" coordsize="56,168" path="m650,163r-53,l597,168r53,l650,163xe" fillcolor="black" stroked="f">
                <v:path arrowok="t"/>
              </v:shape>
              <v:shape id="_x0000_s1421" style="position:absolute;left:595;width:56;height:168" coordorigin="595" coordsize="56,168" path="m633,r-4,l595,14r2,3l609,17r3,2l612,24r2,2l614,154r-2,2l612,158r-3,3l607,161r,2l641,163r-8,-7l633,xe" fillcolor="black" stroked="f">
                <v:path arrowok="t"/>
              </v:shape>
            </v:group>
            <v:group id="_x0000_s1422" style="position:absolute;left:667;top:103;width:63;height:20" coordorigin="667,103" coordsize="63,20">
              <v:shape id="_x0000_s1423" style="position:absolute;left:667;top:103;width:63;height:20" coordorigin="667,103" coordsize="63,20" path="m667,113r62,e" filled="f" strokeweight="1.06pt">
                <v:path arrowok="t"/>
              </v:shape>
            </v:group>
            <w10:wrap type="none"/>
            <w10:anchorlock/>
          </v:group>
        </w:pict>
      </w:r>
      <w:r>
        <w:rPr>
          <w:position w:val="5"/>
          <w:sz w:val="17"/>
        </w:rPr>
        <w:tab/>
      </w:r>
      <w:r>
        <w:rPr>
          <w:rFonts w:eastAsiaTheme="minorHAnsi" w:hAnsiTheme="minorHAnsi" w:cstheme="minorBidi"/>
          <w:position w:val="5"/>
          <w:sz w:val="17"/>
          <w:szCs w:val="22"/>
        </w:rPr>
      </w:r>
      <w:r>
        <w:rPr>
          <w:position w:val="5"/>
          <w:sz w:val="17"/>
        </w:rPr>
        <w:pict>
          <v:group id="_x0000_s1349" style="width:33.4pt;height:8.55pt;mso-position-horizontal-relative:char;mso-position-vertical-relative:line" coordsize="668,171">
            <v:group id="_x0000_s1350" style="position:absolute;top:58;width:75;height:113" coordorigin=",58" coordsize="75,113">
              <v:shape id="_x0000_s1351" style="position:absolute;top:58;width:75;height:113" coordorigin=",58" coordsize="75,113" path="m58,166r-41,l31,170r17,l55,168r3,-2xe" fillcolor="black" stroked="f">
                <v:path arrowok="t"/>
              </v:shape>
              <v:shape id="_x0000_s1352" style="position:absolute;top:58;width:75;height:113" coordorigin=",58" coordsize="75,113" path="m5,130r-3,l2,168r3,l7,166r51,l60,163r-29,l24,161r-7,-5l7,142,5,130xe" fillcolor="black" stroked="f">
                <v:path arrowok="t"/>
              </v:shape>
              <v:shape id="_x0000_s1353" style="position:absolute;top:58;width:75;height:113" coordorigin=",58" coordsize="75,113" path="m43,58r-19,l17,60r-7,5l,79,,94r2,7l17,115r24,10l48,130r2,4l55,137r3,5l58,151r-3,5l53,158r-10,5l60,163r2,-2l70,156r4,-10l74,125,67,115,50,108,34,98,26,96,17,86,14,82r,-8l17,70r2,-3l29,62r38,l67,60r-19,l43,58xe" fillcolor="black" stroked="f">
                <v:path arrowok="t"/>
              </v:shape>
              <v:shape id="_x0000_s1354" style="position:absolute;top:58;width:75;height:113" coordorigin=",58" coordsize="75,113" path="m67,62r-26,l46,65r9,9l60,82r2,12l67,94r,-32xe" fillcolor="black" stroked="f">
                <v:path arrowok="t"/>
              </v:shape>
              <v:shape id="_x0000_s1355" style="position:absolute;top:58;width:75;height:113" coordorigin=",58" coordsize="75,113" path="m67,58r-5,l60,60r7,l67,58xe" fillcolor="black" stroked="f">
                <v:path arrowok="t"/>
              </v:shape>
            </v:group>
            <v:group id="_x0000_s1356" style="position:absolute;left:91;top:55;width:92;height:116" coordorigin="91,55" coordsize="92,116">
              <v:shape id="_x0000_s1357" style="position:absolute;left:91;top:55;width:92;height:116" coordorigin="91,55" coordsize="92,116" path="m154,55l94,95r-3,24l95,140r11,16l115,166r10,4l151,170r10,-4l168,156r5,-5l137,151r-10,-5l120,137r-7,-7l108,115r,-14l182,101r,-7l108,94r,-10l113,77r9,-10l127,65r41,l163,60r-9,-5xe" fillcolor="black" stroked="f">
                <v:path arrowok="t"/>
              </v:shape>
              <v:shape id="_x0000_s1358" style="position:absolute;left:91;top:55;width:92;height:116" coordorigin="91,55" coordsize="92,116" path="m180,125r-26,26l173,151r2,-2l180,139r2,-12l180,125xe" fillcolor="black" stroked="f">
                <v:path arrowok="t"/>
              </v:shape>
              <v:shape id="_x0000_s1359" style="position:absolute;left:91;top:55;width:92;height:116" coordorigin="91,55" coordsize="92,116" path="m168,65r-24,l146,70r5,2l154,74r2,5l156,82r2,4l158,94r24,l182,86r-4,-9l170,67r-2,-2xe" fillcolor="black" stroked="f">
                <v:path arrowok="t"/>
              </v:shape>
            </v:group>
            <v:group id="_x0000_s1360" style="position:absolute;left:197;top:58;width:91;height:113" coordorigin="197,58" coordsize="91,113">
              <v:shape id="_x0000_s1361" style="position:absolute;left:197;top:58;width:91;height:113" coordorigin="197,58" coordsize="91,113" path="m259,58l199,96r-2,23l201,140r10,16l218,166r12,4l252,170r10,-4l271,158r7,-7l240,151r-10,-5l226,137r-8,-10l216,115r,-24l218,82r8,-10l230,67r5,-2l274,65r-8,-5l259,58xe" fillcolor="black" stroked="f">
                <v:path arrowok="t"/>
              </v:shape>
              <v:shape id="_x0000_s1362" style="position:absolute;left:197;top:58;width:91;height:113" coordorigin="197,58" coordsize="91,113" path="m283,125r-2,9l276,142r-5,2l266,149r-7,2l278,151r8,-12l288,127r-5,-2xe" fillcolor="black" stroked="f">
                <v:path arrowok="t"/>
              </v:shape>
              <v:shape id="_x0000_s1363" style="position:absolute;left:197;top:58;width:91;height:113" coordorigin="197,58" coordsize="91,113" path="m274,65r-22,l254,67r5,3l259,79r3,5l262,86r4,5l278,91r3,-2l283,89r,-12l281,70r-7,-5xe" fillcolor="black" stroked="f">
                <v:path arrowok="t"/>
              </v:shape>
            </v:group>
            <v:group id="_x0000_s1364" style="position:absolute;left:298;top:24;width:65;height:144" coordorigin="298,24" coordsize="65,144">
              <v:shape id="_x0000_s1365" style="position:absolute;left:298;top:24;width:65;height:144" coordorigin="298,24" coordsize="65,144" path="m334,67r-20,l314,154r3,4l317,161r2,2l324,166r2,2l346,168r9,-10l356,156r-15,l334,149r,-82xe" fillcolor="black" stroked="f">
                <v:path arrowok="t"/>
              </v:shape>
              <v:shape id="_x0000_s1366" style="position:absolute;left:298;top:24;width:65;height:144" coordorigin="298,24" coordsize="65,144" path="m362,146r-4,l350,154r-2,l346,156r10,l358,154r4,-8xe" fillcolor="black" stroked="f">
                <v:path arrowok="t"/>
              </v:shape>
              <v:shape id="_x0000_s1367" style="position:absolute;left:298;top:24;width:65;height:144" coordorigin="298,24" coordsize="65,144" path="m334,24r-5,l324,38r-2,3l319,46,305,60r-5,2l298,65r,2l358,67r,-7l334,60r,-36xe" fillcolor="black" stroked="f">
                <v:path arrowok="t"/>
              </v:shape>
            </v:group>
            <v:group id="_x0000_s1368" style="position:absolute;left:367;width:56;height:168" coordorigin="367" coordsize="56,168">
              <v:shape id="_x0000_s1369" style="position:absolute;left:367;width:56;height:168" coordorigin="367" coordsize="56,168" path="m398,r-7,l384,7r,12l389,24r12,l406,19r2,-5l408,10,398,xe" fillcolor="black" stroked="f">
                <v:path arrowok="t"/>
              </v:shape>
              <v:shape id="_x0000_s1370" style="position:absolute;left:367;width:56;height:168" coordorigin="367" coordsize="56,168" path="m422,163r-52,l370,168r52,l422,163xe" fillcolor="black" stroked="f">
                <v:path arrowok="t"/>
              </v:shape>
              <v:shape id="_x0000_s1371" style="position:absolute;left:367;width:56;height:168" coordorigin="367" coordsize="56,168" path="m406,72r-24,l382,74r2,l384,79r2,3l386,154r-2,2l384,158r-2,3l379,161r,2l413,163r-5,-5l408,156r-2,-2l406,72xe" fillcolor="black" stroked="f">
                <v:path arrowok="t"/>
              </v:shape>
              <v:shape id="_x0000_s1372" style="position:absolute;left:367;width:56;height:168" coordorigin="367" coordsize="56,168" path="m406,58r-5,l367,70r3,4l372,72r34,l406,58xe" fillcolor="black" stroked="f">
                <v:path arrowok="t"/>
              </v:shape>
            </v:group>
            <v:group id="_x0000_s1373" style="position:absolute;left:437;top:58;width:104;height:113" coordorigin="437,58" coordsize="104,113">
              <v:shape id="_x0000_s1374" style="position:absolute;left:437;top:58;width:104;height:113" coordorigin="437,58" coordsize="104,113" path="m487,58r-7,l470,60r-33,46l437,116r4,18l451,154r16,12l487,170r10,l506,168r8,-5l518,161r-36,l473,156r-5,-12l461,134r-3,-14l458,86r5,-4l466,74r2,-4l478,65r37,l508,61,487,58xe" fillcolor="black" stroked="f">
                <v:path arrowok="t"/>
              </v:shape>
              <v:shape id="_x0000_s1375" style="position:absolute;left:437;top:58;width:104;height:113" coordorigin="437,58" coordsize="104,113" path="m515,65r-21,l502,67r8,13l516,98r2,22l518,134r-2,12l511,154r-5,4l499,161r19,l540,120r,-11l536,91,525,71,515,65xe" fillcolor="black" stroked="f">
                <v:path arrowok="t"/>
              </v:shape>
            </v:group>
            <v:group id="_x0000_s1376" style="position:absolute;left:550;top:58;width:118;height:111" coordorigin="550,58" coordsize="118,111">
              <v:shape id="_x0000_s1377" style="position:absolute;left:550;top:58;width:118;height:111" coordorigin="550,58" coordsize="118,111" path="m605,163r-53,l552,168r53,l605,163xe" fillcolor="black" stroked="f">
                <v:path arrowok="t"/>
              </v:shape>
              <v:shape id="_x0000_s1378" style="position:absolute;left:550;top:58;width:118;height:111" coordorigin="550,58" coordsize="118,111" path="m667,163r-53,l614,168r53,l667,163xe" fillcolor="black" stroked="f">
                <v:path arrowok="t"/>
              </v:shape>
              <v:shape id="_x0000_s1379" style="position:absolute;left:550;top:58;width:118;height:111" coordorigin="550,58" coordsize="118,111" path="m588,72r-24,l564,74r2,l566,82r3,9l569,151r-3,5l564,158r,3l559,163r36,l593,161r-3,l590,158r-2,-2l588,86r7,-7l588,79r,-7xe" fillcolor="black" stroked="f">
                <v:path arrowok="t"/>
              </v:shape>
              <v:shape id="_x0000_s1380" style="position:absolute;left:550;top:58;width:118;height:111" coordorigin="550,58" coordsize="118,111" path="m647,72r-21,l631,82r,74l624,163r34,l658,161r-3,l653,158r,-2l650,154r,-75l647,72xe" fillcolor="black" stroked="f">
                <v:path arrowok="t"/>
              </v:shape>
              <v:shape id="_x0000_s1381" style="position:absolute;left:550;top:58;width:118;height:111" coordorigin="550,58" coordsize="118,111" path="m634,58r-5,l622,58r-17,6l588,79r7,l598,77r7,-5l647,72r-4,-7l638,60r-4,-2xe" fillcolor="black" stroked="f">
                <v:path arrowok="t"/>
              </v:shape>
              <v:shape id="_x0000_s1382" style="position:absolute;left:550;top:58;width:118;height:111" coordorigin="550,58" coordsize="118,111" path="m588,58r-5,l550,70r2,4l554,72r34,l588,58xe" fillcolor="black" stroked="f">
                <v:path arrowok="t"/>
              </v:shape>
            </v:group>
            <w10:wrap type="none"/>
            <w10:anchorlock/>
          </v:group>
        </w:pict>
      </w:r>
      <w:r>
        <w:rPr>
          <w:position w:val="5"/>
          <w:sz w:val="17"/>
        </w:rPr>
        <w:tab/>
      </w:r>
      <w:r>
        <w:rPr>
          <w:rFonts w:eastAsiaTheme="minorHAnsi" w:hAnsiTheme="minorHAnsi" w:cstheme="minorBidi"/>
          <w:sz w:val="20"/>
          <w:szCs w:val="22"/>
        </w:rPr>
      </w:r>
      <w:r>
        <w:rPr>
          <w:sz w:val="20"/>
        </w:rPr>
        <w:pict>
          <v:group id="_x0000_s1307" style="width:42.4pt;height:10.95pt;mso-position-horizontal-relative:char;mso-position-vertical-relative:line" coordsize="848,219">
            <v:group id="_x0000_s1308" style="position:absolute;top:58;width:113;height:161" coordorigin=",58" coordsize="113,161">
              <v:shape id="_x0000_s1309" style="position:absolute;top:58;width:113;height:161" coordorigin=",58" coordsize="113,161" path="m55,214l,214r,4l55,218r,-4xe" fillcolor="black" stroked="f">
                <v:path arrowok="t"/>
              </v:shape>
              <v:shape id="_x0000_s1310" style="position:absolute;top:58;width:113;height:161" coordorigin=",58" coordsize="113,161" path="m38,72r-24,l14,74r3,l17,79r2,l19,206r-2,l17,209r-5,5l46,214r-3,-3l41,211r,-2l38,206r,-45l50,161,41,151r-3,-5l38,89r8,-7l38,82r,-10xe" fillcolor="black" stroked="f">
                <v:path arrowok="t"/>
              </v:shape>
              <v:shape id="_x0000_s1311" style="position:absolute;top:58;width:113;height:161" coordorigin=",58" coordsize="113,161" path="m50,161r-12,l43,163r5,5l53,170r5,l69,170r16,-6l86,163r-28,l50,161xe" fillcolor="black" stroked="f">
                <v:path arrowok="t"/>
              </v:shape>
              <v:shape id="_x0000_s1312" style="position:absolute;top:58;width:113;height:161" coordorigin=",58" coordsize="113,161" path="m101,74r-31,l77,77r5,5l89,91r2,12l91,134r-2,12l82,154r-5,7l72,163r14,l103,147r8,-18l113,107,109,86,101,74xe" fillcolor="black" stroked="f">
                <v:path arrowok="t"/>
              </v:shape>
              <v:shape id="_x0000_s1313" style="position:absolute;top:58;width:113;height:161" coordorigin=",58" coordsize="113,161" path="m84,58r-24,l55,62r-5,3l43,72,38,82r8,l50,77r3,l55,74r46,l98,70,91,60,84,58xe" fillcolor="black" stroked="f">
                <v:path arrowok="t"/>
              </v:shape>
              <v:shape id="_x0000_s1314" style="position:absolute;top:58;width:113;height:161" coordorigin=",58" coordsize="113,161" path="m38,58r-4,l,70r2,4l5,72r33,l38,58xe" fillcolor="black" stroked="f">
                <v:path arrowok="t"/>
              </v:shape>
            </v:group>
            <v:group id="_x0000_s1315" style="position:absolute;left:122;top:58;width:80;height:111" coordorigin="122,58" coordsize="80,111">
              <v:shape id="_x0000_s1316" style="position:absolute;left:122;top:58;width:80;height:111" coordorigin="122,58" coordsize="80,111" path="m178,163r-53,l125,168r53,l178,163xe" fillcolor="black" stroked="f">
                <v:path arrowok="t"/>
              </v:shape>
              <v:shape id="_x0000_s1317" style="position:absolute;left:122;top:58;width:80;height:111" coordorigin="122,58" coordsize="80,111" path="m161,72r-27,l137,74r2,l139,82r3,7l142,149r-3,5l139,156r-2,2l137,161r-5,l130,163r40,l166,158r-3,l163,156r-2,-5l161,91r2,-7l165,82r-4,l161,72xe" fillcolor="black" stroked="f">
                <v:path arrowok="t"/>
              </v:shape>
              <v:shape id="_x0000_s1318" style="position:absolute;left:122;top:58;width:80;height:111" coordorigin="122,58" coordsize="80,111" path="m194,58r-16,l168,65r-7,17l165,82r3,-5l173,72r29,l202,62r-3,-2l194,58xe" fillcolor="black" stroked="f">
                <v:path arrowok="t"/>
              </v:shape>
              <v:shape id="_x0000_s1319" style="position:absolute;left:122;top:58;width:80;height:111" coordorigin="122,58" coordsize="80,111" path="m202,72r-24,l182,77r5,2l197,79r5,-5l202,72xe" fillcolor="black" stroked="f">
                <v:path arrowok="t"/>
              </v:shape>
              <v:shape id="_x0000_s1320" style="position:absolute;left:122;top:58;width:80;height:111" coordorigin="122,58" coordsize="80,111" path="m161,58r-5,l122,70r3,4l127,72r34,l161,58xe" fillcolor="black" stroked="f">
                <v:path arrowok="t"/>
              </v:shape>
            </v:group>
            <v:group id="_x0000_s1321" style="position:absolute;left:209;top:58;width:104;height:113" coordorigin="209,58" coordsize="104,113">
              <v:shape id="_x0000_s1322" style="position:absolute;left:209;top:58;width:104;height:113" coordorigin="209,58" coordsize="104,113" path="m259,58r-7,l242,60r-33,46l209,116r3,18l223,154r16,12l259,170r10,l278,168r11,-7l254,161r-9,-5l240,144r-7,-10l230,120r,-34l233,82r5,-8l240,70r5,-3l247,65r40,l280,61,259,58xe" fillcolor="black" stroked="f">
                <v:path arrowok="t"/>
              </v:shape>
              <v:shape id="_x0000_s1323" style="position:absolute;left:209;top:58;width:104;height:113" coordorigin="209,58" coordsize="104,113" path="m287,65r-23,l271,67r11,13l288,98r2,22l290,134r-2,12l283,154r-5,4l271,161r18,l312,120r,-11l308,91,297,71,287,65xe" fillcolor="black" stroked="f">
                <v:path arrowok="t"/>
              </v:shape>
            </v:group>
            <v:group id="_x0000_s1324" style="position:absolute;left:319;width:113;height:171" coordorigin="319" coordsize="113,171">
              <v:shape id="_x0000_s1325" style="position:absolute;left:319;width:113;height:171" coordorigin="319" coordsize="113,171" path="m358,r-5,l319,14r3,3l334,17r2,2l336,24r2,2l338,156r8,5l350,166r8,2l365,168r5,2l384,170r16,-7l403,161r-29,l360,154r-2,-5l358,86r4,-4l364,79r-6,l358,xe" fillcolor="black" stroked="f">
                <v:path arrowok="t"/>
              </v:shape>
              <v:shape id="_x0000_s1326" style="position:absolute;left:319;width:113;height:171" coordorigin="319" coordsize="113,171" path="m421,72r-32,l396,77r7,7l408,91r2,12l410,132r-2,10l403,151r-7,7l389,161r14,l420,147r9,-18l432,107,428,86,421,72xe" fillcolor="black" stroked="f">
                <v:path arrowok="t"/>
              </v:shape>
              <v:shape id="_x0000_s1327" style="position:absolute;left:319;width:113;height:171" coordorigin="319" coordsize="113,171" path="m401,58r-22,l367,65r-9,14l364,79r1,-2l370,77r2,-3l377,72r44,l420,70,410,60r-9,-2xe" fillcolor="black" stroked="f">
                <v:path arrowok="t"/>
              </v:shape>
            </v:group>
            <v:group id="_x0000_s1328" style="position:absolute;left:446;width:56;height:168" coordorigin="446" coordsize="56,168">
              <v:shape id="_x0000_s1329" style="position:absolute;left:446;width:56;height:168" coordorigin="446" coordsize="56,168" path="m502,163r-53,l449,168r53,l502,163xe" fillcolor="black" stroked="f">
                <v:path arrowok="t"/>
              </v:shape>
              <v:shape id="_x0000_s1330" style="position:absolute;left:446;width:56;height:168" coordorigin="446" coordsize="56,168" path="m485,r-5,l446,14r3,3l461,17r2,2l463,24r3,2l466,154r-3,2l463,158r-2,3l458,161r,2l492,163r-7,-7l485,xe" fillcolor="black" stroked="f">
                <v:path arrowok="t"/>
              </v:shape>
            </v:group>
            <v:group id="_x0000_s1331" style="position:absolute;left:516;top:55;width:92;height:116" coordorigin="516,55" coordsize="92,116">
              <v:shape id="_x0000_s1332" style="position:absolute;left:516;top:55;width:92;height:116" coordorigin="516,55" coordsize="92,116" path="m578,55l518,95r-2,24l520,140r10,16l538,166r12,4l574,170r12,-4l593,156r5,-5l562,151r-10,-5l545,137r-10,-7l533,115r,-14l607,101r,-7l533,94r,-10l535,77r7,-5l547,67r5,-2l593,65r-5,-5l578,55xe" fillcolor="black" stroked="f">
                <v:path arrowok="t"/>
              </v:shape>
              <v:shape id="_x0000_s1333" style="position:absolute;left:516;top:55;width:92;height:116" coordorigin="516,55" coordsize="92,116" path="m602,125r-24,26l598,151r2,-2l605,139r2,-12l602,125xe" fillcolor="black" stroked="f">
                <v:path arrowok="t"/>
              </v:shape>
              <v:shape id="_x0000_s1334" style="position:absolute;left:516;top:55;width:92;height:116" coordorigin="516,55" coordsize="92,116" path="m593,65r-27,l574,72r4,2l581,79r,7l583,94r24,l607,86r-5,-9l595,67r-2,-2xe" fillcolor="black" stroked="f">
                <v:path arrowok="t"/>
              </v:shape>
            </v:group>
            <v:group id="_x0000_s1335" style="position:absolute;left:614;top:58;width:185;height:111" coordorigin="614,58" coordsize="185,111">
              <v:shape id="_x0000_s1336" style="position:absolute;left:614;top:58;width:185;height:111" coordorigin="614,58" coordsize="185,111" path="m670,163r-53,l617,168r53,l670,163xe" fillcolor="black" stroked="f">
                <v:path arrowok="t"/>
              </v:shape>
              <v:shape id="_x0000_s1337" style="position:absolute;left:614;top:58;width:185;height:111" coordorigin="614,58" coordsize="185,111" path="m734,163r-52,l682,168r52,l734,163xe" fillcolor="black" stroked="f">
                <v:path arrowok="t"/>
              </v:shape>
              <v:shape id="_x0000_s1338" style="position:absolute;left:614;top:58;width:185;height:111" coordorigin="614,58" coordsize="185,111" path="m799,163r-53,l746,168r53,l799,163xe" fillcolor="black" stroked="f">
                <v:path arrowok="t"/>
              </v:shape>
              <v:shape id="_x0000_s1339" style="position:absolute;left:614;top:58;width:185;height:111" coordorigin="614,58" coordsize="185,111" path="m653,72r-24,l629,74r2,l631,79r3,3l634,154r-3,2l631,158r-2,3l626,161r,2l660,163r-5,-5l655,156r-2,-2l653,86r2,-4l659,79r-6,l653,72xe" fillcolor="black" stroked="f">
                <v:path arrowok="t"/>
              </v:shape>
              <v:shape id="_x0000_s1340" style="position:absolute;left:614;top:58;width:185;height:111" coordorigin="614,58" coordsize="185,111" path="m714,70r-28,l691,72r3,5l698,82r,72l696,156r,2l691,163r36,l725,161r-3,l720,158r,-2l718,154r,-68l725,79r-7,l715,72r-1,-2xe" fillcolor="black" stroked="f">
                <v:path arrowok="t"/>
              </v:shape>
              <v:shape id="_x0000_s1341" style="position:absolute;left:614;top:58;width:185;height:111" coordorigin="614,58" coordsize="185,111" path="m790,161r-34,l754,163r38,l790,161xe" fillcolor="black" stroked="f">
                <v:path arrowok="t"/>
              </v:shape>
              <v:shape id="_x0000_s1342" style="position:absolute;left:614;top:58;width:185;height:111" coordorigin="614,58" coordsize="185,111" path="m778,70r-27,l756,72r5,7l763,82r,74l758,161r29,l785,158r,-2l782,154r,-75l778,70xe" fillcolor="black" stroked="f">
                <v:path arrowok="t"/>
              </v:shape>
              <v:shape id="_x0000_s1343" style="position:absolute;left:614;top:58;width:185;height:111" coordorigin="614,58" coordsize="185,111" path="m703,58r-21,l677,60r-3,l670,62,653,79r6,l662,77r15,-7l714,70r-1,-3l703,58xe" fillcolor="black" stroked="f">
                <v:path arrowok="t"/>
              </v:shape>
              <v:shape id="_x0000_s1344" style="position:absolute;left:614;top:58;width:185;height:111" coordorigin="614,58" coordsize="185,111" path="m766,58r-22,l737,60r-5,5l725,70r-7,9l725,79r5,-2l732,74r10,-4l778,70r-3,-5l770,60r-4,-2xe" fillcolor="black" stroked="f">
                <v:path arrowok="t"/>
              </v:shape>
              <v:shape id="_x0000_s1345" style="position:absolute;left:614;top:58;width:185;height:111" coordorigin="614,58" coordsize="185,111" path="m653,58r-5,l614,70r3,4l619,72r34,l653,58xe" fillcolor="black" stroked="f">
                <v:path arrowok="t"/>
              </v:shape>
            </v:group>
            <v:group id="_x0000_s1346" style="position:absolute;left:814;top:144;width:34;height:63" coordorigin="814,144" coordsize="34,63">
              <v:shape id="_x0000_s1347" style="position:absolute;left:814;top:144;width:34;height:63" coordorigin="814,144" coordsize="34,63" path="m833,144r-12,l818,149r-4,2l814,166r2,2l838,168r,10l814,202r,4l826,204r19,-19l847,175r,-14l845,154r-7,-8l833,144xe" fillcolor="black" stroked="f">
                <v:path arrowok="t"/>
              </v:shape>
              <v:shape id="_x0000_s1348" style="position:absolute;left:814;top:144;width:34;height:63" coordorigin="814,144" coordsize="34,63" path="m833,168r-15,l821,170r9,l833,168xe" fillcolor="black" stroked="f">
                <v:path arrowok="t"/>
              </v:shape>
            </v:group>
            <w10:wrap type="none"/>
            <w10:anchorlock/>
          </v:group>
        </w:pict>
      </w:r>
      <w:r>
        <w:rPr>
          <w:sz w:val="20"/>
        </w:rPr>
        <w:tab/>
      </w:r>
      <w:r>
        <w:rPr>
          <w:noProof/>
          <w:position w:val="5"/>
          <w:sz w:val="16"/>
        </w:rPr>
        <w:drawing>
          <wp:inline distT="0" distB="0" distL="0" distR="0">
            <wp:extent cx="620395" cy="103505"/>
            <wp:effectExtent l="19050" t="0" r="8255" b="0"/>
            <wp:docPr id="1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83" cstate="print"/>
                    <a:srcRect/>
                    <a:stretch>
                      <a:fillRect/>
                    </a:stretch>
                  </pic:blipFill>
                  <pic:spPr bwMode="auto">
                    <a:xfrm>
                      <a:off x="0" y="0"/>
                      <a:ext cx="620395" cy="103505"/>
                    </a:xfrm>
                    <a:prstGeom prst="rect">
                      <a:avLst/>
                    </a:prstGeom>
                    <a:noFill/>
                    <a:ln w="9525">
                      <a:noFill/>
                      <a:miter lim="800000"/>
                      <a:headEnd/>
                      <a:tailEnd/>
                    </a:ln>
                  </pic:spPr>
                </pic:pic>
              </a:graphicData>
            </a:graphic>
          </wp:inline>
        </w:drawing>
      </w:r>
      <w:r>
        <w:rPr>
          <w:position w:val="5"/>
          <w:sz w:val="16"/>
        </w:rPr>
        <w:tab/>
      </w:r>
      <w:r>
        <w:rPr>
          <w:rFonts w:eastAsiaTheme="minorHAnsi" w:hAnsiTheme="minorHAnsi" w:cstheme="minorBidi"/>
          <w:position w:val="1"/>
          <w:sz w:val="20"/>
          <w:szCs w:val="22"/>
        </w:rPr>
      </w:r>
      <w:r>
        <w:rPr>
          <w:position w:val="1"/>
          <w:sz w:val="20"/>
        </w:rPr>
        <w:pict>
          <v:group id="_x0000_s1269" style="width:42.5pt;height:10.35pt;mso-position-horizontal-relative:char;mso-position-vertical-relative:line" coordsize="850,207">
            <v:group id="_x0000_s1270" style="position:absolute;top:5;width:106;height:166" coordorigin=",5" coordsize="106,166">
              <v:shape id="_x0000_s1271" style="position:absolute;top:5;width:106;height:166" coordorigin=",5" coordsize="106,166" path="m7,115r-5,l2,170r5,l7,166r5,-5l36,161r-5,-5l17,146,7,127r,-12xe" fillcolor="black" stroked="f">
                <v:path arrowok="t"/>
              </v:shape>
              <v:shape id="_x0000_s1272" style="position:absolute;top:5;width:106;height:166" coordorigin=",5" coordsize="106,166" path="m55,5l34,5,22,10r-8,7l5,24,,36,,53,34,89r12,9l70,110r2,3l77,115r5,10l84,127r,15l82,149r-5,5l70,158r-8,3l14,161r5,2l29,166r7,2l41,170r29,l82,166r9,-8l101,149r5,-10l106,120r-3,-5l101,108r-3,-5l84,89,74,84,56,74,36,61,24,50,22,48,19,43r,-12l22,26r9,-9l38,14r44,l77,12,74,10,55,5xe" fillcolor="black" stroked="f">
                <v:path arrowok="t"/>
              </v:shape>
              <v:shape id="_x0000_s1273" style="position:absolute;top:5;width:106;height:166" coordorigin=",5" coordsize="106,166" path="m96,5r-5,l91,7r-2,3l89,12r-3,l84,14r-29,l60,17r7,2l74,24,84,34r5,14l91,60r5,l96,5xe" fillcolor="black" stroked="f">
                <v:path arrowok="t"/>
              </v:shape>
            </v:group>
            <v:group id="_x0000_s1274" style="position:absolute;left:127;top:58;width:104;height:113" coordorigin="127,58" coordsize="104,113">
              <v:shape id="_x0000_s1275" style="position:absolute;left:127;top:58;width:104;height:113" coordorigin="127,58" coordsize="104,113" path="m180,58r-10,l163,60r-9,2l146,67r-7,7l130,94r-3,12l127,116r4,18l141,154r16,12l178,170r9,l197,168r7,-5l209,161r-36,l166,156r-8,-12l151,134r-2,-14l149,96r2,-10l154,82r2,-8l158,70r10,-5l205,65r-5,-4l180,58xe" fillcolor="black" stroked="f">
                <v:path arrowok="t"/>
              </v:shape>
              <v:shape id="_x0000_s1276" style="position:absolute;left:127;top:58;width:104;height:113" coordorigin="127,58" coordsize="104,113" path="m205,65r-20,l192,67r8,13l206,98r3,22l209,134r-3,12l202,154r-5,4l190,161r19,l230,120r,-22l228,86,217,73,205,65xe" fillcolor="black" stroked="f">
                <v:path arrowok="t"/>
              </v:shape>
            </v:group>
            <v:group id="_x0000_s1277" style="position:absolute;left:247;width:53;height:168" coordorigin="247" coordsize="53,168">
              <v:shape id="_x0000_s1278" style="position:absolute;left:247;width:53;height:168" coordorigin="247" coordsize="53,168" path="m300,163r-50,l250,168r50,l300,163xe" fillcolor="black" stroked="f">
                <v:path arrowok="t"/>
              </v:shape>
              <v:shape id="_x0000_s1279" style="position:absolute;left:247;width:53;height:168" coordorigin="247" coordsize="53,168" path="m283,r-5,l247,14r3,3l262,17r,2l264,19r,135l262,156r,2l257,163r36,l290,161r-2,l286,158r,-2l283,154,283,xe" fillcolor="black" stroked="f">
                <v:path arrowok="t"/>
              </v:shape>
            </v:group>
            <v:group id="_x0000_s1280" style="position:absolute;left:307;top:60;width:118;height:111" coordorigin="307,60" coordsize="118,111">
              <v:shape id="_x0000_s1281" style="position:absolute;left:307;top:60;width:118;height:111" coordorigin="307,60" coordsize="118,111" path="m343,60r-36,l307,65r10,l319,67r3,l324,70r,69l326,146r,5l331,161r5,5l346,170r12,l372,163r7,-5l381,156r-23,l348,151r-2,-2l343,142r,-82xe" fillcolor="black" stroked="f">
                <v:path arrowok="t"/>
              </v:shape>
              <v:shape id="_x0000_s1282" style="position:absolute;left:307;top:60;width:118;height:111" coordorigin="307,60" coordsize="118,111" path="m408,146r-19,l389,170r5,l425,156r-10,l413,154r-3,l410,151r-2,l408,146xe" fillcolor="black" stroked="f">
                <v:path arrowok="t"/>
              </v:shape>
              <v:shape id="_x0000_s1283" style="position:absolute;left:307;top:60;width:118;height:111" coordorigin="307,60" coordsize="118,111" path="m408,60r-36,l372,65r10,l386,70r3,4l389,142r-7,4l377,151r-5,3l370,156r11,l389,146r19,l408,60xe" fillcolor="black" stroked="f">
                <v:path arrowok="t"/>
              </v:shape>
              <v:shape id="_x0000_s1284" style="position:absolute;left:307;top:60;width:118;height:111" coordorigin="307,60" coordsize="118,111" path="m425,154r-5,l418,156r7,l425,154xe" fillcolor="black" stroked="f">
                <v:path arrowok="t"/>
              </v:shape>
            </v:group>
            <v:group id="_x0000_s1285" style="position:absolute;left:430;top:24;width:63;height:144" coordorigin="430,24" coordsize="63,144">
              <v:shape id="_x0000_s1286" style="position:absolute;left:430;top:24;width:63;height:144" coordorigin="430,24" coordsize="63,144" path="m466,67r-20,l446,154r3,4l449,161r2,2l456,166r2,2l478,168r9,-10l488,156r-15,l466,149r,-82xe" fillcolor="black" stroked="f">
                <v:path arrowok="t"/>
              </v:shape>
              <v:shape id="_x0000_s1287" style="position:absolute;left:430;top:24;width:63;height:144" coordorigin="430,24" coordsize="63,144" path="m492,146r-2,l482,154r-2,l478,156r10,l490,154r2,-8xe" fillcolor="black" stroked="f">
                <v:path arrowok="t"/>
              </v:shape>
              <v:shape id="_x0000_s1288" style="position:absolute;left:430;top:24;width:63;height:144" coordorigin="430,24" coordsize="63,144" path="m466,24r-5,l456,38r-2,3l451,46,437,60r-5,2l430,65r,2l490,67r,-7l466,60r,-36xe" fillcolor="black" stroked="f">
                <v:path arrowok="t"/>
              </v:shape>
            </v:group>
            <v:group id="_x0000_s1289" style="position:absolute;left:502;width:53;height:168" coordorigin="502" coordsize="53,168">
              <v:shape id="_x0000_s1290" style="position:absolute;left:502;width:53;height:168" coordorigin="502" coordsize="53,168" path="m533,r-7,l516,10r,4l518,19r5,5l535,24r5,-5l540,7,533,xe" fillcolor="black" stroked="f">
                <v:path arrowok="t"/>
              </v:shape>
              <v:shape id="_x0000_s1291" style="position:absolute;left:502;width:53;height:168" coordorigin="502" coordsize="53,168" path="m554,163r-52,l502,168r52,l554,163xe" fillcolor="black" stroked="f">
                <v:path arrowok="t"/>
              </v:shape>
              <v:shape id="_x0000_s1292" style="position:absolute;left:502;width:53;height:168" coordorigin="502" coordsize="53,168" path="m538,72r-24,l516,74r,3l518,79r,75l516,156r,2l511,163r34,l545,161r-3,l540,158r,-2l538,154r,-82xe" fillcolor="black" stroked="f">
                <v:path arrowok="t"/>
              </v:shape>
              <v:shape id="_x0000_s1293" style="position:absolute;left:502;width:53;height:168" coordorigin="502" coordsize="53,168" path="m538,58r-5,l502,70r,4l506,72r32,l538,58xe" fillcolor="black" stroked="f">
                <v:path arrowok="t"/>
              </v:shape>
            </v:group>
            <v:group id="_x0000_s1294" style="position:absolute;left:569;top:58;width:104;height:113" coordorigin="569,58" coordsize="104,113">
              <v:shape id="_x0000_s1295" style="position:absolute;left:569;top:58;width:104;height:113" coordorigin="569,58" coordsize="104,113" path="m619,58r-7,l602,60r-33,46l569,116r3,18l583,154r16,12l619,170r10,l638,168r8,-5l650,161r-36,l605,156r-5,-12l593,134r-3,-14l590,86r3,-4l598,74r2,-4l605,67r2,-2l647,65r-7,-4l619,58xe" fillcolor="black" stroked="f">
                <v:path arrowok="t"/>
              </v:shape>
              <v:shape id="_x0000_s1296" style="position:absolute;left:569;top:58;width:104;height:113" coordorigin="569,58" coordsize="104,113" path="m647,65r-21,l631,67r11,13l648,98r2,22l650,134r-2,12l643,154r-5,4l631,161r19,l672,120r,-11l668,91,657,71,647,65xe" fillcolor="black" stroked="f">
                <v:path arrowok="t"/>
              </v:shape>
            </v:group>
            <v:group id="_x0000_s1297" style="position:absolute;left:682;top:58;width:118;height:111" coordorigin="682,58" coordsize="118,111">
              <v:shape id="_x0000_s1298" style="position:absolute;left:682;top:58;width:118;height:111" coordorigin="682,58" coordsize="118,111" path="m737,163r-53,l684,168r53,l737,163xe" fillcolor="black" stroked="f">
                <v:path arrowok="t"/>
              </v:shape>
              <v:shape id="_x0000_s1299" style="position:absolute;left:682;top:58;width:118;height:111" coordorigin="682,58" coordsize="118,111" path="m799,163r-53,l746,168r53,l799,163xe" fillcolor="black" stroked="f">
                <v:path arrowok="t"/>
              </v:shape>
              <v:shape id="_x0000_s1300" style="position:absolute;left:682;top:58;width:118;height:111" coordorigin="682,58" coordsize="118,111" path="m720,72r-24,l696,74r2,l698,82r3,9l701,151r-3,5l696,158r,3l691,163r36,l725,161r-3,l722,158r-2,-2l720,86r5,-7l720,79r,-7xe" fillcolor="black" stroked="f">
                <v:path arrowok="t"/>
              </v:shape>
              <v:shape id="_x0000_s1301" style="position:absolute;left:682;top:58;width:118;height:111" coordorigin="682,58" coordsize="118,111" path="m779,72r-23,l761,77r2,5l763,156r-7,7l790,163r,-2l787,161r-2,-3l785,156r-3,-2l782,79r-3,-7xe" fillcolor="black" stroked="f">
                <v:path arrowok="t"/>
              </v:shape>
              <v:shape id="_x0000_s1302" style="position:absolute;left:682;top:58;width:118;height:111" coordorigin="682,58" coordsize="118,111" path="m766,58r-5,l754,58r-17,6l720,79r5,l727,77r10,-5l779,72r-4,-7l770,60r-4,-2xe" fillcolor="black" stroked="f">
                <v:path arrowok="t"/>
              </v:shape>
              <v:shape id="_x0000_s1303" style="position:absolute;left:682;top:58;width:118;height:111" coordorigin="682,58" coordsize="118,111" path="m720,58r-7,l682,70r2,4l686,72r34,l720,58xe" fillcolor="black" stroked="f">
                <v:path arrowok="t"/>
              </v:shape>
            </v:group>
            <v:group id="_x0000_s1304" style="position:absolute;left:814;top:144;width:36;height:63" coordorigin="814,144" coordsize="36,63">
              <v:shape id="_x0000_s1305" style="position:absolute;left:814;top:144;width:36;height:63" coordorigin="814,144" coordsize="36,63" path="m835,144r-14,l818,149r-4,5l814,161r2,5l818,168r22,l840,178r-2,7l823,199r-9,3l814,206r12,-2l835,197r5,-7l847,185r3,-10l850,161r-3,-7l842,151r-2,-5l835,144xe" fillcolor="black" stroked="f">
                <v:path arrowok="t"/>
              </v:shape>
              <v:shape id="_x0000_s1306" style="position:absolute;left:814;top:144;width:36;height:63" coordorigin="814,144" coordsize="36,63" path="m835,168r-14,l823,170r7,l835,168xe" fillcolor="black" stroked="f">
                <v:path arrowok="t"/>
              </v:shape>
            </v:group>
            <w10:wrap type="none"/>
            <w10:anchorlock/>
          </v:group>
        </w:pict>
      </w:r>
    </w:p>
    <w:p w:rsidR="00587DA8" w:rsidRDefault="00587DA8" w:rsidP="00587DA8">
      <w:pPr>
        <w:spacing w:before="3"/>
        <w:rPr>
          <w:sz w:val="7"/>
          <w:szCs w:val="7"/>
        </w:rPr>
      </w:pPr>
    </w:p>
    <w:p w:rsidR="00587DA8" w:rsidRDefault="00587DA8" w:rsidP="00587DA8">
      <w:pPr>
        <w:spacing w:line="200" w:lineRule="atLeast"/>
        <w:ind w:left="132"/>
        <w:rPr>
          <w:sz w:val="20"/>
          <w:szCs w:val="20"/>
        </w:rPr>
      </w:pPr>
      <w:r>
        <w:rPr>
          <w:noProof/>
          <w:sz w:val="20"/>
          <w:szCs w:val="20"/>
        </w:rPr>
        <w:drawing>
          <wp:inline distT="0" distB="0" distL="0" distR="0">
            <wp:extent cx="5247640" cy="135255"/>
            <wp:effectExtent l="19050" t="0" r="0" b="0"/>
            <wp:docPr id="134"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84" cstate="print"/>
                    <a:srcRect/>
                    <a:stretch>
                      <a:fillRect/>
                    </a:stretch>
                  </pic:blipFill>
                  <pic:spPr bwMode="auto">
                    <a:xfrm>
                      <a:off x="0" y="0"/>
                      <a:ext cx="5247640" cy="135255"/>
                    </a:xfrm>
                    <a:prstGeom prst="rect">
                      <a:avLst/>
                    </a:prstGeom>
                    <a:noFill/>
                    <a:ln w="9525">
                      <a:noFill/>
                      <a:miter lim="800000"/>
                      <a:headEnd/>
                      <a:tailEnd/>
                    </a:ln>
                  </pic:spPr>
                </pic:pic>
              </a:graphicData>
            </a:graphic>
          </wp:inline>
        </w:drawing>
      </w:r>
    </w:p>
    <w:p w:rsidR="00587DA8" w:rsidRDefault="00587DA8" w:rsidP="00587DA8">
      <w:pPr>
        <w:spacing w:before="3"/>
        <w:rPr>
          <w:sz w:val="26"/>
          <w:szCs w:val="26"/>
        </w:rPr>
      </w:pPr>
    </w:p>
    <w:p w:rsidR="00587DA8" w:rsidRDefault="00587DA8" w:rsidP="00587DA8">
      <w:pPr>
        <w:spacing w:line="160" w:lineRule="atLeast"/>
        <w:ind w:left="127"/>
        <w:rPr>
          <w:sz w:val="16"/>
          <w:szCs w:val="16"/>
        </w:rPr>
      </w:pPr>
      <w:r>
        <w:rPr>
          <w:sz w:val="16"/>
          <w:szCs w:val="16"/>
        </w:rPr>
      </w:r>
      <w:r>
        <w:rPr>
          <w:sz w:val="16"/>
          <w:szCs w:val="16"/>
        </w:rPr>
        <w:pict>
          <v:group id="_x0000_s1240" style="width:39.15pt;height:8.3pt;mso-position-horizontal-relative:char;mso-position-vertical-relative:line" coordsize="783,166">
            <v:group id="_x0000_s1241" style="position:absolute;top:5;width:164;height:161" coordorigin=",5" coordsize="164,161">
              <v:shape id="_x0000_s1242" style="position:absolute;top:5;width:164;height:161" coordorigin=",5" coordsize="164,161" path="m65,10r-53,l17,14r2,l19,122r3,12l31,149r7,7l48,161r7,5l96,166r12,-3l121,154r-44,l72,151r-5,-5l62,144,58,134,58,17r7,-7xe" fillcolor="black" stroked="f">
                <v:path arrowok="t"/>
              </v:shape>
              <v:shape id="_x0000_s1243" style="position:absolute;top:5;width:164;height:161" coordorigin=",5" coordsize="164,161" path="m144,12r-19,l127,14r,3l130,19r,108l125,132r-3,7l113,149r-7,5l121,154,139,94r,-68l142,22r,-3l144,14r,-2xe" fillcolor="black" stroked="f">
                <v:path arrowok="t"/>
              </v:shape>
              <v:shape id="_x0000_s1244" style="position:absolute;top:5;width:164;height:161" coordorigin=",5" coordsize="164,161" path="m154,7r-41,l120,10r2,2l149,12r5,-5xe" fillcolor="black" stroked="f">
                <v:path arrowok="t"/>
              </v:shape>
              <v:shape id="_x0000_s1245" style="position:absolute;top:5;width:164;height:161" coordorigin=",5" coordsize="164,161" path="m70,7l5,7r5,3l67,10,70,7xe" fillcolor="black" stroked="f">
                <v:path arrowok="t"/>
              </v:shape>
              <v:shape id="_x0000_s1246" style="position:absolute;top:5;width:164;height:161" coordorigin=",5" coordsize="164,161" path="m82,5l,5,,7r82,l82,5xe" fillcolor="black" stroked="f">
                <v:path arrowok="t"/>
              </v:shape>
              <v:shape id="_x0000_s1247" style="position:absolute;top:5;width:164;height:161" coordorigin=",5" coordsize="164,161" path="m163,5r-55,l108,7r55,l163,5xe" fillcolor="black" stroked="f">
                <v:path arrowok="t"/>
              </v:shape>
            </v:group>
            <v:group id="_x0000_s1248" style="position:absolute;left:170;top:5;width:164;height:161" coordorigin="170,5" coordsize="164,161">
              <v:shape id="_x0000_s1249" style="position:absolute;left:170;top:5;width:164;height:161" coordorigin="170,5" coordsize="164,161" path="m249,34r-47,l310,166r4,l314,103r-9,l249,34xe" fillcolor="black" stroked="f">
                <v:path arrowok="t"/>
              </v:shape>
              <v:shape id="_x0000_s1250" style="position:absolute;left:170;top:5;width:164;height:161" coordorigin="170,5" coordsize="164,161" path="m226,158r-56,l170,163r56,l226,158xe" fillcolor="black" stroked="f">
                <v:path arrowok="t"/>
              </v:shape>
              <v:shape id="_x0000_s1251" style="position:absolute;left:170;top:5;width:164;height:161" coordorigin="170,5" coordsize="164,161" path="m226,5r-56,l170,7r5,3l180,10r5,2l187,14r3,5l194,24r,120l192,149r-7,7l178,158r38,l211,156r-2,-2l204,151r-2,-7l202,34r47,l226,5xe" fillcolor="black" stroked="f">
                <v:path arrowok="t"/>
              </v:shape>
              <v:shape id="_x0000_s1252" style="position:absolute;left:170;top:5;width:164;height:161" coordorigin="170,5" coordsize="164,161" path="m334,5r-53,l281,7r9,l298,10r7,14l305,103r9,l314,19r3,-5l319,12r3,l324,10r2,l334,7r,-2xe" fillcolor="black" stroked="f">
                <v:path arrowok="t"/>
              </v:shape>
            </v:group>
            <v:group id="_x0000_s1253" style="position:absolute;left:343;top:5;width:84;height:159" coordorigin="343,5" coordsize="84,159">
              <v:shape id="_x0000_s1254" style="position:absolute;left:343;top:5;width:84;height:159" coordorigin="343,5" coordsize="84,159" path="m427,158r-84,l343,163r84,l427,158xe" fillcolor="black" stroked="f">
                <v:path arrowok="t"/>
              </v:shape>
              <v:shape id="_x0000_s1255" style="position:absolute;left:343;top:5;width:84;height:159" coordorigin="343,5" coordsize="84,159" path="m410,10r-50,l365,14r,3l367,24r,120l365,149r,5l362,156r-2,l358,158r55,l408,154r-2,l406,149r-3,-5l403,24r3,-5l406,14r4,-4xe" fillcolor="black" stroked="f">
                <v:path arrowok="t"/>
              </v:shape>
              <v:shape id="_x0000_s1256" style="position:absolute;left:343;top:5;width:84;height:159" coordorigin="343,5" coordsize="84,159" path="m418,7r-65,l358,10r55,l418,7xe" fillcolor="black" stroked="f">
                <v:path arrowok="t"/>
              </v:shape>
              <v:shape id="_x0000_s1257" style="position:absolute;left:343;top:5;width:84;height:159" coordorigin="343,5" coordsize="84,159" path="m427,5r-84,l343,7r84,l427,5xe" fillcolor="black" stroked="f">
                <v:path arrowok="t"/>
              </v:shape>
            </v:group>
            <v:group id="_x0000_s1258" style="position:absolute;left:442;top:5;width:142;height:159" coordorigin="442,5" coordsize="142,159">
              <v:shape id="_x0000_s1259" style="position:absolute;left:442;top:5;width:142;height:159" coordorigin="442,5" coordsize="142,159" path="m554,158r-84,l470,163r84,l554,158xe" fillcolor="black" stroked="f">
                <v:path arrowok="t"/>
              </v:shape>
              <v:shape id="_x0000_s1260" style="position:absolute;left:442;top:5;width:142;height:159" coordorigin="442,5" coordsize="142,159" path="m530,12r-38,l492,151r-2,3l490,156r-3,l485,158r55,l535,154r-2,l533,151r-3,-2l530,12xe" fillcolor="black" stroked="f">
                <v:path arrowok="t"/>
              </v:shape>
              <v:shape id="_x0000_s1261" style="position:absolute;left:442;top:5;width:142;height:159" coordorigin="442,5" coordsize="142,159" path="m583,5l442,5r,43l446,48r,-12l451,26,463,14r7,-2l583,12r,-7xe" fillcolor="black" stroked="f">
                <v:path arrowok="t"/>
              </v:shape>
              <v:shape id="_x0000_s1262" style="position:absolute;left:442;top:5;width:142;height:159" coordorigin="442,5" coordsize="142,159" path="m583,12r-33,l557,14r2,l564,17r5,5l571,26r3,3l576,36r2,12l583,48r,-36xe" fillcolor="black" stroked="f">
                <v:path arrowok="t"/>
              </v:shape>
            </v:group>
            <v:group id="_x0000_s1263" style="position:absolute;left:598;top:94;width:70;height:27" coordorigin="598,94" coordsize="70,27">
              <v:shape id="_x0000_s1264" style="position:absolute;left:598;top:94;width:70;height:27" coordorigin="598,94" coordsize="70,27" path="m598,107r69,e" filled="f" strokeweight="1.42pt">
                <v:path arrowok="t"/>
              </v:shape>
            </v:group>
            <v:group id="_x0000_s1265" style="position:absolute;left:679;width:104;height:164" coordorigin="679" coordsize="104,164">
              <v:shape id="_x0000_s1266" style="position:absolute;left:679;width:104;height:164" coordorigin="679" coordsize="104,164" path="m768,127r-31,l737,163r31,l768,127xe" fillcolor="black" stroked="f">
                <v:path arrowok="t"/>
              </v:shape>
              <v:shape id="_x0000_s1267" style="position:absolute;left:679;width:104;height:164" coordorigin="679" coordsize="104,164" path="m768,l754,,679,103r,24l782,127r,-24l689,103,737,41r31,l768,xe" fillcolor="black" stroked="f">
                <v:path arrowok="t"/>
              </v:shape>
              <v:shape id="_x0000_s1268" style="position:absolute;left:679;width:104;height:164" coordorigin="679" coordsize="104,164" path="m768,41r-31,l737,103r31,l768,41xe" fillcolor="black" stroked="f">
                <v:path arrowok="t"/>
              </v:shape>
            </v:group>
            <w10:wrap type="none"/>
            <w10:anchorlock/>
          </v:group>
        </w:pict>
      </w:r>
    </w:p>
    <w:p w:rsidR="00587DA8" w:rsidRDefault="00587DA8" w:rsidP="00587DA8">
      <w:pPr>
        <w:spacing w:before="2"/>
        <w:rPr>
          <w:sz w:val="10"/>
          <w:szCs w:val="10"/>
        </w:rPr>
      </w:pPr>
    </w:p>
    <w:p w:rsidR="00587DA8" w:rsidRDefault="00587DA8" w:rsidP="00587DA8">
      <w:pPr>
        <w:pStyle w:val="BodyText"/>
        <w:tabs>
          <w:tab w:val="left" w:pos="2587"/>
        </w:tabs>
        <w:spacing w:line="200" w:lineRule="atLeast"/>
        <w:rPr>
          <w:sz w:val="20"/>
          <w:szCs w:val="20"/>
        </w:rPr>
      </w:pPr>
      <w:r>
        <w:rPr>
          <w:noProof/>
        </w:rPr>
        <w:drawing>
          <wp:inline distT="0" distB="0" distL="0" distR="0">
            <wp:extent cx="1494790" cy="334010"/>
            <wp:effectExtent l="19050" t="0" r="0" b="0"/>
            <wp:docPr id="13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85" cstate="print"/>
                    <a:srcRect/>
                    <a:stretch>
                      <a:fillRect/>
                    </a:stretch>
                  </pic:blipFill>
                  <pic:spPr bwMode="auto">
                    <a:xfrm>
                      <a:off x="0" y="0"/>
                      <a:ext cx="1494790" cy="334010"/>
                    </a:xfrm>
                    <a:prstGeom prst="rect">
                      <a:avLst/>
                    </a:prstGeom>
                    <a:noFill/>
                    <a:ln w="9525">
                      <a:noFill/>
                      <a:miter lim="800000"/>
                      <a:headEnd/>
                      <a:tailEnd/>
                    </a:ln>
                  </pic:spPr>
                </pic:pic>
              </a:graphicData>
            </a:graphic>
          </wp:inline>
        </w:drawing>
      </w:r>
      <w:r>
        <w:tab/>
      </w:r>
      <w:r>
        <w:rPr>
          <w:noProof/>
          <w:position w:val="32"/>
        </w:rPr>
        <w:drawing>
          <wp:inline distT="0" distB="0" distL="0" distR="0">
            <wp:extent cx="4357370" cy="135255"/>
            <wp:effectExtent l="19050" t="0" r="5080" b="0"/>
            <wp:docPr id="136"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86" cstate="print"/>
                    <a:srcRect/>
                    <a:stretch>
                      <a:fillRect/>
                    </a:stretch>
                  </pic:blipFill>
                  <pic:spPr bwMode="auto">
                    <a:xfrm>
                      <a:off x="0" y="0"/>
                      <a:ext cx="4357370" cy="135255"/>
                    </a:xfrm>
                    <a:prstGeom prst="rect">
                      <a:avLst/>
                    </a:prstGeom>
                    <a:noFill/>
                    <a:ln w="9525">
                      <a:noFill/>
                      <a:miter lim="800000"/>
                      <a:headEnd/>
                      <a:tailEnd/>
                    </a:ln>
                  </pic:spPr>
                </pic:pic>
              </a:graphicData>
            </a:graphic>
          </wp:inline>
        </w:drawing>
      </w:r>
    </w:p>
    <w:p w:rsidR="00587DA8" w:rsidRDefault="00587DA8" w:rsidP="00587DA8">
      <w:pPr>
        <w:spacing w:before="9"/>
        <w:rPr>
          <w:sz w:val="8"/>
          <w:szCs w:val="8"/>
        </w:rPr>
      </w:pPr>
    </w:p>
    <w:p w:rsidR="00587DA8" w:rsidRDefault="00587DA8" w:rsidP="00587DA8">
      <w:pPr>
        <w:tabs>
          <w:tab w:val="left" w:pos="4725"/>
          <w:tab w:val="left" w:pos="5800"/>
          <w:tab w:val="left" w:pos="6765"/>
          <w:tab w:val="left" w:pos="7692"/>
        </w:tabs>
        <w:spacing w:line="160" w:lineRule="atLeast"/>
        <w:ind w:left="122"/>
        <w:rPr>
          <w:sz w:val="20"/>
          <w:szCs w:val="20"/>
        </w:rPr>
      </w:pPr>
      <w:r>
        <w:rPr>
          <w:rFonts w:eastAsiaTheme="minorHAnsi" w:hAnsiTheme="minorHAnsi" w:cstheme="minorBidi"/>
          <w:sz w:val="20"/>
          <w:szCs w:val="22"/>
        </w:rPr>
      </w:r>
      <w:r>
        <w:rPr>
          <w:rFonts w:eastAsiaTheme="minorHAnsi" w:hAnsiTheme="minorHAnsi" w:cstheme="minorBidi"/>
          <w:sz w:val="20"/>
          <w:szCs w:val="22"/>
        </w:rPr>
        <w:pict>
          <v:group id="_x0000_s1174" style="width:219.15pt;height:26.75pt;mso-position-horizontal-relative:char;mso-position-vertical-relative:line" coordsize="4383,535">
            <v:group id="_x0000_s1175" style="position:absolute;top:10;width:168;height:161" coordorigin=",10" coordsize="168,161">
              <v:shape id="_x0000_s1176" style="position:absolute;top:10;width:168;height:161" coordorigin=",10" coordsize="168,161" path="m77,10l,10r,2l7,14r3,l12,19r2,3l19,29r7,17l79,170r5,l107,120r-9,l65,41,60,34,58,29r,-12l60,17r2,-3l67,12r10,l77,10xe" fillcolor="black" stroked="f">
                <v:path arrowok="t"/>
              </v:shape>
              <v:shape id="_x0000_s1177" style="position:absolute;top:10;width:168;height:161" coordorigin=",10" coordsize="168,161" path="m168,10r-50,l118,12r4,l127,14r3,l132,17r2,l137,19r,15l134,36r-2,5l130,50,98,120r9,l139,50,154,22r4,-5l168,12r,-2xe" fillcolor="black" stroked="f">
                <v:path arrowok="t"/>
              </v:shape>
            </v:group>
            <v:group id="_x0000_s1178" style="position:absolute;left:175;top:5;width:60;height:164" coordorigin="175,5" coordsize="60,164">
              <v:shape id="_x0000_s1179" style="position:absolute;left:175;top:5;width:60;height:164" coordorigin="175,5" coordsize="60,164" path="m211,5r-9,l192,10r-5,9l187,29r3,2l192,36r10,5l211,41r5,-3l223,31r,-17l216,7,211,5xe" fillcolor="black" stroked="f">
                <v:path arrowok="t"/>
              </v:shape>
              <v:shape id="_x0000_s1180" style="position:absolute;left:175;top:5;width:60;height:164" coordorigin="175,5" coordsize="60,164" path="m235,163r-60,l175,168r60,l235,163xe" fillcolor="black" stroked="f">
                <v:path arrowok="t"/>
              </v:shape>
              <v:shape id="_x0000_s1181" style="position:absolute;left:175;top:5;width:60;height:164" coordorigin="175,5" coordsize="60,164" path="m223,58r-48,l175,62r7,l187,67r3,l190,158r-3,l185,161r-5,2l230,163r-4,-2l223,158r,-100xe" fillcolor="black" stroked="f">
                <v:path arrowok="t"/>
              </v:shape>
            </v:group>
            <v:group id="_x0000_s1182" style="position:absolute;left:247;top:55;width:94;height:113" coordorigin="247,55" coordsize="94,113">
              <v:shape id="_x0000_s1183" style="position:absolute;left:247;top:55;width:94;height:113" coordorigin="247,55" coordsize="94,113" path="m307,163r-60,l247,168r60,l307,163xe" fillcolor="black" stroked="f">
                <v:path arrowok="t"/>
              </v:shape>
              <v:shape id="_x0000_s1184" style="position:absolute;left:247;top:55;width:94;height:113" coordorigin="247,55" coordsize="94,113" path="m293,58r-46,l247,62r7,l254,65r3,l257,67r2,3l259,158r-2,l252,163r46,l298,161r-3,l293,158r,-60l295,91r3,-5l300,84r-7,l293,58xe" fillcolor="black" stroked="f">
                <v:path arrowok="t"/>
              </v:shape>
              <v:shape id="_x0000_s1185" style="position:absolute;left:247;top:55;width:94;height:113" coordorigin="247,55" coordsize="94,113" path="m341,77r-29,l312,79r2,l317,82r2,4l334,86r2,-4l341,79r,-2xe" fillcolor="black" stroked="f">
                <v:path arrowok="t"/>
              </v:shape>
              <v:shape id="_x0000_s1186" style="position:absolute;left:247;top:55;width:94;height:113" coordorigin="247,55" coordsize="94,113" path="m334,55r-12,l317,58r-7,2l305,65r-5,7l293,84r7,l302,79r3,l307,77r34,l341,62r-7,-7xe" fillcolor="black" stroked="f">
                <v:path arrowok="t"/>
              </v:shape>
            </v:group>
            <v:group id="_x0000_s1187" style="position:absolute;left:348;top:17;width:75;height:152" coordorigin="348,17" coordsize="75,152">
              <v:shape id="_x0000_s1188" style="position:absolute;left:348;top:17;width:75;height:152" coordorigin="348,17" coordsize="75,152" path="m396,70r-34,l362,149r3,2l365,156r12,12l406,168r9,-7l418,156r-17,l396,151r,-81xe" fillcolor="black" stroked="f">
                <v:path arrowok="t"/>
              </v:shape>
              <v:shape id="_x0000_s1189" style="position:absolute;left:348;top:17;width:75;height:152" coordorigin="348,17" coordsize="75,152" path="m418,144r-5,7l408,156r10,l422,146r-4,-2xe" fillcolor="black" stroked="f">
                <v:path arrowok="t"/>
              </v:shape>
              <v:shape id="_x0000_s1190" style="position:absolute;left:348;top:17;width:75;height:152" coordorigin="348,17" coordsize="75,152" path="m396,17r-5,l386,26r-7,10l374,43r-7,7l348,65r,5l422,70r,-12l396,58r,-41xe" fillcolor="black" stroked="f">
                <v:path arrowok="t"/>
              </v:shape>
            </v:group>
            <v:group id="_x0000_s1191" style="position:absolute;left:432;top:58;width:118;height:113" coordorigin="432,58" coordsize="118,113">
              <v:shape id="_x0000_s1192" style="position:absolute;left:432;top:58;width:118;height:113" coordorigin="432,58" coordsize="118,113" path="m475,58r-43,l432,62r5,l442,67r,3l444,74r,72l446,151r,5l456,166r10,4l485,170r5,-4l494,163r8,-7l485,156r-3,-2l480,154r-2,-3l478,149r-3,-3l475,58xe" fillcolor="black" stroked="f">
                <v:path arrowok="t"/>
              </v:shape>
              <v:shape id="_x0000_s1193" style="position:absolute;left:432;top:58;width:118;height:113" coordorigin="432,58" coordsize="118,113" path="m538,58r-46,l492,62r5,l502,65r,2l504,70r,72l499,146r-2,5l494,154r10,l504,168r46,l550,163r-5,l540,158r-2,l538,58xe" fillcolor="black" stroked="f">
                <v:path arrowok="t"/>
              </v:shape>
              <v:shape id="_x0000_s1194" style="position:absolute;left:432;top:58;width:118;height:113" coordorigin="432,58" coordsize="118,113" path="m504,154r-12,l490,156r12,l504,154xe" fillcolor="black" stroked="f">
                <v:path arrowok="t"/>
              </v:shape>
            </v:group>
            <v:group id="_x0000_s1195" style="position:absolute;left:569;top:55;width:104;height:113" coordorigin="569,55" coordsize="104,113">
              <v:shape id="_x0000_s1196" style="position:absolute;left:569;top:55;width:104;height:113" coordorigin="569,55" coordsize="104,113" path="m650,65r-33,l619,67r3,l624,70r,4l626,79r,7l609,107r-19,10l578,125r-7,7l569,139r,19l578,168r22,l612,163r14,-12l660,151r-2,-2l605,149r,-3l602,144r-2,-5l600,132r2,-5l605,125r5,-7l617,113r9,-7l658,106r,-29l655,70r-5,-5xe" fillcolor="black" stroked="f">
                <v:path arrowok="t"/>
              </v:shape>
              <v:shape id="_x0000_s1197" style="position:absolute;left:569;top:55;width:104;height:113" coordorigin="569,55" coordsize="104,113" path="m660,151r-34,l626,158r3,3l631,166r5,2l658,168r2,-2l665,163r5,-5l672,154r-12,l660,151xe" fillcolor="black" stroked="f">
                <v:path arrowok="t"/>
              </v:shape>
              <v:shape id="_x0000_s1198" style="position:absolute;left:569;top:55;width:104;height:113" coordorigin="569,55" coordsize="104,113" path="m670,149r-3,5l672,154r-2,-5xe" fillcolor="black" stroked="f">
                <v:path arrowok="t"/>
              </v:shape>
              <v:shape id="_x0000_s1199" style="position:absolute;left:569;top:55;width:104;height:113" coordorigin="569,55" coordsize="104,113" path="m658,106r-32,l626,144r-9,5l658,149r,-43xe" fillcolor="black" stroked="f">
                <v:path arrowok="t"/>
              </v:shape>
              <v:shape id="_x0000_s1200" style="position:absolute;left:569;top:55;width:104;height:113" coordorigin="569,55" coordsize="104,113" path="m631,55r-29,l595,60r-14,5l576,70r-5,7l571,94r5,2l578,101r17,l598,98r4,-2l602,82r-4,-3l595,77r,-7l598,67r4,-2l650,65r-4,-3l638,58r-7,-3xe" fillcolor="black" stroked="f">
                <v:path arrowok="t"/>
              </v:shape>
            </v:group>
            <v:group id="_x0000_s1201" style="position:absolute;left:682;top:10;width:60;height:159" coordorigin="682,10" coordsize="60,159">
              <v:shape id="_x0000_s1202" style="position:absolute;left:682;top:10;width:60;height:159" coordorigin="682,10" coordsize="60,159" path="m742,163r-60,l682,168r60,l742,163xe" fillcolor="black" stroked="f">
                <v:path arrowok="t"/>
              </v:shape>
              <v:shape id="_x0000_s1203" style="position:absolute;left:682;top:10;width:60;height:159" coordorigin="682,10" coordsize="60,159" path="m727,10r-45,l682,12r4,2l691,14r3,3l694,19r2,5l696,154r-2,4l691,161r-5,2l737,163r-5,-2l730,161r,-3l727,154r,-144xe" fillcolor="black" stroked="f">
                <v:path arrowok="t"/>
              </v:shape>
              <v:shape id="_x0000_s1204" type="#_x0000_t75" style="position:absolute;left:7;top:10;width:4265;height:525">
                <v:imagedata r:id="rId87" o:title=""/>
              </v:shape>
            </v:group>
            <v:group id="_x0000_s1205" style="position:absolute;left:3708;top:10;width:168;height:161" coordorigin="3708,10" coordsize="168,161">
              <v:shape id="_x0000_s1206" style="position:absolute;left:3708;top:10;width:168;height:161" coordorigin="3708,10" coordsize="168,161" path="m3761,14r-43,l3720,17r2,l3732,26r2,8l3794,170r3,l3812,134r-10,l3761,41r-5,-15l3756,19r5,-5xe" fillcolor="black" stroked="f">
                <v:path arrowok="t"/>
              </v:shape>
              <v:shape id="_x0000_s1207" style="position:absolute;left:3708;top:10;width:168;height:161" coordorigin="3708,10" coordsize="168,161" path="m3876,10r-48,l3828,14r7,l3840,17r2,l3845,19r,10l3842,34r-2,9l3802,134r10,l3854,36r5,-14l3864,19r2,-2l3876,12r,-2xe" fillcolor="black" stroked="f">
                <v:path arrowok="t"/>
              </v:shape>
              <v:shape id="_x0000_s1208" style="position:absolute;left:3708;top:10;width:168;height:161" coordorigin="3708,10" coordsize="168,161" path="m3773,10r-65,l3708,12r5,2l3766,14r7,-2l3773,10xe" fillcolor="black" stroked="f">
                <v:path arrowok="t"/>
              </v:shape>
            </v:group>
            <v:group id="_x0000_s1209" style="position:absolute;left:3888;width:53;height:168" coordorigin="3888" coordsize="53,168">
              <v:shape id="_x0000_s1210" style="position:absolute;left:3888;width:53;height:168" coordorigin="3888" coordsize="53,168" path="m3917,r-5,l3902,10r,7l3910,24r12,l3926,19r,-12l3922,2,3917,xe" fillcolor="black" stroked="f">
                <v:path arrowok="t"/>
              </v:shape>
              <v:shape id="_x0000_s1211" style="position:absolute;left:3888;width:53;height:168" coordorigin="3888" coordsize="53,168" path="m3941,163r-53,l3888,168r53,l3941,163xe" fillcolor="black" stroked="f">
                <v:path arrowok="t"/>
              </v:shape>
              <v:shape id="_x0000_s1212" style="position:absolute;left:3888;width:53;height:168" coordorigin="3888" coordsize="53,168" path="m3924,72r-26,l3900,74r2,l3902,77r3,2l3905,154r-3,2l3902,158r-4,5l3931,163r,-2l3929,161r-3,-3l3926,156r-2,-2l3924,72xe" fillcolor="black" stroked="f">
                <v:path arrowok="t"/>
              </v:shape>
              <v:shape id="_x0000_s1213" style="position:absolute;left:3888;width:53;height:168" coordorigin="3888" coordsize="53,168" path="m3924,58r-5,l3888,70r,4l3893,74r2,-2l3924,72r,-14xe" fillcolor="black" stroked="f">
                <v:path arrowok="t"/>
              </v:shape>
            </v:group>
            <v:group id="_x0000_s1214" style="position:absolute;left:3950;top:58;width:80;height:111" coordorigin="3950,58" coordsize="80,111">
              <v:shape id="_x0000_s1215" style="position:absolute;left:3950;top:58;width:80;height:111" coordorigin="3950,58" coordsize="80,111" path="m4006,163r-56,l3950,168r56,l4006,163xe" fillcolor="black" stroked="f">
                <v:path arrowok="t"/>
              </v:shape>
              <v:shape id="_x0000_s1216" style="position:absolute;left:3950;top:58;width:80;height:111" coordorigin="3950,58" coordsize="80,111" path="m3989,72r-27,l3962,74r5,l3967,158r-2,l3965,161r-5,2l3998,163r-2,-2l3994,161r-5,-5l3989,91r2,-7l3994,82r-5,l3989,72xe" fillcolor="black" stroked="f">
                <v:path arrowok="t"/>
              </v:shape>
              <v:shape id="_x0000_s1217" style="position:absolute;left:3950;top:58;width:80;height:111" coordorigin="3950,58" coordsize="80,111" path="m4022,58r-16,l3996,65r-7,17l3994,82r2,-3l3998,74r3,l4001,72r29,l4030,62r-5,-2l4022,58xe" fillcolor="black" stroked="f">
                <v:path arrowok="t"/>
              </v:shape>
              <v:shape id="_x0000_s1218" style="position:absolute;left:3950;top:58;width:80;height:111" coordorigin="3950,58" coordsize="80,111" path="m4030,72r-24,l4010,77r5,2l4018,82r4,l4027,77r3,l4030,72xe" fillcolor="black" stroked="f">
                <v:path arrowok="t"/>
              </v:shape>
              <v:shape id="_x0000_s1219" style="position:absolute;left:3950;top:58;width:80;height:111" coordorigin="3950,58" coordsize="80,111" path="m3989,58r-7,l3950,70r,4l3955,74r3,-2l3989,72r,-14xe" fillcolor="black" stroked="f">
                <v:path arrowok="t"/>
              </v:shape>
            </v:group>
            <v:group id="_x0000_s1220" style="position:absolute;left:4032;top:24;width:65;height:147" coordorigin="4032,24" coordsize="65,147">
              <v:shape id="_x0000_s1221" style="position:absolute;left:4032;top:24;width:65;height:147" coordorigin="4032,24" coordsize="65,147" path="m4068,70r-19,l4049,154r2,4l4051,161r3,2l4058,166r3,2l4066,170r7,l4080,168r5,-5l4090,161r1,-5l4075,156r-7,-7l4068,70xe" fillcolor="black" stroked="f">
                <v:path arrowok="t"/>
              </v:shape>
              <v:shape id="_x0000_s1222" style="position:absolute;left:4032;top:24;width:65;height:147" coordorigin="4032,24" coordsize="65,147" path="m4097,146r-5,l4082,156r9,l4092,154r5,-8xe" fillcolor="black" stroked="f">
                <v:path arrowok="t"/>
              </v:shape>
              <v:shape id="_x0000_s1223" style="position:absolute;left:4032;top:24;width:65;height:147" coordorigin="4032,24" coordsize="65,147" path="m4068,24r-5,l4061,34r-3,4l4056,41r-2,7l4049,53r-5,2l4039,60r-5,2l4032,65r,5l4092,70r,-10l4068,60r,-36xe" fillcolor="black" stroked="f">
                <v:path arrowok="t"/>
              </v:shape>
            </v:group>
            <v:group id="_x0000_s1224" style="position:absolute;left:4097;top:60;width:118;height:111" coordorigin="4097,60" coordsize="118,111">
              <v:shape id="_x0000_s1225" style="position:absolute;left:4097;top:60;width:118;height:111" coordorigin="4097,60" coordsize="118,111" path="m4133,60r-36,l4097,65r7,l4106,67r3,l4114,72r,74l4116,151r2,7l4121,163r14,7l4152,170r10,-4l4171,156r-29,l4135,149r-2,-7l4133,60xe" fillcolor="black" stroked="f">
                <v:path arrowok="t"/>
              </v:shape>
              <v:shape id="_x0000_s1226" style="position:absolute;left:4097;top:60;width:118;height:111" coordorigin="4097,60" coordsize="118,111" path="m4198,149r-20,l4178,170r5,l4214,158r,-2l4202,156r-4,-5l4198,149xe" fillcolor="black" stroked="f">
                <v:path arrowok="t"/>
              </v:shape>
              <v:shape id="_x0000_s1227" style="position:absolute;left:4097;top:60;width:118;height:111" coordorigin="4097,60" coordsize="118,111" path="m4198,60r-36,l4162,65r9,l4176,70r2,4l4178,142r-7,4l4166,151r-4,3l4159,156r12,l4178,149r20,l4198,60xe" fillcolor="black" stroked="f">
                <v:path arrowok="t"/>
              </v:shape>
              <v:shape id="_x0000_s1228" style="position:absolute;left:4097;top:60;width:118;height:111" coordorigin="4097,60" coordsize="118,111" path="m4214,154r-4,2l4214,156r,-2xe" fillcolor="black" stroked="f">
                <v:path arrowok="t"/>
              </v:shape>
            </v:group>
            <v:group id="_x0000_s1229" style="position:absolute;left:4224;top:58;width:99;height:113" coordorigin="4224,58" coordsize="99,113">
              <v:shape id="_x0000_s1230" style="position:absolute;left:4224;top:58;width:99;height:113" coordorigin="4224,58" coordsize="99,113" path="m4296,65r-26,l4279,70r3,4l4284,82r,9l4279,98r-21,8l4243,113r-7,5l4231,122r-5,8l4224,132r,19l4226,156r5,7l4236,168r7,2l4255,170r3,-2l4262,168r3,-2l4272,161r6,-5l4255,156r-2,-2l4248,151r-5,-9l4243,132r3,-5l4248,125r2,-5l4255,118r5,-5l4265,110r7,-2l4284,103r19,l4303,77r-2,-3l4298,67r-2,-2xe" fillcolor="black" stroked="f">
                <v:path arrowok="t"/>
              </v:shape>
              <v:shape id="_x0000_s1231" style="position:absolute;left:4224;top:58;width:99;height:113" coordorigin="4224,58" coordsize="99,113" path="m4303,151r-19,l4284,163r5,5l4294,170r9,l4313,163r6,-7l4308,156r-5,-5xe" fillcolor="black" stroked="f">
                <v:path arrowok="t"/>
              </v:shape>
              <v:shape id="_x0000_s1232" style="position:absolute;left:4224;top:58;width:99;height:113" coordorigin="4224,58" coordsize="99,113" path="m4303,103r-19,l4284,144r-10,7l4267,156r11,l4284,151r19,l4303,103xe" fillcolor="black" stroked="f">
                <v:path arrowok="t"/>
              </v:shape>
              <v:shape id="_x0000_s1233" style="position:absolute;left:4224;top:58;width:99;height:113" coordorigin="4224,58" coordsize="99,113" path="m4322,146r-4,5l4313,154r-3,l4310,156r9,l4322,151r,-5xe" fillcolor="black" stroked="f">
                <v:path arrowok="t"/>
              </v:shape>
              <v:shape id="_x0000_s1234" style="position:absolute;left:4224;top:58;width:99;height:113" coordorigin="4224,58" coordsize="99,113" path="m4284,58r-29,l4246,60r-8,5l4231,72r-2,5l4229,91r2,l4236,96r5,l4243,94r3,l4248,91r,-19l4255,65r41,l4291,62r-7,-4xe" fillcolor="black" stroked="f">
                <v:path arrowok="t"/>
              </v:shape>
            </v:group>
            <v:group id="_x0000_s1235" style="position:absolute;left:4327;width:56;height:168" coordorigin="4327" coordsize="56,168">
              <v:shape id="_x0000_s1236" style="position:absolute;left:4327;width:56;height:168" coordorigin="4327" coordsize="56,168" path="m4382,163r-52,l4330,168r52,l4382,163xe" fillcolor="black" stroked="f">
                <v:path arrowok="t"/>
              </v:shape>
              <v:shape id="_x0000_s1237" style="position:absolute;left:4327;width:56;height:168" coordorigin="4327" coordsize="56,168" path="m4370,161r-31,l4339,163r34,l4370,161xe" fillcolor="black" stroked="f">
                <v:path arrowok="t"/>
              </v:shape>
              <v:shape id="_x0000_s1238" style="position:absolute;left:4327;width:56;height:168" coordorigin="4327" coordsize="56,168" path="m4366,17r-24,l4344,19r,5l4346,26r,125l4344,154r,4l4342,161r26,l4368,158r-2,-2l4366,17xe" fillcolor="black" stroked="f">
                <v:path arrowok="t"/>
              </v:shape>
              <v:shape id="_x0000_s1239" style="position:absolute;left:4327;width:56;height:168" coordorigin="4327" coordsize="56,168" path="m4366,r-5,l4327,14r3,5l4332,17r34,l4366,xe" fillcolor="black" stroked="f">
                <v:path arrowok="t"/>
              </v:shape>
            </v:group>
            <w10:wrap type="none"/>
            <w10:anchorlock/>
          </v:group>
        </w:pict>
      </w:r>
      <w:r>
        <w:rPr>
          <w:sz w:val="20"/>
        </w:rPr>
        <w:tab/>
      </w:r>
      <w:r>
        <w:rPr>
          <w:noProof/>
          <w:position w:val="32"/>
          <w:sz w:val="16"/>
        </w:rPr>
        <w:drawing>
          <wp:inline distT="0" distB="0" distL="0" distR="0">
            <wp:extent cx="532765" cy="103505"/>
            <wp:effectExtent l="19050" t="0" r="635" b="0"/>
            <wp:docPr id="1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png"/>
                    <pic:cNvPicPr>
                      <a:picLocks noChangeAspect="1" noChangeArrowheads="1"/>
                    </pic:cNvPicPr>
                  </pic:nvPicPr>
                  <pic:blipFill>
                    <a:blip r:embed="rId88" cstate="print"/>
                    <a:srcRect/>
                    <a:stretch>
                      <a:fillRect/>
                    </a:stretch>
                  </pic:blipFill>
                  <pic:spPr bwMode="auto">
                    <a:xfrm>
                      <a:off x="0" y="0"/>
                      <a:ext cx="532765" cy="103505"/>
                    </a:xfrm>
                    <a:prstGeom prst="rect">
                      <a:avLst/>
                    </a:prstGeom>
                    <a:noFill/>
                    <a:ln w="9525">
                      <a:noFill/>
                      <a:miter lim="800000"/>
                      <a:headEnd/>
                      <a:tailEnd/>
                    </a:ln>
                  </pic:spPr>
                </pic:pic>
              </a:graphicData>
            </a:graphic>
          </wp:inline>
        </w:drawing>
      </w:r>
      <w:r>
        <w:rPr>
          <w:position w:val="32"/>
          <w:sz w:val="16"/>
        </w:rPr>
        <w:tab/>
      </w:r>
      <w:r>
        <w:rPr>
          <w:noProof/>
          <w:position w:val="36"/>
          <w:sz w:val="17"/>
        </w:rPr>
        <w:drawing>
          <wp:inline distT="0" distB="0" distL="0" distR="0">
            <wp:extent cx="485140" cy="103505"/>
            <wp:effectExtent l="19050" t="0" r="0" b="0"/>
            <wp:docPr id="138"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a:picLocks noChangeAspect="1" noChangeArrowheads="1"/>
                    </pic:cNvPicPr>
                  </pic:nvPicPr>
                  <pic:blipFill>
                    <a:blip r:embed="rId89" cstate="print"/>
                    <a:srcRect/>
                    <a:stretch>
                      <a:fillRect/>
                    </a:stretch>
                  </pic:blipFill>
                  <pic:spPr bwMode="auto">
                    <a:xfrm>
                      <a:off x="0" y="0"/>
                      <a:ext cx="485140" cy="103505"/>
                    </a:xfrm>
                    <a:prstGeom prst="rect">
                      <a:avLst/>
                    </a:prstGeom>
                    <a:noFill/>
                    <a:ln w="9525">
                      <a:noFill/>
                      <a:miter lim="800000"/>
                      <a:headEnd/>
                      <a:tailEnd/>
                    </a:ln>
                  </pic:spPr>
                </pic:pic>
              </a:graphicData>
            </a:graphic>
          </wp:inline>
        </w:drawing>
      </w:r>
      <w:r>
        <w:rPr>
          <w:position w:val="36"/>
          <w:sz w:val="17"/>
        </w:rPr>
        <w:tab/>
      </w:r>
      <w:r>
        <w:rPr>
          <w:noProof/>
          <w:position w:val="32"/>
          <w:sz w:val="20"/>
        </w:rPr>
        <w:drawing>
          <wp:inline distT="0" distB="0" distL="0" distR="0">
            <wp:extent cx="445135" cy="135255"/>
            <wp:effectExtent l="19050" t="0" r="0" b="0"/>
            <wp:docPr id="13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90" cstate="print"/>
                    <a:srcRect/>
                    <a:stretch>
                      <a:fillRect/>
                    </a:stretch>
                  </pic:blipFill>
                  <pic:spPr bwMode="auto">
                    <a:xfrm>
                      <a:off x="0" y="0"/>
                      <a:ext cx="445135" cy="135255"/>
                    </a:xfrm>
                    <a:prstGeom prst="rect">
                      <a:avLst/>
                    </a:prstGeom>
                    <a:noFill/>
                    <a:ln w="9525">
                      <a:noFill/>
                      <a:miter lim="800000"/>
                      <a:headEnd/>
                      <a:tailEnd/>
                    </a:ln>
                  </pic:spPr>
                </pic:pic>
              </a:graphicData>
            </a:graphic>
          </wp:inline>
        </w:drawing>
      </w:r>
      <w:r>
        <w:rPr>
          <w:position w:val="32"/>
          <w:sz w:val="20"/>
        </w:rPr>
        <w:tab/>
      </w:r>
      <w:r>
        <w:rPr>
          <w:noProof/>
          <w:position w:val="32"/>
          <w:sz w:val="20"/>
        </w:rPr>
        <w:drawing>
          <wp:inline distT="0" distB="0" distL="0" distR="0">
            <wp:extent cx="1129030" cy="135255"/>
            <wp:effectExtent l="19050" t="0" r="0" b="0"/>
            <wp:docPr id="140"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a:picLocks noChangeAspect="1" noChangeArrowheads="1"/>
                    </pic:cNvPicPr>
                  </pic:nvPicPr>
                  <pic:blipFill>
                    <a:blip r:embed="rId91" cstate="print"/>
                    <a:srcRect/>
                    <a:stretch>
                      <a:fillRect/>
                    </a:stretch>
                  </pic:blipFill>
                  <pic:spPr bwMode="auto">
                    <a:xfrm>
                      <a:off x="0" y="0"/>
                      <a:ext cx="1129030" cy="135255"/>
                    </a:xfrm>
                    <a:prstGeom prst="rect">
                      <a:avLst/>
                    </a:prstGeom>
                    <a:noFill/>
                    <a:ln w="9525">
                      <a:noFill/>
                      <a:miter lim="800000"/>
                      <a:headEnd/>
                      <a:tailEnd/>
                    </a:ln>
                  </pic:spPr>
                </pic:pic>
              </a:graphicData>
            </a:graphic>
          </wp:inline>
        </w:drawing>
      </w:r>
    </w:p>
    <w:p w:rsidR="00587DA8" w:rsidRDefault="00587DA8" w:rsidP="00587DA8">
      <w:pPr>
        <w:rPr>
          <w:sz w:val="20"/>
          <w:szCs w:val="20"/>
        </w:rPr>
      </w:pPr>
    </w:p>
    <w:p w:rsidR="00587DA8" w:rsidRDefault="00587DA8" w:rsidP="00587DA8">
      <w:pPr>
        <w:spacing w:before="8"/>
        <w:rPr>
          <w:sz w:val="18"/>
          <w:szCs w:val="18"/>
        </w:rPr>
      </w:pPr>
    </w:p>
    <w:p w:rsidR="00587DA8" w:rsidRDefault="00587DA8" w:rsidP="00587DA8">
      <w:pPr>
        <w:spacing w:line="200" w:lineRule="atLeast"/>
        <w:ind w:left="496"/>
        <w:rPr>
          <w:sz w:val="20"/>
          <w:szCs w:val="20"/>
        </w:rPr>
      </w:pPr>
      <w:r>
        <w:rPr>
          <w:noProof/>
          <w:sz w:val="20"/>
          <w:szCs w:val="20"/>
        </w:rPr>
        <w:drawing>
          <wp:inline distT="0" distB="0" distL="0" distR="0">
            <wp:extent cx="5716905" cy="1192530"/>
            <wp:effectExtent l="1905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2" cstate="print"/>
                    <a:srcRect/>
                    <a:stretch>
                      <a:fillRect/>
                    </a:stretch>
                  </pic:blipFill>
                  <pic:spPr bwMode="auto">
                    <a:xfrm>
                      <a:off x="0" y="0"/>
                      <a:ext cx="5716905" cy="1192530"/>
                    </a:xfrm>
                    <a:prstGeom prst="rect">
                      <a:avLst/>
                    </a:prstGeom>
                    <a:noFill/>
                    <a:ln w="9525">
                      <a:noFill/>
                      <a:miter lim="800000"/>
                      <a:headEnd/>
                      <a:tailEnd/>
                    </a:ln>
                  </pic:spPr>
                </pic:pic>
              </a:graphicData>
            </a:graphic>
          </wp:inline>
        </w:drawing>
      </w:r>
    </w:p>
    <w:p w:rsidR="00587DA8" w:rsidRDefault="00587DA8" w:rsidP="00587DA8">
      <w:pPr>
        <w:rPr>
          <w:sz w:val="20"/>
          <w:szCs w:val="20"/>
        </w:rPr>
        <w:sectPr w:rsidR="00587DA8">
          <w:pgSz w:w="12240" w:h="15840"/>
          <w:pgMar w:top="1060" w:right="1300" w:bottom="280" w:left="1320" w:header="720" w:footer="720" w:gutter="0"/>
          <w:cols w:space="720"/>
        </w:sectPr>
      </w:pPr>
    </w:p>
    <w:p w:rsidR="00587DA8" w:rsidRDefault="00587DA8" w:rsidP="00587DA8">
      <w:pPr>
        <w:rPr>
          <w:sz w:val="6"/>
          <w:szCs w:val="6"/>
        </w:rPr>
      </w:pPr>
      <w:r>
        <w:rPr>
          <w:rFonts w:asciiTheme="minorHAnsi" w:eastAsiaTheme="minorHAnsi" w:hAnsiTheme="minorHAnsi" w:cstheme="minorBidi"/>
          <w:sz w:val="22"/>
          <w:szCs w:val="22"/>
        </w:rPr>
        <w:lastRenderedPageBreak/>
        <w:pict>
          <v:group id="_x0000_s1893" style="position:absolute;margin-left:91.45pt;margin-top:123.1pt;width:6.75pt;height:8.3pt;z-index:251666432;mso-position-horizontal-relative:page;mso-position-vertical-relative:page" coordorigin="1829,2462" coordsize="135,166">
            <v:group id="_x0000_s1894" style="position:absolute;left:1829;top:2462;width:63;height:161" coordorigin="1829,2462" coordsize="63,161">
              <v:shape id="_x0000_s1895" style="position:absolute;left:1829;top:2462;width:63;height:161" coordorigin="1829,2462" coordsize="63,161" path="m1891,2618r-60,l1831,2623r60,l1891,2618xe" fillcolor="black" stroked="f">
                <v:path arrowok="t"/>
              </v:shape>
              <v:shape id="_x0000_s1896" style="position:absolute;left:1829;top:2462;width:63;height:161" coordorigin="1829,2462" coordsize="63,161" path="m1872,2479r-26,l1846,2482r2,l1848,2484r2,l1850,2491r3,7l1853,2604r-3,7l1850,2614r-4,4l1877,2618r-5,-4l1872,2479xe" fillcolor="black" stroked="f">
                <v:path arrowok="t"/>
              </v:shape>
              <v:shape id="_x0000_s1897" style="position:absolute;left:1829;top:2462;width:63;height:161" coordorigin="1829,2462" coordsize="63,161" path="m1872,2462r-5,l1829,2479r2,5l1836,2482r2,-3l1872,2479r,-17xe" fillcolor="black" stroked="f">
                <v:path arrowok="t"/>
              </v:shape>
            </v:group>
            <v:group id="_x0000_s1898" style="position:absolute;left:1937;top:2602;width:27;height:27" coordorigin="1937,2602" coordsize="27,27">
              <v:shape id="_x0000_s1899" style="position:absolute;left:1937;top:2602;width:27;height:27" coordorigin="1937,2602" coordsize="27,27" path="m1958,2602r-14,l1939,2606r-2,5l1937,2618r9,10l1954,2628r2,-2l1961,2623r2,-2l1963,2606r-5,-4xe" fillcolor="black" stroked="f">
                <v:path arrowok="t"/>
              </v:shape>
            </v:group>
            <w10:wrap anchorx="page" anchory="page"/>
          </v:group>
        </w:pict>
      </w:r>
      <w:r>
        <w:rPr>
          <w:rFonts w:asciiTheme="minorHAnsi" w:eastAsiaTheme="minorHAnsi" w:hAnsiTheme="minorHAnsi" w:cstheme="minorBidi"/>
          <w:sz w:val="22"/>
          <w:szCs w:val="22"/>
        </w:rPr>
        <w:pict>
          <v:group id="_x0000_s1907" style="position:absolute;margin-left:91.45pt;margin-top:216.25pt;width:6.75pt;height:8.3pt;z-index:251668480;mso-position-horizontal-relative:page;mso-position-vertical-relative:page" coordorigin="1829,4325" coordsize="135,166">
            <v:group id="_x0000_s1908" style="position:absolute;left:1829;top:4325;width:63;height:161" coordorigin="1829,4325" coordsize="63,161">
              <v:shape id="_x0000_s1909" style="position:absolute;left:1829;top:4325;width:63;height:161" coordorigin="1829,4325" coordsize="63,161" path="m1891,4481r-60,l1831,4486r60,l1891,4481xe" fillcolor="black" stroked="f">
                <v:path arrowok="t"/>
              </v:shape>
              <v:shape id="_x0000_s1910" style="position:absolute;left:1829;top:4325;width:63;height:161" coordorigin="1829,4325" coordsize="63,161" path="m1872,4342r-26,l1846,4344r2,l1848,4346r2,l1850,4354r3,7l1853,4466r-3,8l1850,4476r-4,5l1877,4481r-5,-5l1872,4342xe" fillcolor="black" stroked="f">
                <v:path arrowok="t"/>
              </v:shape>
              <v:shape id="_x0000_s1911" style="position:absolute;left:1829;top:4325;width:63;height:161" coordorigin="1829,4325" coordsize="63,161" path="m1872,4325r-5,l1829,4342r2,4l1836,4344r2,-2l1872,4342r,-17xe" fillcolor="black" stroked="f">
                <v:path arrowok="t"/>
              </v:shape>
            </v:group>
            <v:group id="_x0000_s1912" style="position:absolute;left:1937;top:4464;width:27;height:27" coordorigin="1937,4464" coordsize="27,27">
              <v:shape id="_x0000_s1913" style="position:absolute;left:1937;top:4464;width:27;height:27" coordorigin="1937,4464" coordsize="27,27" path="m1958,4464r-14,l1939,4469r-2,5l1937,4481r9,9l1954,4490r2,-2l1961,4486r2,-3l1963,4469r-5,-5xe" fillcolor="black" stroked="f">
                <v:path arrowok="t"/>
              </v:shape>
            </v:group>
            <w10:wrap anchorx="page" anchory="page"/>
          </v:group>
        </w:pict>
      </w:r>
      <w:r>
        <w:rPr>
          <w:rFonts w:asciiTheme="minorHAnsi" w:eastAsiaTheme="minorHAnsi" w:hAnsiTheme="minorHAnsi" w:cstheme="minorBidi"/>
          <w:sz w:val="22"/>
          <w:szCs w:val="22"/>
        </w:rPr>
        <w:pict>
          <v:group id="_x0000_s1914" style="position:absolute;margin-left:90.25pt;margin-top:232.1pt;width:7.95pt;height:8.3pt;z-index:251669504;mso-position-horizontal-relative:page;mso-position-vertical-relative:page" coordorigin="1805,4642" coordsize="159,166">
            <v:group id="_x0000_s1915" style="position:absolute;left:1805;top:4642;width:106;height:161" coordorigin="1805,4642" coordsize="106,161">
              <v:shape id="_x0000_s1916" style="position:absolute;left:1805;top:4642;width:106;height:161" coordorigin="1805,4642" coordsize="106,161" path="m1894,4658r-36,l1865,4661r7,7l1882,4682r-1,20l1874,4720r-50,61l1805,4798r,4l1898,4802r7,-16l1872,4786r-40,-1l1874,4739r27,-49l1901,4670r-5,-9l1894,4658xe" fillcolor="black" stroked="f">
                <v:path arrowok="t"/>
              </v:shape>
              <v:shape id="_x0000_s1917" style="position:absolute;left:1805;top:4642;width:106;height:161" coordorigin="1805,4642" coordsize="106,161" path="m1910,4771r-4,l1903,4776r-7,7l1889,4783r-3,3l1905,4786r5,-15xe" fillcolor="black" stroked="f">
                <v:path arrowok="t"/>
              </v:shape>
              <v:shape id="_x0000_s1918" style="position:absolute;left:1805;top:4642;width:106;height:161" coordorigin="1805,4642" coordsize="106,161" path="m1870,4642r-27,l1834,4644r-17,17l1812,4670r-2,15l1814,4685r3,-7l1822,4670r7,-4l1834,4661r7,-3l1894,4658r-15,-14l1870,4642xe" fillcolor="black" stroked="f">
                <v:path arrowok="t"/>
              </v:shape>
            </v:group>
            <v:group id="_x0000_s1919" style="position:absolute;left:1937;top:4781;width:27;height:27" coordorigin="1937,4781" coordsize="27,27">
              <v:shape id="_x0000_s1920" style="position:absolute;left:1937;top:4781;width:27;height:27" coordorigin="1937,4781" coordsize="27,27" path="m1958,4781r-14,l1939,4786r-2,4l1937,4798r9,9l1954,4807r2,-2l1961,4802r2,-2l1963,4786r-5,-5xe" fillcolor="black" stroked="f">
                <v:path arrowok="t"/>
              </v:shape>
            </v:group>
            <w10:wrap anchorx="page" anchory="page"/>
          </v:group>
        </w:pict>
      </w:r>
      <w:r>
        <w:rPr>
          <w:rFonts w:asciiTheme="minorHAnsi" w:eastAsiaTheme="minorHAnsi" w:hAnsiTheme="minorHAnsi" w:cstheme="minorBidi"/>
          <w:sz w:val="22"/>
          <w:szCs w:val="22"/>
        </w:rPr>
        <w:pict>
          <v:group id="_x0000_s1900" style="position:absolute;margin-left:90.25pt;margin-top:154.8pt;width:7.95pt;height:8.3pt;z-index:251667456;mso-position-horizontal-relative:page;mso-position-vertical-relative:page" coordorigin="1805,3096" coordsize="159,166">
            <v:group id="_x0000_s1901" style="position:absolute;left:1805;top:3096;width:106;height:161" coordorigin="1805,3096" coordsize="106,161">
              <v:shape id="_x0000_s1902" style="position:absolute;left:1805;top:3096;width:106;height:161" coordorigin="1805,3096" coordsize="106,161" path="m1894,3113r-36,l1865,3115r7,7l1882,3137r-1,19l1874,3174r-50,61l1805,3252r,5l1898,3257r7,-17l1872,3240r-40,-1l1874,3193r27,-49l1901,3125r-5,-10l1894,3113xe" fillcolor="black" stroked="f">
                <v:path arrowok="t"/>
              </v:shape>
              <v:shape id="_x0000_s1903" style="position:absolute;left:1805;top:3096;width:106;height:161" coordorigin="1805,3096" coordsize="106,161" path="m1910,3226r-4,l1903,3230r-7,8l1889,3238r-3,2l1905,3240r5,-14xe" fillcolor="black" stroked="f">
                <v:path arrowok="t"/>
              </v:shape>
              <v:shape id="_x0000_s1904" style="position:absolute;left:1805;top:3096;width:106;height:161" coordorigin="1805,3096" coordsize="106,161" path="m1870,3096r-27,l1834,3098r-17,17l1812,3125r-2,14l1814,3139r3,-7l1822,3125r7,-5l1834,3115r7,-2l1894,3113r-15,-15l1870,3096xe" fillcolor="black" stroked="f">
                <v:path arrowok="t"/>
              </v:shape>
            </v:group>
            <v:group id="_x0000_s1905" style="position:absolute;left:1937;top:3235;width:27;height:27" coordorigin="1937,3235" coordsize="27,27">
              <v:shape id="_x0000_s1906" style="position:absolute;left:1937;top:3235;width:27;height:27" coordorigin="1937,3235" coordsize="27,27" path="m1958,3235r-14,l1939,3240r-2,5l1937,3252r9,10l1954,3262r2,-3l1961,3257r2,-3l1963,3240r-5,-5xe" fillcolor="black" stroked="f">
                <v:path arrowok="t"/>
              </v:shape>
            </v:group>
            <w10:wrap anchorx="page" anchory="page"/>
          </v:group>
        </w:pict>
      </w:r>
      <w:r>
        <w:rPr>
          <w:rFonts w:asciiTheme="minorHAnsi" w:eastAsiaTheme="minorHAnsi" w:hAnsiTheme="minorHAnsi" w:cstheme="minorBidi"/>
          <w:sz w:val="22"/>
          <w:szCs w:val="22"/>
        </w:rPr>
        <w:pict>
          <v:group id="_x0000_s1967" style="position:absolute;margin-left:118.1pt;margin-top:363.7pt;width:19.7pt;height:8.3pt;z-index:-251635712;mso-position-horizontal-relative:page;mso-position-vertical-relative:page" coordorigin="2362,7274" coordsize="394,166">
            <v:group id="_x0000_s1968" style="position:absolute;left:2362;top:7277;width:120;height:159" coordorigin="2362,7277" coordsize="120,159">
              <v:shape id="_x0000_s1969" style="position:absolute;left:2362;top:7277;width:120;height:159" coordorigin="2362,7277" coordsize="120,159" path="m2429,7433r-67,l2362,7435r67,l2429,7433xe" fillcolor="black" stroked="f">
                <v:path arrowok="t"/>
              </v:shape>
              <v:shape id="_x0000_s1970" style="position:absolute;left:2362;top:7277;width:120;height:159" coordorigin="2362,7277" coordsize="120,159" path="m2434,7277r-72,l2362,7282r12,l2378,7284r5,5l2383,7423r-2,3l2378,7430r-4,3l2417,7433r-5,-3l2410,7426r-3,-3l2407,7361r53,l2463,7358r-41,l2417,7356r-10,l2407,7289r5,-3l2465,7286r-3,-2l2453,7282r-7,-3l2434,7277xe" fillcolor="black" stroked="f">
                <v:path arrowok="t"/>
              </v:shape>
              <v:shape id="_x0000_s1971" style="position:absolute;left:2362;top:7277;width:120;height:159" coordorigin="2362,7277" coordsize="120,159" path="m2460,7361r-53,l2412,7363r10,l2424,7366r24,l2460,7361xe" fillcolor="black" stroked="f">
                <v:path arrowok="t"/>
              </v:shape>
              <v:shape id="_x0000_s1972" style="position:absolute;left:2362;top:7277;width:120;height:159" coordorigin="2362,7277" coordsize="120,159" path="m2465,7286r-36,l2438,7291r8,3l2448,7298r2,8l2455,7310r,24l2453,7342r-12,12l2434,7358r29,l2470,7354r7,-10l2482,7334r,-21l2479,7303r-5,-7l2465,7286xe" fillcolor="black" stroked="f">
                <v:path arrowok="t"/>
              </v:shape>
            </v:group>
            <v:group id="_x0000_s1973" style="position:absolute;left:2501;top:7274;width:152;height:166" coordorigin="2501,7274" coordsize="152,166">
              <v:shape id="_x0000_s1974" style="position:absolute;left:2501;top:7274;width:152;height:166" coordorigin="2501,7274" coordsize="152,166" path="m2580,7274r-63,28l2501,7361r3,21l2557,7438r21,2l2599,7437r16,-7l2563,7430r-12,-4l2542,7413r-7,-12l2531,7385r-2,-22l2529,7332r5,-19l2542,7298r9,-12l2563,7282r48,l2600,7277r-20,-3xe" fillcolor="black" stroked="f">
                <v:path arrowok="t"/>
              </v:shape>
              <v:shape id="_x0000_s1975" style="position:absolute;left:2501;top:7274;width:152;height:166" coordorigin="2501,7274" coordsize="152,166" path="m2611,7282r-33,l2579,7282r19,4l2627,7349r,31l2622,7399r-8,15l2604,7426r-12,4l2615,7430r37,-64l2653,7339r-6,-17l2636,7305r-17,-20l2611,7282xe" fillcolor="black" stroked="f">
                <v:path arrowok="t"/>
              </v:shape>
            </v:group>
            <v:group id="_x0000_s1976" style="position:absolute;left:2693;top:7274;width:63;height:161" coordorigin="2693,7274" coordsize="63,161">
              <v:shape id="_x0000_s1977" style="position:absolute;left:2693;top:7274;width:63;height:161" coordorigin="2693,7274" coordsize="63,161" path="m2755,7433r-60,l2695,7435r60,l2755,7433xe" fillcolor="black" stroked="f">
                <v:path arrowok="t"/>
              </v:shape>
              <v:shape id="_x0000_s1978" style="position:absolute;left:2693;top:7274;width:63;height:161" coordorigin="2693,7274" coordsize="63,161" path="m2743,7430r-36,l2702,7433r46,l2743,7430xe" fillcolor="black" stroked="f">
                <v:path arrowok="t"/>
              </v:shape>
              <v:shape id="_x0000_s1979" style="position:absolute;left:2693;top:7274;width:63;height:161" coordorigin="2693,7274" coordsize="63,161" path="m2738,7428r-26,l2710,7430r31,l2738,7428xe" fillcolor="black" stroked="f">
                <v:path arrowok="t"/>
              </v:shape>
              <v:shape id="_x0000_s1980" style="position:absolute;left:2693;top:7274;width:63;height:161" coordorigin="2693,7274" coordsize="63,161" path="m2736,7294r-24,l2714,7296r,5l2717,7303r,115l2714,7423r,5l2736,7428r,-134xe" fillcolor="black" stroked="f">
                <v:path arrowok="t"/>
              </v:shape>
              <v:shape id="_x0000_s1981" style="position:absolute;left:2693;top:7274;width:63;height:161" coordorigin="2693,7274" coordsize="63,161" path="m2736,7274r-5,l2693,7294r2,2l2700,7294r36,l2736,7274xe" fillcolor="black" stroked="f">
                <v:path arrowok="t"/>
              </v:shape>
            </v:group>
            <w10:wrap anchorx="page" anchory="page"/>
          </v:group>
        </w:pict>
      </w:r>
      <w:r>
        <w:rPr>
          <w:rFonts w:asciiTheme="minorHAnsi" w:eastAsiaTheme="minorHAnsi" w:hAnsiTheme="minorHAnsi" w:cstheme="minorBidi"/>
          <w:sz w:val="22"/>
          <w:szCs w:val="22"/>
        </w:rPr>
        <w:pict>
          <v:group id="_x0000_s1982" style="position:absolute;margin-left:151.9pt;margin-top:363.7pt;width:20.65pt;height:8.3pt;z-index:-251634688;mso-position-horizontal-relative:page;mso-position-vertical-relative:page" coordorigin="3038,7274" coordsize="413,166">
            <v:group id="_x0000_s1983" style="position:absolute;left:3038;top:7277;width:120;height:159" coordorigin="3038,7277" coordsize="120,159">
              <v:shape id="_x0000_s1984" style="position:absolute;left:3038;top:7277;width:120;height:159" coordorigin="3038,7277" coordsize="120,159" path="m3106,7433r-68,l3038,7435r68,l3106,7433xe" fillcolor="black" stroked="f">
                <v:path arrowok="t"/>
              </v:shape>
              <v:shape id="_x0000_s1985" style="position:absolute;left:3038;top:7277;width:120;height:159" coordorigin="3038,7277" coordsize="120,159" path="m3110,7277r-72,l3038,7282r12,l3055,7284r5,5l3060,7423r-2,3l3055,7430r-5,3l3094,7433r-5,-3l3086,7426r-2,-3l3084,7361r53,l3140,7358r-42,l3094,7356r-10,l3084,7289r5,-3l3142,7286r-3,-2l3130,7282r-8,-3l3110,7277xe" fillcolor="black" stroked="f">
                <v:path arrowok="t"/>
              </v:shape>
              <v:shape id="_x0000_s1986" style="position:absolute;left:3038;top:7277;width:120;height:159" coordorigin="3038,7277" coordsize="120,159" path="m3137,7361r-53,l3089,7363r9,l3101,7366r24,l3137,7361xe" fillcolor="black" stroked="f">
                <v:path arrowok="t"/>
              </v:shape>
              <v:shape id="_x0000_s1987" style="position:absolute;left:3038;top:7277;width:120;height:159" coordorigin="3038,7277" coordsize="120,159" path="m3142,7286r-36,l3115,7291r7,3l3125,7298r2,8l3132,7310r,24l3130,7342r-12,12l3110,7358r30,l3146,7354r8,-10l3158,7334r,-21l3156,7303r-5,-7l3142,7286xe" fillcolor="black" stroked="f">
                <v:path arrowok="t"/>
              </v:shape>
            </v:group>
            <v:group id="_x0000_s1988" style="position:absolute;left:3178;top:7274;width:152;height:166" coordorigin="3178,7274" coordsize="152,166">
              <v:shape id="_x0000_s1989" style="position:absolute;left:3178;top:7274;width:152;height:166" coordorigin="3178,7274" coordsize="152,166" path="m3257,7274r-63,28l3178,7361r3,21l3234,7438r21,2l3275,7437r17,-7l3240,7430r-12,-4l3219,7413r-7,-12l3208,7385r-2,-22l3206,7332r4,-19l3218,7298r10,-12l3240,7282r47,l3277,7277r-20,-3xe" fillcolor="black" stroked="f">
                <v:path arrowok="t"/>
              </v:shape>
              <v:shape id="_x0000_s1990" style="position:absolute;left:3178;top:7274;width:152;height:166" coordorigin="3178,7274" coordsize="152,166" path="m3287,7282r-33,l3256,7282r19,4l3303,7349r1,31l3299,7399r-9,15l3281,7426r-12,4l3292,7430r37,-64l3330,7339r-6,-17l3313,7305r-17,-20l3287,7282xe" fillcolor="black" stroked="f">
                <v:path arrowok="t"/>
              </v:shape>
            </v:group>
            <v:group id="_x0000_s1991" style="position:absolute;left:3346;top:7274;width:106;height:161" coordorigin="3346,7274" coordsize="106,161">
              <v:shape id="_x0000_s1992" style="position:absolute;left:3346;top:7274;width:106;height:161" coordorigin="3346,7274" coordsize="106,161" path="m3434,7291r-36,l3413,7301r5,7l3422,7318r-1,17l3415,7353r-51,63l3346,7433r,2l3439,7435r7,-17l3413,7418r-40,l3415,7372r27,-47l3442,7306r-5,-12l3434,7291xe" fillcolor="black" stroked="f">
                <v:path arrowok="t"/>
              </v:shape>
              <v:shape id="_x0000_s1993" style="position:absolute;left:3346;top:7274;width:106;height:161" coordorigin="3346,7274" coordsize="106,161" path="m3451,7406r-5,l3437,7416r-3,l3430,7418r16,l3451,7406xe" fillcolor="black" stroked="f">
                <v:path arrowok="t"/>
              </v:shape>
              <v:shape id="_x0000_s1994" style="position:absolute;left:3346;top:7274;width:106;height:161" coordorigin="3346,7274" coordsize="106,161" path="m3410,7274r-26,l3374,7277r-7,9l3358,7294r-5,12l3350,7320r5,l3358,7310r4,-7l3370,7298r4,-4l3382,7291r52,l3430,7286r-10,-7l3410,7274xe" fillcolor="black" stroked="f">
                <v:path arrowok="t"/>
              </v:shape>
            </v:group>
            <w10:wrap anchorx="page" anchory="page"/>
          </v:group>
        </w:pict>
      </w:r>
      <w:r>
        <w:rPr>
          <w:rFonts w:asciiTheme="minorHAnsi" w:eastAsiaTheme="minorHAnsi" w:hAnsiTheme="minorHAnsi" w:cstheme="minorBidi"/>
          <w:sz w:val="22"/>
          <w:szCs w:val="22"/>
        </w:rPr>
        <w:pict>
          <v:group id="_x0000_s1995" style="position:absolute;margin-left:185.65pt;margin-top:363.7pt;width:20.2pt;height:8.3pt;z-index:-251633664;mso-position-horizontal-relative:page;mso-position-vertical-relative:page" coordorigin="3713,7274" coordsize="404,166">
            <v:group id="_x0000_s1996" style="position:absolute;left:3713;top:7277;width:120;height:159" coordorigin="3713,7277" coordsize="120,159">
              <v:shape id="_x0000_s1997" style="position:absolute;left:3713;top:7277;width:120;height:159" coordorigin="3713,7277" coordsize="120,159" path="m3780,7433r-67,l3713,7435r67,l3780,7433xe" fillcolor="black" stroked="f">
                <v:path arrowok="t"/>
              </v:shape>
              <v:shape id="_x0000_s1998" style="position:absolute;left:3713;top:7277;width:120;height:159" coordorigin="3713,7277" coordsize="120,159" path="m3785,7277r-72,l3713,7282r12,l3730,7284r4,5l3734,7423r-2,3l3730,7430r-5,3l3768,7433r-5,-3l3761,7426r-3,-3l3758,7361r53,l3814,7358r-41,l3768,7356r-10,l3758,7289r5,-3l3816,7286r-2,-2l3804,7282r-7,-3l3785,7277xe" fillcolor="black" stroked="f">
                <v:path arrowok="t"/>
              </v:shape>
              <v:shape id="_x0000_s1999" style="position:absolute;left:3713;top:7277;width:120;height:159" coordorigin="3713,7277" coordsize="120,159" path="m3811,7361r-53,l3763,7363r10,l3775,7366r24,l3811,7361xe" fillcolor="black" stroked="f">
                <v:path arrowok="t"/>
              </v:shape>
              <v:shape id="_x0000_s2000" style="position:absolute;left:3713;top:7277;width:120;height:159" coordorigin="3713,7277" coordsize="120,159" path="m3816,7286r-36,l3790,7291r7,3l3799,7298r3,8l3806,7310r,24l3804,7342r-12,12l3785,7358r29,l3821,7354r7,-10l3833,7334r,-21l3830,7303r-4,-7l3816,7286xe" fillcolor="black" stroked="f">
                <v:path arrowok="t"/>
              </v:shape>
            </v:group>
            <v:group id="_x0000_s2001" style="position:absolute;left:3852;top:7274;width:152;height:166" coordorigin="3852,7274" coordsize="152,166">
              <v:shape id="_x0000_s2002" style="position:absolute;left:3852;top:7274;width:152;height:166" coordorigin="3852,7274" coordsize="152,166" path="m3931,7274r-62,28l3852,7361r3,21l3908,7438r21,2l3950,7437r16,-7l3914,7430r-12,-4l3893,7413r-7,-12l3882,7385r-2,-22l3880,7332r5,-19l3893,7298r9,-12l3914,7282r48,l3951,7277r-20,-3xe" fillcolor="black" stroked="f">
                <v:path arrowok="t"/>
              </v:shape>
              <v:shape id="_x0000_s2003" style="position:absolute;left:3852;top:7274;width:152;height:166" coordorigin="3852,7274" coordsize="152,166" path="m3962,7282r-33,l3930,7282r19,4l3978,7349r,31l3973,7399r-8,15l3955,7426r-12,4l3966,7430r38,-64l4004,7339r-5,-17l3988,7305r-18,-20l3962,7282xe" fillcolor="black" stroked="f">
                <v:path arrowok="t"/>
              </v:shape>
            </v:group>
            <v:group id="_x0000_s2004" style="position:absolute;left:4025;top:7274;width:92;height:166" coordorigin="4025,7274" coordsize="92,166">
              <v:shape id="_x0000_s2005" style="position:absolute;left:4025;top:7274;width:92;height:166" coordorigin="4025,7274" coordsize="92,166" path="m4042,7418r-12,l4027,7421r,2l4025,7423r,7l4027,7433r5,2l4034,7438r8,2l4068,7439r20,-7l4092,7428r-34,l4049,7423r-3,-2l4042,7418xe" fillcolor="black" stroked="f">
                <v:path arrowok="t"/>
              </v:shape>
              <v:shape id="_x0000_s2006" style="position:absolute;left:4025;top:7274;width:92;height:166" coordorigin="4025,7274" coordsize="92,166" path="m4102,7289r-32,l4080,7298r7,5l4090,7308r,14l4087,7330r-5,9l4078,7344r-8,2l4066,7351r-8,3l4051,7354r,4l4068,7358r5,3l4080,7363r5,3l4087,7370r5,5l4097,7385r2,7l4099,7406r-5,8l4090,7418r-5,8l4078,7428r14,l4102,7418r9,-9l4116,7397r,-24l4114,7366r-10,-15l4097,7346r-8,-6l4104,7323r5,-17l4109,7298r-3,-4l4102,7289xe" fillcolor="black" stroked="f">
                <v:path arrowok="t"/>
              </v:shape>
              <v:shape id="_x0000_s2007" style="position:absolute;left:4025;top:7274;width:92;height:166" coordorigin="4025,7274" coordsize="92,166" path="m4085,7274r-24,l4051,7277r-7,5l4039,7289r-7,7l4027,7308r5,2l4039,7296r12,-7l4102,7289r-3,-3l4094,7279r-9,-5xe" fillcolor="black" stroked="f">
                <v:path arrowok="t"/>
              </v:shape>
            </v:group>
            <w10:wrap anchorx="page" anchory="page"/>
          </v:group>
        </w:pict>
      </w:r>
      <w:r>
        <w:rPr>
          <w:rFonts w:asciiTheme="minorHAnsi" w:eastAsiaTheme="minorHAnsi" w:hAnsiTheme="minorHAnsi" w:cstheme="minorBidi"/>
          <w:sz w:val="22"/>
          <w:szCs w:val="22"/>
        </w:rPr>
        <w:pict>
          <v:group id="_x0000_s2008" style="position:absolute;margin-left:219.6pt;margin-top:363.7pt;width:20.8pt;height:8.3pt;z-index:-251632640;mso-position-horizontal-relative:page;mso-position-vertical-relative:page" coordorigin="4392,7274" coordsize="416,166">
            <v:group id="_x0000_s2009" style="position:absolute;left:4392;top:7277;width:123;height:159" coordorigin="4392,7277" coordsize="123,159">
              <v:shape id="_x0000_s2010" style="position:absolute;left:4392;top:7277;width:123;height:159" coordorigin="4392,7277" coordsize="123,159" path="m4459,7433r-67,l4392,7435r67,l4459,7433xe" fillcolor="black" stroked="f">
                <v:path arrowok="t"/>
              </v:shape>
              <v:shape id="_x0000_s2011" style="position:absolute;left:4392;top:7277;width:123;height:159" coordorigin="4392,7277" coordsize="123,159" path="m4464,7277r-72,l4392,7282r12,l4409,7284r5,5l4416,7296r,120l4414,7423r,3l4409,7430r-5,3l4447,7433r-9,-10l4438,7361r55,l4495,7358r-43,l4450,7356r-12,l4438,7289r7,-3l4496,7286r-3,-2l4483,7282r-7,-3l4464,7277xe" fillcolor="black" stroked="f">
                <v:path arrowok="t"/>
              </v:shape>
              <v:shape id="_x0000_s2012" style="position:absolute;left:4392;top:7277;width:123;height:159" coordorigin="4392,7277" coordsize="123,159" path="m4493,7361r-55,l4442,7363r10,l4457,7366r24,l4493,7361xe" fillcolor="black" stroked="f">
                <v:path arrowok="t"/>
              </v:shape>
              <v:shape id="_x0000_s2013" style="position:absolute;left:4392;top:7277;width:123;height:159" coordorigin="4392,7277" coordsize="123,159" path="m4496,7286r-37,l4464,7289r7,2l4476,7294r2,4l4483,7306r3,4l4486,7334r-3,8l4478,7349r-14,9l4495,7358r15,-14l4514,7334r,-21l4510,7303r-10,-14l4496,7286xe" fillcolor="black" stroked="f">
                <v:path arrowok="t"/>
              </v:shape>
            </v:group>
            <v:group id="_x0000_s2014" style="position:absolute;left:4532;top:7274;width:156;height:166" coordorigin="4532,7274" coordsize="156,166">
              <v:shape id="_x0000_s2015" style="position:absolute;left:4532;top:7274;width:156;height:166" coordorigin="4532,7274" coordsize="156,166" path="m4610,7274r-63,31l4532,7365r3,20l4591,7438r22,2l4632,7436r12,-6l4608,7430r-20,-4l4572,7413r-7,-12l4561,7385r-2,-23l4559,7332r6,-19l4574,7298r8,-12l4594,7282r47,l4630,7277r-20,-3xe" fillcolor="black" stroked="f">
                <v:path arrowok="t"/>
              </v:shape>
              <v:shape id="_x0000_s2016" style="position:absolute;left:4532;top:7274;width:156;height:166" coordorigin="4532,7274" coordsize="156,166" path="m4641,7282r-33,l4609,7282r19,4l4657,7349r,31l4652,7399r-8,15l4634,7426r-12,4l4644,7430r41,-53l4687,7356r-1,-18l4680,7322r-12,-18l4649,7285r-8,-3xe" fillcolor="black" stroked="f">
                <v:path arrowok="t"/>
              </v:shape>
            </v:group>
            <v:group id="_x0000_s2017" style="position:absolute;left:4699;top:7274;width:108;height:161" coordorigin="4699,7274" coordsize="108,161">
              <v:shape id="_x0000_s2018" style="position:absolute;left:4699;top:7274;width:108;height:161" coordorigin="4699,7274" coordsize="108,161" path="m4786,7394r-20,l4766,7435r20,l4786,7394xe" fillcolor="black" stroked="f">
                <v:path arrowok="t"/>
              </v:shape>
              <v:shape id="_x0000_s2019" style="position:absolute;left:4699;top:7274;width:108;height:161" coordorigin="4699,7274" coordsize="108,161" path="m4786,7274r-12,l4699,7380r,14l4807,7394r,-16l4711,7378r55,-80l4786,7298r,-24xe" fillcolor="black" stroked="f">
                <v:path arrowok="t"/>
              </v:shape>
              <v:shape id="_x0000_s2020" style="position:absolute;left:4699;top:7274;width:108;height:161" coordorigin="4699,7274" coordsize="108,161" path="m4786,7298r-20,l4766,7378r20,l4786,7298xe" fillcolor="black" stroked="f">
                <v:path arrowok="t"/>
              </v:shape>
            </v:group>
            <w10:wrap anchorx="page" anchory="page"/>
          </v:group>
        </w:pict>
      </w:r>
      <w:r>
        <w:rPr>
          <w:rFonts w:asciiTheme="minorHAnsi" w:eastAsiaTheme="minorHAnsi" w:hAnsiTheme="minorHAnsi" w:cstheme="minorBidi"/>
          <w:sz w:val="22"/>
          <w:szCs w:val="22"/>
        </w:rPr>
        <w:pict>
          <v:group id="_x0000_s2021" style="position:absolute;margin-left:253.55pt;margin-top:363.7pt;width:20.4pt;height:8.3pt;z-index:-251631616;mso-position-horizontal-relative:page;mso-position-vertical-relative:page" coordorigin="5071,7274" coordsize="408,166">
            <v:group id="_x0000_s2022" style="position:absolute;left:5071;top:7277;width:123;height:159" coordorigin="5071,7277" coordsize="123,159">
              <v:shape id="_x0000_s2023" style="position:absolute;left:5071;top:7277;width:123;height:159" coordorigin="5071,7277" coordsize="123,159" path="m5138,7433r-67,l5071,7435r67,l5138,7433xe" fillcolor="black" stroked="f">
                <v:path arrowok="t"/>
              </v:shape>
              <v:shape id="_x0000_s2024" style="position:absolute;left:5071;top:7277;width:123;height:159" coordorigin="5071,7277" coordsize="123,159" path="m5143,7277r-72,l5071,7282r12,l5088,7284r5,5l5095,7296r,120l5093,7423r,3l5088,7430r-5,3l5126,7433r-9,-10l5117,7361r55,l5174,7358r-43,l5129,7356r-12,l5117,7289r7,-3l5176,7286r-4,-2l5162,7282r-7,-3l5143,7277xe" fillcolor="black" stroked="f">
                <v:path arrowok="t"/>
              </v:shape>
              <v:shape id="_x0000_s2025" style="position:absolute;left:5071;top:7277;width:123;height:159" coordorigin="5071,7277" coordsize="123,159" path="m5172,7361r-55,l5122,7363r9,l5136,7366r24,l5172,7361xe" fillcolor="black" stroked="f">
                <v:path arrowok="t"/>
              </v:shape>
              <v:shape id="_x0000_s2026" style="position:absolute;left:5071;top:7277;width:123;height:159" coordorigin="5071,7277" coordsize="123,159" path="m5176,7286r-38,l5143,7289r7,2l5155,7294r3,4l5162,7306r3,4l5165,7334r-3,8l5158,7349r-15,9l5174,7358r15,-14l5194,7334r,-21l5189,7303r-10,-14l5176,7286xe" fillcolor="black" stroked="f">
                <v:path arrowok="t"/>
              </v:shape>
            </v:group>
            <v:group id="_x0000_s2027" style="position:absolute;left:5211;top:7274;width:156;height:166" coordorigin="5211,7274" coordsize="156,166">
              <v:shape id="_x0000_s2028" style="position:absolute;left:5211;top:7274;width:156;height:166" coordorigin="5211,7274" coordsize="156,166" path="m5290,7274r-64,31l5211,7365r3,20l5270,7438r22,2l5311,7436r12,-6l5287,7430r-20,-4l5251,7413r-6,-12l5240,7385r-2,-23l5238,7332r6,-19l5254,7298r7,-12l5273,7282r47,l5310,7277r-20,-3xe" fillcolor="black" stroked="f">
                <v:path arrowok="t"/>
              </v:shape>
              <v:shape id="_x0000_s2029" style="position:absolute;left:5211;top:7274;width:156;height:166" coordorigin="5211,7274" coordsize="156,166" path="m5320,7282r-33,l5288,7282r20,4l5336,7349r,31l5332,7399r-9,15l5314,7426r-12,4l5323,7430r41,-53l5366,7356r-1,-18l5359,7322r-12,-18l5328,7285r-8,-3xe" fillcolor="black" stroked="f">
                <v:path arrowok="t"/>
              </v:shape>
            </v:group>
            <v:group id="_x0000_s2030" style="position:absolute;left:5386;top:7277;width:94;height:164" coordorigin="5386,7277" coordsize="94,164">
              <v:shape id="_x0000_s2031" style="position:absolute;left:5386;top:7277;width:94;height:164" coordorigin="5386,7277" coordsize="94,164" path="m5402,7416r-12,l5386,7421r,7l5393,7435r5,3l5405,7440r19,l5431,7438r10,-5l5448,7430r2,-2l5422,7428r-8,-2l5410,7421r-5,-3l5402,7416xe" fillcolor="black" stroked="f">
                <v:path arrowok="t"/>
              </v:shape>
              <v:shape id="_x0000_s2032" style="position:absolute;left:5386;top:7277;width:94;height:164" coordorigin="5386,7277" coordsize="94,164" path="m5479,7277r-57,l5390,7339r17,l5426,7344r36,38l5462,7402r-4,7l5443,7423r-7,5l5450,7428r8,-7l5465,7416r2,-7l5472,7402r5,-15l5476,7369r-8,-17l5450,7333r-18,-9l5412,7318r10,-20l5470,7298r9,-21xe" fillcolor="black" stroked="f">
                <v:path arrowok="t"/>
              </v:shape>
            </v:group>
            <w10:wrap anchorx="page" anchory="page"/>
          </v:group>
        </w:pict>
      </w:r>
      <w:r>
        <w:rPr>
          <w:rFonts w:asciiTheme="minorHAnsi" w:eastAsiaTheme="minorHAnsi" w:hAnsiTheme="minorHAnsi" w:cstheme="minorBidi"/>
          <w:sz w:val="22"/>
          <w:szCs w:val="22"/>
        </w:rPr>
        <w:pict>
          <v:group id="_x0000_s2033" style="position:absolute;margin-left:287.5pt;margin-top:363.7pt;width:20.8pt;height:8.3pt;z-index:-251630592;mso-position-horizontal-relative:page;mso-position-vertical-relative:page" coordorigin="5750,7274" coordsize="416,166">
            <v:group id="_x0000_s2034" style="position:absolute;left:5750;top:7277;width:123;height:159" coordorigin="5750,7277" coordsize="123,159">
              <v:shape id="_x0000_s2035" style="position:absolute;left:5750;top:7277;width:123;height:159" coordorigin="5750,7277" coordsize="123,159" path="m5818,7433r-68,l5750,7435r68,l5818,7433xe" fillcolor="black" stroked="f">
                <v:path arrowok="t"/>
              </v:shape>
              <v:shape id="_x0000_s2036" style="position:absolute;left:5750;top:7277;width:123;height:159" coordorigin="5750,7277" coordsize="123,159" path="m5822,7277r-72,l5750,7282r12,l5767,7284r5,5l5774,7296r,120l5772,7423r,3l5767,7430r-5,3l5806,7433r-10,-10l5796,7361r55,l5854,7358r-44,l5808,7356r-12,l5796,7289r7,-3l5855,7286r-4,-2l5842,7282r-8,-3l5822,7277xe" fillcolor="black" stroked="f">
                <v:path arrowok="t"/>
              </v:shape>
              <v:shape id="_x0000_s2037" style="position:absolute;left:5750;top:7277;width:123;height:159" coordorigin="5750,7277" coordsize="123,159" path="m5851,7361r-55,l5801,7363r9,l5815,7366r24,l5851,7361xe" fillcolor="black" stroked="f">
                <v:path arrowok="t"/>
              </v:shape>
              <v:shape id="_x0000_s2038" style="position:absolute;left:5750;top:7277;width:123;height:159" coordorigin="5750,7277" coordsize="123,159" path="m5855,7286r-37,l5822,7289r8,2l5834,7294r3,4l5842,7306r2,4l5844,7334r-2,8l5837,7349r-15,9l5854,7358r14,-14l5873,7334r,-21l5868,7303r-10,-14l5855,7286xe" fillcolor="black" stroked="f">
                <v:path arrowok="t"/>
              </v:shape>
            </v:group>
            <v:group id="_x0000_s2039" style="position:absolute;left:5890;top:7274;width:156;height:166" coordorigin="5890,7274" coordsize="156,166">
              <v:shape id="_x0000_s2040" style="position:absolute;left:5890;top:7274;width:156;height:166" coordorigin="5890,7274" coordsize="156,166" path="m5969,7274r-64,31l5890,7365r4,20l5949,7438r23,2l5990,7436r12,-6l5966,7430r-19,-4l5930,7413r-6,-12l5920,7385r-2,-23l5918,7332r5,-19l5933,7298r7,-12l5952,7282r47,l5989,7277r-20,-3xe" fillcolor="black" stroked="f">
                <v:path arrowok="t"/>
              </v:shape>
              <v:shape id="_x0000_s2041" style="position:absolute;left:5890;top:7274;width:156;height:166" coordorigin="5890,7274" coordsize="156,166" path="m5999,7282r-33,l5968,7282r19,4l6015,7349r1,31l6011,7399r-9,15l5993,7426r-12,4l6002,7430r41,-53l6046,7356r-2,-18l6038,7322r-12,-18l6008,7285r-9,-3xe" fillcolor="black" stroked="f">
                <v:path arrowok="t"/>
              </v:shape>
            </v:group>
            <v:group id="_x0000_s2042" style="position:absolute;left:6066;top:7274;width:100;height:166" coordorigin="6066,7274" coordsize="100,166">
              <v:shape id="_x0000_s2043" style="position:absolute;left:6066;top:7274;width:100;height:166" coordorigin="6066,7274" coordsize="100,166" path="m6161,7274r-15,l6118,7282r-46,53l6066,7367r1,27l6074,7412r12,16l6094,7435r9,5l6119,7440r19,-6l6139,7433r-26,l6103,7428r-5,-7l6094,7416r-5,-19l6086,7390r,-24l6089,7356r7,-5l6101,7349r2,l6108,7346r-17,l6096,7327r14,-21l6118,7298r4,-7l6130,7286r21,-7l6161,7279r,-5xe" fillcolor="black" stroked="f">
                <v:path arrowok="t"/>
              </v:shape>
              <v:shape id="_x0000_s2044" style="position:absolute;left:6066;top:7274;width:100;height:166" coordorigin="6066,7274" coordsize="100,166" path="m6134,7337r-21,l6101,7339r-10,7l6122,7346r8,5l6137,7361r5,9l6144,7382r,24l6142,7416r-5,7l6130,7430r-5,3l6139,7433r15,-15l6161,7409r5,-12l6166,7368r-5,-10l6154,7349r-10,-10l6134,7337xe" fillcolor="black" stroked="f">
                <v:path arrowok="t"/>
              </v:shape>
            </v:group>
            <w10:wrap anchorx="page" anchory="page"/>
          </v:group>
        </w:pict>
      </w:r>
      <w:r>
        <w:rPr>
          <w:rFonts w:asciiTheme="minorHAnsi" w:eastAsiaTheme="minorHAnsi" w:hAnsiTheme="minorHAnsi" w:cstheme="minorBidi"/>
          <w:sz w:val="22"/>
          <w:szCs w:val="22"/>
        </w:rPr>
        <w:pict>
          <v:group id="_x0000_s2045" style="position:absolute;margin-left:321.5pt;margin-top:363.7pt;width:20.65pt;height:8.3pt;z-index:-251629568;mso-position-horizontal-relative:page;mso-position-vertical-relative:page" coordorigin="6430,7274" coordsize="413,166">
            <v:group id="_x0000_s2046" style="position:absolute;left:6430;top:7277;width:123;height:159" coordorigin="6430,7277" coordsize="123,159">
              <v:shape id="_x0000_s2047" style="position:absolute;left:6430;top:7277;width:123;height:159" coordorigin="6430,7277" coordsize="123,159" path="m6497,7433r-67,l6430,7435r67,l6497,7433xe" fillcolor="black" stroked="f">
                <v:path arrowok="t"/>
              </v:shape>
              <v:shape id="_x0000_s24576" style="position:absolute;left:6430;top:7277;width:123;height:159" coordorigin="6430,7277" coordsize="123,159" path="m6502,7277r-72,l6430,7282r12,l6446,7284r5,5l6454,7296r,120l6451,7423r,3l6446,7430r-4,3l6485,7433r-10,-10l6475,7361r55,l6533,7358r-43,l6487,7356r-12,l6475,7289r7,-3l6534,7286r-4,-2l6521,7282r-7,-3l6502,7277xe" fillcolor="black" stroked="f">
                <v:path arrowok="t"/>
              </v:shape>
              <v:shape id="_x0000_s24577" style="position:absolute;left:6430;top:7277;width:123;height:159" coordorigin="6430,7277" coordsize="123,159" path="m6530,7361r-55,l6480,7363r10,l6494,7366r24,l6530,7361xe" fillcolor="black" stroked="f">
                <v:path arrowok="t"/>
              </v:shape>
              <v:shape id="_x0000_s24578" style="position:absolute;left:6430;top:7277;width:123;height:159" coordorigin="6430,7277" coordsize="123,159" path="m6534,7286r-37,l6502,7289r7,2l6514,7294r2,4l6521,7306r2,4l6523,7334r-2,8l6516,7349r-14,9l6533,7358r14,-14l6552,7334r,-21l6547,7303r-9,-14l6534,7286xe" fillcolor="black" stroked="f">
                <v:path arrowok="t"/>
              </v:shape>
            </v:group>
            <v:group id="_x0000_s24579" style="position:absolute;left:6569;top:7274;width:156;height:166" coordorigin="6569,7274" coordsize="156,166">
              <v:shape id="_x0000_s24580" style="position:absolute;left:6569;top:7274;width:156;height:166" coordorigin="6569,7274" coordsize="156,166" path="m6648,7274r-63,31l6569,7365r4,20l6628,7438r23,2l6670,7436r12,-6l6646,7430r-20,-4l6610,7413r-7,-12l6599,7385r-2,-23l6597,7332r5,-19l6612,7298r7,-12l6631,7282r48,l6668,7277r-20,-3xe" fillcolor="black" stroked="f">
                <v:path arrowok="t"/>
              </v:shape>
              <v:shape id="_x0000_s24581" style="position:absolute;left:6569;top:7274;width:156;height:166" coordorigin="6569,7274" coordsize="156,166" path="m6679,7282r-33,l6647,7282r19,4l6695,7349r,31l6690,7399r-8,15l6672,7426r-12,4l6682,7430r41,-53l6725,7356r-2,-18l6717,7322r-11,-18l6687,7285r-8,-3xe" fillcolor="black" stroked="f">
                <v:path arrowok="t"/>
              </v:shape>
            </v:group>
            <v:group id="_x0000_s24582" style="position:absolute;left:6742;top:7277;width:101;height:164" coordorigin="6742,7277" coordsize="101,164">
              <v:shape id="_x0000_s24583" style="position:absolute;left:6742;top:7277;width:101;height:164" coordorigin="6742,7277" coordsize="101,164" path="m6838,7296r-15,l6778,7440r12,l6838,7296xe" fillcolor="black" stroked="f">
                <v:path arrowok="t"/>
              </v:shape>
              <v:shape id="_x0000_s24584" style="position:absolute;left:6742;top:7277;width:101;height:164" coordorigin="6742,7277" coordsize="101,164" path="m6842,7277r-84,l6742,7315r4,l6749,7308r7,-5l6761,7298r5,l6770,7296r68,l6842,7282r,-5xe" fillcolor="black" stroked="f">
                <v:path arrowok="t"/>
              </v:shape>
            </v:group>
            <w10:wrap anchorx="page" anchory="page"/>
          </v:group>
        </w:pict>
      </w:r>
      <w:r>
        <w:rPr>
          <w:rFonts w:asciiTheme="minorHAnsi" w:eastAsiaTheme="minorHAnsi" w:hAnsiTheme="minorHAnsi" w:cstheme="minorBidi"/>
          <w:sz w:val="22"/>
          <w:szCs w:val="22"/>
        </w:rPr>
        <w:pict>
          <v:group id="_x0000_s24585" style="position:absolute;margin-left:355.45pt;margin-top:363.7pt;width:20.55pt;height:8.3pt;z-index:-251628544;mso-position-horizontal-relative:page;mso-position-vertical-relative:page" coordorigin="7109,7274" coordsize="411,166">
            <v:group id="_x0000_s24586" style="position:absolute;left:7109;top:7277;width:123;height:159" coordorigin="7109,7277" coordsize="123,159">
              <v:shape id="_x0000_s24587" style="position:absolute;left:7109;top:7277;width:123;height:159" coordorigin="7109,7277" coordsize="123,159" path="m7178,7433r-69,l7109,7435r69,l7178,7433xe" fillcolor="black" stroked="f">
                <v:path arrowok="t"/>
              </v:shape>
              <v:shape id="_x0000_s24588" style="position:absolute;left:7109;top:7277;width:123;height:159" coordorigin="7109,7277" coordsize="123,159" path="m7181,7277r-72,l7109,7282r12,l7126,7284r4,5l7133,7296r,120l7130,7423r,3l7128,7430r-5,3l7166,7433r-4,-3l7157,7426r,-3l7154,7418r,-57l7210,7361r2,-3l7169,7358r-3,-2l7154,7356r,-67l7162,7286r51,l7210,7284r-8,-2l7193,7279r-12,-2xe" fillcolor="black" stroked="f">
                <v:path arrowok="t"/>
              </v:shape>
              <v:shape id="_x0000_s24589" style="position:absolute;left:7109;top:7277;width:123;height:159" coordorigin="7109,7277" coordsize="123,159" path="m7210,7361r-56,l7159,7363r10,l7174,7366r24,l7210,7361xe" fillcolor="black" stroked="f">
                <v:path arrowok="t"/>
              </v:shape>
              <v:shape id="_x0000_s24590" style="position:absolute;left:7109;top:7277;width:123;height:159" coordorigin="7109,7277" coordsize="123,159" path="m7213,7286r-37,l7183,7289r10,5l7198,7298r2,8l7202,7310r3,8l7205,7334r-10,15l7181,7358r31,l7226,7344r5,-10l7231,7313r-2,-10l7222,7296r-5,-7l7213,7286xe" fillcolor="black" stroked="f">
                <v:path arrowok="t"/>
              </v:shape>
            </v:group>
            <v:group id="_x0000_s24591" style="position:absolute;left:7248;top:7274;width:156;height:166" coordorigin="7248,7274" coordsize="156,166">
              <v:shape id="_x0000_s24592" style="position:absolute;left:7248;top:7274;width:156;height:166" coordorigin="7248,7274" coordsize="156,166" path="m7327,7274r-62,31l7248,7365r4,20l7308,7438r22,2l7349,7436r12,-6l7325,7430r-19,-4l7289,7413r-7,-12l7278,7385r-2,-23l7276,7332r6,-19l7291,7298r7,-12l7310,7282r49,l7348,7277r-21,-3xe" fillcolor="black" stroked="f">
                <v:path arrowok="t"/>
              </v:shape>
              <v:shape id="_x0000_s24593" style="position:absolute;left:7248;top:7274;width:156;height:166" coordorigin="7248,7274" coordsize="156,166" path="m7359,7282r-34,l7327,7282r19,4l7376,7351r,30l7371,7400r-9,15l7345,7427r-20,3l7361,7430r41,-53l7404,7356r-2,-18l7397,7322r-12,-18l7366,7285r-7,-3xe" fillcolor="black" stroked="f">
                <v:path arrowok="t"/>
              </v:shape>
            </v:group>
            <v:group id="_x0000_s24594" style="position:absolute;left:7428;top:7274;width:92;height:166" coordorigin="7428,7274" coordsize="92,166">
              <v:shape id="_x0000_s24595" style="position:absolute;left:7428;top:7274;width:92;height:166" coordorigin="7428,7274" coordsize="92,166" path="m7486,7274r-27,l7450,7277r-17,17l7428,7301r,17l7430,7325r5,7l7438,7337r9,9l7459,7356r-12,10l7440,7373r-5,7l7430,7385r-2,7l7428,7409r2,9l7438,7426r7,9l7457,7440r29,l7498,7435r3,-2l7466,7433r-7,-3l7454,7423r-7,-5l7445,7409r,-17l7450,7378r2,-5l7457,7366r7,-5l7499,7361r-1,-3l7483,7349r6,-5l7478,7344r-19,-17l7454,7325r-4,-10l7447,7313r,-15l7450,7291r4,-2l7459,7284r5,-2l7502,7282r-7,-5l7486,7274xe" fillcolor="black" stroked="f">
                <v:path arrowok="t"/>
              </v:shape>
              <v:shape id="_x0000_s24596" style="position:absolute;left:7428;top:7274;width:92;height:166" coordorigin="7428,7274" coordsize="92,166" path="m7499,7361r-35,l7470,7365r17,15l7498,7392r4,10l7502,7416r-2,5l7490,7430r-7,3l7501,7433r6,-5l7514,7418r5,-9l7519,7390r-2,-8l7510,7373r-5,-5l7499,7361xe" fillcolor="black" stroked="f">
                <v:path arrowok="t"/>
              </v:shape>
              <v:shape id="_x0000_s24597" style="position:absolute;left:7428;top:7274;width:92;height:166" coordorigin="7428,7274" coordsize="92,166" path="m7502,7282r-21,l7488,7284r10,10l7500,7298r,15l7498,7318r-3,7l7493,7330r-7,4l7478,7344r11,l7495,7339r10,-7l7510,7327r4,-7l7514,7298r-2,-7l7505,7284r-3,-2xe" fillcolor="black" stroked="f">
                <v:path arrowok="t"/>
              </v:shape>
            </v:group>
            <w10:wrap anchorx="page" anchory="page"/>
          </v:group>
        </w:pict>
      </w:r>
      <w:r>
        <w:rPr>
          <w:rFonts w:asciiTheme="minorHAnsi" w:eastAsiaTheme="minorHAnsi" w:hAnsiTheme="minorHAnsi" w:cstheme="minorBidi"/>
          <w:sz w:val="22"/>
          <w:szCs w:val="22"/>
        </w:rPr>
        <w:pict>
          <v:group id="_x0000_s24598" style="position:absolute;margin-left:389.3pt;margin-top:363.7pt;width:20.65pt;height:8.3pt;z-index:-251627520;mso-position-horizontal-relative:page;mso-position-vertical-relative:page" coordorigin="7786,7274" coordsize="413,166">
            <v:group id="_x0000_s24599" style="position:absolute;left:7786;top:7277;width:123;height:159" coordorigin="7786,7277" coordsize="123,159">
              <v:shape id="_x0000_s24600" style="position:absolute;left:7786;top:7277;width:123;height:159" coordorigin="7786,7277" coordsize="123,159" path="m7855,7433r-69,l7786,7435r69,l7855,7433xe" fillcolor="black" stroked="f">
                <v:path arrowok="t"/>
              </v:shape>
              <v:shape id="_x0000_s24601" style="position:absolute;left:7786;top:7277;width:123;height:159" coordorigin="7786,7277" coordsize="123,159" path="m7858,7277r-72,l7786,7282r12,l7802,7284r5,5l7810,7296r,120l7807,7423r,3l7805,7430r-5,3l7843,7433r-5,-3l7834,7426r,-3l7831,7418r,-57l7886,7361r3,-3l7846,7358r-3,-2l7831,7356r,-67l7838,7286r52,l7886,7284r-7,-2l7870,7279r-12,-2xe" fillcolor="black" stroked="f">
                <v:path arrowok="t"/>
              </v:shape>
              <v:shape id="_x0000_s24602" style="position:absolute;left:7786;top:7277;width:123;height:159" coordorigin="7786,7277" coordsize="123,159" path="m7886,7361r-55,l7836,7363r10,l7850,7366r24,l7886,7361xe" fillcolor="black" stroked="f">
                <v:path arrowok="t"/>
              </v:shape>
              <v:shape id="_x0000_s24603" style="position:absolute;left:7786;top:7277;width:123;height:159" coordorigin="7786,7277" coordsize="123,159" path="m7890,7286r-37,l7860,7289r10,5l7874,7298r3,8l7879,7310r3,8l7882,7334r-10,15l7858,7358r31,l7903,7344r5,-10l7908,7313r-2,-10l7898,7296r-4,-7l7890,7286xe" fillcolor="black" stroked="f">
                <v:path arrowok="t"/>
              </v:shape>
            </v:group>
            <v:group id="_x0000_s24604" style="position:absolute;left:7925;top:7274;width:156;height:166" coordorigin="7925,7274" coordsize="156,166">
              <v:shape id="_x0000_s24605" style="position:absolute;left:7925;top:7274;width:156;height:166" coordorigin="7925,7274" coordsize="156,166" path="m8004,7274r-62,31l7925,7365r4,20l7985,7438r22,2l8026,7436r12,-6l8002,7430r-19,-4l7966,7413r-7,-12l7955,7385r-2,-23l7953,7332r5,-19l7968,7298r7,-12l7987,7282r48,l8025,7277r-21,-3xe" fillcolor="black" stroked="f">
                <v:path arrowok="t"/>
              </v:shape>
              <v:shape id="_x0000_s24606" style="position:absolute;left:7925;top:7274;width:156;height:166" coordorigin="7925,7274" coordsize="156,166" path="m8035,7282r-33,l8004,7282r19,4l8053,7351r,30l8048,7400r-9,15l8022,7427r-20,3l8038,7430r41,-53l8081,7356r-2,-18l8073,7322r-11,-18l8043,7285r-8,-3xe" fillcolor="black" stroked="f">
                <v:path arrowok="t"/>
              </v:shape>
            </v:group>
            <v:group id="_x0000_s24607" style="position:absolute;left:8100;top:7274;width:98;height:166" coordorigin="8100,7274" coordsize="98,166">
              <v:shape id="_x0000_s24608" style="position:absolute;left:8100;top:7274;width:98;height:166" coordorigin="8100,7274" coordsize="98,166" path="m8195,7368r-23,l8166,7387r-11,17l8112,7435r-10,l8102,7440r60,-22l8194,7371r1,-3xe" fillcolor="black" stroked="f">
                <v:path arrowok="t"/>
              </v:shape>
              <v:shape id="_x0000_s24609" style="position:absolute;left:8100;top:7274;width:98;height:166" coordorigin="8100,7274" coordsize="98,166" path="m8162,7274r-60,38l8100,7332r,14l8102,7356r10,10l8119,7375r10,3l8150,7378r10,-3l8171,7368r-30,l8131,7358r-9,-17l8119,7320r,-14l8122,7298r7,-7l8134,7284r4,-2l8174,7282r-2,-3l8162,7274xe" fillcolor="black" stroked="f">
                <v:path arrowok="t"/>
              </v:shape>
              <v:shape id="_x0000_s24610" style="position:absolute;left:8100;top:7274;width:98;height:166" coordorigin="8100,7274" coordsize="98,166" path="m8174,7282r-21,l8158,7284r9,10l8172,7308r5,10l8177,7349r-3,9l8172,7361r-14,7l8171,7368r1,l8195,7368r2,-16l8198,7327r-5,-20l8182,7291r-8,-9xe" fillcolor="black" stroked="f">
                <v:path arrowok="t"/>
              </v:shape>
            </v:group>
            <w10:wrap anchorx="page" anchory="page"/>
          </v:group>
        </w:pict>
      </w:r>
      <w:r>
        <w:rPr>
          <w:rFonts w:asciiTheme="minorHAnsi" w:eastAsiaTheme="minorHAnsi" w:hAnsiTheme="minorHAnsi" w:cstheme="minorBidi"/>
          <w:sz w:val="22"/>
          <w:szCs w:val="22"/>
        </w:rPr>
        <w:pict>
          <v:group id="_x0000_s24611" style="position:absolute;margin-left:423.25pt;margin-top:363.7pt;width:26.8pt;height:8.3pt;z-index:-251626496;mso-position-horizontal-relative:page;mso-position-vertical-relative:page" coordorigin="8465,7274" coordsize="536,166">
            <v:group id="_x0000_s24612" style="position:absolute;left:8465;top:7277;width:123;height:159" coordorigin="8465,7277" coordsize="123,159">
              <v:shape id="_x0000_s24613" style="position:absolute;left:8465;top:7277;width:123;height:159" coordorigin="8465,7277" coordsize="123,159" path="m8534,7433r-69,l8465,7435r69,l8534,7433xe" fillcolor="black" stroked="f">
                <v:path arrowok="t"/>
              </v:shape>
              <v:shape id="_x0000_s24614" style="position:absolute;left:8465;top:7277;width:123;height:159" coordorigin="8465,7277" coordsize="123,159" path="m8537,7277r-72,l8465,7282r12,l8482,7284r4,5l8489,7296r,120l8486,7423r,3l8484,7430r-5,3l8522,7433r-4,-3l8513,7426r,-3l8510,7418r,-57l8566,7361r2,-3l8525,7358r-3,-2l8510,7356r,-67l8518,7286r51,l8566,7284r-8,-2l8549,7279r-12,-2xe" fillcolor="black" stroked="f">
                <v:path arrowok="t"/>
              </v:shape>
              <v:shape id="_x0000_s24615" style="position:absolute;left:8465;top:7277;width:123;height:159" coordorigin="8465,7277" coordsize="123,159" path="m8566,7361r-56,l8515,7363r10,l8530,7366r24,l8566,7361xe" fillcolor="black" stroked="f">
                <v:path arrowok="t"/>
              </v:shape>
              <v:shape id="_x0000_s24616" style="position:absolute;left:8465;top:7277;width:123;height:159" coordorigin="8465,7277" coordsize="123,159" path="m8569,7286r-37,l8539,7289r10,5l8554,7298r2,8l8558,7310r3,8l8561,7334r-10,15l8537,7358r31,l8582,7344r5,-10l8587,7313r-2,-10l8578,7296r-5,-7l8569,7286xe" fillcolor="black" stroked="f">
                <v:path arrowok="t"/>
              </v:shape>
            </v:group>
            <v:group id="_x0000_s24617" style="position:absolute;left:8604;top:7274;width:156;height:166" coordorigin="8604,7274" coordsize="156,166">
              <v:shape id="_x0000_s24618" style="position:absolute;left:8604;top:7274;width:156;height:166" coordorigin="8604,7274" coordsize="156,166" path="m8683,7274r-62,31l8604,7365r4,20l8664,7438r22,2l8705,7436r12,-6l8681,7430r-19,-4l8645,7413r-7,-12l8634,7385r-2,-23l8632,7332r6,-19l8647,7298r7,-12l8666,7282r49,l8704,7277r-21,-3xe" fillcolor="black" stroked="f">
                <v:path arrowok="t"/>
              </v:shape>
              <v:shape id="_x0000_s24619" style="position:absolute;left:8604;top:7274;width:156;height:166" coordorigin="8604,7274" coordsize="156,166" path="m8715,7282r-34,l8683,7282r19,4l8732,7351r,30l8727,7400r-9,15l8701,7427r-20,3l8717,7430r41,-53l8760,7356r-2,-18l8753,7322r-12,-18l8722,7285r-7,-3xe" fillcolor="black" stroked="f">
                <v:path arrowok="t"/>
              </v:shape>
            </v:group>
            <v:group id="_x0000_s24620" style="position:absolute;left:8796;top:7274;width:63;height:161" coordorigin="8796,7274" coordsize="63,161">
              <v:shape id="_x0000_s24621" style="position:absolute;left:8796;top:7274;width:63;height:161" coordorigin="8796,7274" coordsize="63,161" path="m8858,7433r-57,l8801,7435r57,l8858,7433xe" fillcolor="black" stroked="f">
                <v:path arrowok="t"/>
              </v:shape>
              <v:shape id="_x0000_s24622" style="position:absolute;left:8796;top:7274;width:63;height:161" coordorigin="8796,7274" coordsize="63,161" path="m8839,7294r-24,l8818,7296r,2l8820,7301r,125l8815,7430r-2,l8808,7433r43,l8846,7430r-2,-2l8842,7428r,-2l8839,7423r,-129xe" fillcolor="black" stroked="f">
                <v:path arrowok="t"/>
              </v:shape>
              <v:shape id="_x0000_s24623" style="position:absolute;left:8796;top:7274;width:63;height:161" coordorigin="8796,7274" coordsize="63,161" path="m8839,7274r-2,l8796,7294r2,2l8803,7294r36,l8839,7274xe" fillcolor="black" stroked="f">
                <v:path arrowok="t"/>
              </v:shape>
            </v:group>
            <v:group id="_x0000_s24624" style="position:absolute;left:8897;top:7274;width:104;height:166" coordorigin="8897,7274" coordsize="104,166">
              <v:shape id="_x0000_s24625" style="position:absolute;left:8897;top:7274;width:104;height:166" coordorigin="8897,7274" coordsize="104,166" path="m8962,7274r-20,l8935,7277r-37,60l8897,7358r,3l8915,7418r32,22l8957,7440r7,-5l8968,7433r-28,l8933,7426r-8,-24l8922,7383r-1,-22l8921,7358r9,-62l8945,7282r28,l8971,7279r-9,-5xe" fillcolor="black" stroked="f">
                <v:path arrowok="t"/>
              </v:shape>
              <v:shape id="_x0000_s24626" style="position:absolute;left:8897;top:7274;width:104;height:166" coordorigin="8897,7274" coordsize="104,166" path="m8973,7282r-19,l8957,7284r9,5l8969,7296r3,12l8976,7322r2,19l8978,7370r-3,21l8971,7406r-2,10l8966,7423r-4,3l8957,7430r-5,3l8968,7433r31,-59l9000,7350r-2,-22l8992,7309r-9,-15l8973,7282xe" fillcolor="black" stroked="f">
                <v:path arrowok="t"/>
              </v:shape>
            </v:group>
            <w10:wrap anchorx="page" anchory="page"/>
          </v:group>
        </w:pict>
      </w:r>
      <w:r>
        <w:rPr>
          <w:rFonts w:asciiTheme="minorHAnsi" w:eastAsiaTheme="minorHAnsi" w:hAnsiTheme="minorHAnsi" w:cstheme="minorBidi"/>
          <w:sz w:val="22"/>
          <w:szCs w:val="22"/>
        </w:rPr>
        <w:pict>
          <v:group id="_x0000_s24627" style="position:absolute;margin-left:461.75pt;margin-top:363.7pt;width:25.8pt;height:8.3pt;z-index:-251625472;mso-position-horizontal-relative:page;mso-position-vertical-relative:page" coordorigin="9235,7274" coordsize="516,166">
            <v:group id="_x0000_s24628" style="position:absolute;left:9235;top:7277;width:123;height:159" coordorigin="9235,7277" coordsize="123,159">
              <v:shape id="_x0000_s24629" style="position:absolute;left:9235;top:7277;width:123;height:159" coordorigin="9235,7277" coordsize="123,159" path="m9305,7433r-70,l9235,7435r70,l9305,7433xe" fillcolor="black" stroked="f">
                <v:path arrowok="t"/>
              </v:shape>
              <v:shape id="_x0000_s24630" style="position:absolute;left:9235;top:7277;width:123;height:159" coordorigin="9235,7277" coordsize="123,159" path="m9310,7277r-75,l9235,7282r12,l9257,7286r2,3l9259,7423r-2,3l9254,7430r-4,3l9293,7433r-5,-3l9286,7426r-3,-3l9281,7418r,-57l9332,7361r5,-3l9295,7358r-2,-2l9281,7356r,-67l9288,7286r52,l9336,7284r-7,-2l9310,7277xe" fillcolor="black" stroked="f">
                <v:path arrowok="t"/>
              </v:shape>
              <v:shape id="_x0000_s24631" style="position:absolute;left:9235;top:7277;width:123;height:159" coordorigin="9235,7277" coordsize="123,159" path="m9332,7361r-51,l9286,7363r9,l9300,7366r7,l9329,7362r3,-1xe" fillcolor="black" stroked="f">
                <v:path arrowok="t"/>
              </v:shape>
              <v:shape id="_x0000_s24632" style="position:absolute;left:9235;top:7277;width:123;height:159" coordorigin="9235,7277" coordsize="123,159" path="m9340,7286r-38,l9310,7289r9,5l9324,7298r2,8l9329,7310r2,8l9331,7334r-2,8l9317,7354r-7,4l9337,7358r9,-4l9353,7344r5,-10l9358,7313r-3,-10l9348,7296r-5,-7l9340,7286xe" fillcolor="black" stroked="f">
                <v:path arrowok="t"/>
              </v:shape>
            </v:group>
            <v:group id="_x0000_s24633" style="position:absolute;left:9375;top:7274;width:156;height:166" coordorigin="9375,7274" coordsize="156,166">
              <v:shape id="_x0000_s24634" style="position:absolute;left:9375;top:7274;width:156;height:166" coordorigin="9375,7274" coordsize="156,166" path="m9454,7274r-63,31l9375,7365r4,20l9435,7438r23,2l9477,7437r12,-7l9439,7430r-12,-4l9416,7413r-6,-12l9405,7385r-2,-23l9403,7332r6,-19l9418,7298r9,-12l9437,7282r49,l9474,7277r-20,-3xe" fillcolor="black" stroked="f">
                <v:path arrowok="t"/>
              </v:shape>
              <v:shape id="_x0000_s24635" style="position:absolute;left:9375;top:7274;width:156;height:166" coordorigin="9375,7274" coordsize="156,166" path="m9486,7282r-35,l9454,7282r20,4l9489,7300r7,12l9500,7328r2,23l9502,7381r-5,19l9488,7415r-16,12l9451,7430r38,l9528,7377r2,-22l9529,7338r-6,-17l9511,7304r-19,-20l9486,7282xe" fillcolor="black" stroked="f">
                <v:path arrowok="t"/>
              </v:shape>
            </v:group>
            <v:group id="_x0000_s24636" style="position:absolute;left:9569;top:7274;width:63;height:161" coordorigin="9569,7274" coordsize="63,161">
              <v:shape id="_x0000_s24637" style="position:absolute;left:9569;top:7274;width:63;height:161" coordorigin="9569,7274" coordsize="63,161" path="m9631,7433r-60,l9571,7435r60,l9631,7433xe" fillcolor="black" stroked="f">
                <v:path arrowok="t"/>
              </v:shape>
              <v:shape id="_x0000_s24638" style="position:absolute;left:9569;top:7274;width:63;height:161" coordorigin="9569,7274" coordsize="63,161" path="m9619,7430r-36,l9578,7433r46,l9619,7430xe" fillcolor="black" stroked="f">
                <v:path arrowok="t"/>
              </v:shape>
              <v:shape id="_x0000_s24639" style="position:absolute;left:9569;top:7274;width:63;height:161" coordorigin="9569,7274" coordsize="63,161" path="m9610,7294r-22,l9588,7296r2,2l9590,7426r-4,4l9617,7430r-3,-2l9612,7428r,-5l9610,7416r,-122xe" fillcolor="black" stroked="f">
                <v:path arrowok="t"/>
              </v:shape>
              <v:shape id="_x0000_s24640" style="position:absolute;left:9569;top:7274;width:63;height:161" coordorigin="9569,7274" coordsize="63,161" path="m9610,7274r-3,l9569,7294r,2l9576,7294r34,l9610,7274xe" fillcolor="black" stroked="f">
                <v:path arrowok="t"/>
              </v:shape>
            </v:group>
            <v:group id="_x0000_s24641" style="position:absolute;left:9689;top:7274;width:63;height:161" coordorigin="9689,7274" coordsize="63,161">
              <v:shape id="_x0000_s24642" style="position:absolute;left:9689;top:7274;width:63;height:161" coordorigin="9689,7274" coordsize="63,161" path="m9751,7433r-60,l9691,7435r60,l9751,7433xe" fillcolor="black" stroked="f">
                <v:path arrowok="t"/>
              </v:shape>
              <v:shape id="_x0000_s24643" style="position:absolute;left:9689;top:7274;width:63;height:161" coordorigin="9689,7274" coordsize="63,161" path="m9739,7430r-36,l9698,7433r46,l9739,7430xe" fillcolor="black" stroked="f">
                <v:path arrowok="t"/>
              </v:shape>
              <v:shape id="_x0000_s24644" style="position:absolute;left:9689;top:7274;width:63;height:161" coordorigin="9689,7274" coordsize="63,161" path="m9730,7294r-22,l9708,7296r2,2l9710,7426r-4,4l9737,7430r-3,-2l9732,7428r,-5l9730,7416r,-122xe" fillcolor="black" stroked="f">
                <v:path arrowok="t"/>
              </v:shape>
              <v:shape id="_x0000_s24645" style="position:absolute;left:9689;top:7274;width:63;height:161" coordorigin="9689,7274" coordsize="63,161" path="m9730,7274r-3,l9689,7294r,2l9696,7294r34,l9730,7274xe" fillcolor="black" stroked="f">
                <v:path arrowok="t"/>
              </v:shape>
            </v:group>
            <w10:wrap anchorx="page" anchory="page"/>
          </v:group>
        </w:pict>
      </w:r>
      <w:r>
        <w:rPr>
          <w:rFonts w:asciiTheme="minorHAnsi" w:eastAsiaTheme="minorHAnsi" w:hAnsiTheme="minorHAnsi" w:cstheme="minorBidi"/>
          <w:sz w:val="22"/>
          <w:szCs w:val="22"/>
        </w:rPr>
        <w:pict>
          <v:group id="_x0000_s24646" style="position:absolute;margin-left:500.15pt;margin-top:363.7pt;width:26.8pt;height:8.3pt;z-index:-251624448;mso-position-horizontal-relative:page;mso-position-vertical-relative:page" coordorigin="10003,7274" coordsize="536,166">
            <v:group id="_x0000_s24647" style="position:absolute;left:10003;top:7277;width:123;height:159" coordorigin="10003,7277" coordsize="123,159">
              <v:shape id="_x0000_s24648" style="position:absolute;left:10003;top:7277;width:123;height:159" coordorigin="10003,7277" coordsize="123,159" path="m10073,7433r-70,l10003,7435r70,l10073,7433xe" fillcolor="black" stroked="f">
                <v:path arrowok="t"/>
              </v:shape>
              <v:shape id="_x0000_s24649" style="position:absolute;left:10003;top:7277;width:123;height:159" coordorigin="10003,7277" coordsize="123,159" path="m10078,7277r-75,l10003,7282r12,l10025,7286r2,3l10027,7423r-2,3l10022,7430r-4,3l10061,7433r-5,-3l10054,7426r-3,-3l10049,7418r,-57l10100,7361r5,-3l10063,7358r-2,-2l10049,7356r,-67l10056,7286r52,l10104,7284r-7,-2l10078,7277xe" fillcolor="black" stroked="f">
                <v:path arrowok="t"/>
              </v:shape>
              <v:shape id="_x0000_s24650" style="position:absolute;left:10003;top:7277;width:123;height:159" coordorigin="10003,7277" coordsize="123,159" path="m10100,7361r-51,l10054,7363r9,l10068,7366r7,l10097,7362r3,-1xe" fillcolor="black" stroked="f">
                <v:path arrowok="t"/>
              </v:shape>
              <v:shape id="_x0000_s24651" style="position:absolute;left:10003;top:7277;width:123;height:159" coordorigin="10003,7277" coordsize="123,159" path="m10108,7286r-38,l10078,7289r9,5l10092,7298r2,8l10097,7310r2,8l10099,7334r-2,8l10085,7354r-7,4l10105,7358r9,-4l10121,7344r5,-10l10126,7313r-3,-10l10116,7296r-5,-7l10108,7286xe" fillcolor="black" stroked="f">
                <v:path arrowok="t"/>
              </v:shape>
            </v:group>
            <v:group id="_x0000_s24652" style="position:absolute;left:10143;top:7274;width:156;height:166" coordorigin="10143,7274" coordsize="156,166">
              <v:shape id="_x0000_s24653" style="position:absolute;left:10143;top:7274;width:156;height:166" coordorigin="10143,7274" coordsize="156,166" path="m10222,7274r-63,31l10143,7365r4,20l10203,7438r23,2l10245,7437r12,-7l10207,7430r-12,-4l10184,7413r-6,-12l10173,7385r-2,-23l10171,7332r6,-19l10186,7298r9,-12l10205,7282r49,l10242,7277r-20,-3xe" fillcolor="black" stroked="f">
                <v:path arrowok="t"/>
              </v:shape>
              <v:shape id="_x0000_s24654" style="position:absolute;left:10143;top:7274;width:156;height:166" coordorigin="10143,7274" coordsize="156,166" path="m10254,7282r-35,l10222,7282r20,4l10257,7300r7,12l10268,7328r2,23l10270,7381r-5,19l10256,7415r-16,12l10219,7430r38,l10296,7377r2,-22l10297,7338r-6,-17l10279,7304r-19,-20l10254,7282xe" fillcolor="black" stroked="f">
                <v:path arrowok="t"/>
              </v:shape>
            </v:group>
            <v:group id="_x0000_s24655" style="position:absolute;left:10337;top:7274;width:63;height:161" coordorigin="10337,7274" coordsize="63,161">
              <v:shape id="_x0000_s24656" style="position:absolute;left:10337;top:7274;width:63;height:161" coordorigin="10337,7274" coordsize="63,161" path="m10399,7433r-60,l10339,7435r60,l10399,7433xe" fillcolor="black" stroked="f">
                <v:path arrowok="t"/>
              </v:shape>
              <v:shape id="_x0000_s24657" style="position:absolute;left:10337;top:7274;width:63;height:161" coordorigin="10337,7274" coordsize="63,161" path="m10387,7430r-36,l10346,7433r46,l10387,7430xe" fillcolor="black" stroked="f">
                <v:path arrowok="t"/>
              </v:shape>
              <v:shape id="_x0000_s24658" style="position:absolute;left:10337;top:7274;width:63;height:161" coordorigin="10337,7274" coordsize="63,161" path="m10378,7294r-22,l10356,7296r2,2l10358,7426r-4,4l10385,7430r-3,-2l10380,7428r,-5l10378,7416r,-122xe" fillcolor="black" stroked="f">
                <v:path arrowok="t"/>
              </v:shape>
              <v:shape id="_x0000_s24659" style="position:absolute;left:10337;top:7274;width:63;height:161" coordorigin="10337,7274" coordsize="63,161" path="m10378,7274r-3,l10337,7294r,2l10344,7294r34,l10378,7274xe" fillcolor="black" stroked="f">
                <v:path arrowok="t"/>
              </v:shape>
            </v:group>
            <v:group id="_x0000_s24660" style="position:absolute;left:10433;top:7274;width:106;height:161" coordorigin="10433,7274" coordsize="106,161">
              <v:shape id="_x0000_s24661" style="position:absolute;left:10433;top:7274;width:106;height:161" coordorigin="10433,7274" coordsize="106,161" path="m10521,7291r-35,l10500,7301r5,7l10507,7318r,17l10501,7352r-49,63l10433,7433r,2l10526,7435r7,-17l10500,7418r-42,-1l10501,7373r21,-34l10526,7332r3,-7l10529,7306r-5,-12l10521,7291xe" fillcolor="black" stroked="f">
                <v:path arrowok="t"/>
              </v:shape>
              <v:shape id="_x0000_s24662" style="position:absolute;left:10433;top:7274;width:106;height:161" coordorigin="10433,7274" coordsize="106,161" path="m10538,7406r-4,l10524,7416r-2,l10517,7418r16,l10538,7406xe" fillcolor="black" stroked="f">
                <v:path arrowok="t"/>
              </v:shape>
              <v:shape id="_x0000_s24663" style="position:absolute;left:10433;top:7274;width:106;height:161" coordorigin="10433,7274" coordsize="106,161" path="m10495,7274r-24,l10462,7277r-17,17l10440,7306r-2,14l10442,7320r3,-10l10450,7303r7,-5l10462,7294r7,-3l10521,7291r-7,-5l10507,7279r-12,-5xe" fillcolor="black" stroked="f">
                <v:path arrowok="t"/>
              </v:shape>
            </v:group>
            <w10:wrap anchorx="page" anchory="page"/>
          </v:group>
        </w:pict>
      </w:r>
      <w:r>
        <w:rPr>
          <w:rFonts w:asciiTheme="minorHAnsi" w:eastAsiaTheme="minorHAnsi" w:hAnsiTheme="minorHAnsi" w:cstheme="minorBidi"/>
          <w:sz w:val="22"/>
          <w:szCs w:val="22"/>
        </w:rPr>
        <w:pict>
          <v:group id="_x0000_s24664" style="position:absolute;margin-left:84.85pt;margin-top:376.3pt;width:20.8pt;height:8.3pt;z-index:-251623424;mso-position-horizontal-relative:page;mso-position-vertical-relative:page" coordorigin="1697,7526" coordsize="416,166">
            <v:group id="_x0000_s24665" style="position:absolute;left:1697;top:7526;width:142;height:166" coordorigin="1697,7526" coordsize="142,166">
              <v:shape id="_x0000_s24666" style="position:absolute;left:1697;top:7526;width:142;height:166" coordorigin="1697,7526" coordsize="142,166" path="m1768,7527r-64,46l1697,7613r2,19l1733,7682r41,10l1794,7690r18,-8l1771,7682r-12,-4l1723,7606r2,-21l1730,7567r5,-12l1742,7548r8,-5l1759,7536r10,-2l1810,7534r-2,-2l1791,7528r-23,-1xe" fillcolor="black" stroked="f">
                <v:path arrowok="t"/>
              </v:shape>
              <v:shape id="_x0000_s24667" style="position:absolute;left:1697;top:7526;width:142;height:166" coordorigin="1697,7526" coordsize="142,166" path="m1836,7649r-10,12l1817,7670r-15,10l1793,7682r19,l1813,7682r13,-13l1838,7651r-2,-2xe" fillcolor="black" stroked="f">
                <v:path arrowok="t"/>
              </v:shape>
              <v:shape id="_x0000_s24668" style="position:absolute;left:1697;top:7526;width:142;height:166" coordorigin="1697,7526" coordsize="142,166" path="m1810,7534r-17,l1802,7538r20,15l1826,7562r5,17l1836,7579r-4,-43l1814,7536r-4,-2xe" fillcolor="black" stroked="f">
                <v:path arrowok="t"/>
              </v:shape>
              <v:shape id="_x0000_s24669" style="position:absolute;left:1697;top:7526;width:142;height:166" coordorigin="1697,7526" coordsize="142,166" path="m1831,7526r-2,l1826,7529r,2l1822,7536r10,l1831,7526xe" fillcolor="black" stroked="f">
                <v:path arrowok="t"/>
              </v:shape>
            </v:group>
            <v:group id="_x0000_s24670" style="position:absolute;left:1858;top:7526;width:152;height:166" coordorigin="1858,7526" coordsize="152,166">
              <v:shape id="_x0000_s24671" style="position:absolute;left:1858;top:7526;width:152;height:166" coordorigin="1858,7526" coordsize="152,166" path="m1937,7526r-63,28l1858,7613r3,21l1914,7690r21,2l1955,7689r17,-7l1920,7682r-12,-4l1899,7665r-7,-12l1888,7637r-2,-22l1886,7584r4,-19l1898,7550r10,-12l1920,7534r47,l1957,7529r-20,-3xe" fillcolor="black" stroked="f">
                <v:path arrowok="t"/>
              </v:shape>
              <v:shape id="_x0000_s24672" style="position:absolute;left:1858;top:7526;width:152;height:166" coordorigin="1858,7526" coordsize="152,166" path="m1967,7534r-33,l1936,7534r19,4l1983,7601r1,31l1979,7651r-9,15l1961,7678r-12,4l1972,7682r37,-64l2010,7591r-6,-17l1993,7557r-17,-20l1967,7534xe" fillcolor="black" stroked="f">
                <v:path arrowok="t"/>
              </v:shape>
            </v:group>
            <v:group id="_x0000_s24673" style="position:absolute;left:2050;top:7526;width:63;height:161" coordorigin="2050,7526" coordsize="63,161">
              <v:shape id="_x0000_s24674" style="position:absolute;left:2050;top:7526;width:63;height:161" coordorigin="2050,7526" coordsize="63,161" path="m2112,7685r-60,l2052,7687r60,l2112,7685xe" fillcolor="black" stroked="f">
                <v:path arrowok="t"/>
              </v:shape>
              <v:shape id="_x0000_s24675" style="position:absolute;left:2050;top:7526;width:63;height:161" coordorigin="2050,7526" coordsize="63,161" path="m2100,7682r-36,l2059,7685r46,l2100,7682xe" fillcolor="black" stroked="f">
                <v:path arrowok="t"/>
              </v:shape>
              <v:shape id="_x0000_s24676" style="position:absolute;left:2050;top:7526;width:63;height:161" coordorigin="2050,7526" coordsize="63,161" path="m2093,7546r-24,l2071,7548r,5l2074,7555r,115l2071,7675r,5l2069,7680r-3,2l2098,7682r-5,-4l2093,7546xe" fillcolor="black" stroked="f">
                <v:path arrowok="t"/>
              </v:shape>
              <v:shape id="_x0000_s24677" style="position:absolute;left:2050;top:7526;width:63;height:161" coordorigin="2050,7526" coordsize="63,161" path="m2093,7526r-5,l2050,7546r2,2l2057,7546r36,l2093,7526xe" fillcolor="black" stroked="f">
                <v:path arrowok="t"/>
              </v:shape>
            </v:group>
            <w10:wrap anchorx="page" anchory="page"/>
          </v:group>
        </w:pict>
      </w:r>
      <w:r>
        <w:rPr>
          <w:rFonts w:asciiTheme="minorHAnsi" w:eastAsiaTheme="minorHAnsi" w:hAnsiTheme="minorHAnsi" w:cstheme="minorBidi"/>
          <w:sz w:val="22"/>
          <w:szCs w:val="22"/>
        </w:rPr>
        <w:pict>
          <v:group id="_x0000_s24678" style="position:absolute;margin-left:126.85pt;margin-top:376.3pt;width:4.6pt;height:8.3pt;z-index:-251622400;mso-position-horizontal-relative:page;mso-position-vertical-relative:page" coordorigin="2537,7526" coordsize="92,166">
            <v:shape id="_x0000_s24679" style="position:absolute;left:2537;top:7526;width:92;height:166" coordorigin="2537,7526" coordsize="92,166" path="m2554,7670r-12,l2539,7673r,2l2537,7675r,7l2539,7685r5,2l2546,7690r8,2l2580,7691r20,-7l2604,7680r-34,l2556,7673r-2,-3xe" fillcolor="black" stroked="f">
              <v:path arrowok="t"/>
            </v:shape>
            <v:shape id="_x0000_s24680" style="position:absolute;left:2537;top:7526;width:92;height:166" coordorigin="2537,7526" coordsize="92,166" path="m2614,7541r-32,l2597,7555r2,5l2599,7582r-5,9l2590,7596r-8,2l2578,7603r-8,3l2563,7606r,4l2580,7610r5,3l2592,7615r5,3l2599,7622r5,5l2609,7637r2,7l2611,7658r-5,8l2594,7678r-4,2l2604,7680r10,-10l2623,7661r5,-12l2628,7625r-2,-7l2616,7603r-7,-5l2601,7592r15,-17l2621,7558r,-8l2618,7546r-4,-5xe" fillcolor="black" stroked="f">
              <v:path arrowok="t"/>
            </v:shape>
            <v:shape id="_x0000_s24681" style="position:absolute;left:2537;top:7526;width:92;height:166" coordorigin="2537,7526" coordsize="92,166" path="m2594,7526r-21,l2563,7529r-7,5l2551,7541r-7,7l2539,7560r5,2l2551,7548r10,-7l2614,7541r-3,-3l2606,7531r-12,-5xe" fillcolor="black" stroked="f">
              <v:path arrowok="t"/>
            </v:shape>
            <w10:wrap anchorx="page" anchory="page"/>
          </v:group>
        </w:pict>
      </w:r>
      <w:r>
        <w:rPr>
          <w:rFonts w:asciiTheme="minorHAnsi" w:eastAsiaTheme="minorHAnsi" w:hAnsiTheme="minorHAnsi" w:cstheme="minorBidi"/>
          <w:sz w:val="22"/>
          <w:szCs w:val="22"/>
        </w:rPr>
        <w:pict>
          <v:group id="_x0000_s24682" style="position:absolute;margin-left:161.65pt;margin-top:381.25pt;width:3.15pt;height:1pt;z-index:-251621376;mso-position-horizontal-relative:page;mso-position-vertical-relative:page" coordorigin="3233,7625" coordsize="63,20">
            <v:shape id="_x0000_s24683" style="position:absolute;left:3233;top:7625;width:63;height:20" coordorigin="3233,7625" coordsize="63,20" path="m3233,7634r62,e" filled="f" strokeweight="1.06pt">
              <v:path arrowok="t"/>
            </v:shape>
            <w10:wrap anchorx="page" anchory="page"/>
          </v:group>
        </w:pict>
      </w:r>
      <w:r>
        <w:rPr>
          <w:rFonts w:asciiTheme="minorHAnsi" w:eastAsiaTheme="minorHAnsi" w:hAnsiTheme="minorHAnsi" w:cstheme="minorBidi"/>
          <w:sz w:val="22"/>
          <w:szCs w:val="22"/>
        </w:rPr>
        <w:pict>
          <v:group id="_x0000_s24684" style="position:absolute;margin-left:194.15pt;margin-top:376.3pt;width:5.3pt;height:8.05pt;z-index:-251620352;mso-position-horizontal-relative:page;mso-position-vertical-relative:page" coordorigin="3883,7526" coordsize="106,161">
            <v:shape id="_x0000_s24685" style="position:absolute;left:3883;top:7526;width:106;height:161" coordorigin="3883,7526" coordsize="106,161" path="m3972,7543r-36,l3950,7553r5,7l3960,7570r-1,17l3952,7605r-50,63l3883,7685r,2l3977,7687r7,-17l3950,7670r-40,l3952,7624r27,-47l3979,7558r-5,-12l3972,7543xe" fillcolor="black" stroked="f">
              <v:path arrowok="t"/>
            </v:shape>
            <v:shape id="_x0000_s24686" style="position:absolute;left:3883;top:7526;width:106;height:161" coordorigin="3883,7526" coordsize="106,161" path="m3989,7658r-5,l3974,7668r-2,l3967,7670r17,l3989,7658xe" fillcolor="black" stroked="f">
              <v:path arrowok="t"/>
            </v:shape>
            <v:shape id="_x0000_s24687" style="position:absolute;left:3883;top:7526;width:106;height:161" coordorigin="3883,7526" coordsize="106,161" path="m3946,7526r-24,l3912,7529r-17,17l3890,7558r-2,14l3893,7572r2,-10l3900,7555r7,-5l3912,7546r7,-3l3972,7543r-5,-5l3958,7531r-12,-5xe" fillcolor="black" stroked="f">
              <v:path arrowok="t"/>
            </v:shape>
            <w10:wrap anchorx="page" anchory="page"/>
          </v:group>
        </w:pict>
      </w:r>
      <w:r>
        <w:rPr>
          <w:rFonts w:asciiTheme="minorHAnsi" w:eastAsiaTheme="minorHAnsi" w:hAnsiTheme="minorHAnsi" w:cstheme="minorBidi"/>
          <w:sz w:val="22"/>
          <w:szCs w:val="22"/>
        </w:rPr>
        <w:pict>
          <v:group id="_x0000_s24688" style="position:absolute;margin-left:229.45pt;margin-top:381.25pt;width:3.15pt;height:1pt;z-index:-251619328;mso-position-horizontal-relative:page;mso-position-vertical-relative:page" coordorigin="4589,7625" coordsize="63,20">
            <v:shape id="_x0000_s24689" style="position:absolute;left:4589;top:7625;width:63;height:20" coordorigin="4589,7625" coordsize="63,20" path="m4589,7634r62,e" filled="f" strokeweight="1.06pt">
              <v:path arrowok="t"/>
            </v:shape>
            <w10:wrap anchorx="page" anchory="page"/>
          </v:group>
        </w:pict>
      </w:r>
      <w:r>
        <w:rPr>
          <w:rFonts w:asciiTheme="minorHAnsi" w:eastAsiaTheme="minorHAnsi" w:hAnsiTheme="minorHAnsi" w:cstheme="minorBidi"/>
          <w:sz w:val="22"/>
          <w:szCs w:val="22"/>
        </w:rPr>
        <w:pict>
          <v:group id="_x0000_s24690" style="position:absolute;margin-left:263.4pt;margin-top:381.25pt;width:3.15pt;height:1pt;z-index:-251618304;mso-position-horizontal-relative:page;mso-position-vertical-relative:page" coordorigin="5268,7625" coordsize="63,20">
            <v:shape id="_x0000_s24691" style="position:absolute;left:5268;top:7625;width:63;height:20" coordorigin="5268,7625" coordsize="63,20" path="m5268,7634r62,e" filled="f" strokeweight="1.06pt">
              <v:path arrowok="t"/>
            </v:shape>
            <w10:wrap anchorx="page" anchory="page"/>
          </v:group>
        </w:pict>
      </w:r>
      <w:r>
        <w:rPr>
          <w:rFonts w:asciiTheme="minorHAnsi" w:eastAsiaTheme="minorHAnsi" w:hAnsiTheme="minorHAnsi" w:cstheme="minorBidi"/>
          <w:sz w:val="22"/>
          <w:szCs w:val="22"/>
        </w:rPr>
        <w:pict>
          <v:group id="_x0000_s24692" style="position:absolute;margin-left:297.35pt;margin-top:381.25pt;width:3.15pt;height:1pt;z-index:-251617280;mso-position-horizontal-relative:page;mso-position-vertical-relative:page" coordorigin="5947,7625" coordsize="63,20">
            <v:shape id="_x0000_s24693" style="position:absolute;left:5947;top:7625;width:63;height:20" coordorigin="5947,7625" coordsize="63,20" path="m5947,7634r63,e" filled="f" strokeweight="1.06pt">
              <v:path arrowok="t"/>
            </v:shape>
            <w10:wrap anchorx="page" anchory="page"/>
          </v:group>
        </w:pict>
      </w:r>
      <w:r>
        <w:rPr>
          <w:rFonts w:asciiTheme="minorHAnsi" w:eastAsiaTheme="minorHAnsi" w:hAnsiTheme="minorHAnsi" w:cstheme="minorBidi"/>
          <w:sz w:val="22"/>
          <w:szCs w:val="22"/>
        </w:rPr>
        <w:pict>
          <v:group id="_x0000_s24694" style="position:absolute;margin-left:331.3pt;margin-top:381.25pt;width:3.15pt;height:1pt;z-index:-251616256;mso-position-horizontal-relative:page;mso-position-vertical-relative:page" coordorigin="6626,7625" coordsize="63,20">
            <v:shape id="_x0000_s24695" style="position:absolute;left:6626;top:7625;width:63;height:20" coordorigin="6626,7625" coordsize="63,20" path="m6626,7634r63,e" filled="f" strokeweight="1.06pt">
              <v:path arrowok="t"/>
            </v:shape>
            <w10:wrap anchorx="page" anchory="page"/>
          </v:group>
        </w:pict>
      </w:r>
      <w:r>
        <w:rPr>
          <w:rFonts w:asciiTheme="minorHAnsi" w:eastAsiaTheme="minorHAnsi" w:hAnsiTheme="minorHAnsi" w:cstheme="minorBidi"/>
          <w:sz w:val="22"/>
          <w:szCs w:val="22"/>
        </w:rPr>
        <w:pict>
          <v:group id="_x0000_s24696" style="position:absolute;margin-left:365.3pt;margin-top:381.25pt;width:3.15pt;height:1pt;z-index:-251615232;mso-position-horizontal-relative:page;mso-position-vertical-relative:page" coordorigin="7306,7625" coordsize="63,20">
            <v:shape id="_x0000_s24697" style="position:absolute;left:7306;top:7625;width:63;height:20" coordorigin="7306,7625" coordsize="63,20" path="m7306,7634r62,e" filled="f" strokeweight="1.06pt">
              <v:path arrowok="t"/>
            </v:shape>
            <w10:wrap anchorx="page" anchory="page"/>
          </v:group>
        </w:pict>
      </w:r>
      <w:r>
        <w:rPr>
          <w:rFonts w:asciiTheme="minorHAnsi" w:eastAsiaTheme="minorHAnsi" w:hAnsiTheme="minorHAnsi" w:cstheme="minorBidi"/>
          <w:sz w:val="22"/>
          <w:szCs w:val="22"/>
        </w:rPr>
        <w:pict>
          <v:group id="_x0000_s24698" style="position:absolute;margin-left:399.1pt;margin-top:381.25pt;width:3.15pt;height:1pt;z-index:-251614208;mso-position-horizontal-relative:page;mso-position-vertical-relative:page" coordorigin="7982,7625" coordsize="63,20">
            <v:shape id="_x0000_s24699" style="position:absolute;left:7982;top:7625;width:63;height:20" coordorigin="7982,7625" coordsize="63,20" path="m7982,7634r63,e" filled="f" strokeweight="1.06pt">
              <v:path arrowok="t"/>
            </v:shape>
            <w10:wrap anchorx="page" anchory="page"/>
          </v:group>
        </w:pict>
      </w:r>
      <w:r>
        <w:rPr>
          <w:rFonts w:asciiTheme="minorHAnsi" w:eastAsiaTheme="minorHAnsi" w:hAnsiTheme="minorHAnsi" w:cstheme="minorBidi"/>
          <w:sz w:val="22"/>
          <w:szCs w:val="22"/>
        </w:rPr>
        <w:pict>
          <v:group id="_x0000_s24700" style="position:absolute;margin-left:435.25pt;margin-top:381.25pt;width:3.15pt;height:1pt;z-index:-251613184;mso-position-horizontal-relative:page;mso-position-vertical-relative:page" coordorigin="8705,7625" coordsize="63,20">
            <v:shape id="_x0000_s24701" style="position:absolute;left:8705;top:7625;width:63;height:20" coordorigin="8705,7625" coordsize="63,20" path="m8705,7634r62,e" filled="f" strokeweight="1.06pt">
              <v:path arrowok="t"/>
            </v:shape>
            <w10:wrap anchorx="page" anchory="page"/>
          </v:group>
        </w:pict>
      </w:r>
      <w:r>
        <w:rPr>
          <w:rFonts w:asciiTheme="minorHAnsi" w:eastAsiaTheme="minorHAnsi" w:hAnsiTheme="minorHAnsi" w:cstheme="minorBidi"/>
          <w:sz w:val="22"/>
          <w:szCs w:val="22"/>
        </w:rPr>
        <w:pict>
          <v:group id="_x0000_s24702" style="position:absolute;margin-left:473.9pt;margin-top:381.25pt;width:3.15pt;height:1pt;z-index:-251612160;mso-position-horizontal-relative:page;mso-position-vertical-relative:page" coordorigin="9478,7625" coordsize="63,20">
            <v:shape id="_x0000_s24703" style="position:absolute;left:9478;top:7625;width:63;height:20" coordorigin="9478,7625" coordsize="63,20" path="m9478,7634r62,e" filled="f" strokeweight="1.06pt">
              <v:path arrowok="t"/>
            </v:shape>
            <w10:wrap anchorx="page" anchory="page"/>
          </v:group>
        </w:pict>
      </w:r>
      <w:r>
        <w:rPr>
          <w:rFonts w:asciiTheme="minorHAnsi" w:eastAsiaTheme="minorHAnsi" w:hAnsiTheme="minorHAnsi" w:cstheme="minorBidi"/>
          <w:sz w:val="22"/>
          <w:szCs w:val="22"/>
        </w:rPr>
        <w:pict>
          <v:group id="_x0000_s24704" style="position:absolute;margin-left:512.3pt;margin-top:381.25pt;width:3.15pt;height:1pt;z-index:-251611136;mso-position-horizontal-relative:page;mso-position-vertical-relative:page" coordorigin="10246,7625" coordsize="63,20">
            <v:shape id="_x0000_s24705" style="position:absolute;left:10246;top:7625;width:63;height:20" coordorigin="10246,7625" coordsize="63,20" path="m10246,7634r62,e" filled="f" strokeweight="1.06pt">
              <v:path arrowok="t"/>
            </v:shape>
            <w10:wrap anchorx="page" anchory="page"/>
          </v:group>
        </w:pict>
      </w:r>
      <w:r>
        <w:rPr>
          <w:rFonts w:asciiTheme="minorHAnsi" w:eastAsiaTheme="minorHAnsi" w:hAnsiTheme="minorHAnsi" w:cstheme="minorBidi"/>
          <w:sz w:val="22"/>
          <w:szCs w:val="22"/>
        </w:rPr>
        <w:pict>
          <v:group id="_x0000_s24706" style="position:absolute;margin-left:84.85pt;margin-top:388.8pt;width:21.75pt;height:8.3pt;z-index:-251610112;mso-position-horizontal-relative:page;mso-position-vertical-relative:page" coordorigin="1697,7776" coordsize="435,166">
            <v:group id="_x0000_s24707" style="position:absolute;left:1697;top:7776;width:142;height:166" coordorigin="1697,7776" coordsize="142,166">
              <v:shape id="_x0000_s24708" style="position:absolute;left:1697;top:7776;width:142;height:166" coordorigin="1697,7776" coordsize="142,166" path="m1768,7776r-64,47l1697,7862r2,20l1733,7931r41,11l1794,7939r18,-7l1771,7932r-12,-5l1723,7856r2,-21l1730,7817r5,-12l1742,7798r8,-5l1759,7786r10,-3l1810,7783r-2,-1l1791,7778r-23,-2xe" fillcolor="black" stroked="f">
                <v:path arrowok="t"/>
              </v:shape>
              <v:shape id="_x0000_s24709" style="position:absolute;left:1697;top:7776;width:142;height:166" coordorigin="1697,7776" coordsize="142,166" path="m1836,7898r-10,12l1817,7920r-15,10l1793,7932r19,l1813,7932r13,-13l1838,7901r-2,-3xe" fillcolor="black" stroked="f">
                <v:path arrowok="t"/>
              </v:shape>
              <v:shape id="_x0000_s24710" style="position:absolute;left:1697;top:7776;width:142;height:166" coordorigin="1697,7776" coordsize="142,166" path="m1810,7783r-17,l1802,7788r20,14l1826,7812r5,17l1836,7829r-4,-43l1814,7786r-4,-3xe" fillcolor="black" stroked="f">
                <v:path arrowok="t"/>
              </v:shape>
              <v:shape id="_x0000_s24711" style="position:absolute;left:1697;top:7776;width:142;height:166" coordorigin="1697,7776" coordsize="142,166" path="m1831,7776r-2,l1826,7778r,3l1822,7786r10,l1831,7776xe" fillcolor="black" stroked="f">
                <v:path arrowok="t"/>
              </v:shape>
            </v:group>
            <v:group id="_x0000_s24712" style="position:absolute;left:1858;top:7776;width:152;height:166" coordorigin="1858,7776" coordsize="152,166">
              <v:shape id="_x0000_s24713" style="position:absolute;left:1858;top:7776;width:152;height:166" coordorigin="1858,7776" coordsize="152,166" path="m1937,7776r-63,28l1858,7862r3,22l1914,7939r21,3l1955,7939r17,-7l1920,7932r-12,-5l1899,7915r-7,-12l1888,7887r-2,-23l1886,7834r4,-19l1898,7800r10,-12l1920,7783r47,l1957,7779r-20,-3xe" fillcolor="black" stroked="f">
                <v:path arrowok="t"/>
              </v:shape>
              <v:shape id="_x0000_s24714" style="position:absolute;left:1858;top:7776;width:152;height:166" coordorigin="1858,7776" coordsize="152,166" path="m1967,7783r-33,l1936,7783r19,4l1983,7851r1,30l1979,7901r-9,14l1961,7927r-12,5l1972,7932r37,-65l2010,7841r-6,-17l1993,7806r-17,-19l1967,7783xe" fillcolor="black" stroked="f">
                <v:path arrowok="t"/>
              </v:shape>
            </v:group>
            <v:group id="_x0000_s24715" style="position:absolute;left:2026;top:7776;width:106;height:161" coordorigin="2026,7776" coordsize="106,161">
              <v:shape id="_x0000_s24716" style="position:absolute;left:2026;top:7776;width:106;height:161" coordorigin="2026,7776" coordsize="106,161" path="m2114,7793r-36,l2093,7802r5,8l2102,7819r-1,18l2095,7854r-51,63l2026,7934r,3l2122,7937r5,-17l2093,7920r-40,-1l2095,7873r27,-47l2122,7807r-5,-12l2114,7793xe" fillcolor="black" stroked="f">
                <v:path arrowok="t"/>
              </v:shape>
              <v:shape id="_x0000_s24717" style="position:absolute;left:2026;top:7776;width:106;height:161" coordorigin="2026,7776" coordsize="106,161" path="m2131,7908r-5,l2117,7918r-3,l2112,7920r15,l2131,7908xe" fillcolor="black" stroked="f">
                <v:path arrowok="t"/>
              </v:shape>
              <v:shape id="_x0000_s24718" style="position:absolute;left:2026;top:7776;width:106;height:161" coordorigin="2026,7776" coordsize="106,161" path="m2090,7776r-26,l2054,7778r-7,10l2038,7795r-5,12l2030,7822r5,l2038,7812r4,-7l2050,7800r4,-5l2062,7793r52,l2110,7788r-10,-7l2090,7776xe" fillcolor="black" stroked="f">
                <v:path arrowok="t"/>
              </v:shape>
            </v:group>
            <w10:wrap anchorx="page" anchory="page"/>
          </v:group>
        </w:pict>
      </w:r>
      <w:r>
        <w:rPr>
          <w:rFonts w:asciiTheme="minorHAnsi" w:eastAsiaTheme="minorHAnsi" w:hAnsiTheme="minorHAnsi" w:cstheme="minorBidi"/>
          <w:sz w:val="22"/>
          <w:szCs w:val="22"/>
        </w:rPr>
        <w:pict>
          <v:group id="_x0000_s24719" style="position:absolute;margin-left:127.8pt;margin-top:393.7pt;width:3.15pt;height:1pt;z-index:-251609088;mso-position-horizontal-relative:page;mso-position-vertical-relative:page" coordorigin="2556,7874" coordsize="63,20">
            <v:shape id="_x0000_s24720" style="position:absolute;left:2556;top:7874;width:63;height:20" coordorigin="2556,7874" coordsize="63,20" path="m2556,7884r62,e" filled="f" strokeweight="1.06pt">
              <v:path arrowok="t"/>
            </v:shape>
            <w10:wrap anchorx="page" anchory="page"/>
          </v:group>
        </w:pict>
      </w:r>
      <w:r>
        <w:rPr>
          <w:rFonts w:asciiTheme="minorHAnsi" w:eastAsiaTheme="minorHAnsi" w:hAnsiTheme="minorHAnsi" w:cstheme="minorBidi"/>
          <w:sz w:val="22"/>
          <w:szCs w:val="22"/>
        </w:rPr>
        <w:pict>
          <v:group id="_x0000_s24721" style="position:absolute;margin-left:160.45pt;margin-top:388.8pt;width:5.3pt;height:8.05pt;z-index:-251608064;mso-position-horizontal-relative:page;mso-position-vertical-relative:page" coordorigin="3209,7776" coordsize="106,161">
            <v:shape id="_x0000_s24722" style="position:absolute;left:3209;top:7776;width:106;height:161" coordorigin="3209,7776" coordsize="106,161" path="m3298,7793r-36,l3276,7802r5,8l3286,7819r-1,18l3278,7854r-51,63l3209,7934r,3l3302,7937r7,-17l3276,7920r-40,-1l3278,7873r27,-47l3305,7807r-5,-12l3298,7793xe" fillcolor="black" stroked="f">
              <v:path arrowok="t"/>
            </v:shape>
            <v:shape id="_x0000_s24723" style="position:absolute;left:3209;top:7776;width:106;height:161" coordorigin="3209,7776" coordsize="106,161" path="m3314,7908r-4,l3300,7918r-2,l3293,7920r16,l3314,7908xe" fillcolor="black" stroked="f">
              <v:path arrowok="t"/>
            </v:shape>
            <v:shape id="_x0000_s24724" style="position:absolute;left:3209;top:7776;width:106;height:161" coordorigin="3209,7776" coordsize="106,161" path="m3271,7776r-24,l3238,7778r-17,17l3216,7807r-2,15l3218,7822r3,-10l3226,7805r7,-5l3238,7795r7,-2l3298,7793r-5,-5l3283,7781r-12,-5xe" fillcolor="black" stroked="f">
              <v:path arrowok="t"/>
            </v:shape>
            <w10:wrap anchorx="page" anchory="page"/>
          </v:group>
        </w:pict>
      </w:r>
      <w:r>
        <w:rPr>
          <w:rFonts w:asciiTheme="minorHAnsi" w:eastAsiaTheme="minorHAnsi" w:hAnsiTheme="minorHAnsi" w:cstheme="minorBidi"/>
          <w:sz w:val="22"/>
          <w:szCs w:val="22"/>
        </w:rPr>
        <w:pict>
          <v:group id="_x0000_s24725" style="position:absolute;margin-left:194.4pt;margin-top:388.8pt;width:4.6pt;height:8.3pt;z-index:-251607040;mso-position-horizontal-relative:page;mso-position-vertical-relative:page" coordorigin="3888,7776" coordsize="92,166">
            <v:shape id="_x0000_s24726" style="position:absolute;left:3888;top:7776;width:92;height:166" coordorigin="3888,7776" coordsize="92,166" path="m3905,7920r-12,l3890,7922r,3l3888,7925r,7l3890,7934r5,3l3898,7939r7,3l3931,7940r20,-7l3955,7930r-33,l3907,7922r-2,-2xe" fillcolor="black" stroked="f">
              <v:path arrowok="t"/>
            </v:shape>
            <v:shape id="_x0000_s24727" style="position:absolute;left:3888;top:7776;width:92;height:166" coordorigin="3888,7776" coordsize="92,166" path="m3965,7790r-31,l3948,7805r2,5l3950,7831r-4,10l3941,7846r-7,2l3929,7853r-7,2l3914,7855r,5l3931,7860r5,2l3943,7865r5,2l3950,7872r5,5l3960,7886r2,8l3962,7908r-4,7l3946,7927r-5,3l3955,7930r10,-10l3974,7910r5,-12l3979,7874r-2,-7l3967,7853r-7,-5l3952,7842r15,-18l3972,7807r,-7l3970,7795r-5,-5xe" fillcolor="black" stroked="f">
              <v:path arrowok="t"/>
            </v:shape>
            <v:shape id="_x0000_s24728" style="position:absolute;left:3888;top:7776;width:92;height:166" coordorigin="3888,7776" coordsize="92,166" path="m3946,7776r-22,l3914,7778r-7,5l3902,7790r-7,8l3890,7810r5,2l3902,7798r10,-8l3965,7790r-3,-2l3958,7781r-12,-5xe" fillcolor="black" stroked="f">
              <v:path arrowok="t"/>
            </v:shape>
            <w10:wrap anchorx="page" anchory="page"/>
          </v:group>
        </w:pict>
      </w:r>
      <w:r>
        <w:rPr>
          <w:rFonts w:asciiTheme="minorHAnsi" w:eastAsiaTheme="minorHAnsi" w:hAnsiTheme="minorHAnsi" w:cstheme="minorBidi"/>
          <w:sz w:val="22"/>
          <w:szCs w:val="22"/>
        </w:rPr>
        <w:pict>
          <v:group id="_x0000_s24729" style="position:absolute;margin-left:229.45pt;margin-top:393.7pt;width:3.15pt;height:1pt;z-index:-251606016;mso-position-horizontal-relative:page;mso-position-vertical-relative:page" coordorigin="4589,7874" coordsize="63,20">
            <v:shape id="_x0000_s24730" style="position:absolute;left:4589;top:7874;width:63;height:20" coordorigin="4589,7874" coordsize="63,20" path="m4589,7884r62,e" filled="f" strokeweight="1.06pt">
              <v:path arrowok="t"/>
            </v:shape>
            <w10:wrap anchorx="page" anchory="page"/>
          </v:group>
        </w:pict>
      </w:r>
      <w:r>
        <w:rPr>
          <w:rFonts w:asciiTheme="minorHAnsi" w:eastAsiaTheme="minorHAnsi" w:hAnsiTheme="minorHAnsi" w:cstheme="minorBidi"/>
          <w:sz w:val="22"/>
          <w:szCs w:val="22"/>
        </w:rPr>
        <w:pict>
          <v:group id="_x0000_s24731" style="position:absolute;margin-left:263.4pt;margin-top:393.7pt;width:3.15pt;height:1pt;z-index:-251604992;mso-position-horizontal-relative:page;mso-position-vertical-relative:page" coordorigin="5268,7874" coordsize="63,20">
            <v:shape id="_x0000_s24732" style="position:absolute;left:5268;top:7874;width:63;height:20" coordorigin="5268,7874" coordsize="63,20" path="m5268,7884r62,e" filled="f" strokeweight="1.06pt">
              <v:path arrowok="t"/>
            </v:shape>
            <w10:wrap anchorx="page" anchory="page"/>
          </v:group>
        </w:pict>
      </w:r>
      <w:r>
        <w:rPr>
          <w:rFonts w:asciiTheme="minorHAnsi" w:eastAsiaTheme="minorHAnsi" w:hAnsiTheme="minorHAnsi" w:cstheme="minorBidi"/>
          <w:sz w:val="22"/>
          <w:szCs w:val="22"/>
        </w:rPr>
        <w:pict>
          <v:group id="_x0000_s24733" style="position:absolute;margin-left:297.35pt;margin-top:393.7pt;width:3.15pt;height:1pt;z-index:-251603968;mso-position-horizontal-relative:page;mso-position-vertical-relative:page" coordorigin="5947,7874" coordsize="63,20">
            <v:shape id="_x0000_s24734" style="position:absolute;left:5947;top:7874;width:63;height:20" coordorigin="5947,7874" coordsize="63,20" path="m5947,7884r63,e" filled="f" strokeweight="1.06pt">
              <v:path arrowok="t"/>
            </v:shape>
            <w10:wrap anchorx="page" anchory="page"/>
          </v:group>
        </w:pict>
      </w:r>
      <w:r>
        <w:rPr>
          <w:rFonts w:asciiTheme="minorHAnsi" w:eastAsiaTheme="minorHAnsi" w:hAnsiTheme="minorHAnsi" w:cstheme="minorBidi"/>
          <w:sz w:val="22"/>
          <w:szCs w:val="22"/>
        </w:rPr>
        <w:pict>
          <v:group id="_x0000_s24735" style="position:absolute;margin-left:331.3pt;margin-top:393.7pt;width:3.15pt;height:1pt;z-index:-251602944;mso-position-horizontal-relative:page;mso-position-vertical-relative:page" coordorigin="6626,7874" coordsize="63,20">
            <v:shape id="_x0000_s24736" style="position:absolute;left:6626;top:7874;width:63;height:20" coordorigin="6626,7874" coordsize="63,20" path="m6626,7884r63,e" filled="f" strokeweight="1.06pt">
              <v:path arrowok="t"/>
            </v:shape>
            <w10:wrap anchorx="page" anchory="page"/>
          </v:group>
        </w:pict>
      </w:r>
      <w:r>
        <w:rPr>
          <w:rFonts w:asciiTheme="minorHAnsi" w:eastAsiaTheme="minorHAnsi" w:hAnsiTheme="minorHAnsi" w:cstheme="minorBidi"/>
          <w:sz w:val="22"/>
          <w:szCs w:val="22"/>
        </w:rPr>
        <w:pict>
          <v:group id="_x0000_s24737" style="position:absolute;margin-left:365.3pt;margin-top:393.7pt;width:3.15pt;height:1pt;z-index:-251601920;mso-position-horizontal-relative:page;mso-position-vertical-relative:page" coordorigin="7306,7874" coordsize="63,20">
            <v:shape id="_x0000_s24738" style="position:absolute;left:7306;top:7874;width:63;height:20" coordorigin="7306,7874" coordsize="63,20" path="m7306,7884r62,e" filled="f" strokeweight="1.06pt">
              <v:path arrowok="t"/>
            </v:shape>
            <w10:wrap anchorx="page" anchory="page"/>
          </v:group>
        </w:pict>
      </w:r>
      <w:r>
        <w:rPr>
          <w:rFonts w:asciiTheme="minorHAnsi" w:eastAsiaTheme="minorHAnsi" w:hAnsiTheme="minorHAnsi" w:cstheme="minorBidi"/>
          <w:sz w:val="22"/>
          <w:szCs w:val="22"/>
        </w:rPr>
        <w:pict>
          <v:group id="_x0000_s24739" style="position:absolute;margin-left:399.1pt;margin-top:393.7pt;width:3.15pt;height:1pt;z-index:-251600896;mso-position-horizontal-relative:page;mso-position-vertical-relative:page" coordorigin="7982,7874" coordsize="63,20">
            <v:shape id="_x0000_s24740" style="position:absolute;left:7982;top:7874;width:63;height:20" coordorigin="7982,7874" coordsize="63,20" path="m7982,7884r63,e" filled="f" strokeweight="1.06pt">
              <v:path arrowok="t"/>
            </v:shape>
            <w10:wrap anchorx="page" anchory="page"/>
          </v:group>
        </w:pict>
      </w:r>
      <w:r>
        <w:rPr>
          <w:rFonts w:asciiTheme="minorHAnsi" w:eastAsiaTheme="minorHAnsi" w:hAnsiTheme="minorHAnsi" w:cstheme="minorBidi"/>
          <w:sz w:val="22"/>
          <w:szCs w:val="22"/>
        </w:rPr>
        <w:pict>
          <v:group id="_x0000_s24741" style="position:absolute;margin-left:435.25pt;margin-top:393.7pt;width:3.15pt;height:1pt;z-index:-251599872;mso-position-horizontal-relative:page;mso-position-vertical-relative:page" coordorigin="8705,7874" coordsize="63,20">
            <v:shape id="_x0000_s24742" style="position:absolute;left:8705;top:7874;width:63;height:20" coordorigin="8705,7874" coordsize="63,20" path="m8705,7884r62,e" filled="f" strokeweight="1.06pt">
              <v:path arrowok="t"/>
            </v:shape>
            <w10:wrap anchorx="page" anchory="page"/>
          </v:group>
        </w:pict>
      </w:r>
      <w:r>
        <w:rPr>
          <w:rFonts w:asciiTheme="minorHAnsi" w:eastAsiaTheme="minorHAnsi" w:hAnsiTheme="minorHAnsi" w:cstheme="minorBidi"/>
          <w:sz w:val="22"/>
          <w:szCs w:val="22"/>
        </w:rPr>
        <w:pict>
          <v:group id="_x0000_s24743" style="position:absolute;margin-left:473.9pt;margin-top:393.7pt;width:3.15pt;height:1pt;z-index:-251598848;mso-position-horizontal-relative:page;mso-position-vertical-relative:page" coordorigin="9478,7874" coordsize="63,20">
            <v:shape id="_x0000_s24744" style="position:absolute;left:9478;top:7874;width:63;height:20" coordorigin="9478,7874" coordsize="63,20" path="m9478,7884r62,e" filled="f" strokeweight="1.06pt">
              <v:path arrowok="t"/>
            </v:shape>
            <w10:wrap anchorx="page" anchory="page"/>
          </v:group>
        </w:pict>
      </w:r>
      <w:r>
        <w:rPr>
          <w:rFonts w:asciiTheme="minorHAnsi" w:eastAsiaTheme="minorHAnsi" w:hAnsiTheme="minorHAnsi" w:cstheme="minorBidi"/>
          <w:sz w:val="22"/>
          <w:szCs w:val="22"/>
        </w:rPr>
        <w:pict>
          <v:group id="_x0000_s24745" style="position:absolute;margin-left:512.3pt;margin-top:393.7pt;width:3.15pt;height:1pt;z-index:-251597824;mso-position-horizontal-relative:page;mso-position-vertical-relative:page" coordorigin="10246,7874" coordsize="63,20">
            <v:shape id="_x0000_s24746" style="position:absolute;left:10246;top:7874;width:63;height:20" coordorigin="10246,7874" coordsize="63,20" path="m10246,7884r62,e" filled="f" strokeweight="1.06pt">
              <v:path arrowok="t"/>
            </v:shape>
            <w10:wrap anchorx="page" anchory="page"/>
          </v:group>
        </w:pict>
      </w:r>
      <w:r>
        <w:rPr>
          <w:rFonts w:asciiTheme="minorHAnsi" w:eastAsiaTheme="minorHAnsi" w:hAnsiTheme="minorHAnsi" w:cstheme="minorBidi"/>
          <w:sz w:val="22"/>
          <w:szCs w:val="22"/>
        </w:rPr>
        <w:pict>
          <v:group id="_x0000_s24747" style="position:absolute;margin-left:84.85pt;margin-top:401.3pt;width:21.25pt;height:8.3pt;z-index:-251596800;mso-position-horizontal-relative:page;mso-position-vertical-relative:page" coordorigin="1697,8026" coordsize="425,166">
            <v:group id="_x0000_s24748" style="position:absolute;left:1697;top:8026;width:142;height:166" coordorigin="1697,8026" coordsize="142,166">
              <v:shape id="_x0000_s24749" style="position:absolute;left:1697;top:8026;width:142;height:166" coordorigin="1697,8026" coordsize="142,166" path="m1768,8026r-64,46l1697,8112r2,19l1733,8181r41,10l1794,8189r18,-7l1771,8182r-12,-5l1723,8105r2,-21l1730,8066r5,-12l1742,8047r8,-5l1759,8035r10,-2l1810,8033r-2,-2l1791,8027r-23,-1xe" fillcolor="black" stroked="f">
                <v:path arrowok="t"/>
              </v:shape>
              <v:shape id="_x0000_s24750" style="position:absolute;left:1697;top:8026;width:142;height:166" coordorigin="1697,8026" coordsize="142,166" path="m1836,8148r-10,12l1817,8170r-15,9l1793,8182r19,l1813,8181r13,-13l1838,8150r-2,-2xe" fillcolor="black" stroked="f">
                <v:path arrowok="t"/>
              </v:shape>
              <v:shape id="_x0000_s24751" style="position:absolute;left:1697;top:8026;width:142;height:166" coordorigin="1697,8026" coordsize="142,166" path="m1810,8033r-17,l1802,8038r20,14l1826,8062r5,16l1836,8078r-4,-43l1814,8035r-4,-2xe" fillcolor="black" stroked="f">
                <v:path arrowok="t"/>
              </v:shape>
              <v:shape id="_x0000_s24752" style="position:absolute;left:1697;top:8026;width:142;height:166" coordorigin="1697,8026" coordsize="142,166" path="m1831,8026r-2,l1826,8028r,2l1822,8035r10,l1831,8026xe" fillcolor="black" stroked="f">
                <v:path arrowok="t"/>
              </v:shape>
            </v:group>
            <v:group id="_x0000_s24753" style="position:absolute;left:1858;top:8026;width:152;height:166" coordorigin="1858,8026" coordsize="152,166">
              <v:shape id="_x0000_s24754" style="position:absolute;left:1858;top:8026;width:152;height:166" coordorigin="1858,8026" coordsize="152,166" path="m1937,8026r-63,27l1858,8112r3,21l1914,8189r21,2l1955,8189r17,-7l1920,8182r-12,-5l1899,8164r-7,-12l1888,8136r-2,-22l1886,8084r4,-20l1898,8050r10,-12l1920,8033r47,l1957,8028r-20,-2xe" fillcolor="black" stroked="f">
                <v:path arrowok="t"/>
              </v:shape>
              <v:shape id="_x0000_s24755" style="position:absolute;left:1858;top:8026;width:152;height:166" coordorigin="1858,8026" coordsize="152,166" path="m1967,8033r-33,l1936,8033r19,4l1983,8101r1,30l1979,8150r-9,15l1961,8177r-12,5l1972,8182r37,-65l2010,8090r-6,-17l1993,8056r-17,-20l1967,8033xe" fillcolor="black" stroked="f">
                <v:path arrowok="t"/>
              </v:shape>
            </v:group>
            <v:group id="_x0000_s24756" style="position:absolute;left:2030;top:8026;width:92;height:166" coordorigin="2030,8026" coordsize="92,166">
              <v:shape id="_x0000_s24757" style="position:absolute;left:2030;top:8026;width:92;height:166" coordorigin="2030,8026" coordsize="92,166" path="m2047,8170r-12,l2035,8172r-2,2l2030,8174r,8l2033,8184r5,2l2040,8189r7,2l2076,8190r19,-8l2098,8179r-34,l2059,8177r-2,-3l2047,8170xe" fillcolor="black" stroked="f">
                <v:path arrowok="t"/>
              </v:shape>
              <v:shape id="_x0000_s24758" style="position:absolute;left:2030;top:8026;width:92;height:166" coordorigin="2030,8026" coordsize="92,166" path="m2109,8040r-33,l2086,8050r7,4l2095,8059r,15l2093,8081r-5,9l2083,8095r-7,3l2071,8102r-7,3l2057,8105r,5l2074,8110r7,2l2090,8117r3,5l2098,8126r4,10l2105,8143r,15l2102,8165r-7,5l2090,8177r-7,2l2098,8179r12,-9l2117,8160r5,-12l2122,8124r-3,-7l2110,8102r-8,-4l2095,8091r14,-17l2114,8057r,-7l2112,8045r-3,-5xe" fillcolor="black" stroked="f">
                <v:path arrowok="t"/>
              </v:shape>
              <v:shape id="_x0000_s24759" style="position:absolute;left:2030;top:8026;width:92;height:166" coordorigin="2030,8026" coordsize="92,166" path="m2090,8026r-24,l2057,8028r-19,19l2033,8059r5,3l2045,8047r12,-7l2109,8040r-2,-2l2100,8030r-10,-4xe" fillcolor="black" stroked="f">
                <v:path arrowok="t"/>
              </v:shape>
            </v:group>
            <w10:wrap anchorx="page" anchory="page"/>
          </v:group>
        </w:pict>
      </w:r>
      <w:r>
        <w:rPr>
          <w:rFonts w:asciiTheme="minorHAnsi" w:eastAsiaTheme="minorHAnsi" w:hAnsiTheme="minorHAnsi" w:cstheme="minorBidi"/>
          <w:sz w:val="22"/>
          <w:szCs w:val="22"/>
        </w:rPr>
        <w:pict>
          <v:group id="_x0000_s24760" style="position:absolute;margin-left:127.8pt;margin-top:401.3pt;width:3.15pt;height:8.05pt;z-index:-251595776;mso-position-horizontal-relative:page;mso-position-vertical-relative:page" coordorigin="2556,8026" coordsize="63,161">
            <v:shape id="_x0000_s24761" style="position:absolute;left:2556;top:8026;width:63;height:161" coordorigin="2556,8026" coordsize="63,161" path="m2618,8184r-60,l2558,8186r60,l2618,8184xe" fillcolor="black" stroked="f">
              <v:path arrowok="t"/>
            </v:shape>
            <v:shape id="_x0000_s24762" style="position:absolute;left:2556;top:8026;width:63;height:161" coordorigin="2556,8026" coordsize="63,161" path="m2606,8182r-36,l2566,8184r45,l2606,8182xe" fillcolor="black" stroked="f">
              <v:path arrowok="t"/>
            </v:shape>
            <v:shape id="_x0000_s24763" style="position:absolute;left:2556;top:8026;width:63;height:161" coordorigin="2556,8026" coordsize="63,161" path="m2602,8179r-27,l2573,8182r31,l2602,8179xe" fillcolor="black" stroked="f">
              <v:path arrowok="t"/>
            </v:shape>
            <v:shape id="_x0000_s24764" style="position:absolute;left:2556;top:8026;width:63;height:161" coordorigin="2556,8026" coordsize="63,161" path="m2599,8045r-24,l2575,8047r3,3l2578,8054r2,8l2580,8170r-2,4l2578,8179r21,l2599,8045xe" fillcolor="black" stroked="f">
              <v:path arrowok="t"/>
            </v:shape>
            <v:shape id="_x0000_s24765" style="position:absolute;left:2556;top:8026;width:63;height:161" coordorigin="2556,8026" coordsize="63,161" path="m2599,8026r-5,l2556,8045r2,2l2563,8045r36,l2599,8026xe" fillcolor="black" stroked="f">
              <v:path arrowok="t"/>
            </v:shape>
            <w10:wrap anchorx="page" anchory="page"/>
          </v:group>
        </w:pict>
      </w:r>
      <w:r>
        <w:rPr>
          <w:rFonts w:asciiTheme="minorHAnsi" w:eastAsiaTheme="minorHAnsi" w:hAnsiTheme="minorHAnsi" w:cstheme="minorBidi"/>
          <w:sz w:val="22"/>
          <w:szCs w:val="22"/>
        </w:rPr>
        <w:pict>
          <v:group id="_x0000_s24766" style="position:absolute;margin-left:161.65pt;margin-top:406.2pt;width:3.15pt;height:1pt;z-index:-251594752;mso-position-horizontal-relative:page;mso-position-vertical-relative:page" coordorigin="3233,8124" coordsize="63,20">
            <v:shape id="_x0000_s24767" style="position:absolute;left:3233;top:8124;width:63;height:20" coordorigin="3233,8124" coordsize="63,20" path="m3233,8134r62,e" filled="f" strokeweight="1.06pt">
              <v:path arrowok="t"/>
            </v:shape>
            <w10:wrap anchorx="page" anchory="page"/>
          </v:group>
        </w:pict>
      </w:r>
      <w:r>
        <w:rPr>
          <w:rFonts w:asciiTheme="minorHAnsi" w:eastAsiaTheme="minorHAnsi" w:hAnsiTheme="minorHAnsi" w:cstheme="minorBidi"/>
          <w:sz w:val="22"/>
          <w:szCs w:val="22"/>
        </w:rPr>
        <w:pict>
          <v:group id="_x0000_s24768" style="position:absolute;margin-left:194.15pt;margin-top:401.3pt;width:5.3pt;height:8.05pt;z-index:-251593728;mso-position-horizontal-relative:page;mso-position-vertical-relative:page" coordorigin="3883,8026" coordsize="106,161">
            <v:shape id="_x0000_s24769" style="position:absolute;left:3883;top:8026;width:106;height:161" coordorigin="3883,8026" coordsize="106,161" path="m3972,8042r-36,l3950,8052r5,7l3960,8069r-1,18l3952,8104r-50,63l3883,8184r,2l3977,8186r7,-16l3950,8170r-40,-1l3952,8123r27,-47l3979,8057r-5,-12l3972,8042xe" fillcolor="black" stroked="f">
              <v:path arrowok="t"/>
            </v:shape>
            <v:shape id="_x0000_s24770" style="position:absolute;left:3883;top:8026;width:106;height:161" coordorigin="3883,8026" coordsize="106,161" path="m3989,8158r-5,l3974,8167r-2,l3967,8170r17,l3989,8158xe" fillcolor="black" stroked="f">
              <v:path arrowok="t"/>
            </v:shape>
            <v:shape id="_x0000_s24771" style="position:absolute;left:3883;top:8026;width:106;height:161" coordorigin="3883,8026" coordsize="106,161" path="m3946,8026r-24,l3912,8028r-17,17l3890,8057r-2,14l3893,8071r2,-9l3900,8054r7,-4l3912,8045r7,-3l3972,8042r-5,-4l3958,8030r-12,-4xe" fillcolor="black" stroked="f">
              <v:path arrowok="t"/>
            </v:shape>
            <w10:wrap anchorx="page" anchory="page"/>
          </v:group>
        </w:pict>
      </w:r>
      <w:r>
        <w:rPr>
          <w:rFonts w:asciiTheme="minorHAnsi" w:eastAsiaTheme="minorHAnsi" w:hAnsiTheme="minorHAnsi" w:cstheme="minorBidi"/>
          <w:sz w:val="22"/>
          <w:szCs w:val="22"/>
        </w:rPr>
        <w:pict>
          <v:group id="_x0000_s24772" style="position:absolute;margin-left:228.35pt;margin-top:401.3pt;width:4.6pt;height:8.3pt;z-index:-251592704;mso-position-horizontal-relative:page;mso-position-vertical-relative:page" coordorigin="4567,8026" coordsize="92,166">
            <v:shape id="_x0000_s24773" style="position:absolute;left:4567;top:8026;width:92;height:166" coordorigin="4567,8026" coordsize="92,166" path="m4584,8170r-12,l4572,8172r-2,2l4567,8174r,8l4570,8184r4,2l4577,8189r9,2l4612,8190r19,-8l4635,8179r-34,l4598,8177r-14,-7xe" fillcolor="black" stroked="f">
              <v:path arrowok="t"/>
            </v:shape>
            <v:shape id="_x0000_s24774" style="position:absolute;left:4567;top:8026;width:92;height:166" coordorigin="4567,8026" coordsize="92,166" path="m4646,8040r-33,l4618,8045r7,5l4630,8054r2,5l4632,8074r-2,7l4625,8090r-5,5l4613,8098r-5,4l4601,8105r-5,l4596,8110r14,l4618,8112r9,5l4630,8122r4,4l4639,8136r3,7l4642,8158r-3,7l4632,8170r-5,7l4620,8179r15,l4646,8170r8,-10l4658,8148r,-24l4656,8117r-10,-15l4639,8098r-7,-7l4646,8074r5,-17l4651,8050r-2,-5l4646,8040xe" fillcolor="black" stroked="f">
              <v:path arrowok="t"/>
            </v:shape>
            <v:shape id="_x0000_s24775" style="position:absolute;left:4567;top:8026;width:92;height:166" coordorigin="4567,8026" coordsize="92,166" path="m4627,8026r-24,l4596,8028r-7,5l4574,8047r-4,12l4574,8062r8,-15l4594,8040r52,l4644,8038r-7,-8l4627,8026xe" fillcolor="black" stroked="f">
              <v:path arrowok="t"/>
            </v:shape>
            <w10:wrap anchorx="page" anchory="page"/>
          </v:group>
        </w:pict>
      </w:r>
      <w:r>
        <w:rPr>
          <w:rFonts w:asciiTheme="minorHAnsi" w:eastAsiaTheme="minorHAnsi" w:hAnsiTheme="minorHAnsi" w:cstheme="minorBidi"/>
          <w:sz w:val="22"/>
          <w:szCs w:val="22"/>
        </w:rPr>
        <w:pict>
          <v:group id="_x0000_s24776" style="position:absolute;margin-left:263.4pt;margin-top:406.2pt;width:3.15pt;height:1pt;z-index:-251591680;mso-position-horizontal-relative:page;mso-position-vertical-relative:page" coordorigin="5268,8124" coordsize="63,20">
            <v:shape id="_x0000_s24777" style="position:absolute;left:5268;top:8124;width:63;height:20" coordorigin="5268,8124" coordsize="63,20" path="m5268,8134r62,e" filled="f" strokeweight="1.06pt">
              <v:path arrowok="t"/>
            </v:shape>
            <w10:wrap anchorx="page" anchory="page"/>
          </v:group>
        </w:pict>
      </w:r>
      <w:r>
        <w:rPr>
          <w:rFonts w:asciiTheme="minorHAnsi" w:eastAsiaTheme="minorHAnsi" w:hAnsiTheme="minorHAnsi" w:cstheme="minorBidi"/>
          <w:sz w:val="22"/>
          <w:szCs w:val="22"/>
        </w:rPr>
        <w:pict>
          <v:group id="_x0000_s24778" style="position:absolute;margin-left:297.35pt;margin-top:406.2pt;width:3.15pt;height:1pt;z-index:-251590656;mso-position-horizontal-relative:page;mso-position-vertical-relative:page" coordorigin="5947,8124" coordsize="63,20">
            <v:shape id="_x0000_s24779" style="position:absolute;left:5947;top:8124;width:63;height:20" coordorigin="5947,8124" coordsize="63,20" path="m5947,8134r63,e" filled="f" strokeweight="1.06pt">
              <v:path arrowok="t"/>
            </v:shape>
            <w10:wrap anchorx="page" anchory="page"/>
          </v:group>
        </w:pict>
      </w:r>
      <w:r>
        <w:rPr>
          <w:rFonts w:asciiTheme="minorHAnsi" w:eastAsiaTheme="minorHAnsi" w:hAnsiTheme="minorHAnsi" w:cstheme="minorBidi"/>
          <w:sz w:val="22"/>
          <w:szCs w:val="22"/>
        </w:rPr>
        <w:pict>
          <v:group id="_x0000_s24780" style="position:absolute;margin-left:331.3pt;margin-top:406.2pt;width:3.15pt;height:1pt;z-index:-251589632;mso-position-horizontal-relative:page;mso-position-vertical-relative:page" coordorigin="6626,8124" coordsize="63,20">
            <v:shape id="_x0000_s24781" style="position:absolute;left:6626;top:8124;width:63;height:20" coordorigin="6626,8124" coordsize="63,20" path="m6626,8134r63,e" filled="f" strokeweight="1.06pt">
              <v:path arrowok="t"/>
            </v:shape>
            <w10:wrap anchorx="page" anchory="page"/>
          </v:group>
        </w:pict>
      </w:r>
      <w:r>
        <w:rPr>
          <w:rFonts w:asciiTheme="minorHAnsi" w:eastAsiaTheme="minorHAnsi" w:hAnsiTheme="minorHAnsi" w:cstheme="minorBidi"/>
          <w:sz w:val="22"/>
          <w:szCs w:val="22"/>
        </w:rPr>
        <w:pict>
          <v:group id="_x0000_s24782" style="position:absolute;margin-left:365.3pt;margin-top:406.2pt;width:3.15pt;height:1pt;z-index:-251588608;mso-position-horizontal-relative:page;mso-position-vertical-relative:page" coordorigin="7306,8124" coordsize="63,20">
            <v:shape id="_x0000_s24783" style="position:absolute;left:7306;top:8124;width:63;height:20" coordorigin="7306,8124" coordsize="63,20" path="m7306,8134r62,e" filled="f" strokeweight="1.06pt">
              <v:path arrowok="t"/>
            </v:shape>
            <w10:wrap anchorx="page" anchory="page"/>
          </v:group>
        </w:pict>
      </w:r>
      <w:r>
        <w:rPr>
          <w:rFonts w:asciiTheme="minorHAnsi" w:eastAsiaTheme="minorHAnsi" w:hAnsiTheme="minorHAnsi" w:cstheme="minorBidi"/>
          <w:sz w:val="22"/>
          <w:szCs w:val="22"/>
        </w:rPr>
        <w:pict>
          <v:group id="_x0000_s24784" style="position:absolute;margin-left:399.1pt;margin-top:406.2pt;width:3.15pt;height:1pt;z-index:-251587584;mso-position-horizontal-relative:page;mso-position-vertical-relative:page" coordorigin="7982,8124" coordsize="63,20">
            <v:shape id="_x0000_s24785" style="position:absolute;left:7982;top:8124;width:63;height:20" coordorigin="7982,8124" coordsize="63,20" path="m7982,8134r63,e" filled="f" strokeweight="1.06pt">
              <v:path arrowok="t"/>
            </v:shape>
            <w10:wrap anchorx="page" anchory="page"/>
          </v:group>
        </w:pict>
      </w:r>
      <w:r>
        <w:rPr>
          <w:rFonts w:asciiTheme="minorHAnsi" w:eastAsiaTheme="minorHAnsi" w:hAnsiTheme="minorHAnsi" w:cstheme="minorBidi"/>
          <w:sz w:val="22"/>
          <w:szCs w:val="22"/>
        </w:rPr>
        <w:pict>
          <v:group id="_x0000_s24786" style="position:absolute;margin-left:435.25pt;margin-top:406.2pt;width:3.15pt;height:1pt;z-index:-251586560;mso-position-horizontal-relative:page;mso-position-vertical-relative:page" coordorigin="8705,8124" coordsize="63,20">
            <v:shape id="_x0000_s24787" style="position:absolute;left:8705;top:8124;width:63;height:20" coordorigin="8705,8124" coordsize="63,20" path="m8705,8134r62,e" filled="f" strokeweight="1.06pt">
              <v:path arrowok="t"/>
            </v:shape>
            <w10:wrap anchorx="page" anchory="page"/>
          </v:group>
        </w:pict>
      </w:r>
      <w:r>
        <w:rPr>
          <w:rFonts w:asciiTheme="minorHAnsi" w:eastAsiaTheme="minorHAnsi" w:hAnsiTheme="minorHAnsi" w:cstheme="minorBidi"/>
          <w:sz w:val="22"/>
          <w:szCs w:val="22"/>
        </w:rPr>
        <w:pict>
          <v:group id="_x0000_s24788" style="position:absolute;margin-left:473.9pt;margin-top:406.2pt;width:3.15pt;height:1pt;z-index:-251585536;mso-position-horizontal-relative:page;mso-position-vertical-relative:page" coordorigin="9478,8124" coordsize="63,20">
            <v:shape id="_x0000_s24789" style="position:absolute;left:9478;top:8124;width:63;height:20" coordorigin="9478,8124" coordsize="63,20" path="m9478,8134r62,e" filled="f" strokeweight="1.06pt">
              <v:path arrowok="t"/>
            </v:shape>
            <w10:wrap anchorx="page" anchory="page"/>
          </v:group>
        </w:pict>
      </w:r>
      <w:r>
        <w:rPr>
          <w:rFonts w:asciiTheme="minorHAnsi" w:eastAsiaTheme="minorHAnsi" w:hAnsiTheme="minorHAnsi" w:cstheme="minorBidi"/>
          <w:sz w:val="22"/>
          <w:szCs w:val="22"/>
        </w:rPr>
        <w:pict>
          <v:group id="_x0000_s24790" style="position:absolute;margin-left:512.3pt;margin-top:406.2pt;width:3.15pt;height:1pt;z-index:-251584512;mso-position-horizontal-relative:page;mso-position-vertical-relative:page" coordorigin="10246,8124" coordsize="63,20">
            <v:shape id="_x0000_s24791" style="position:absolute;left:10246;top:8124;width:63;height:20" coordorigin="10246,8124" coordsize="63,20" path="m10246,8134r62,e" filled="f" strokeweight="1.06pt">
              <v:path arrowok="t"/>
            </v:shape>
            <w10:wrap anchorx="page" anchory="page"/>
          </v:group>
        </w:pict>
      </w:r>
    </w:p>
    <w:p w:rsidR="00587DA8" w:rsidRDefault="00587DA8" w:rsidP="00587DA8">
      <w:pPr>
        <w:spacing w:line="160" w:lineRule="atLeast"/>
        <w:ind w:left="107"/>
        <w:rPr>
          <w:sz w:val="16"/>
          <w:szCs w:val="16"/>
        </w:rPr>
      </w:pPr>
      <w:r>
        <w:rPr>
          <w:sz w:val="16"/>
          <w:szCs w:val="16"/>
        </w:rPr>
      </w:r>
      <w:r>
        <w:rPr>
          <w:sz w:val="16"/>
          <w:szCs w:val="16"/>
        </w:rPr>
        <w:pict>
          <v:group id="_x0000_s1144" style="width:39.15pt;height:8.2pt;mso-position-horizontal-relative:char;mso-position-vertical-relative:line" coordsize="783,164">
            <v:group id="_x0000_s1145" style="position:absolute;width:164;height:164" coordsize="164,164">
              <v:shape id="_x0000_s1146" style="position:absolute;width:164;height:164" coordsize="164,164" path="m65,5l12,5r7,7l19,120r3,10l26,137r5,9l38,151r10,5l55,161r10,2l79,163r22,-3l118,151r-36,l72,146r-5,-4l62,139r-4,-9l58,14r2,-2l60,10,65,5xe" fillcolor="black" stroked="f">
                <v:path arrowok="t"/>
              </v:shape>
              <v:shape id="_x0000_s1147" style="position:absolute;width:164;height:164" coordsize="164,164" path="m144,7r-19,l127,10r,2l130,17r,105l125,130r-3,4l118,142r-5,2l106,149r-8,2l118,151,139,89r,-67l142,17r,-3l144,12r,-5xe" fillcolor="black" stroked="f">
                <v:path arrowok="t"/>
              </v:shape>
              <v:shape id="_x0000_s1148" style="position:absolute;width:164;height:164" coordsize="164,164" path="m151,5r-31,l122,7r27,l151,5xe" fillcolor="black" stroked="f">
                <v:path arrowok="t"/>
              </v:shape>
              <v:shape id="_x0000_s1149" style="position:absolute;width:164;height:164" coordsize="164,164" path="m82,l,,,5r82,l82,xe" fillcolor="black" stroked="f">
                <v:path arrowok="t"/>
              </v:shape>
              <v:shape id="_x0000_s1150" style="position:absolute;width:164;height:164" coordsize="164,164" path="m163,l108,r,5l163,5r,-5xe" fillcolor="black" stroked="f">
                <v:path arrowok="t"/>
              </v:shape>
            </v:group>
            <v:group id="_x0000_s1151" style="position:absolute;left:170;width:164;height:164" coordorigin="170" coordsize="164,164">
              <v:shape id="_x0000_s1152" style="position:absolute;left:170;width:164;height:164" coordorigin="170" coordsize="164,164" path="m249,29r-47,l310,163r4,l314,98r-9,l249,29xe" fillcolor="black" stroked="f">
                <v:path arrowok="t"/>
              </v:shape>
              <v:shape id="_x0000_s1153" style="position:absolute;left:170;width:164;height:164" coordorigin="170" coordsize="164,164" path="m226,154r-56,l170,158r56,l226,154xe" fillcolor="black" stroked="f">
                <v:path arrowok="t"/>
              </v:shape>
              <v:shape id="_x0000_s1154" style="position:absolute;left:170;width:164;height:164" coordorigin="170" coordsize="164,164" path="m226,l170,r,5l178,5r2,2l185,7r2,3l190,14r4,5l194,139r-2,5l185,151r-7,3l211,154r-2,-5l204,146r-2,-7l202,29r47,l226,xe" fillcolor="black" stroked="f">
                <v:path arrowok="t"/>
              </v:shape>
              <v:shape id="_x0000_s1155" style="position:absolute;left:170;width:164;height:164" coordorigin="170" coordsize="164,164" path="m324,5r-26,l305,19r,79l314,98r,-84l317,10r2,l324,5xe" fillcolor="black" stroked="f">
                <v:path arrowok="t"/>
              </v:shape>
              <v:shape id="_x0000_s1156" style="position:absolute;left:170;width:164;height:164" coordorigin="170" coordsize="164,164" path="m334,l281,r,5l334,5r,-5xe" fillcolor="black" stroked="f">
                <v:path arrowok="t"/>
              </v:shape>
            </v:group>
            <v:group id="_x0000_s1157" style="position:absolute;left:343;width:84;height:159" coordorigin="343" coordsize="84,159">
              <v:shape id="_x0000_s1158" style="position:absolute;left:343;width:84;height:159" coordorigin="343" coordsize="84,159" path="m427,154r-84,l343,158r84,l427,154xe" fillcolor="black" stroked="f">
                <v:path arrowok="t"/>
              </v:shape>
              <v:shape id="_x0000_s1159" style="position:absolute;left:343;width:84;height:159" coordorigin="343" coordsize="84,159" path="m410,151r-50,l358,154r55,l410,151xe" fillcolor="black" stroked="f">
                <v:path arrowok="t"/>
              </v:shape>
              <v:shape id="_x0000_s1160" style="position:absolute;left:343;width:84;height:159" coordorigin="343" coordsize="84,159" path="m408,7r-46,l365,10r,4l367,19r,120l365,144r,5l362,151r46,l406,149r,-5l403,139r,-120l406,14r,-4l408,7xe" fillcolor="black" stroked="f">
                <v:path arrowok="t"/>
              </v:shape>
              <v:shape id="_x0000_s1161" style="position:absolute;left:343;width:84;height:159" coordorigin="343" coordsize="84,159" path="m413,5r-55,l360,7r50,l413,5xe" fillcolor="black" stroked="f">
                <v:path arrowok="t"/>
              </v:shape>
              <v:shape id="_x0000_s1162" style="position:absolute;left:343;width:84;height:159" coordorigin="343" coordsize="84,159" path="m427,l343,r,5l427,5r,-5xe" fillcolor="black" stroked="f">
                <v:path arrowok="t"/>
              </v:shape>
            </v:group>
            <v:group id="_x0000_s1163" style="position:absolute;left:442;width:142;height:159" coordorigin="442" coordsize="142,159">
              <v:shape id="_x0000_s1164" style="position:absolute;left:442;width:142;height:159" coordorigin="442" coordsize="142,159" path="m554,154r-84,l470,158r84,l554,154xe" fillcolor="black" stroked="f">
                <v:path arrowok="t"/>
              </v:shape>
              <v:shape id="_x0000_s1165" style="position:absolute;left:442;width:142;height:159" coordorigin="442" coordsize="142,159" path="m538,151r-51,l485,154r55,l538,151xe" fillcolor="black" stroked="f">
                <v:path arrowok="t"/>
              </v:shape>
              <v:shape id="_x0000_s1166" style="position:absolute;left:442;width:142;height:159" coordorigin="442" coordsize="142,159" path="m530,10r-38,l492,146r-2,3l490,151r45,l533,149r,-3l530,144r,-134xe" fillcolor="black" stroked="f">
                <v:path arrowok="t"/>
              </v:shape>
              <v:shape id="_x0000_s1167" style="position:absolute;left:442;width:142;height:159" coordorigin="442" coordsize="142,159" path="m583,l442,r,43l446,43r,-12l451,22r7,-8l463,12r7,-2l583,10,583,xe" fillcolor="black" stroked="f">
                <v:path arrowok="t"/>
              </v:shape>
              <v:shape id="_x0000_s1168" style="position:absolute;left:442;width:142;height:159" coordorigin="442" coordsize="142,159" path="m583,10r-24,l564,14r5,3l574,26r2,8l578,43r5,l583,10xe" fillcolor="black" stroked="f">
                <v:path arrowok="t"/>
              </v:shape>
            </v:group>
            <v:group id="_x0000_s1169" style="position:absolute;left:598;top:91;width:70;height:27" coordorigin="598,91" coordsize="70,27">
              <v:shape id="_x0000_s1170" style="position:absolute;left:598;top:91;width:70;height:27" coordorigin="598,91" coordsize="70,27" path="m598,104r69,e" filled="f" strokeweight="1.42pt">
                <v:path arrowok="t"/>
              </v:shape>
            </v:group>
            <v:group id="_x0000_s1171" style="position:absolute;left:682;width:101;height:161" coordorigin="682" coordsize="101,161">
              <v:shape id="_x0000_s1172" style="position:absolute;left:682;width:101;height:161" coordorigin="682" coordsize="101,161" path="m701,130r-10,l686,132r-4,5l682,146r2,5l689,154r7,4l706,161r24,l742,158r19,-9l732,149r-5,-3l725,144r-15,-7l706,132r-3,l701,130xe" fillcolor="black" stroked="f">
                <v:path arrowok="t"/>
              </v:shape>
              <v:shape id="_x0000_s1173" style="position:absolute;left:682;width:101;height:161" coordorigin="682" coordsize="101,161" path="m782,l708,,682,79r2,l705,80r20,5l742,94r14,7l763,113r,19l761,139r-5,5l746,149r15,l770,142r10,-20l782,113r,-15l726,48,703,46r5,-17l770,29,782,xe" fillcolor="black" stroked="f">
                <v:path arrowok="t"/>
              </v:shape>
            </v:group>
            <w10:wrap type="none"/>
            <w10:anchorlock/>
          </v:group>
        </w:pict>
      </w:r>
    </w:p>
    <w:p w:rsidR="00587DA8" w:rsidRDefault="00587DA8" w:rsidP="00587DA8">
      <w:pPr>
        <w:spacing w:before="11"/>
        <w:rPr>
          <w:sz w:val="9"/>
          <w:szCs w:val="9"/>
        </w:rPr>
      </w:pPr>
    </w:p>
    <w:p w:rsidR="00587DA8" w:rsidRDefault="00587DA8" w:rsidP="00587DA8">
      <w:pPr>
        <w:spacing w:line="200" w:lineRule="atLeast"/>
        <w:ind w:left="104"/>
        <w:rPr>
          <w:sz w:val="20"/>
          <w:szCs w:val="20"/>
        </w:rPr>
      </w:pPr>
      <w:r>
        <w:rPr>
          <w:sz w:val="20"/>
          <w:szCs w:val="20"/>
        </w:rPr>
      </w:r>
      <w:r>
        <w:rPr>
          <w:sz w:val="20"/>
          <w:szCs w:val="20"/>
        </w:rPr>
        <w:pict>
          <v:group id="_x0000_s1115" style="width:466.95pt;height:26.8pt;mso-position-horizontal-relative:char;mso-position-vertical-relative:line" coordsize="9339,536">
            <v:group id="_x0000_s1116" style="position:absolute;top:7;width:219;height:159" coordorigin=",7" coordsize="219,159">
              <v:shape id="_x0000_s1117" style="position:absolute;top:7;width:219;height:159" coordorigin=",7" coordsize="219,159" path="m55,161l,161r,5l55,166r,-5xe" fillcolor="black" stroked="f">
                <v:path arrowok="t"/>
              </v:shape>
              <v:shape id="_x0000_s1118" style="position:absolute;top:7;width:219;height:159" coordorigin=",7" coordsize="219,159" path="m71,22r-40,l94,166r2,l120,110r-10,l71,22xe" fillcolor="black" stroked="f">
                <v:path arrowok="t"/>
              </v:shape>
              <v:shape id="_x0000_s1119" style="position:absolute;top:7;width:219;height:159" coordorigin=",7" coordsize="219,159" path="m218,161r-84,l134,166r84,l218,161xe" fillcolor="black" stroked="f">
                <v:path arrowok="t"/>
              </v:shape>
              <v:shape id="_x0000_s1120" style="position:absolute;top:7;width:219;height:159" coordorigin=",7" coordsize="219,159" path="m65,7l,7r,5l14,12r3,2l19,14r3,3l22,154r-3,l14,158r-2,l10,161r33,l38,158r-2,-2l34,151r-3,-2l31,22r40,l65,7xe" fillcolor="black" stroked="f">
                <v:path arrowok="t"/>
              </v:shape>
              <v:shape id="_x0000_s1121" style="position:absolute;top:7;width:219;height:159" coordorigin=",7" coordsize="219,159" path="m202,158r-51,l149,161r55,l202,158xe" fillcolor="black" stroked="f">
                <v:path arrowok="t"/>
              </v:shape>
              <v:shape id="_x0000_s1122" style="position:absolute;top:7;width:219;height:159" coordorigin=",7" coordsize="219,159" path="m197,22r-39,l158,146r-2,5l156,156r-2,2l199,158r-2,-2l197,151r-3,-5l194,26r3,-4xe" fillcolor="black" stroked="f">
                <v:path arrowok="t"/>
              </v:shape>
              <v:shape id="_x0000_s1123" style="position:absolute;top:7;width:219;height:159" coordorigin=",7" coordsize="219,159" path="m218,7r-64,l110,110r10,l158,22r39,l197,17r2,-3l202,14r2,-2l218,12r,-5xe" fillcolor="black" stroked="f">
                <v:path arrowok="t"/>
              </v:shape>
            </v:group>
            <v:group id="_x0000_s1124" style="position:absolute;left:233;top:53;width:106;height:116" coordorigin="233,53" coordsize="106,116">
              <v:shape id="_x0000_s1125" style="position:absolute;left:233;top:53;width:106;height:116" coordorigin="233,53" coordsize="106,116" path="m312,62r-31,l283,65r3,l288,67r,3l290,72r,14l273,105r-19,9l242,122r-7,8l233,137r,14l238,161r4,5l247,168r8,l271,163r19,-14l324,149r-2,-3l269,146r,-2l264,139r,-9l266,127r3,-5l274,115r7,-5l290,103r32,l322,74r-3,-4l312,62xe" fillcolor="black" stroked="f">
                <v:path arrowok="t"/>
              </v:shape>
              <v:shape id="_x0000_s1126" style="position:absolute;left:233;top:53;width:106;height:116" coordorigin="233,53" coordsize="106,116" path="m324,149r-34,l290,156r3,5l295,163r10,5l317,168r5,-2l324,163r5,-2l338,151r-14,l324,149xe" fillcolor="black" stroked="f">
                <v:path arrowok="t"/>
              </v:shape>
              <v:shape id="_x0000_s1127" style="position:absolute;left:233;top:53;width:106;height:116" coordorigin="233,53" coordsize="106,116" path="m334,149r-3,2l338,151r-4,-2xe" fillcolor="black" stroked="f">
                <v:path arrowok="t"/>
              </v:shape>
              <v:shape id="_x0000_s1128" style="position:absolute;left:233;top:53;width:106;height:116" coordorigin="233,53" coordsize="106,116" path="m322,103r-32,l290,142r-4,4l322,146r,-43xe" fillcolor="black" stroked="f">
                <v:path arrowok="t"/>
              </v:shape>
              <v:shape id="_x0000_s1129" style="position:absolute;left:233;top:53;width:106;height:116" coordorigin="233,53" coordsize="106,116" path="m295,53r-19,l266,55r-21,7l240,70r-5,9l235,91r7,7l247,101r10,l259,98r5,-2l266,94r,-15l262,77r,-3l259,72r,-5l262,67r,-2l266,62r46,l310,60r-8,-5l295,53xe" fillcolor="black" stroked="f">
                <v:path arrowok="t"/>
              </v:shape>
            </v:group>
            <v:group id="_x0000_s1130" style="position:absolute;left:350;top:53;width:77;height:116" coordorigin="350,53" coordsize="77,116">
              <v:shape id="_x0000_s1131" style="position:absolute;left:350;top:53;width:77;height:116" coordorigin="350,53" coordsize="77,116" path="m355,130r-2,l355,168r3,l362,163r46,l415,161r-33,l377,158,365,146r-5,-7l355,130xe" fillcolor="black" stroked="f">
                <v:path arrowok="t"/>
              </v:shape>
              <v:shape id="_x0000_s1132" style="position:absolute;left:350;top:53;width:77;height:116" coordorigin="350,53" coordsize="77,116" path="m408,163r-38,l379,168r24,l408,163xe" fillcolor="black" stroked="f">
                <v:path arrowok="t"/>
              </v:shape>
              <v:shape id="_x0000_s1133" style="position:absolute;left:350;top:53;width:77;height:116" coordorigin="350,53" coordsize="77,116" path="m391,53r-17,l365,55r-5,7l353,70r-3,7l350,94r3,7l358,108r4,2l370,118r12,9l396,137r5,5l401,154r-5,4l391,161r24,l418,156r4,-5l425,144r2,-5l427,127r-2,-7l420,115r-2,-7l410,103,398,94,386,86r-7,-4l374,77r,-7l379,65r,-3l418,62r,-2l406,60r-3,-2l401,58,391,53xe" fillcolor="black" stroked="f">
                <v:path arrowok="t"/>
              </v:shape>
              <v:shape id="_x0000_s1134" style="position:absolute;left:350;top:53;width:77;height:116" coordorigin="350,53" coordsize="77,116" path="m418,62r-22,l413,79r2,12l420,91,418,62xe" fillcolor="black" stroked="f">
                <v:path arrowok="t"/>
              </v:shape>
              <v:shape id="_x0000_s1135" style="position:absolute;left:350;top:53;width:77;height:116" coordorigin="350,53" coordsize="77,116" path="m418,53r-3,l408,60r10,l418,53xe" fillcolor="black" stroked="f">
                <v:path arrowok="t"/>
              </v:shape>
            </v:group>
            <v:group id="_x0000_s1136" style="position:absolute;left:444;top:53;width:75;height:116" coordorigin="444,53" coordsize="75,116">
              <v:shape id="_x0000_s1137" style="position:absolute;left:444;top:53;width:75;height:116" coordorigin="444,53" coordsize="75,116" path="m449,130r-3,l446,168r5,l456,163r46,l506,161r-31,l470,158,458,146r-4,-7l449,130xe" fillcolor="black" stroked="f">
                <v:path arrowok="t"/>
              </v:shape>
              <v:shape id="_x0000_s1138" style="position:absolute;left:444;top:53;width:75;height:116" coordorigin="444,53" coordsize="75,116" path="m502,163r-39,l470,168r27,l502,163xe" fillcolor="black" stroked="f">
                <v:path arrowok="t"/>
              </v:shape>
              <v:shape id="_x0000_s1139" style="position:absolute;left:444;top:53;width:75;height:116" coordorigin="444,53" coordsize="75,116" path="m485,53r-17,l458,55r-4,7l446,70r-2,7l444,94r2,7l451,108r5,2l463,118r12,9l490,137r,2l494,144r,7l485,161r21,l516,151r2,-7l518,120r-4,-5l511,108r-7,-5l492,94,480,86r-7,-4l468,77r,-7l470,67r,-2l473,62r39,l512,60r-13,l497,58r-3,l485,53xe" fillcolor="black" stroked="f">
                <v:path arrowok="t"/>
              </v:shape>
              <v:shape id="_x0000_s1140" style="position:absolute;left:444;top:53;width:75;height:116" coordorigin="444,53" coordsize="75,116" path="m512,62r-22,l499,72r5,7l509,91r5,l512,62xe" fillcolor="black" stroked="f">
                <v:path arrowok="t"/>
              </v:shape>
              <v:shape id="_x0000_s1141" style="position:absolute;left:444;top:53;width:75;height:116" coordorigin="444,53" coordsize="75,116" path="m511,53r-2,l502,60r10,l511,53xe" fillcolor="black" stroked="f">
                <v:path arrowok="t"/>
              </v:shape>
              <v:shape id="_x0000_s1142" type="#_x0000_t75" style="position:absolute;left:5;width:9334;height:535">
                <v:imagedata r:id="rId93" o:title=""/>
              </v:shape>
              <v:shape id="_x0000_s1143" type="#_x0000_t75" style="position:absolute;left:1488;top:2;width:1032;height:168">
                <v:imagedata r:id="rId94" o:title=""/>
              </v:shape>
            </v:group>
            <w10:wrap type="none"/>
            <w10:anchorlock/>
          </v:group>
        </w:pict>
      </w:r>
    </w:p>
    <w:p w:rsidR="00587DA8" w:rsidRDefault="00587DA8" w:rsidP="00587DA8">
      <w:pPr>
        <w:spacing w:before="9"/>
        <w:rPr>
          <w:sz w:val="9"/>
          <w:szCs w:val="9"/>
        </w:rPr>
      </w:pPr>
    </w:p>
    <w:p w:rsidR="00587DA8" w:rsidRDefault="00587DA8" w:rsidP="00587DA8">
      <w:pPr>
        <w:spacing w:line="160" w:lineRule="atLeast"/>
        <w:ind w:left="109"/>
        <w:rPr>
          <w:sz w:val="16"/>
          <w:szCs w:val="16"/>
        </w:rPr>
      </w:pPr>
      <w:r>
        <w:rPr>
          <w:noProof/>
          <w:sz w:val="16"/>
          <w:szCs w:val="16"/>
        </w:rPr>
        <w:drawing>
          <wp:inline distT="0" distB="0" distL="0" distR="0">
            <wp:extent cx="715645" cy="103505"/>
            <wp:effectExtent l="19050" t="0" r="8255" b="0"/>
            <wp:docPr id="142"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95" cstate="print"/>
                    <a:srcRect/>
                    <a:stretch>
                      <a:fillRect/>
                    </a:stretch>
                  </pic:blipFill>
                  <pic:spPr bwMode="auto">
                    <a:xfrm>
                      <a:off x="0" y="0"/>
                      <a:ext cx="715645" cy="103505"/>
                    </a:xfrm>
                    <a:prstGeom prst="rect">
                      <a:avLst/>
                    </a:prstGeom>
                    <a:noFill/>
                    <a:ln w="9525">
                      <a:noFill/>
                      <a:miter lim="800000"/>
                      <a:headEnd/>
                      <a:tailEnd/>
                    </a:ln>
                  </pic:spPr>
                </pic:pic>
              </a:graphicData>
            </a:graphic>
          </wp:inline>
        </w:drawing>
      </w:r>
    </w:p>
    <w:p w:rsidR="00587DA8" w:rsidRDefault="00587DA8" w:rsidP="00587DA8">
      <w:pPr>
        <w:spacing w:before="11"/>
        <w:rPr>
          <w:sz w:val="9"/>
          <w:szCs w:val="9"/>
        </w:rPr>
      </w:pPr>
    </w:p>
    <w:p w:rsidR="00587DA8" w:rsidRDefault="00587DA8" w:rsidP="00587DA8">
      <w:pPr>
        <w:spacing w:line="200" w:lineRule="atLeast"/>
        <w:ind w:left="824"/>
        <w:rPr>
          <w:sz w:val="20"/>
          <w:szCs w:val="20"/>
        </w:rPr>
      </w:pPr>
      <w:r>
        <w:rPr>
          <w:sz w:val="20"/>
          <w:szCs w:val="20"/>
        </w:rPr>
      </w:r>
      <w:r>
        <w:rPr>
          <w:sz w:val="20"/>
          <w:szCs w:val="20"/>
        </w:rPr>
        <w:pict>
          <v:group id="_x0000_s1112" style="width:405.25pt;height:42.6pt;mso-position-horizontal-relative:char;mso-position-vertical-relative:line" coordsize="8105,852">
            <v:shape id="_x0000_s1113" type="#_x0000_t75" style="position:absolute;width:7913;height:852">
              <v:imagedata r:id="rId96" o:title=""/>
            </v:shape>
            <v:shape id="_x0000_s1114" type="#_x0000_t75" style="position:absolute;left:2675;width:5430;height:217">
              <v:imagedata r:id="rId97" o:title=""/>
            </v:shape>
            <w10:wrap type="none"/>
            <w10:anchorlock/>
          </v:group>
        </w:pict>
      </w:r>
    </w:p>
    <w:p w:rsidR="00587DA8" w:rsidRDefault="00587DA8" w:rsidP="00587DA8">
      <w:pPr>
        <w:spacing w:before="9"/>
        <w:rPr>
          <w:sz w:val="8"/>
          <w:szCs w:val="8"/>
        </w:rPr>
      </w:pPr>
    </w:p>
    <w:p w:rsidR="00587DA8" w:rsidRDefault="00587DA8" w:rsidP="00587DA8">
      <w:pPr>
        <w:spacing w:line="170" w:lineRule="atLeast"/>
        <w:ind w:left="824"/>
        <w:rPr>
          <w:sz w:val="17"/>
          <w:szCs w:val="17"/>
        </w:rPr>
      </w:pPr>
      <w:r>
        <w:rPr>
          <w:noProof/>
          <w:sz w:val="17"/>
          <w:szCs w:val="17"/>
        </w:rPr>
        <w:drawing>
          <wp:inline distT="0" distB="0" distL="0" distR="0">
            <wp:extent cx="1144905" cy="103505"/>
            <wp:effectExtent l="19050" t="0" r="0" b="0"/>
            <wp:docPr id="14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98" cstate="print"/>
                    <a:srcRect/>
                    <a:stretch>
                      <a:fillRect/>
                    </a:stretch>
                  </pic:blipFill>
                  <pic:spPr bwMode="auto">
                    <a:xfrm>
                      <a:off x="0" y="0"/>
                      <a:ext cx="1144905" cy="103505"/>
                    </a:xfrm>
                    <a:prstGeom prst="rect">
                      <a:avLst/>
                    </a:prstGeom>
                    <a:noFill/>
                    <a:ln w="9525">
                      <a:noFill/>
                      <a:miter lim="800000"/>
                      <a:headEnd/>
                      <a:tailEnd/>
                    </a:ln>
                  </pic:spPr>
                </pic:pic>
              </a:graphicData>
            </a:graphic>
          </wp:inline>
        </w:drawing>
      </w:r>
    </w:p>
    <w:p w:rsidR="00587DA8" w:rsidRDefault="00587DA8" w:rsidP="00587DA8">
      <w:pPr>
        <w:rPr>
          <w:sz w:val="20"/>
          <w:szCs w:val="20"/>
        </w:rPr>
      </w:pPr>
    </w:p>
    <w:p w:rsidR="00587DA8" w:rsidRDefault="00587DA8" w:rsidP="00587DA8">
      <w:pPr>
        <w:spacing w:before="8"/>
        <w:rPr>
          <w:sz w:val="14"/>
          <w:szCs w:val="14"/>
        </w:rPr>
      </w:pPr>
    </w:p>
    <w:p w:rsidR="00587DA8" w:rsidRDefault="00587DA8" w:rsidP="00587DA8">
      <w:pPr>
        <w:spacing w:line="160" w:lineRule="atLeast"/>
        <w:ind w:left="104"/>
        <w:rPr>
          <w:sz w:val="16"/>
          <w:szCs w:val="16"/>
        </w:rPr>
      </w:pPr>
      <w:r>
        <w:rPr>
          <w:noProof/>
          <w:sz w:val="16"/>
          <w:szCs w:val="16"/>
        </w:rPr>
        <w:drawing>
          <wp:inline distT="0" distB="0" distL="0" distR="0">
            <wp:extent cx="1073150" cy="103505"/>
            <wp:effectExtent l="19050" t="0" r="0" b="0"/>
            <wp:docPr id="144"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a:picLocks noChangeAspect="1" noChangeArrowheads="1"/>
                    </pic:cNvPicPr>
                  </pic:nvPicPr>
                  <pic:blipFill>
                    <a:blip r:embed="rId99" cstate="print"/>
                    <a:srcRect/>
                    <a:stretch>
                      <a:fillRect/>
                    </a:stretch>
                  </pic:blipFill>
                  <pic:spPr bwMode="auto">
                    <a:xfrm>
                      <a:off x="0" y="0"/>
                      <a:ext cx="1073150" cy="103505"/>
                    </a:xfrm>
                    <a:prstGeom prst="rect">
                      <a:avLst/>
                    </a:prstGeom>
                    <a:noFill/>
                    <a:ln w="9525">
                      <a:noFill/>
                      <a:miter lim="800000"/>
                      <a:headEnd/>
                      <a:tailEnd/>
                    </a:ln>
                  </pic:spPr>
                </pic:pic>
              </a:graphicData>
            </a:graphic>
          </wp:inline>
        </w:drawing>
      </w:r>
    </w:p>
    <w:p w:rsidR="00587DA8" w:rsidRDefault="00587DA8" w:rsidP="00587DA8">
      <w:pPr>
        <w:spacing w:before="5"/>
        <w:rPr>
          <w:sz w:val="10"/>
          <w:szCs w:val="10"/>
        </w:rPr>
      </w:pPr>
    </w:p>
    <w:p w:rsidR="00587DA8" w:rsidRDefault="00587DA8" w:rsidP="00587DA8">
      <w:pPr>
        <w:spacing w:line="200" w:lineRule="atLeast"/>
        <w:ind w:left="829"/>
        <w:rPr>
          <w:sz w:val="20"/>
          <w:szCs w:val="20"/>
        </w:rPr>
      </w:pPr>
      <w:r>
        <w:rPr>
          <w:noProof/>
          <w:sz w:val="20"/>
          <w:szCs w:val="20"/>
        </w:rPr>
        <w:drawing>
          <wp:inline distT="0" distB="0" distL="0" distR="0">
            <wp:extent cx="5152390" cy="334010"/>
            <wp:effectExtent l="19050" t="0" r="0" b="0"/>
            <wp:docPr id="14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100" cstate="print"/>
                    <a:srcRect/>
                    <a:stretch>
                      <a:fillRect/>
                    </a:stretch>
                  </pic:blipFill>
                  <pic:spPr bwMode="auto">
                    <a:xfrm>
                      <a:off x="0" y="0"/>
                      <a:ext cx="5152390" cy="334010"/>
                    </a:xfrm>
                    <a:prstGeom prst="rect">
                      <a:avLst/>
                    </a:prstGeom>
                    <a:noFill/>
                    <a:ln w="9525">
                      <a:noFill/>
                      <a:miter lim="800000"/>
                      <a:headEnd/>
                      <a:tailEnd/>
                    </a:ln>
                  </pic:spPr>
                </pic:pic>
              </a:graphicData>
            </a:graphic>
          </wp:inline>
        </w:drawing>
      </w:r>
    </w:p>
    <w:p w:rsidR="00587DA8" w:rsidRDefault="00587DA8" w:rsidP="00587DA8">
      <w:pPr>
        <w:rPr>
          <w:sz w:val="9"/>
          <w:szCs w:val="9"/>
        </w:rPr>
      </w:pPr>
    </w:p>
    <w:p w:rsidR="00587DA8" w:rsidRDefault="00587DA8" w:rsidP="00587DA8">
      <w:pPr>
        <w:tabs>
          <w:tab w:val="left" w:pos="824"/>
        </w:tabs>
        <w:spacing w:line="160" w:lineRule="atLeast"/>
        <w:ind w:left="469"/>
        <w:rPr>
          <w:sz w:val="20"/>
          <w:szCs w:val="20"/>
        </w:rPr>
      </w:pPr>
      <w:r>
        <w:rPr>
          <w:rFonts w:eastAsiaTheme="minorHAnsi" w:hAnsiTheme="minorHAnsi" w:cstheme="minorBidi"/>
          <w:position w:val="5"/>
          <w:sz w:val="16"/>
          <w:szCs w:val="22"/>
        </w:rPr>
      </w:r>
      <w:r>
        <w:rPr>
          <w:rFonts w:eastAsiaTheme="minorHAnsi" w:hAnsiTheme="minorHAnsi" w:cstheme="minorBidi"/>
          <w:position w:val="5"/>
          <w:sz w:val="16"/>
          <w:szCs w:val="22"/>
        </w:rPr>
        <w:pict>
          <v:group id="_x0000_s1105" style="width:7.7pt;height:8.3pt;mso-position-horizontal-relative:char;mso-position-vertical-relative:line" coordsize="154,166">
            <v:group id="_x0000_s1106" style="position:absolute;width:92;height:166" coordsize="92,166">
              <v:shape id="_x0000_s1107" style="position:absolute;width:92;height:166" coordsize="92,166" path="m17,144r-12,l2,146r,3l,149r,7l2,158r5,3l10,163r7,3l43,164r20,-7l67,154r-33,l19,146r-2,-2xe" fillcolor="black" stroked="f">
                <v:path arrowok="t"/>
              </v:shape>
              <v:shape id="_x0000_s1108" style="position:absolute;width:92;height:166" coordsize="92,166" path="m77,14r-31,l65,34r,14l62,55,58,65r-5,5l46,72r-5,5l34,79r-8,l26,84r17,l48,86r7,3l60,91r2,5l67,101r5,9l74,118r,14l70,139r-5,5l60,151r-7,3l67,154,77,144r9,-10l91,122r,-24l89,91,79,77,72,72,64,65,79,48,84,31r,-7l82,19,77,14xe" fillcolor="black" stroked="f">
                <v:path arrowok="t"/>
              </v:shape>
              <v:shape id="_x0000_s1109" style="position:absolute;width:92;height:166" coordsize="92,166" path="m58,l36,,26,2,19,7r-5,7l7,22,2,34r5,2l14,22,26,14r51,l74,12,70,5,58,xe" fillcolor="black" stroked="f">
                <v:path arrowok="t"/>
              </v:shape>
            </v:group>
            <v:group id="_x0000_s1110" style="position:absolute;left:127;top:139;width:27;height:27" coordorigin="127,139" coordsize="27,27">
              <v:shape id="_x0000_s1111" style="position:absolute;left:127;top:139;width:27;height:27" coordorigin="127,139" coordsize="27,27" path="m149,139r-15,l132,144r-5,5l127,156r10,10l144,166r2,-3l151,161r3,-3l154,146r-3,-2l149,139xe" fillcolor="black" stroked="f">
                <v:path arrowok="t"/>
              </v:shape>
            </v:group>
            <w10:wrap type="none"/>
            <w10:anchorlock/>
          </v:group>
        </w:pict>
      </w:r>
      <w:r>
        <w:rPr>
          <w:position w:val="5"/>
          <w:sz w:val="16"/>
        </w:rPr>
        <w:tab/>
      </w:r>
      <w:r>
        <w:rPr>
          <w:noProof/>
          <w:sz w:val="20"/>
        </w:rPr>
        <w:drawing>
          <wp:inline distT="0" distB="0" distL="0" distR="0">
            <wp:extent cx="4118610" cy="135255"/>
            <wp:effectExtent l="19050" t="0" r="0" b="0"/>
            <wp:docPr id="146"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101" cstate="print"/>
                    <a:srcRect/>
                    <a:stretch>
                      <a:fillRect/>
                    </a:stretch>
                  </pic:blipFill>
                  <pic:spPr bwMode="auto">
                    <a:xfrm>
                      <a:off x="0" y="0"/>
                      <a:ext cx="4118610" cy="135255"/>
                    </a:xfrm>
                    <a:prstGeom prst="rect">
                      <a:avLst/>
                    </a:prstGeom>
                    <a:noFill/>
                    <a:ln w="9525">
                      <a:noFill/>
                      <a:miter lim="800000"/>
                      <a:headEnd/>
                      <a:tailEnd/>
                    </a:ln>
                  </pic:spPr>
                </pic:pic>
              </a:graphicData>
            </a:graphic>
          </wp:inline>
        </w:drawing>
      </w:r>
    </w:p>
    <w:p w:rsidR="00587DA8" w:rsidRDefault="00587DA8" w:rsidP="00587DA8">
      <w:pPr>
        <w:rPr>
          <w:sz w:val="20"/>
          <w:szCs w:val="20"/>
        </w:rPr>
      </w:pPr>
    </w:p>
    <w:p w:rsidR="00587DA8" w:rsidRDefault="00587DA8" w:rsidP="00587DA8">
      <w:pPr>
        <w:spacing w:before="10"/>
        <w:rPr>
          <w:sz w:val="11"/>
          <w:szCs w:val="11"/>
        </w:rPr>
      </w:pPr>
    </w:p>
    <w:p w:rsidR="00587DA8" w:rsidRDefault="00587DA8" w:rsidP="00587DA8">
      <w:pPr>
        <w:spacing w:line="160" w:lineRule="atLeast"/>
        <w:ind w:left="102"/>
        <w:rPr>
          <w:sz w:val="16"/>
          <w:szCs w:val="16"/>
        </w:rPr>
      </w:pPr>
      <w:r>
        <w:rPr>
          <w:noProof/>
          <w:sz w:val="16"/>
          <w:szCs w:val="16"/>
        </w:rPr>
        <w:drawing>
          <wp:inline distT="0" distB="0" distL="0" distR="0">
            <wp:extent cx="1089025" cy="103505"/>
            <wp:effectExtent l="19050" t="0" r="0" b="0"/>
            <wp:docPr id="14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102" cstate="print"/>
                    <a:srcRect/>
                    <a:stretch>
                      <a:fillRect/>
                    </a:stretch>
                  </pic:blipFill>
                  <pic:spPr bwMode="auto">
                    <a:xfrm>
                      <a:off x="0" y="0"/>
                      <a:ext cx="1089025" cy="103505"/>
                    </a:xfrm>
                    <a:prstGeom prst="rect">
                      <a:avLst/>
                    </a:prstGeom>
                    <a:noFill/>
                    <a:ln w="9525">
                      <a:noFill/>
                      <a:miter lim="800000"/>
                      <a:headEnd/>
                      <a:tailEnd/>
                    </a:ln>
                  </pic:spPr>
                </pic:pic>
              </a:graphicData>
            </a:graphic>
          </wp:inline>
        </w:drawing>
      </w:r>
    </w:p>
    <w:p w:rsidR="00587DA8" w:rsidRDefault="00587DA8" w:rsidP="00587DA8">
      <w:pPr>
        <w:rPr>
          <w:sz w:val="11"/>
          <w:szCs w:val="11"/>
        </w:rPr>
      </w:pPr>
    </w:p>
    <w:p w:rsidR="00587DA8" w:rsidRDefault="00587DA8" w:rsidP="00587DA8">
      <w:pPr>
        <w:spacing w:line="200" w:lineRule="atLeast"/>
        <w:ind w:left="514"/>
        <w:rPr>
          <w:sz w:val="20"/>
          <w:szCs w:val="20"/>
        </w:rPr>
      </w:pPr>
      <w:r>
        <w:rPr>
          <w:sz w:val="20"/>
          <w:szCs w:val="20"/>
        </w:rPr>
      </w:r>
      <w:r>
        <w:rPr>
          <w:sz w:val="20"/>
          <w:szCs w:val="20"/>
        </w:rPr>
        <w:pict>
          <v:group id="_x0000_s1101" style="width:236.15pt;height:10.7pt;mso-position-horizontal-relative:char;mso-position-vertical-relative:line" coordsize="4723,214">
            <v:shape id="_x0000_s1102" type="#_x0000_t75" style="position:absolute;left:23;width:4685;height:214">
              <v:imagedata r:id="rId103" o:title=""/>
            </v:shape>
            <v:group id="_x0000_s1103" style="position:absolute;left:13;top:199;width:4697;height:2" coordorigin="13,199" coordsize="4697,2">
              <v:shape id="_x0000_s1104" style="position:absolute;left:13;top:199;width:4697;height:2" coordorigin="13,199" coordsize="4697,0" path="m13,199r4697,e" filled="f" strokecolor="blue" strokeweight="1.3pt">
                <v:path arrowok="t"/>
              </v:shape>
            </v:group>
            <w10:wrap type="none"/>
            <w10:anchorlock/>
          </v:group>
        </w:pict>
      </w:r>
    </w:p>
    <w:p w:rsidR="00587DA8" w:rsidRDefault="00587DA8" w:rsidP="00587DA8">
      <w:pPr>
        <w:rPr>
          <w:sz w:val="20"/>
          <w:szCs w:val="20"/>
        </w:rPr>
      </w:pPr>
    </w:p>
    <w:p w:rsidR="00587DA8" w:rsidRDefault="00587DA8" w:rsidP="00587DA8">
      <w:pPr>
        <w:rPr>
          <w:sz w:val="11"/>
          <w:szCs w:val="11"/>
        </w:rPr>
      </w:pPr>
    </w:p>
    <w:p w:rsidR="00587DA8" w:rsidRDefault="00587DA8" w:rsidP="00587DA8">
      <w:pPr>
        <w:spacing w:line="200" w:lineRule="atLeast"/>
        <w:ind w:left="110"/>
        <w:rPr>
          <w:sz w:val="20"/>
          <w:szCs w:val="20"/>
        </w:rPr>
      </w:pPr>
      <w:r>
        <w:rPr>
          <w:noProof/>
          <w:sz w:val="20"/>
          <w:szCs w:val="20"/>
        </w:rPr>
        <w:drawing>
          <wp:inline distT="0" distB="0" distL="0" distR="0">
            <wp:extent cx="1153160" cy="135255"/>
            <wp:effectExtent l="19050" t="0" r="8890" b="0"/>
            <wp:docPr id="148"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104" cstate="print"/>
                    <a:srcRect/>
                    <a:stretch>
                      <a:fillRect/>
                    </a:stretch>
                  </pic:blipFill>
                  <pic:spPr bwMode="auto">
                    <a:xfrm>
                      <a:off x="0" y="0"/>
                      <a:ext cx="1153160" cy="135255"/>
                    </a:xfrm>
                    <a:prstGeom prst="rect">
                      <a:avLst/>
                    </a:prstGeom>
                    <a:noFill/>
                    <a:ln w="9525">
                      <a:noFill/>
                      <a:miter lim="800000"/>
                      <a:headEnd/>
                      <a:tailEnd/>
                    </a:ln>
                  </pic:spPr>
                </pic:pic>
              </a:graphicData>
            </a:graphic>
          </wp:inline>
        </w:drawing>
      </w:r>
    </w:p>
    <w:p w:rsidR="00587DA8" w:rsidRDefault="00587DA8" w:rsidP="00587DA8">
      <w:pPr>
        <w:spacing w:before="7"/>
        <w:rPr>
          <w:sz w:val="14"/>
          <w:szCs w:val="14"/>
        </w:rPr>
      </w:pPr>
    </w:p>
    <w:p w:rsidR="00587DA8" w:rsidRDefault="00587DA8" w:rsidP="00587DA8">
      <w:pPr>
        <w:pStyle w:val="BodyText"/>
        <w:tabs>
          <w:tab w:val="left" w:pos="4943"/>
          <w:tab w:val="left" w:pos="7079"/>
        </w:tabs>
        <w:spacing w:line="200" w:lineRule="atLeast"/>
        <w:ind w:left="624"/>
        <w:rPr>
          <w:sz w:val="20"/>
          <w:szCs w:val="20"/>
        </w:rPr>
      </w:pPr>
      <w:r>
        <w:rPr>
          <w:sz w:val="20"/>
          <w:szCs w:val="20"/>
        </w:rPr>
      </w:r>
      <w:r>
        <w:rPr>
          <w:sz w:val="20"/>
          <w:szCs w:val="20"/>
        </w:rPr>
        <w:pict>
          <v:group id="_x0000_s1089" style="width:11.85pt;height:10.8pt;mso-position-horizontal-relative:char;mso-position-vertical-relative:line" coordsize="237,216">
            <v:group id="_x0000_s1090" style="position:absolute;width:64;height:216" coordsize="64,216">
              <v:shape id="_x0000_s1091" style="position:absolute;width:64;height:216" coordsize="64,216" path="m59,l16,43,,121r5,19l35,194r28,22l63,211r-7,-5l44,194r-5,-7l37,182r-5,-7l27,161,24,141,23,122r,-22l23,80,27,60,30,46,63,2,59,xe" fillcolor="black" stroked="f">
                <v:path arrowok="t"/>
              </v:shape>
            </v:group>
            <v:group id="_x0000_s1092" style="position:absolute;left:97;top:2;width:63;height:161" coordorigin="97,2" coordsize="63,161">
              <v:shape id="_x0000_s1093" style="position:absolute;left:97;top:2;width:63;height:161" coordorigin="97,2" coordsize="63,161" path="m159,161r-60,l99,163r60,l159,161xe" fillcolor="black" stroked="f">
                <v:path arrowok="t"/>
              </v:shape>
              <v:shape id="_x0000_s1094" style="position:absolute;left:97;top:2;width:63;height:161" coordorigin="97,2" coordsize="63,161" path="m147,158r-36,l107,161r45,l147,158xe" fillcolor="black" stroked="f">
                <v:path arrowok="t"/>
              </v:shape>
              <v:shape id="_x0000_s1095" style="position:absolute;left:97;top:2;width:63;height:161" coordorigin="97,2" coordsize="63,161" path="m143,156r-27,l114,158r31,l143,156xe" fillcolor="black" stroked="f">
                <v:path arrowok="t"/>
              </v:shape>
              <v:shape id="_x0000_s1096" style="position:absolute;left:97;top:2;width:63;height:161" coordorigin="97,2" coordsize="63,161" path="m140,22r-24,l116,24r3,2l119,31r2,7l121,146r-2,5l119,156r21,l140,22xe" fillcolor="black" stroked="f">
                <v:path arrowok="t"/>
              </v:shape>
              <v:shape id="_x0000_s1097" style="position:absolute;left:97;top:2;width:63;height:161" coordorigin="97,2" coordsize="63,161" path="m140,2r-5,l97,22r2,2l104,22r36,l140,2xe" fillcolor="black" stroked="f">
                <v:path arrowok="t"/>
              </v:shape>
            </v:group>
            <v:group id="_x0000_s1098" style="position:absolute;left:210;top:53;width:27;height:116" coordorigin="210,53" coordsize="27,116">
              <v:shape id="_x0000_s1099" style="position:absolute;left:210;top:53;width:27;height:116" coordorigin="210,53" coordsize="27,116" path="m227,53r-8,l215,55r-5,5l210,74r2,3l217,79r12,l234,74r2,-4l236,62r-9,-9xe" fillcolor="black" stroked="f">
                <v:path arrowok="t"/>
              </v:shape>
              <v:shape id="_x0000_s1100" style="position:absolute;left:210;top:53;width:27;height:116" coordorigin="210,53" coordsize="27,116" path="m229,142r-14,l212,146r-2,3l210,161r5,5l219,168r8,l236,158r,-7l231,146r-2,-4xe" fillcolor="black" stroked="f">
                <v:path arrowok="t"/>
              </v:shape>
            </v:group>
            <w10:wrap type="none"/>
            <w10:anchorlock/>
          </v:group>
        </w:pict>
      </w:r>
      <w:r>
        <w:rPr>
          <w:spacing w:val="43"/>
        </w:rPr>
        <w:t xml:space="preserve"> </w:t>
      </w:r>
      <w:r>
        <w:rPr>
          <w:spacing w:val="43"/>
          <w:sz w:val="20"/>
          <w:szCs w:val="20"/>
        </w:rPr>
      </w:r>
      <w:r>
        <w:rPr>
          <w:spacing w:val="43"/>
        </w:rPr>
        <w:pict>
          <v:group id="_x0000_s1055" style="width:28pt;height:10.9pt;mso-position-horizontal-relative:char;mso-position-vertical-relative:line" coordsize="560,218">
            <v:group id="_x0000_s1056" style="position:absolute;top:5;width:106;height:166" coordorigin=",5" coordsize="106,166">
              <v:shape id="_x0000_s1057" style="position:absolute;top:5;width:106;height:166" coordorigin=",5" coordsize="106,166" path="m7,115r-5,l2,170r5,l7,163r3,l10,161r36,l31,156,17,146,7,127r,-12xe" fillcolor="black" stroked="f">
                <v:path arrowok="t"/>
              </v:shape>
              <v:shape id="_x0000_s1058" style="position:absolute;top:5;width:106;height:166" coordorigin=",5" coordsize="106,166" path="m55,5l34,5,22,7,14,17,5,24,,34,,53r2,5l5,65r2,5l12,74r7,5l24,84,48,96r12,10l70,110r2,3l77,115r2,5l82,122r4,10l86,142r-4,7l72,158r-10,3l14,161r5,2l29,166r7,2l43,168r5,2l70,170r12,-4l91,156r10,-7l106,139r,-26l101,108r-3,-5l94,96,89,94,84,89,74,82,56,74,36,61,24,50,22,48,19,43r,-12l22,26r4,-4l34,17r4,-3l82,14,79,12,74,10,55,5xe" fillcolor="black" stroked="f">
                <v:path arrowok="t"/>
              </v:shape>
              <v:shape id="_x0000_s1059" style="position:absolute;top:5;width:106;height:166" coordorigin=",5" coordsize="106,166" path="m96,5r-5,l91,7r-2,3l89,12r-3,l84,14r-22,l67,19r7,3l79,29r5,5l89,48r2,12l96,60,96,5xe" fillcolor="black" stroked="f">
                <v:path arrowok="t"/>
              </v:shape>
            </v:group>
            <v:group id="_x0000_s1060" style="position:absolute;left:127;width:56;height:166" coordorigin="127" coordsize="56,166">
              <v:shape id="_x0000_s1061" style="position:absolute;left:127;width:56;height:166" coordorigin="127" coordsize="56,166" path="m182,163r-52,l130,166r52,l182,163xe" fillcolor="black" stroked="f">
                <v:path arrowok="t"/>
              </v:shape>
              <v:shape id="_x0000_s1062" style="position:absolute;left:127;width:56;height:166" coordorigin="127" coordsize="56,166" path="m173,161r-36,l134,163r41,l173,161xe" fillcolor="black" stroked="f">
                <v:path arrowok="t"/>
              </v:shape>
              <v:shape id="_x0000_s1063" style="position:absolute;left:127;width:56;height:166" coordorigin="127" coordsize="56,166" path="m166,14r-27,l142,17r2,l144,156r-2,2l142,161r28,l166,156r,-142xe" fillcolor="black" stroked="f">
                <v:path arrowok="t"/>
              </v:shape>
              <v:shape id="_x0000_s1064" style="position:absolute;left:127;width:56;height:166" coordorigin="127" coordsize="56,166" path="m166,r-8,l127,12r3,5l132,17r2,-3l166,14,166,xe" fillcolor="black" stroked="f">
                <v:path arrowok="t"/>
              </v:shape>
            </v:group>
            <v:group id="_x0000_s1065" style="position:absolute;left:194;width:53;height:166" coordorigin="194" coordsize="53,166">
              <v:shape id="_x0000_s1066" style="position:absolute;left:194;width:53;height:166" coordorigin="194" coordsize="53,166" path="m228,l216,r-5,5l209,10r,4l218,24r8,l233,17r,-12l228,xe" fillcolor="black" stroked="f">
                <v:path arrowok="t"/>
              </v:shape>
              <v:shape id="_x0000_s1067" style="position:absolute;left:194;width:53;height:166" coordorigin="194" coordsize="53,166" path="m247,163r-53,l194,166r53,l247,163xe" fillcolor="black" stroked="f">
                <v:path arrowok="t"/>
              </v:shape>
              <v:shape id="_x0000_s1068" style="position:absolute;left:194;width:53;height:166" coordorigin="194" coordsize="53,166" path="m240,161r-36,l202,163r40,l240,161xe" fillcolor="black" stroked="f">
                <v:path arrowok="t"/>
              </v:shape>
              <v:shape id="_x0000_s1069" style="position:absolute;left:194;width:53;height:166" coordorigin="194" coordsize="53,166" path="m230,72r-21,l209,74r2,3l211,156r-2,2l209,161r26,l233,158r,-4l230,149r,-77xe" fillcolor="black" stroked="f">
                <v:path arrowok="t"/>
              </v:shape>
              <v:shape id="_x0000_s1070" style="position:absolute;left:194;width:53;height:166" coordorigin="194" coordsize="53,166" path="m230,55r-4,l194,70r,4l199,72r31,l230,55xe" fillcolor="black" stroked="f">
                <v:path arrowok="t"/>
              </v:shape>
            </v:group>
            <v:group id="_x0000_s1071" style="position:absolute;left:262;top:55;width:108;height:163" coordorigin="262,55" coordsize="108,163">
              <v:shape id="_x0000_s1072" style="position:absolute;left:262;top:55;width:108;height:163" coordorigin="262,55" coordsize="108,163" path="m324,55r-24,l290,60r-7,7l274,74r-3,10l271,108r5,7l278,120r5,5l290,127r-12,12l276,144r-5,5l271,156r7,7l283,166r-17,16l264,187r-2,3l262,199r2,5l277,212r16,5l319,218r20,-5l352,204r-47,l293,202r-7,-5l281,194r-3,-2l278,180r5,-5l286,170r4,-4l367,166r-9,-10l353,154r-7,-3l300,151r-2,-2l290,149r,-3l288,146r,-7l290,137r,-3l295,130r41,l338,127r-31,l302,125r-4,-7l293,113r-3,-10l290,79r5,-9l300,65r5,-3l338,62r-7,-4l324,55xe" fillcolor="black" stroked="f">
                <v:path arrowok="t"/>
              </v:shape>
              <v:shape id="_x0000_s1073" style="position:absolute;left:262;top:55;width:108;height:163" coordorigin="262,55" coordsize="108,163" path="m367,166r-77,l300,168r12,l329,170r21,l355,173r5,5l360,187r-2,5l343,202r-9,2l352,204r3,-2l365,194r5,-9l370,170r-3,-4xe" fillcolor="black" stroked="f">
                <v:path arrowok="t"/>
              </v:shape>
              <v:shape id="_x0000_s1074" style="position:absolute;left:262;top:55;width:108;height:163" coordorigin="262,55" coordsize="108,163" path="m336,130r-41,l302,132r24,l336,130xe" fillcolor="black" stroked="f">
                <v:path arrowok="t"/>
              </v:shape>
              <v:shape id="_x0000_s1075" style="position:absolute;left:262;top:55;width:108;height:163" coordorigin="262,55" coordsize="108,163" path="m365,62r-48,l322,65r4,5l331,77r3,9l334,115r-10,10l319,127r19,l350,115r5,-9l355,86r-2,-7l348,74r22,l370,65r-3,l365,62xe" fillcolor="black" stroked="f">
                <v:path arrowok="t"/>
              </v:shape>
            </v:group>
            <v:group id="_x0000_s1076" style="position:absolute;left:374;width:116;height:166" coordorigin="374" coordsize="116,166">
              <v:shape id="_x0000_s1077" style="position:absolute;left:374;width:116;height:166" coordorigin="374" coordsize="116,166" path="m427,163r-53,l374,166r53,l427,163xe" fillcolor="black" stroked="f">
                <v:path arrowok="t"/>
              </v:shape>
              <v:shape id="_x0000_s1078" style="position:absolute;left:374;width:116;height:166" coordorigin="374" coordsize="116,166" path="m490,163r-53,l437,166r53,l490,163xe" fillcolor="black" stroked="f">
                <v:path arrowok="t"/>
              </v:shape>
              <v:shape id="_x0000_s1079" style="position:absolute;left:374;width:116;height:166" coordorigin="374" coordsize="116,166" path="m420,161r-36,l379,163r43,l420,161xe" fillcolor="black" stroked="f">
                <v:path arrowok="t"/>
              </v:shape>
              <v:shape id="_x0000_s1080" style="position:absolute;left:374;width:116;height:166" coordorigin="374" coordsize="116,166" path="m482,161r-33,l444,163r41,l482,161xe" fillcolor="black" stroked="f">
                <v:path arrowok="t"/>
              </v:shape>
              <v:shape id="_x0000_s1081" style="position:absolute;left:374;width:116;height:166" coordorigin="374" coordsize="116,166" path="m410,14r-26,l386,17r3,l391,19r,137l386,161r32,l415,158r-2,l413,156r-3,-2l410,86r8,-7l410,79r,-65xe" fillcolor="black" stroked="f">
                <v:path arrowok="t"/>
              </v:shape>
              <v:shape id="_x0000_s1082" style="position:absolute;left:374;width:116;height:166" coordorigin="374" coordsize="116,166" path="m470,70r-28,l444,72r2,l451,74r,3l454,82r,2l456,94r,57l454,154r,4l451,161r27,l478,158r-3,-2l475,91r-2,-9l473,77r-3,-7xe" fillcolor="black" stroked="f">
                <v:path arrowok="t"/>
              </v:shape>
              <v:shape id="_x0000_s1083" style="position:absolute;left:374;width:116;height:166" coordorigin="374" coordsize="116,166" path="m454,55r-12,l427,62,410,79r8,l422,74r3,l434,70r36,l468,65r-5,-5l454,55xe" fillcolor="black" stroked="f">
                <v:path arrowok="t"/>
              </v:shape>
              <v:shape id="_x0000_s1084" style="position:absolute;left:374;width:116;height:166" coordorigin="374" coordsize="116,166" path="m410,r-4,l374,12r,5l379,17r3,-3l410,14,410,xe" fillcolor="black" stroked="f">
                <v:path arrowok="t"/>
              </v:shape>
            </v:group>
            <v:group id="_x0000_s1085" style="position:absolute;left:494;top:24;width:65;height:144" coordorigin="494,24" coordsize="65,144">
              <v:shape id="_x0000_s1086" style="position:absolute;left:494;top:24;width:65;height:144" coordorigin="494,24" coordsize="65,144" path="m530,67r-19,l511,154r3,2l516,161r5,5l526,168r12,l547,163r10,-9l535,154r-5,-5l530,67xe" fillcolor="black" stroked="f">
                <v:path arrowok="t"/>
              </v:shape>
              <v:shape id="_x0000_s1087" style="position:absolute;left:494;top:24;width:65;height:144" coordorigin="494,24" coordsize="65,144" path="m559,146r-5,l552,149r,2l550,151r-3,3l557,154r2,-8xe" fillcolor="black" stroked="f">
                <v:path arrowok="t"/>
              </v:shape>
              <v:shape id="_x0000_s1088" style="position:absolute;left:494;top:24;width:65;height:144" coordorigin="494,24" coordsize="65,144" path="m530,24r-2,l523,31r-2,7l518,41r-2,5l506,55r-2,5l499,62r-5,l494,67r63,l557,60r-27,l530,24xe" fillcolor="black" stroked="f">
                <v:path arrowok="t"/>
              </v:shape>
            </v:group>
            <w10:wrap type="none"/>
            <w10:anchorlock/>
          </v:group>
        </w:pict>
      </w:r>
      <w:r>
        <w:rPr>
          <w:spacing w:val="23"/>
        </w:rPr>
        <w:t xml:space="preserve"> </w:t>
      </w:r>
      <w:r>
        <w:rPr>
          <w:spacing w:val="23"/>
          <w:sz w:val="20"/>
          <w:szCs w:val="20"/>
        </w:rPr>
      </w:r>
      <w:r>
        <w:rPr>
          <w:spacing w:val="23"/>
        </w:rPr>
        <w:pict>
          <v:group id="_x0000_s1034" style="width:145.3pt;height:11.1pt;mso-position-horizontal-relative:char;mso-position-vertical-relative:line" coordsize="2906,222">
            <v:group id="_x0000_s1035" style="position:absolute;left:6;top:206;width:51;height:10" coordorigin="6,206" coordsize="51,10">
              <v:shape id="_x0000_s1036" style="position:absolute;left:6;top:206;width:51;height:10" coordorigin="6,206" coordsize="51,10" path="m6,211r50,e" filled="f" strokeweight=".6pt">
                <v:path arrowok="t"/>
              </v:shape>
            </v:group>
            <v:group id="_x0000_s1037" style="position:absolute;left:14;top:16;width:2;height:190" coordorigin="14,16" coordsize="2,190">
              <v:shape id="_x0000_s1038" style="position:absolute;left:14;top:16;width:2;height:190" coordorigin="14,16" coordsize="0,190" path="m14,16r,190e" filled="f" strokeweight=".94pt">
                <v:path arrowok="t"/>
              </v:shape>
            </v:group>
            <v:group id="_x0000_s1039" style="position:absolute;left:6;top:6;width:51;height:10" coordorigin="6,6" coordsize="51,10">
              <v:shape id="_x0000_s1040" style="position:absolute;left:6;top:6;width:51;height:10" coordorigin="6,6" coordsize="51,10" path="m6,11r50,e" filled="f" strokeweight=".6pt">
                <v:path arrowok="t"/>
              </v:shape>
            </v:group>
            <v:group id="_x0000_s1041" style="position:absolute;left:73;top:9;width:137;height:159" coordorigin="73,9" coordsize="137,159">
              <v:shape id="_x0000_s1042" style="position:absolute;left:73;top:9;width:137;height:159" coordorigin="73,9" coordsize="137,159" path="m131,14r-46,l90,16r5,5l95,155r-3,3l90,162r-5,3l73,165r,2l196,167r3,-9l124,158r,-3l121,155r,-2l119,150r,-124l121,23r,-2l126,16r5,-2xe" fillcolor="black" stroked="f">
                <v:path arrowok="t"/>
              </v:shape>
              <v:shape id="_x0000_s1043" style="position:absolute;left:73;top:9;width:137;height:159" coordorigin="73,9" coordsize="137,159" path="m210,124r-5,l200,134r-2,7l186,153r-7,2l174,158r25,l210,124xe" fillcolor="black" stroked="f">
                <v:path arrowok="t"/>
              </v:shape>
              <v:shape id="_x0000_s1044" style="position:absolute;left:73;top:9;width:137;height:159" coordorigin="73,9" coordsize="137,159" path="m145,9l73,9r,5l145,14r,-5xe" fillcolor="black" stroked="f">
                <v:path arrowok="t"/>
              </v:shape>
            </v:group>
            <v:group id="_x0000_s1045" style="position:absolute;left:217;top:57;width:104;height:116" coordorigin="217,57" coordsize="104,116">
              <v:shape id="_x0000_s1046" style="position:absolute;left:217;top:57;width:104;height:116" coordorigin="217,57" coordsize="104,116" path="m270,57r-10,l253,59r-36,46l217,118r4,18l231,155r17,13l268,172r9,l287,170r9,-5l300,162r-37,l256,158r-8,-14l242,127r-3,-22l239,95r5,-14l248,71r10,-5l297,66r-6,-5l270,57xe" fillcolor="black" stroked="f">
                <v:path arrowok="t"/>
              </v:shape>
              <v:shape id="_x0000_s1047" style="position:absolute;left:217;top:57;width:104;height:116" coordorigin="217,57" coordsize="104,116" path="m297,66r-22,l282,69r9,13l297,100r2,22l299,136r-3,12l292,153r-5,7l282,162r18,l304,160r7,-10l316,141r4,-19l320,111,318,92,306,74r-9,-8xe" fillcolor="black" stroked="f">
                <v:path arrowok="t"/>
              </v:shape>
            </v:group>
            <v:group id="_x0000_s1048" style="position:absolute;left:332;top:62;width:171;height:111" coordorigin="332,62" coordsize="171,111">
              <v:shape id="_x0000_s1049" style="position:absolute;left:332;top:62;width:171;height:111" coordorigin="332,62" coordsize="171,111" path="m378,62r-46,l332,64r10,5l344,69r3,2l349,76r,5l385,172r5,l403,143r-11,l371,81r-3,-3l368,69r3,-3l373,66r5,-2l378,62xe" fillcolor="black" stroked="f">
                <v:path arrowok="t"/>
              </v:shape>
              <v:shape id="_x0000_s1050" style="position:absolute;left:332;top:62;width:171;height:111" coordorigin="332,62" coordsize="171,111" path="m440,102r-19,l448,172r4,l464,141r-9,l440,102xe" fillcolor="black" stroked="f">
                <v:path arrowok="t"/>
              </v:shape>
              <v:shape id="_x0000_s1051" style="position:absolute;left:332;top:62;width:171;height:111" coordorigin="332,62" coordsize="171,111" path="m436,66r-34,l407,69r2,2l409,76r7,17l392,143r11,l421,102r19,l431,78r,-9l433,69r3,-3xe" fillcolor="black" stroked="f">
                <v:path arrowok="t"/>
              </v:shape>
              <v:shape id="_x0000_s1052" style="position:absolute;left:332;top:62;width:171;height:111" coordorigin="332,62" coordsize="171,111" path="m503,62r-34,l469,64r5,2l479,66r,3l481,69r,5l479,76r,5l455,141r9,l488,78r3,-7l496,66r7,-2l503,62xe" fillcolor="black" stroked="f">
                <v:path arrowok="t"/>
              </v:shape>
              <v:shape id="_x0000_s1053" style="position:absolute;left:332;top:62;width:171;height:111" coordorigin="332,62" coordsize="171,111" path="m445,62r-53,l392,64r5,2l438,66r7,-2l445,62xe" fillcolor="black" stroked="f">
                <v:path arrowok="t"/>
              </v:shape>
              <v:shape id="_x0000_s1054" type="#_x0000_t75" style="position:absolute;left:509;width:2396;height:222">
                <v:imagedata r:id="rId105" o:title=""/>
              </v:shape>
            </v:group>
            <w10:wrap type="none"/>
            <w10:anchorlock/>
          </v:group>
        </w:pict>
      </w:r>
      <w:r>
        <w:rPr>
          <w:spacing w:val="23"/>
        </w:rPr>
        <w:tab/>
      </w:r>
      <w:r>
        <w:rPr>
          <w:noProof/>
          <w:spacing w:val="23"/>
        </w:rPr>
        <w:drawing>
          <wp:inline distT="0" distB="0" distL="0" distR="0">
            <wp:extent cx="1256030" cy="142875"/>
            <wp:effectExtent l="19050" t="0" r="1270" b="0"/>
            <wp:docPr id="14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106" cstate="print"/>
                    <a:srcRect/>
                    <a:stretch>
                      <a:fillRect/>
                    </a:stretch>
                  </pic:blipFill>
                  <pic:spPr bwMode="auto">
                    <a:xfrm>
                      <a:off x="0" y="0"/>
                      <a:ext cx="1256030" cy="142875"/>
                    </a:xfrm>
                    <a:prstGeom prst="rect">
                      <a:avLst/>
                    </a:prstGeom>
                    <a:noFill/>
                    <a:ln w="9525">
                      <a:noFill/>
                      <a:miter lim="800000"/>
                      <a:headEnd/>
                      <a:tailEnd/>
                    </a:ln>
                  </pic:spPr>
                </pic:pic>
              </a:graphicData>
            </a:graphic>
          </wp:inline>
        </w:drawing>
      </w:r>
      <w:r>
        <w:rPr>
          <w:spacing w:val="23"/>
        </w:rPr>
        <w:tab/>
      </w:r>
      <w:r>
        <w:rPr>
          <w:noProof/>
          <w:spacing w:val="23"/>
        </w:rPr>
        <w:drawing>
          <wp:inline distT="0" distB="0" distL="0" distR="0">
            <wp:extent cx="1184910" cy="135255"/>
            <wp:effectExtent l="19050" t="0" r="0" b="0"/>
            <wp:docPr id="15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a:picLocks noChangeAspect="1" noChangeArrowheads="1"/>
                    </pic:cNvPicPr>
                  </pic:nvPicPr>
                  <pic:blipFill>
                    <a:blip r:embed="rId107" cstate="print"/>
                    <a:srcRect/>
                    <a:stretch>
                      <a:fillRect/>
                    </a:stretch>
                  </pic:blipFill>
                  <pic:spPr bwMode="auto">
                    <a:xfrm>
                      <a:off x="0" y="0"/>
                      <a:ext cx="1184910" cy="135255"/>
                    </a:xfrm>
                    <a:prstGeom prst="rect">
                      <a:avLst/>
                    </a:prstGeom>
                    <a:noFill/>
                    <a:ln w="9525">
                      <a:noFill/>
                      <a:miter lim="800000"/>
                      <a:headEnd/>
                      <a:tailEnd/>
                    </a:ln>
                  </pic:spPr>
                </pic:pic>
              </a:graphicData>
            </a:graphic>
          </wp:inline>
        </w:drawing>
      </w:r>
    </w:p>
    <w:p w:rsidR="00587DA8" w:rsidRDefault="00587DA8" w:rsidP="00587DA8">
      <w:pPr>
        <w:spacing w:before="10"/>
        <w:rPr>
          <w:sz w:val="10"/>
          <w:szCs w:val="10"/>
        </w:rPr>
      </w:pPr>
    </w:p>
    <w:tbl>
      <w:tblPr>
        <w:tblStyle w:val="TableNormal1"/>
        <w:tblW w:w="0" w:type="auto"/>
        <w:tblInd w:w="233" w:type="dxa"/>
        <w:tblLayout w:type="fixed"/>
        <w:tblLook w:val="01E0"/>
      </w:tblPr>
      <w:tblGrid>
        <w:gridCol w:w="671"/>
        <w:gridCol w:w="677"/>
        <w:gridCol w:w="674"/>
        <w:gridCol w:w="678"/>
        <w:gridCol w:w="680"/>
        <w:gridCol w:w="679"/>
        <w:gridCol w:w="678"/>
        <w:gridCol w:w="682"/>
        <w:gridCol w:w="679"/>
        <w:gridCol w:w="677"/>
        <w:gridCol w:w="770"/>
        <w:gridCol w:w="768"/>
        <w:gridCol w:w="770"/>
      </w:tblGrid>
      <w:tr w:rsidR="00587DA8" w:rsidTr="00587DA8">
        <w:trPr>
          <w:trHeight w:hRule="exact" w:val="250"/>
        </w:trPr>
        <w:tc>
          <w:tcPr>
            <w:tcW w:w="671"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674"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0"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2"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shd w:val="clear" w:color="auto" w:fill="000000"/>
          </w:tcPr>
          <w:p w:rsidR="00587DA8" w:rsidRDefault="00587DA8"/>
        </w:tc>
        <w:tc>
          <w:tcPr>
            <w:tcW w:w="768"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shd w:val="clear" w:color="auto" w:fill="000000"/>
          </w:tcPr>
          <w:p w:rsidR="00587DA8" w:rsidRDefault="00587DA8"/>
        </w:tc>
      </w:tr>
      <w:tr w:rsidR="00587DA8" w:rsidTr="00587DA8">
        <w:trPr>
          <w:trHeight w:hRule="exact" w:val="252"/>
        </w:trPr>
        <w:tc>
          <w:tcPr>
            <w:tcW w:w="671"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674"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0"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2"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tcPr>
          <w:p w:rsidR="00587DA8" w:rsidRDefault="00587DA8"/>
        </w:tc>
        <w:tc>
          <w:tcPr>
            <w:tcW w:w="768"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tcPr>
          <w:p w:rsidR="00587DA8" w:rsidRDefault="00587DA8"/>
        </w:tc>
      </w:tr>
      <w:tr w:rsidR="00587DA8" w:rsidTr="00587DA8">
        <w:trPr>
          <w:trHeight w:hRule="exact" w:val="251"/>
        </w:trPr>
        <w:tc>
          <w:tcPr>
            <w:tcW w:w="671"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674"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0"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2"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tcPr>
          <w:p w:rsidR="00587DA8" w:rsidRDefault="00587DA8"/>
        </w:tc>
        <w:tc>
          <w:tcPr>
            <w:tcW w:w="768"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tcPr>
          <w:p w:rsidR="00587DA8" w:rsidRDefault="00587DA8"/>
        </w:tc>
      </w:tr>
      <w:tr w:rsidR="00587DA8" w:rsidTr="00587DA8">
        <w:trPr>
          <w:trHeight w:hRule="exact" w:val="248"/>
        </w:trPr>
        <w:tc>
          <w:tcPr>
            <w:tcW w:w="671"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674"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0"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8" w:type="dxa"/>
            <w:tcBorders>
              <w:top w:val="single" w:sz="6" w:space="0" w:color="000000"/>
              <w:left w:val="single" w:sz="6" w:space="0" w:color="000000"/>
              <w:bottom w:val="single" w:sz="6" w:space="0" w:color="000000"/>
              <w:right w:val="single" w:sz="6" w:space="0" w:color="000000"/>
            </w:tcBorders>
          </w:tcPr>
          <w:p w:rsidR="00587DA8" w:rsidRDefault="00587DA8"/>
        </w:tc>
        <w:tc>
          <w:tcPr>
            <w:tcW w:w="682" w:type="dxa"/>
            <w:tcBorders>
              <w:top w:val="single" w:sz="6" w:space="0" w:color="000000"/>
              <w:left w:val="single" w:sz="6" w:space="0" w:color="000000"/>
              <w:bottom w:val="single" w:sz="6" w:space="0" w:color="000000"/>
              <w:right w:val="single" w:sz="6" w:space="0" w:color="000000"/>
            </w:tcBorders>
          </w:tcPr>
          <w:p w:rsidR="00587DA8" w:rsidRDefault="00587DA8"/>
        </w:tc>
        <w:tc>
          <w:tcPr>
            <w:tcW w:w="679" w:type="dxa"/>
            <w:tcBorders>
              <w:top w:val="single" w:sz="6" w:space="0" w:color="000000"/>
              <w:left w:val="single" w:sz="6" w:space="0" w:color="000000"/>
              <w:bottom w:val="single" w:sz="6" w:space="0" w:color="000000"/>
              <w:right w:val="single" w:sz="6" w:space="0" w:color="000000"/>
            </w:tcBorders>
          </w:tcPr>
          <w:p w:rsidR="00587DA8" w:rsidRDefault="00587DA8"/>
        </w:tc>
        <w:tc>
          <w:tcPr>
            <w:tcW w:w="677"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tcPr>
          <w:p w:rsidR="00587DA8" w:rsidRDefault="00587DA8"/>
        </w:tc>
        <w:tc>
          <w:tcPr>
            <w:tcW w:w="768" w:type="dxa"/>
            <w:tcBorders>
              <w:top w:val="single" w:sz="6" w:space="0" w:color="000000"/>
              <w:left w:val="single" w:sz="6" w:space="0" w:color="000000"/>
              <w:bottom w:val="single" w:sz="6" w:space="0" w:color="000000"/>
              <w:right w:val="single" w:sz="6" w:space="0" w:color="000000"/>
            </w:tcBorders>
          </w:tcPr>
          <w:p w:rsidR="00587DA8" w:rsidRDefault="00587DA8"/>
        </w:tc>
        <w:tc>
          <w:tcPr>
            <w:tcW w:w="770" w:type="dxa"/>
            <w:tcBorders>
              <w:top w:val="single" w:sz="6" w:space="0" w:color="000000"/>
              <w:left w:val="single" w:sz="6" w:space="0" w:color="000000"/>
              <w:bottom w:val="single" w:sz="6" w:space="0" w:color="000000"/>
              <w:right w:val="single" w:sz="6" w:space="0" w:color="000000"/>
            </w:tcBorders>
          </w:tcPr>
          <w:p w:rsidR="00587DA8" w:rsidRDefault="00587DA8"/>
        </w:tc>
      </w:tr>
    </w:tbl>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rPr>
          <w:sz w:val="20"/>
          <w:szCs w:val="20"/>
        </w:rPr>
      </w:pPr>
    </w:p>
    <w:p w:rsidR="00587DA8" w:rsidRDefault="00587DA8" w:rsidP="00587DA8">
      <w:pPr>
        <w:spacing w:before="7"/>
        <w:rPr>
          <w:sz w:val="11"/>
          <w:szCs w:val="11"/>
        </w:rPr>
      </w:pPr>
    </w:p>
    <w:p w:rsidR="00587DA8" w:rsidRDefault="00587DA8" w:rsidP="00587DA8">
      <w:pPr>
        <w:spacing w:line="200" w:lineRule="atLeast"/>
        <w:ind w:left="260"/>
        <w:rPr>
          <w:sz w:val="20"/>
          <w:szCs w:val="20"/>
        </w:rPr>
      </w:pPr>
      <w:r>
        <w:rPr>
          <w:noProof/>
          <w:sz w:val="20"/>
          <w:szCs w:val="20"/>
        </w:rPr>
        <w:lastRenderedPageBreak/>
        <w:drawing>
          <wp:inline distT="0" distB="0" distL="0" distR="0">
            <wp:extent cx="5716905" cy="1192530"/>
            <wp:effectExtent l="19050" t="0" r="0" b="0"/>
            <wp:docPr id="15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eg"/>
                    <pic:cNvPicPr>
                      <a:picLocks noChangeAspect="1" noChangeArrowheads="1"/>
                    </pic:cNvPicPr>
                  </pic:nvPicPr>
                  <pic:blipFill>
                    <a:blip r:embed="rId92" cstate="print"/>
                    <a:srcRect/>
                    <a:stretch>
                      <a:fillRect/>
                    </a:stretch>
                  </pic:blipFill>
                  <pic:spPr bwMode="auto">
                    <a:xfrm>
                      <a:off x="0" y="0"/>
                      <a:ext cx="5716905" cy="1192530"/>
                    </a:xfrm>
                    <a:prstGeom prst="rect">
                      <a:avLst/>
                    </a:prstGeom>
                    <a:noFill/>
                    <a:ln w="9525">
                      <a:noFill/>
                      <a:miter lim="800000"/>
                      <a:headEnd/>
                      <a:tailEnd/>
                    </a:ln>
                  </pic:spPr>
                </pic:pic>
              </a:graphicData>
            </a:graphic>
          </wp:inline>
        </w:drawing>
      </w:r>
    </w:p>
    <w:p w:rsidR="00A6784C" w:rsidRDefault="00A6784C" w:rsidP="006473FE">
      <w:pPr>
        <w:rPr>
          <w:rFonts w:asciiTheme="majorHAnsi" w:hAnsiTheme="majorHAnsi"/>
        </w:rPr>
      </w:pPr>
    </w:p>
    <w:p w:rsidR="00A6784C" w:rsidRDefault="00A6784C" w:rsidP="006473FE">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749"/>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t>Course Code</w:t>
            </w:r>
          </w:p>
          <w:p w:rsidR="00587DA8" w:rsidRDefault="00587DA8">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TableParagraph"/>
              <w:spacing w:before="109" w:line="276" w:lineRule="auto"/>
              <w:ind w:left="364" w:right="353"/>
              <w:rPr>
                <w:rFonts w:ascii="Times New Roman" w:eastAsia="Times New Roman" w:hAnsi="Times New Roman"/>
                <w:b/>
                <w:sz w:val="24"/>
                <w:szCs w:val="24"/>
                <w:lang w:val="en-IN"/>
              </w:rPr>
            </w:pPr>
            <w:r>
              <w:rPr>
                <w:b/>
                <w:sz w:val="24"/>
                <w:szCs w:val="24"/>
                <w:lang w:val="en-IN"/>
              </w:rPr>
              <w:t>DIGITAL IMAGE PROCESSING                           (Open Elective-II)</w:t>
            </w:r>
          </w:p>
          <w:p w:rsidR="00587DA8" w:rsidRDefault="00587DA8">
            <w:pPr>
              <w:pStyle w:val="TableParagraph"/>
              <w:spacing w:before="109" w:line="276" w:lineRule="auto"/>
              <w:ind w:left="364" w:right="353"/>
              <w:rPr>
                <w:b/>
                <w:sz w:val="24"/>
                <w:szCs w:val="24"/>
                <w:lang w:val="en-IN"/>
              </w:rPr>
            </w:pPr>
          </w:p>
          <w:p w:rsidR="00587DA8" w:rsidRDefault="00587DA8">
            <w:pPr>
              <w:pStyle w:val="Default"/>
              <w:spacing w:line="276" w:lineRule="auto"/>
              <w:jc w:val="center"/>
              <w:rPr>
                <w:rFonts w:eastAsiaTheme="minorHAnsi"/>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450"/>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color w:val="000000"/>
                <w:lang w:val="en-IN"/>
              </w:rPr>
              <w:t xml:space="preserve">:  </w:t>
            </w:r>
            <w:r>
              <w:rPr>
                <w:lang w:val="en-IN"/>
              </w:rPr>
              <w:t xml:space="preserve"> Knowledge of Signals and Systems, Digital Signal Processing</w:t>
            </w:r>
            <w:r>
              <w:rPr>
                <w:color w:val="000000"/>
                <w:lang w:val="en-IN"/>
              </w:rPr>
              <w:t xml:space="preserve"> .</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bookmarkStart w:id="2" w:name="_Hlk62118218"/>
      <w:r>
        <w:rPr>
          <w:sz w:val="24"/>
          <w:szCs w:val="24"/>
        </w:rPr>
        <w:t>Course Objectives:</w:t>
      </w:r>
    </w:p>
    <w:p w:rsidR="00587DA8" w:rsidRDefault="00587DA8" w:rsidP="006B3110">
      <w:pPr>
        <w:pStyle w:val="ListParagraph"/>
        <w:widowControl w:val="0"/>
        <w:numPr>
          <w:ilvl w:val="0"/>
          <w:numId w:val="84"/>
        </w:numPr>
        <w:tabs>
          <w:tab w:val="left" w:pos="401"/>
        </w:tabs>
        <w:autoSpaceDE w:val="0"/>
        <w:autoSpaceDN w:val="0"/>
        <w:spacing w:before="38"/>
        <w:ind w:hanging="286"/>
      </w:pPr>
      <w:r>
        <w:t>To understand the fundamental concepts and applications of Image</w:t>
      </w:r>
      <w:r>
        <w:rPr>
          <w:spacing w:val="-5"/>
        </w:rPr>
        <w:t xml:space="preserve"> </w:t>
      </w:r>
      <w:r>
        <w:t>Processing.</w:t>
      </w:r>
    </w:p>
    <w:p w:rsidR="00587DA8" w:rsidRDefault="00587DA8" w:rsidP="006B3110">
      <w:pPr>
        <w:pStyle w:val="ListParagraph"/>
        <w:widowControl w:val="0"/>
        <w:numPr>
          <w:ilvl w:val="0"/>
          <w:numId w:val="84"/>
        </w:numPr>
        <w:tabs>
          <w:tab w:val="left" w:pos="401"/>
        </w:tabs>
        <w:autoSpaceDE w:val="0"/>
        <w:autoSpaceDN w:val="0"/>
        <w:spacing w:before="37"/>
        <w:ind w:hanging="286"/>
      </w:pPr>
      <w:r>
        <w:t>To understand the concepts of Intensity Transformations and Spatial</w:t>
      </w:r>
      <w:r>
        <w:rPr>
          <w:spacing w:val="-5"/>
        </w:rPr>
        <w:t xml:space="preserve"> </w:t>
      </w:r>
      <w:r>
        <w:t>Filtering.</w:t>
      </w:r>
    </w:p>
    <w:p w:rsidR="00587DA8" w:rsidRDefault="00587DA8" w:rsidP="006B3110">
      <w:pPr>
        <w:pStyle w:val="ListParagraph"/>
        <w:widowControl w:val="0"/>
        <w:numPr>
          <w:ilvl w:val="0"/>
          <w:numId w:val="84"/>
        </w:numPr>
        <w:tabs>
          <w:tab w:val="left" w:pos="401"/>
        </w:tabs>
        <w:autoSpaceDE w:val="0"/>
        <w:autoSpaceDN w:val="0"/>
        <w:spacing w:before="37"/>
        <w:ind w:hanging="286"/>
      </w:pPr>
      <w:r>
        <w:t>To understand Image Restoration and</w:t>
      </w:r>
      <w:r>
        <w:rPr>
          <w:spacing w:val="1"/>
        </w:rPr>
        <w:t xml:space="preserve"> </w:t>
      </w:r>
      <w:r>
        <w:t>Reconstruction.</w:t>
      </w:r>
    </w:p>
    <w:p w:rsidR="00587DA8" w:rsidRDefault="00587DA8" w:rsidP="006B3110">
      <w:pPr>
        <w:pStyle w:val="ListParagraph"/>
        <w:widowControl w:val="0"/>
        <w:numPr>
          <w:ilvl w:val="0"/>
          <w:numId w:val="84"/>
        </w:numPr>
        <w:tabs>
          <w:tab w:val="left" w:pos="401"/>
        </w:tabs>
        <w:autoSpaceDE w:val="0"/>
        <w:autoSpaceDN w:val="0"/>
        <w:spacing w:before="37"/>
        <w:ind w:hanging="286"/>
      </w:pPr>
      <w:r>
        <w:t>To understand the concepts of Color image</w:t>
      </w:r>
      <w:r>
        <w:rPr>
          <w:spacing w:val="-1"/>
        </w:rPr>
        <w:t xml:space="preserve"> </w:t>
      </w:r>
      <w:r>
        <w:t>processing</w:t>
      </w:r>
      <w:bookmarkEnd w:id="2"/>
      <w:r>
        <w:t>.</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the fundamental steps in digital image processing.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Examine various types of images, intensity transformations and spatial filtering.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Develop Fourier transform for image processing in frequency domain.</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Evaluate the methodologies for image restoration and segmentation.</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color image processing models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spacing w:before="91"/>
        <w:rPr>
          <w:sz w:val="24"/>
          <w:szCs w:val="24"/>
        </w:rPr>
      </w:pPr>
      <w:r>
        <w:rPr>
          <w:sz w:val="24"/>
          <w:szCs w:val="24"/>
        </w:rPr>
        <w:t>UNIT–1 Digital Image Fundamentals</w:t>
      </w:r>
    </w:p>
    <w:p w:rsidR="00587DA8" w:rsidRDefault="00587DA8" w:rsidP="00587DA8">
      <w:pPr>
        <w:pStyle w:val="BodyText"/>
        <w:spacing w:before="157" w:line="276" w:lineRule="auto"/>
        <w:ind w:left="115" w:right="557"/>
        <w:jc w:val="both"/>
      </w:pPr>
      <w:r>
        <w:t>Fundamental</w:t>
      </w:r>
      <w:r>
        <w:rPr>
          <w:spacing w:val="-10"/>
        </w:rPr>
        <w:t xml:space="preserve"> </w:t>
      </w:r>
      <w:r>
        <w:t>steps</w:t>
      </w:r>
      <w:r>
        <w:rPr>
          <w:spacing w:val="-9"/>
        </w:rPr>
        <w:t xml:space="preserve"> </w:t>
      </w:r>
      <w:r>
        <w:t>in</w:t>
      </w:r>
      <w:r>
        <w:rPr>
          <w:spacing w:val="-9"/>
        </w:rPr>
        <w:t xml:space="preserve"> </w:t>
      </w:r>
      <w:r>
        <w:t>DIP,</w:t>
      </w:r>
      <w:r>
        <w:rPr>
          <w:spacing w:val="-9"/>
        </w:rPr>
        <w:t xml:space="preserve"> </w:t>
      </w:r>
      <w:r>
        <w:t>Components</w:t>
      </w:r>
      <w:r>
        <w:rPr>
          <w:spacing w:val="-9"/>
        </w:rPr>
        <w:t xml:space="preserve"> </w:t>
      </w:r>
      <w:r>
        <w:t>of</w:t>
      </w:r>
      <w:r>
        <w:rPr>
          <w:spacing w:val="-7"/>
        </w:rPr>
        <w:t xml:space="preserve"> </w:t>
      </w:r>
      <w:r>
        <w:t>digital</w:t>
      </w:r>
      <w:r>
        <w:rPr>
          <w:spacing w:val="-10"/>
        </w:rPr>
        <w:t xml:space="preserve"> </w:t>
      </w:r>
      <w:r>
        <w:t>image</w:t>
      </w:r>
      <w:r>
        <w:rPr>
          <w:spacing w:val="-6"/>
        </w:rPr>
        <w:t xml:space="preserve"> </w:t>
      </w:r>
      <w:r>
        <w:t>processing,</w:t>
      </w:r>
      <w:r>
        <w:rPr>
          <w:spacing w:val="-9"/>
        </w:rPr>
        <w:t xml:space="preserve"> </w:t>
      </w:r>
      <w:r>
        <w:t>Elements</w:t>
      </w:r>
      <w:r>
        <w:rPr>
          <w:spacing w:val="-9"/>
        </w:rPr>
        <w:t xml:space="preserve"> </w:t>
      </w:r>
      <w:r>
        <w:t>of</w:t>
      </w:r>
      <w:r>
        <w:rPr>
          <w:spacing w:val="-7"/>
        </w:rPr>
        <w:t xml:space="preserve"> </w:t>
      </w:r>
      <w:r>
        <w:t>visual</w:t>
      </w:r>
      <w:r>
        <w:rPr>
          <w:spacing w:val="-9"/>
        </w:rPr>
        <w:t xml:space="preserve"> </w:t>
      </w:r>
      <w:r>
        <w:t>perception,</w:t>
      </w:r>
      <w:r>
        <w:rPr>
          <w:spacing w:val="-9"/>
        </w:rPr>
        <w:t xml:space="preserve"> </w:t>
      </w:r>
      <w:r>
        <w:t>Structure</w:t>
      </w:r>
      <w:r>
        <w:rPr>
          <w:spacing w:val="-11"/>
        </w:rPr>
        <w:t xml:space="preserve"> </w:t>
      </w:r>
      <w:r>
        <w:t>of</w:t>
      </w:r>
      <w:r>
        <w:rPr>
          <w:spacing w:val="-7"/>
        </w:rPr>
        <w:t xml:space="preserve"> </w:t>
      </w:r>
      <w:r>
        <w:t>the human eye, Image formation in the eye, Brightness adaptation and discrimination, Image sensing and acquisition,Sampling</w:t>
      </w:r>
      <w:r>
        <w:rPr>
          <w:spacing w:val="-12"/>
        </w:rPr>
        <w:t xml:space="preserve"> </w:t>
      </w:r>
      <w:r>
        <w:t>and</w:t>
      </w:r>
      <w:r>
        <w:rPr>
          <w:spacing w:val="-12"/>
        </w:rPr>
        <w:t xml:space="preserve"> </w:t>
      </w:r>
      <w:r>
        <w:t>quantization</w:t>
      </w:r>
      <w:r>
        <w:rPr>
          <w:spacing w:val="-11"/>
        </w:rPr>
        <w:t xml:space="preserve"> </w:t>
      </w:r>
      <w:r>
        <w:t>of</w:t>
      </w:r>
      <w:r>
        <w:rPr>
          <w:spacing w:val="-11"/>
        </w:rPr>
        <w:t xml:space="preserve"> </w:t>
      </w:r>
      <w:r>
        <w:t>images,</w:t>
      </w:r>
      <w:r>
        <w:rPr>
          <w:spacing w:val="-13"/>
        </w:rPr>
        <w:t xml:space="preserve"> </w:t>
      </w:r>
      <w:r>
        <w:t>Representation</w:t>
      </w:r>
      <w:r>
        <w:rPr>
          <w:spacing w:val="-11"/>
        </w:rPr>
        <w:t xml:space="preserve"> </w:t>
      </w:r>
      <w:r>
        <w:t>of</w:t>
      </w:r>
      <w:r>
        <w:rPr>
          <w:spacing w:val="-11"/>
        </w:rPr>
        <w:t xml:space="preserve"> </w:t>
      </w:r>
      <w:r>
        <w:t>digital</w:t>
      </w:r>
      <w:r>
        <w:rPr>
          <w:spacing w:val="-12"/>
        </w:rPr>
        <w:t xml:space="preserve"> </w:t>
      </w:r>
      <w:r>
        <w:t>image,</w:t>
      </w:r>
      <w:r>
        <w:rPr>
          <w:spacing w:val="-12"/>
        </w:rPr>
        <w:t xml:space="preserve"> </w:t>
      </w:r>
      <w:r>
        <w:t>Spatial</w:t>
      </w:r>
      <w:r>
        <w:rPr>
          <w:spacing w:val="-13"/>
        </w:rPr>
        <w:t xml:space="preserve"> </w:t>
      </w:r>
      <w:r>
        <w:t>and</w:t>
      </w:r>
      <w:r>
        <w:rPr>
          <w:spacing w:val="-11"/>
        </w:rPr>
        <w:t xml:space="preserve"> </w:t>
      </w:r>
      <w:r>
        <w:t>gray</w:t>
      </w:r>
      <w:r>
        <w:rPr>
          <w:spacing w:val="-12"/>
        </w:rPr>
        <w:t xml:space="preserve"> </w:t>
      </w:r>
      <w:r>
        <w:t>level</w:t>
      </w:r>
      <w:r>
        <w:rPr>
          <w:spacing w:val="-12"/>
        </w:rPr>
        <w:t xml:space="preserve"> </w:t>
      </w:r>
      <w:r>
        <w:t>resolution, zooming and shrinking, some basic relationships between</w:t>
      </w:r>
      <w:r>
        <w:rPr>
          <w:spacing w:val="-4"/>
        </w:rPr>
        <w:t xml:space="preserve"> </w:t>
      </w:r>
      <w:r>
        <w:t>pixels.</w:t>
      </w:r>
    </w:p>
    <w:p w:rsidR="00587DA8" w:rsidRDefault="00587DA8" w:rsidP="00587DA8">
      <w:pPr>
        <w:pStyle w:val="Heading2"/>
        <w:spacing w:before="202"/>
        <w:rPr>
          <w:sz w:val="24"/>
          <w:szCs w:val="24"/>
        </w:rPr>
      </w:pPr>
      <w:r>
        <w:rPr>
          <w:sz w:val="24"/>
          <w:szCs w:val="24"/>
        </w:rPr>
        <w:t>UNIT–2 Image Enhancement in the Spatial Domain</w:t>
      </w:r>
    </w:p>
    <w:p w:rsidR="00587DA8" w:rsidRDefault="00587DA8" w:rsidP="00587DA8">
      <w:pPr>
        <w:pStyle w:val="BodyText"/>
        <w:spacing w:before="157" w:line="276" w:lineRule="auto"/>
        <w:ind w:left="115" w:right="576"/>
        <w:jc w:val="both"/>
      </w:pPr>
      <w:r>
        <w:t>Gray Level Transformations, Piecewise linear transformation, Histogram Processing, Enhancement Using Arithmetic/Logic Operations. Basics of Spatial Filtering, Smoothing and Sharpening Spatial Filters, Use of first order and second order derivative in enhancement.</w:t>
      </w:r>
    </w:p>
    <w:p w:rsidR="00587DA8" w:rsidRDefault="00587DA8" w:rsidP="00587DA8">
      <w:pPr>
        <w:pStyle w:val="Heading2"/>
        <w:spacing w:before="195"/>
        <w:rPr>
          <w:sz w:val="24"/>
          <w:szCs w:val="24"/>
        </w:rPr>
      </w:pPr>
      <w:r>
        <w:rPr>
          <w:sz w:val="24"/>
          <w:szCs w:val="24"/>
        </w:rPr>
        <w:lastRenderedPageBreak/>
        <w:t>UNIT–3 Image Enhancement in the Frequency Domain</w:t>
      </w:r>
    </w:p>
    <w:p w:rsidR="00587DA8" w:rsidRDefault="00587DA8" w:rsidP="00587DA8">
      <w:pPr>
        <w:pStyle w:val="BodyText"/>
        <w:spacing w:before="157" w:line="276" w:lineRule="auto"/>
        <w:ind w:left="115" w:right="576"/>
        <w:jc w:val="both"/>
      </w:pPr>
      <w:r>
        <w:t>Two-dimensional Fourier Transform, some properties of the 2-D Discrete Fourier transform, correspondence between filtering in spatial and frequency domain, Smoothing and Sharpening frequency domain filters, Homomorphic Filtering.</w:t>
      </w:r>
    </w:p>
    <w:p w:rsidR="00587DA8" w:rsidRDefault="00587DA8" w:rsidP="00587DA8">
      <w:pPr>
        <w:pStyle w:val="Heading2"/>
        <w:spacing w:before="202"/>
        <w:rPr>
          <w:sz w:val="24"/>
          <w:szCs w:val="24"/>
        </w:rPr>
      </w:pPr>
      <w:r>
        <w:rPr>
          <w:sz w:val="24"/>
          <w:szCs w:val="24"/>
        </w:rPr>
        <w:t>UNIT–4 Image Restoration</w:t>
      </w:r>
    </w:p>
    <w:p w:rsidR="00587DA8" w:rsidRDefault="00587DA8" w:rsidP="00587DA8">
      <w:pPr>
        <w:pStyle w:val="BodyText"/>
        <w:spacing w:before="157" w:line="276" w:lineRule="auto"/>
        <w:ind w:left="115" w:right="550"/>
        <w:jc w:val="both"/>
      </w:pPr>
      <w:r>
        <w:t>A model of the image Degradation/Restoration process, Noise models, Restoration in the presence of noise only - Spatial Filtering, Periodic Noise Reduction by frequency domain filtering, Linear Position Invariant Degradations, Estimation of the degradation function, Inverse filtering, Minimum mean square error(Wiener) filtering.</w:t>
      </w:r>
    </w:p>
    <w:p w:rsidR="00587DA8" w:rsidRDefault="00587DA8" w:rsidP="00587DA8">
      <w:pPr>
        <w:pStyle w:val="Heading2"/>
        <w:spacing w:before="118"/>
        <w:jc w:val="both"/>
        <w:rPr>
          <w:sz w:val="24"/>
          <w:szCs w:val="24"/>
        </w:rPr>
      </w:pPr>
    </w:p>
    <w:p w:rsidR="00587DA8" w:rsidRDefault="00587DA8" w:rsidP="00587DA8">
      <w:pPr>
        <w:pStyle w:val="Heading2"/>
        <w:spacing w:before="118"/>
        <w:jc w:val="both"/>
        <w:rPr>
          <w:sz w:val="24"/>
          <w:szCs w:val="24"/>
        </w:rPr>
      </w:pPr>
      <w:r>
        <w:rPr>
          <w:sz w:val="24"/>
          <w:szCs w:val="24"/>
        </w:rPr>
        <w:t>UNIT–5 Color Image Processing</w:t>
      </w:r>
    </w:p>
    <w:p w:rsidR="00587DA8" w:rsidRDefault="00587DA8" w:rsidP="00587DA8">
      <w:pPr>
        <w:pStyle w:val="BodyText"/>
        <w:spacing w:before="5"/>
        <w:rPr>
          <w:b/>
        </w:rPr>
      </w:pPr>
    </w:p>
    <w:p w:rsidR="00587DA8" w:rsidRDefault="00587DA8" w:rsidP="00587DA8">
      <w:pPr>
        <w:pStyle w:val="BodyText"/>
        <w:ind w:left="115"/>
        <w:jc w:val="both"/>
      </w:pPr>
      <w:r>
        <w:t>Color Fundamentals, Color Models, Pseudo color Image Processing.</w:t>
      </w:r>
    </w:p>
    <w:p w:rsidR="00587DA8" w:rsidRDefault="00587DA8" w:rsidP="00587DA8">
      <w:pPr>
        <w:widowControl w:val="0"/>
        <w:autoSpaceDE w:val="0"/>
        <w:autoSpaceDN w:val="0"/>
        <w:adjustRightInd w:val="0"/>
        <w:spacing w:before="120" w:after="120" w:line="276" w:lineRule="auto"/>
        <w:jc w:val="both"/>
        <w:rPr>
          <w:b/>
          <w:bCs/>
        </w:rPr>
      </w:pPr>
    </w:p>
    <w:p w:rsidR="00587DA8" w:rsidRDefault="00587DA8" w:rsidP="00587DA8">
      <w:pPr>
        <w:widowControl w:val="0"/>
        <w:autoSpaceDE w:val="0"/>
        <w:autoSpaceDN w:val="0"/>
        <w:adjustRightInd w:val="0"/>
        <w:spacing w:before="120" w:after="120" w:line="276" w:lineRule="auto"/>
        <w:jc w:val="both"/>
        <w:rPr>
          <w:b/>
          <w:bCs/>
        </w:rPr>
      </w:pPr>
      <w:r>
        <w:rPr>
          <w:b/>
          <w:bCs/>
        </w:rPr>
        <w:t>Text Books:</w:t>
      </w:r>
    </w:p>
    <w:p w:rsidR="00587DA8" w:rsidRDefault="00587DA8" w:rsidP="006B3110">
      <w:pPr>
        <w:pStyle w:val="ListParagraph"/>
        <w:widowControl w:val="0"/>
        <w:numPr>
          <w:ilvl w:val="0"/>
          <w:numId w:val="85"/>
        </w:numPr>
        <w:tabs>
          <w:tab w:val="left" w:pos="541"/>
        </w:tabs>
        <w:autoSpaceDE w:val="0"/>
        <w:autoSpaceDN w:val="0"/>
        <w:spacing w:before="157"/>
        <w:ind w:hanging="426"/>
      </w:pPr>
      <w:r>
        <w:t>R. C. Gonzalez and R. E. Woods, Digital Image Processing, 3rd edition, Prentice Hall,</w:t>
      </w:r>
      <w:r>
        <w:rPr>
          <w:spacing w:val="-6"/>
        </w:rPr>
        <w:t xml:space="preserve"> </w:t>
      </w:r>
      <w:r>
        <w:t>2008.</w:t>
      </w:r>
    </w:p>
    <w:p w:rsidR="00587DA8" w:rsidRDefault="00587DA8" w:rsidP="006B3110">
      <w:pPr>
        <w:pStyle w:val="ListParagraph"/>
        <w:widowControl w:val="0"/>
        <w:numPr>
          <w:ilvl w:val="0"/>
          <w:numId w:val="85"/>
        </w:numPr>
        <w:tabs>
          <w:tab w:val="left" w:pos="541"/>
        </w:tabs>
        <w:autoSpaceDE w:val="0"/>
        <w:autoSpaceDN w:val="0"/>
        <w:spacing w:before="42" w:line="276" w:lineRule="auto"/>
        <w:ind w:right="565"/>
      </w:pPr>
      <w:r>
        <w:t>Anil</w:t>
      </w:r>
      <w:r>
        <w:rPr>
          <w:spacing w:val="-13"/>
        </w:rPr>
        <w:t xml:space="preserve"> </w:t>
      </w:r>
      <w:r>
        <w:t>K.Jain,</w:t>
      </w:r>
      <w:r>
        <w:rPr>
          <w:spacing w:val="-12"/>
        </w:rPr>
        <w:t xml:space="preserve"> </w:t>
      </w:r>
      <w:r>
        <w:t>“Fundamentals</w:t>
      </w:r>
      <w:r>
        <w:rPr>
          <w:spacing w:val="-13"/>
        </w:rPr>
        <w:t xml:space="preserve"> </w:t>
      </w:r>
      <w:r>
        <w:t>of</w:t>
      </w:r>
      <w:r>
        <w:rPr>
          <w:spacing w:val="33"/>
        </w:rPr>
        <w:t xml:space="preserve"> </w:t>
      </w:r>
      <w:r>
        <w:t>Digital</w:t>
      </w:r>
      <w:r>
        <w:rPr>
          <w:spacing w:val="-9"/>
        </w:rPr>
        <w:t xml:space="preserve"> </w:t>
      </w:r>
      <w:r>
        <w:t>Image</w:t>
      </w:r>
      <w:r>
        <w:rPr>
          <w:spacing w:val="-10"/>
        </w:rPr>
        <w:t xml:space="preserve"> </w:t>
      </w:r>
      <w:r>
        <w:t>Processing”,</w:t>
      </w:r>
      <w:r>
        <w:rPr>
          <w:spacing w:val="-12"/>
        </w:rPr>
        <w:t xml:space="preserve"> </w:t>
      </w:r>
      <w:r>
        <w:t>Prentice</w:t>
      </w:r>
      <w:r>
        <w:rPr>
          <w:spacing w:val="-10"/>
        </w:rPr>
        <w:t xml:space="preserve"> </w:t>
      </w:r>
      <w:r>
        <w:t>Hall</w:t>
      </w:r>
      <w:r>
        <w:rPr>
          <w:spacing w:val="-12"/>
        </w:rPr>
        <w:t xml:space="preserve"> </w:t>
      </w:r>
      <w:r>
        <w:t>of</w:t>
      </w:r>
      <w:r>
        <w:rPr>
          <w:spacing w:val="-11"/>
        </w:rPr>
        <w:t xml:space="preserve"> </w:t>
      </w:r>
      <w:r>
        <w:t>India,</w:t>
      </w:r>
      <w:r>
        <w:rPr>
          <w:spacing w:val="-12"/>
        </w:rPr>
        <w:t xml:space="preserve"> </w:t>
      </w:r>
      <w:r>
        <w:t>9th</w:t>
      </w:r>
      <w:r>
        <w:rPr>
          <w:spacing w:val="-12"/>
        </w:rPr>
        <w:t xml:space="preserve"> </w:t>
      </w:r>
      <w:r>
        <w:t>Edition,</w:t>
      </w:r>
      <w:r>
        <w:rPr>
          <w:spacing w:val="25"/>
        </w:rPr>
        <w:t xml:space="preserve"> </w:t>
      </w:r>
      <w:r>
        <w:t>Indian</w:t>
      </w:r>
      <w:r>
        <w:rPr>
          <w:spacing w:val="-8"/>
        </w:rPr>
        <w:t xml:space="preserve"> </w:t>
      </w:r>
      <w:r>
        <w:t>Reprint, 2002.</w:t>
      </w:r>
    </w:p>
    <w:p w:rsidR="00587DA8" w:rsidRDefault="00587DA8" w:rsidP="00587DA8">
      <w:pPr>
        <w:pStyle w:val="Heading2"/>
        <w:spacing w:before="119"/>
        <w:rPr>
          <w:sz w:val="24"/>
          <w:szCs w:val="24"/>
        </w:rPr>
      </w:pPr>
      <w:r>
        <w:rPr>
          <w:sz w:val="24"/>
          <w:szCs w:val="24"/>
        </w:rPr>
        <w:t>Reference Books:</w:t>
      </w:r>
    </w:p>
    <w:p w:rsidR="00587DA8" w:rsidRDefault="00587DA8" w:rsidP="006B3110">
      <w:pPr>
        <w:pStyle w:val="ListParagraph"/>
        <w:widowControl w:val="0"/>
        <w:numPr>
          <w:ilvl w:val="0"/>
          <w:numId w:val="86"/>
        </w:numPr>
        <w:tabs>
          <w:tab w:val="left" w:pos="541"/>
        </w:tabs>
        <w:autoSpaceDE w:val="0"/>
        <w:autoSpaceDN w:val="0"/>
        <w:spacing w:before="157"/>
        <w:ind w:hanging="426"/>
      </w:pPr>
      <w:r>
        <w:t>B. Chanda and D. Dutta Majumdar, “Digital Image Processing and Analysis”</w:t>
      </w:r>
      <w:r>
        <w:rPr>
          <w:spacing w:val="-3"/>
        </w:rPr>
        <w:t xml:space="preserve"> </w:t>
      </w:r>
      <w:r>
        <w:t>PHI,2003.</w:t>
      </w:r>
    </w:p>
    <w:p w:rsidR="00587DA8" w:rsidRDefault="00587DA8" w:rsidP="006B3110">
      <w:pPr>
        <w:pStyle w:val="ListParagraph"/>
        <w:widowControl w:val="0"/>
        <w:numPr>
          <w:ilvl w:val="0"/>
          <w:numId w:val="86"/>
        </w:numPr>
        <w:tabs>
          <w:tab w:val="left" w:pos="541"/>
        </w:tabs>
        <w:autoSpaceDE w:val="0"/>
        <w:autoSpaceDN w:val="0"/>
        <w:spacing w:before="37" w:line="276" w:lineRule="auto"/>
        <w:ind w:right="554"/>
      </w:pPr>
      <w:r>
        <w:t>R. C. Gonzalez, R. E. Woods and Steven L. Eddins, Digital Image Processing UsingMATLAB, 2</w:t>
      </w:r>
      <w:r>
        <w:rPr>
          <w:vertAlign w:val="superscript"/>
        </w:rPr>
        <w:t>nd</w:t>
      </w:r>
      <w:r>
        <w:t>edition, Prentice Hall,</w:t>
      </w:r>
      <w:r>
        <w:rPr>
          <w:spacing w:val="1"/>
        </w:rPr>
        <w:t xml:space="preserve"> </w:t>
      </w:r>
      <w:r>
        <w:t>2009.</w:t>
      </w:r>
    </w:p>
    <w:p w:rsidR="00587DA8" w:rsidRDefault="00587DA8" w:rsidP="006B3110">
      <w:pPr>
        <w:pStyle w:val="ListParagraph"/>
        <w:widowControl w:val="0"/>
        <w:numPr>
          <w:ilvl w:val="0"/>
          <w:numId w:val="86"/>
        </w:numPr>
        <w:tabs>
          <w:tab w:val="left" w:pos="541"/>
        </w:tabs>
        <w:autoSpaceDE w:val="0"/>
        <w:autoSpaceDN w:val="0"/>
        <w:spacing w:before="3"/>
        <w:ind w:hanging="426"/>
      </w:pPr>
      <w:r>
        <w:t>Jayaraman,</w:t>
      </w:r>
      <w:r>
        <w:rPr>
          <w:spacing w:val="-16"/>
        </w:rPr>
        <w:t xml:space="preserve"> </w:t>
      </w:r>
      <w:r>
        <w:t>S.</w:t>
      </w:r>
      <w:r>
        <w:rPr>
          <w:spacing w:val="-12"/>
        </w:rPr>
        <w:t xml:space="preserve"> </w:t>
      </w:r>
      <w:r>
        <w:t>Esakkirajan,</w:t>
      </w:r>
      <w:r>
        <w:rPr>
          <w:spacing w:val="-15"/>
        </w:rPr>
        <w:t xml:space="preserve"> </w:t>
      </w:r>
      <w:r>
        <w:t>and</w:t>
      </w:r>
      <w:r>
        <w:rPr>
          <w:spacing w:val="-12"/>
        </w:rPr>
        <w:t xml:space="preserve"> </w:t>
      </w:r>
      <w:r>
        <w:t>T.</w:t>
      </w:r>
      <w:r>
        <w:rPr>
          <w:spacing w:val="-15"/>
        </w:rPr>
        <w:t xml:space="preserve"> </w:t>
      </w:r>
      <w:r>
        <w:t>Veerakumar,</w:t>
      </w:r>
      <w:r>
        <w:rPr>
          <w:spacing w:val="-16"/>
        </w:rPr>
        <w:t xml:space="preserve"> </w:t>
      </w:r>
      <w:r>
        <w:t>Digital</w:t>
      </w:r>
      <w:r>
        <w:rPr>
          <w:spacing w:val="-12"/>
        </w:rPr>
        <w:t xml:space="preserve"> </w:t>
      </w:r>
      <w:r>
        <w:t>Image</w:t>
      </w:r>
      <w:r>
        <w:rPr>
          <w:spacing w:val="-10"/>
        </w:rPr>
        <w:t xml:space="preserve"> </w:t>
      </w:r>
      <w:r>
        <w:t>Processing,</w:t>
      </w:r>
      <w:r>
        <w:rPr>
          <w:spacing w:val="-11"/>
        </w:rPr>
        <w:t xml:space="preserve"> </w:t>
      </w:r>
      <w:r>
        <w:t>Tata</w:t>
      </w:r>
      <w:r>
        <w:rPr>
          <w:spacing w:val="-9"/>
        </w:rPr>
        <w:t xml:space="preserve"> </w:t>
      </w:r>
      <w:r>
        <w:t>McGraw-Hill</w:t>
      </w:r>
      <w:r>
        <w:rPr>
          <w:spacing w:val="-12"/>
        </w:rPr>
        <w:t xml:space="preserve"> </w:t>
      </w:r>
      <w:r>
        <w:t>Education,</w:t>
      </w:r>
      <w:r>
        <w:rPr>
          <w:spacing w:val="-11"/>
        </w:rPr>
        <w:t xml:space="preserve"> </w:t>
      </w:r>
      <w:r>
        <w:t>2011.</w:t>
      </w:r>
    </w:p>
    <w:p w:rsidR="00587DA8" w:rsidRDefault="00587DA8" w:rsidP="00587DA8">
      <w:pPr>
        <w:pStyle w:val="Heading2"/>
        <w:spacing w:before="157"/>
        <w:rPr>
          <w:sz w:val="24"/>
          <w:szCs w:val="24"/>
        </w:rPr>
      </w:pPr>
      <w:r>
        <w:rPr>
          <w:sz w:val="24"/>
          <w:szCs w:val="24"/>
        </w:rPr>
        <w:t>Web Links:</w:t>
      </w:r>
    </w:p>
    <w:p w:rsidR="00587DA8" w:rsidRDefault="00587DA8" w:rsidP="006B3110">
      <w:pPr>
        <w:pStyle w:val="ListParagraph"/>
        <w:widowControl w:val="0"/>
        <w:numPr>
          <w:ilvl w:val="0"/>
          <w:numId w:val="87"/>
        </w:numPr>
        <w:tabs>
          <w:tab w:val="left" w:pos="541"/>
        </w:tabs>
        <w:autoSpaceDE w:val="0"/>
        <w:autoSpaceDN w:val="0"/>
        <w:spacing w:before="157"/>
        <w:ind w:hanging="426"/>
      </w:pPr>
      <w:r>
        <w:t>NPTEL online</w:t>
      </w:r>
      <w:r>
        <w:rPr>
          <w:spacing w:val="1"/>
        </w:rPr>
        <w:t xml:space="preserve"> </w:t>
      </w:r>
      <w:r>
        <w:t>courses.</w:t>
      </w:r>
    </w:p>
    <w:p w:rsidR="00587DA8" w:rsidRDefault="00587DA8" w:rsidP="006B3110">
      <w:pPr>
        <w:pStyle w:val="ListParagraph"/>
        <w:widowControl w:val="0"/>
        <w:numPr>
          <w:ilvl w:val="0"/>
          <w:numId w:val="87"/>
        </w:numPr>
        <w:tabs>
          <w:tab w:val="left" w:pos="541"/>
        </w:tabs>
        <w:autoSpaceDE w:val="0"/>
        <w:autoSpaceDN w:val="0"/>
        <w:spacing w:before="37"/>
        <w:ind w:hanging="426"/>
      </w:pPr>
      <w:r>
        <w:t>MOOCS online courses by</w:t>
      </w:r>
      <w:r>
        <w:rPr>
          <w:spacing w:val="3"/>
        </w:rPr>
        <w:t xml:space="preserve"> </w:t>
      </w:r>
      <w:r>
        <w:t>JNTUK.</w:t>
      </w:r>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lastRenderedPageBreak/>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lastRenderedPageBreak/>
              <w:t>Course Code</w:t>
            </w:r>
          </w:p>
          <w:p w:rsidR="00587DA8" w:rsidRDefault="00587DA8">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Default"/>
              <w:spacing w:line="276" w:lineRule="auto"/>
              <w:jc w:val="center"/>
              <w:rPr>
                <w:rFonts w:eastAsiaTheme="minorHAnsi"/>
                <w:b/>
              </w:rPr>
            </w:pPr>
            <w:r>
              <w:rPr>
                <w:b/>
              </w:rPr>
              <w:t xml:space="preserve">LINEAR &amp; DIGITAL IC ALPPLICATIONS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color w:val="000000"/>
                <w:lang w:val="en-IN"/>
              </w:rPr>
              <w:t xml:space="preserve">:  </w:t>
            </w:r>
            <w:r>
              <w:rPr>
                <w:lang w:val="en-IN"/>
              </w:rPr>
              <w:t xml:space="preserve">  Electronic Devices &amp; Circuits, Switching Theory and Logic,</w:t>
            </w:r>
            <w:r>
              <w:rPr>
                <w:spacing w:val="30"/>
                <w:lang w:val="en-IN"/>
              </w:rPr>
              <w:t xml:space="preserve"> </w:t>
            </w:r>
            <w:r>
              <w:rPr>
                <w:lang w:val="en-IN"/>
              </w:rPr>
              <w:t>Electronic Circuit Analysis.</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88"/>
        </w:numPr>
        <w:tabs>
          <w:tab w:val="left" w:pos="401"/>
        </w:tabs>
        <w:autoSpaceDE w:val="0"/>
        <w:autoSpaceDN w:val="0"/>
        <w:spacing w:before="153"/>
        <w:ind w:hanging="286"/>
      </w:pPr>
      <w:r>
        <w:t>To introduce the basic building blocks of linear integrated</w:t>
      </w:r>
      <w:r>
        <w:rPr>
          <w:spacing w:val="-2"/>
        </w:rPr>
        <w:t xml:space="preserve"> </w:t>
      </w:r>
      <w:r>
        <w:t>circuits.</w:t>
      </w:r>
    </w:p>
    <w:p w:rsidR="00587DA8" w:rsidRDefault="00587DA8" w:rsidP="006B3110">
      <w:pPr>
        <w:pStyle w:val="ListParagraph"/>
        <w:widowControl w:val="0"/>
        <w:numPr>
          <w:ilvl w:val="0"/>
          <w:numId w:val="88"/>
        </w:numPr>
        <w:tabs>
          <w:tab w:val="left" w:pos="401"/>
        </w:tabs>
        <w:autoSpaceDE w:val="0"/>
        <w:autoSpaceDN w:val="0"/>
        <w:spacing w:before="2"/>
        <w:ind w:hanging="286"/>
      </w:pPr>
      <w:r>
        <w:t xml:space="preserve">To teach </w:t>
      </w:r>
      <w:r>
        <w:rPr>
          <w:spacing w:val="-3"/>
        </w:rPr>
        <w:t xml:space="preserve">the </w:t>
      </w:r>
      <w:r>
        <w:t>linear and non - linear applications of operational</w:t>
      </w:r>
      <w:r>
        <w:rPr>
          <w:spacing w:val="-4"/>
        </w:rPr>
        <w:t xml:space="preserve"> </w:t>
      </w:r>
      <w:r>
        <w:t>amplifiers.</w:t>
      </w:r>
    </w:p>
    <w:p w:rsidR="00587DA8" w:rsidRDefault="00587DA8" w:rsidP="006B3110">
      <w:pPr>
        <w:pStyle w:val="ListParagraph"/>
        <w:widowControl w:val="0"/>
        <w:numPr>
          <w:ilvl w:val="0"/>
          <w:numId w:val="88"/>
        </w:numPr>
        <w:tabs>
          <w:tab w:val="left" w:pos="401"/>
        </w:tabs>
        <w:autoSpaceDE w:val="0"/>
        <w:autoSpaceDN w:val="0"/>
        <w:spacing w:before="2" w:line="251" w:lineRule="exact"/>
        <w:ind w:hanging="286"/>
      </w:pPr>
      <w:r>
        <w:t>To introduce the theory and applications of analog multipliers and</w:t>
      </w:r>
      <w:r>
        <w:rPr>
          <w:spacing w:val="-5"/>
        </w:rPr>
        <w:t xml:space="preserve"> </w:t>
      </w:r>
      <w:r>
        <w:t>PLL.</w:t>
      </w:r>
    </w:p>
    <w:p w:rsidR="00587DA8" w:rsidRDefault="00587DA8" w:rsidP="006B3110">
      <w:pPr>
        <w:pStyle w:val="ListParagraph"/>
        <w:widowControl w:val="0"/>
        <w:numPr>
          <w:ilvl w:val="0"/>
          <w:numId w:val="88"/>
        </w:numPr>
        <w:tabs>
          <w:tab w:val="left" w:pos="401"/>
        </w:tabs>
        <w:autoSpaceDE w:val="0"/>
        <w:autoSpaceDN w:val="0"/>
        <w:spacing w:line="251" w:lineRule="exact"/>
        <w:ind w:hanging="286"/>
      </w:pPr>
      <w:r>
        <w:t xml:space="preserve">To teach </w:t>
      </w:r>
      <w:r>
        <w:rPr>
          <w:spacing w:val="-3"/>
        </w:rPr>
        <w:t xml:space="preserve">the </w:t>
      </w:r>
      <w:r>
        <w:t>theory of ADC and</w:t>
      </w:r>
      <w:r>
        <w:rPr>
          <w:spacing w:val="-1"/>
        </w:rPr>
        <w:t xml:space="preserve"> </w:t>
      </w:r>
      <w:r>
        <w:t>DAC.</w:t>
      </w:r>
    </w:p>
    <w:p w:rsidR="00587DA8" w:rsidRDefault="00587DA8" w:rsidP="006B3110">
      <w:pPr>
        <w:pStyle w:val="ListParagraph"/>
        <w:widowControl w:val="0"/>
        <w:numPr>
          <w:ilvl w:val="0"/>
          <w:numId w:val="88"/>
        </w:numPr>
        <w:tabs>
          <w:tab w:val="left" w:pos="401"/>
        </w:tabs>
        <w:autoSpaceDE w:val="0"/>
        <w:autoSpaceDN w:val="0"/>
        <w:spacing w:before="2"/>
        <w:ind w:hanging="286"/>
      </w:pPr>
      <w:r>
        <w:t>To understand and implement the working of basic digital</w:t>
      </w:r>
      <w:r>
        <w:rPr>
          <w:spacing w:val="-7"/>
        </w:rPr>
        <w:t xml:space="preserve"> </w:t>
      </w:r>
      <w:r>
        <w:t>circuits.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the internal operation of Op-Amp and its specifications.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and design linear and nonlinear applications using Op-Amp.</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Operate 555 timers in different modes like bistable, monostable and astable operations and study their applications.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the conversion process of ADC and DAC in digital electronics.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Explain the differences between CMOS and TTL logic families and study various digital ICs.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spacing w:before="91"/>
        <w:rPr>
          <w:sz w:val="24"/>
          <w:szCs w:val="24"/>
        </w:rPr>
      </w:pPr>
      <w:r>
        <w:rPr>
          <w:sz w:val="24"/>
          <w:szCs w:val="24"/>
        </w:rPr>
        <w:t>UNIT – 1 Operational Amplifier</w:t>
      </w:r>
    </w:p>
    <w:p w:rsidR="00587DA8" w:rsidRDefault="00587DA8" w:rsidP="00587DA8">
      <w:pPr>
        <w:pStyle w:val="BodyText"/>
        <w:spacing w:before="157" w:line="276" w:lineRule="auto"/>
        <w:ind w:left="115" w:right="548"/>
        <w:jc w:val="both"/>
      </w:pPr>
      <w:r>
        <w:t>Ideal</w:t>
      </w:r>
      <w:r>
        <w:rPr>
          <w:spacing w:val="-13"/>
        </w:rPr>
        <w:t xml:space="preserve"> </w:t>
      </w:r>
      <w:r>
        <w:t>and</w:t>
      </w:r>
      <w:r>
        <w:rPr>
          <w:spacing w:val="-12"/>
        </w:rPr>
        <w:t xml:space="preserve"> </w:t>
      </w:r>
      <w:r>
        <w:t>Practical</w:t>
      </w:r>
      <w:r>
        <w:rPr>
          <w:spacing w:val="-12"/>
        </w:rPr>
        <w:t xml:space="preserve"> </w:t>
      </w:r>
      <w:r>
        <w:t>Op-Amp,</w:t>
      </w:r>
      <w:r>
        <w:rPr>
          <w:spacing w:val="-12"/>
        </w:rPr>
        <w:t xml:space="preserve"> </w:t>
      </w:r>
      <w:r>
        <w:t>Op-Amp</w:t>
      </w:r>
      <w:r>
        <w:rPr>
          <w:spacing w:val="-12"/>
        </w:rPr>
        <w:t xml:space="preserve"> </w:t>
      </w:r>
      <w:r>
        <w:t>Characteristics,</w:t>
      </w:r>
      <w:r>
        <w:rPr>
          <w:spacing w:val="-12"/>
        </w:rPr>
        <w:t xml:space="preserve"> </w:t>
      </w:r>
      <w:r>
        <w:t>DC</w:t>
      </w:r>
      <w:r>
        <w:rPr>
          <w:spacing w:val="-14"/>
        </w:rPr>
        <w:t xml:space="preserve"> </w:t>
      </w:r>
      <w:r>
        <w:t>and</w:t>
      </w:r>
      <w:r>
        <w:rPr>
          <w:spacing w:val="-12"/>
        </w:rPr>
        <w:t xml:space="preserve"> </w:t>
      </w:r>
      <w:r>
        <w:t>AC</w:t>
      </w:r>
      <w:r>
        <w:rPr>
          <w:spacing w:val="-13"/>
        </w:rPr>
        <w:t xml:space="preserve"> </w:t>
      </w:r>
      <w:r>
        <w:t>Characteristics,</w:t>
      </w:r>
      <w:r>
        <w:rPr>
          <w:spacing w:val="-13"/>
        </w:rPr>
        <w:t xml:space="preserve"> </w:t>
      </w:r>
      <w:r>
        <w:t>features</w:t>
      </w:r>
      <w:r>
        <w:rPr>
          <w:spacing w:val="-13"/>
        </w:rPr>
        <w:t xml:space="preserve"> </w:t>
      </w:r>
      <w:r>
        <w:rPr>
          <w:spacing w:val="-3"/>
        </w:rPr>
        <w:t>of</w:t>
      </w:r>
      <w:r>
        <w:rPr>
          <w:spacing w:val="-10"/>
        </w:rPr>
        <w:t xml:space="preserve"> </w:t>
      </w:r>
      <w:r>
        <w:t>741</w:t>
      </w:r>
      <w:r>
        <w:rPr>
          <w:spacing w:val="-12"/>
        </w:rPr>
        <w:t xml:space="preserve"> </w:t>
      </w:r>
      <w:r>
        <w:t>Op-Amp,</w:t>
      </w:r>
      <w:r>
        <w:rPr>
          <w:spacing w:val="-12"/>
        </w:rPr>
        <w:t xml:space="preserve"> </w:t>
      </w:r>
      <w:r>
        <w:t>Modes of</w:t>
      </w:r>
      <w:r>
        <w:rPr>
          <w:spacing w:val="-12"/>
        </w:rPr>
        <w:t xml:space="preserve"> </w:t>
      </w:r>
      <w:r>
        <w:t>Operation</w:t>
      </w:r>
      <w:r>
        <w:rPr>
          <w:spacing w:val="-11"/>
        </w:rPr>
        <w:t xml:space="preserve"> </w:t>
      </w:r>
      <w:r>
        <w:t>-</w:t>
      </w:r>
      <w:r>
        <w:rPr>
          <w:spacing w:val="-11"/>
        </w:rPr>
        <w:t xml:space="preserve"> </w:t>
      </w:r>
      <w:r>
        <w:t>Inverting,</w:t>
      </w:r>
      <w:r>
        <w:rPr>
          <w:spacing w:val="-12"/>
        </w:rPr>
        <w:t xml:space="preserve"> </w:t>
      </w:r>
      <w:r>
        <w:t>Non-Inverting,</w:t>
      </w:r>
      <w:r>
        <w:rPr>
          <w:spacing w:val="-12"/>
        </w:rPr>
        <w:t xml:space="preserve"> </w:t>
      </w:r>
      <w:r>
        <w:t>Differential,</w:t>
      </w:r>
      <w:r>
        <w:rPr>
          <w:spacing w:val="-12"/>
        </w:rPr>
        <w:t xml:space="preserve"> </w:t>
      </w:r>
      <w:r>
        <w:t>Instrumentation</w:t>
      </w:r>
      <w:r>
        <w:rPr>
          <w:spacing w:val="-12"/>
        </w:rPr>
        <w:t xml:space="preserve"> </w:t>
      </w:r>
      <w:r>
        <w:t>Amplifier,</w:t>
      </w:r>
      <w:r>
        <w:rPr>
          <w:spacing w:val="-12"/>
        </w:rPr>
        <w:t xml:space="preserve"> </w:t>
      </w:r>
      <w:r>
        <w:t>AC</w:t>
      </w:r>
      <w:r>
        <w:rPr>
          <w:spacing w:val="-14"/>
        </w:rPr>
        <w:t xml:space="preserve"> </w:t>
      </w:r>
      <w:r>
        <w:t>Amplifier,</w:t>
      </w:r>
      <w:r>
        <w:rPr>
          <w:spacing w:val="-12"/>
        </w:rPr>
        <w:t xml:space="preserve"> </w:t>
      </w:r>
      <w:r>
        <w:t>Differentiators</w:t>
      </w:r>
      <w:r>
        <w:rPr>
          <w:spacing w:val="-13"/>
        </w:rPr>
        <w:t xml:space="preserve"> </w:t>
      </w:r>
      <w:r>
        <w:t>and Integrators, Comparators, Schmitt</w:t>
      </w:r>
      <w:r>
        <w:rPr>
          <w:spacing w:val="-8"/>
        </w:rPr>
        <w:t xml:space="preserve"> </w:t>
      </w:r>
      <w:r>
        <w:t>Trigger.</w:t>
      </w:r>
    </w:p>
    <w:p w:rsidR="00587DA8" w:rsidRDefault="00587DA8" w:rsidP="00587DA8">
      <w:pPr>
        <w:pStyle w:val="BodyText"/>
        <w:spacing w:before="195" w:line="276" w:lineRule="auto"/>
        <w:ind w:left="115" w:right="564"/>
        <w:jc w:val="both"/>
      </w:pPr>
      <w:r>
        <w:rPr>
          <w:b/>
        </w:rPr>
        <w:t xml:space="preserve">Voltage Regulators: </w:t>
      </w:r>
      <w:r>
        <w:t>Introduction to Voltage Regulators, Features of 723 Regulator, Three Terminal Voltage Regulators</w:t>
      </w:r>
    </w:p>
    <w:p w:rsidR="00587DA8" w:rsidRDefault="00587DA8" w:rsidP="00587DA8">
      <w:pPr>
        <w:pStyle w:val="Heading2"/>
        <w:spacing w:before="198"/>
        <w:rPr>
          <w:sz w:val="24"/>
          <w:szCs w:val="24"/>
        </w:rPr>
      </w:pPr>
      <w:r>
        <w:rPr>
          <w:sz w:val="24"/>
          <w:szCs w:val="24"/>
        </w:rPr>
        <w:t>UNIT – 2 Op-Amp, IC-555 &amp; IC 565 Applications</w:t>
      </w:r>
    </w:p>
    <w:p w:rsidR="00587DA8" w:rsidRDefault="00587DA8" w:rsidP="00587DA8">
      <w:pPr>
        <w:pStyle w:val="BodyText"/>
        <w:spacing w:before="158" w:line="276" w:lineRule="auto"/>
        <w:ind w:left="115" w:right="550"/>
        <w:jc w:val="both"/>
      </w:pPr>
      <w:r>
        <w:t>Introduction to Active Filters, Characteristics of Band pass, Band reject and All Pass Filters, Analysis of 1st order LPF &amp; HPF Butterworth Filters, Waveform Generators – Triangular, Saw tooth, Square Wave, IC555 Timer - Functional Diagram, Monostable, and Astable Operations, Applications, IC565 PLL – Block Schematic, Description of Individual Blocks, Applications.</w:t>
      </w:r>
    </w:p>
    <w:p w:rsidR="00587DA8" w:rsidRDefault="00587DA8" w:rsidP="00587DA8">
      <w:pPr>
        <w:pStyle w:val="Heading2"/>
        <w:spacing w:before="201"/>
        <w:rPr>
          <w:sz w:val="24"/>
          <w:szCs w:val="24"/>
        </w:rPr>
      </w:pPr>
      <w:r>
        <w:rPr>
          <w:sz w:val="24"/>
          <w:szCs w:val="24"/>
        </w:rPr>
        <w:t>UNIT – 3 Data Converters</w:t>
      </w:r>
    </w:p>
    <w:p w:rsidR="00587DA8" w:rsidRDefault="00587DA8" w:rsidP="00587DA8">
      <w:pPr>
        <w:pStyle w:val="BodyText"/>
        <w:spacing w:before="157" w:line="276" w:lineRule="auto"/>
        <w:ind w:left="115" w:right="550"/>
        <w:jc w:val="both"/>
      </w:pPr>
      <w:r>
        <w:t>Introduction,</w:t>
      </w:r>
      <w:r>
        <w:rPr>
          <w:spacing w:val="-12"/>
        </w:rPr>
        <w:t xml:space="preserve"> </w:t>
      </w:r>
      <w:r>
        <w:t>Basic</w:t>
      </w:r>
      <w:r>
        <w:rPr>
          <w:spacing w:val="-9"/>
        </w:rPr>
        <w:t xml:space="preserve"> </w:t>
      </w:r>
      <w:r>
        <w:t>DAC</w:t>
      </w:r>
      <w:r>
        <w:rPr>
          <w:spacing w:val="-13"/>
        </w:rPr>
        <w:t xml:space="preserve"> </w:t>
      </w:r>
      <w:r>
        <w:t>techniques,</w:t>
      </w:r>
      <w:r>
        <w:rPr>
          <w:spacing w:val="-12"/>
        </w:rPr>
        <w:t xml:space="preserve"> </w:t>
      </w:r>
      <w:r>
        <w:t>Different</w:t>
      </w:r>
      <w:r>
        <w:rPr>
          <w:spacing w:val="-12"/>
        </w:rPr>
        <w:t xml:space="preserve"> </w:t>
      </w:r>
      <w:r>
        <w:t>types</w:t>
      </w:r>
      <w:r>
        <w:rPr>
          <w:spacing w:val="-12"/>
        </w:rPr>
        <w:t xml:space="preserve"> </w:t>
      </w:r>
      <w:r>
        <w:t>of</w:t>
      </w:r>
      <w:r>
        <w:rPr>
          <w:spacing w:val="-10"/>
        </w:rPr>
        <w:t xml:space="preserve"> </w:t>
      </w:r>
      <w:r>
        <w:t>DACs-Weighted</w:t>
      </w:r>
      <w:r>
        <w:rPr>
          <w:spacing w:val="-11"/>
        </w:rPr>
        <w:t xml:space="preserve"> </w:t>
      </w:r>
      <w:r>
        <w:t>resistor</w:t>
      </w:r>
      <w:r>
        <w:rPr>
          <w:spacing w:val="-10"/>
        </w:rPr>
        <w:t xml:space="preserve"> </w:t>
      </w:r>
      <w:r>
        <w:t>DAC,</w:t>
      </w:r>
      <w:r>
        <w:rPr>
          <w:spacing w:val="-11"/>
        </w:rPr>
        <w:t xml:space="preserve"> </w:t>
      </w:r>
      <w:r>
        <w:t>R-2R</w:t>
      </w:r>
      <w:r>
        <w:rPr>
          <w:spacing w:val="-13"/>
        </w:rPr>
        <w:t xml:space="preserve"> </w:t>
      </w:r>
      <w:r>
        <w:t>ladder</w:t>
      </w:r>
      <w:r>
        <w:rPr>
          <w:spacing w:val="-10"/>
        </w:rPr>
        <w:t xml:space="preserve"> </w:t>
      </w:r>
      <w:r>
        <w:t>DAC,</w:t>
      </w:r>
      <w:r>
        <w:rPr>
          <w:spacing w:val="-11"/>
        </w:rPr>
        <w:t xml:space="preserve"> </w:t>
      </w:r>
      <w:r>
        <w:t xml:space="preserve">Inverted R-2R DAC, Different Types of ADCs - Parallel Comparator Type ADC, Counter Type ADC, Successive Approximation ADC and Dual Slope ADC, </w:t>
      </w:r>
      <w:r>
        <w:lastRenderedPageBreak/>
        <w:t>DAC and ADC</w:t>
      </w:r>
      <w:r>
        <w:rPr>
          <w:spacing w:val="-13"/>
        </w:rPr>
        <w:t xml:space="preserve"> </w:t>
      </w:r>
      <w:r>
        <w:t>Specifications.</w:t>
      </w:r>
    </w:p>
    <w:p w:rsidR="00587DA8" w:rsidRDefault="00587DA8" w:rsidP="00587DA8">
      <w:pPr>
        <w:pStyle w:val="Heading2"/>
        <w:spacing w:before="195"/>
        <w:rPr>
          <w:sz w:val="24"/>
          <w:szCs w:val="24"/>
        </w:rPr>
      </w:pPr>
      <w:r>
        <w:rPr>
          <w:sz w:val="24"/>
          <w:szCs w:val="24"/>
        </w:rPr>
        <w:t>UNIT – 4 Digital Integrated Circuits</w:t>
      </w:r>
    </w:p>
    <w:p w:rsidR="00587DA8" w:rsidRDefault="00587DA8" w:rsidP="00587DA8">
      <w:pPr>
        <w:pStyle w:val="BodyText"/>
        <w:spacing w:before="158" w:line="276" w:lineRule="auto"/>
        <w:ind w:left="115" w:right="558"/>
        <w:jc w:val="both"/>
      </w:pPr>
      <w:r>
        <w:t>Classification of Integrated Circuits, Comparison of Various Logic Families Combinational Logic ICs – Specifications and Applications of TTL-74XX &amp; Code Converters, Decoders, Demultiplexers, Encoders, Priority Encoders, Multiplexers, Demultiplexers, Priority Generators/Checkers, Parallel Binary Adder/Subtractor, Magnitude Comparators.</w:t>
      </w:r>
    </w:p>
    <w:p w:rsidR="00587DA8" w:rsidRDefault="00587DA8" w:rsidP="00587DA8">
      <w:pPr>
        <w:pStyle w:val="Heading2"/>
        <w:spacing w:before="91"/>
        <w:rPr>
          <w:sz w:val="24"/>
          <w:szCs w:val="24"/>
        </w:rPr>
      </w:pPr>
      <w:r>
        <w:rPr>
          <w:sz w:val="24"/>
          <w:szCs w:val="24"/>
        </w:rPr>
        <w:t>UNIT – 5 Sequential Logic ICs and Memories</w:t>
      </w:r>
    </w:p>
    <w:p w:rsidR="00587DA8" w:rsidRDefault="00587DA8" w:rsidP="00587DA8">
      <w:pPr>
        <w:pStyle w:val="BodyText"/>
        <w:spacing w:before="157" w:line="278" w:lineRule="auto"/>
        <w:ind w:left="115" w:right="442"/>
      </w:pPr>
      <w:r>
        <w:t>Familiarity with commonly available 74XX CMOS 40XX Series ICs – All Types of Flip-flops, Synchronous Counters, Decade Counters, Shift Registers.</w:t>
      </w:r>
    </w:p>
    <w:p w:rsidR="00587DA8" w:rsidRDefault="00587DA8" w:rsidP="00587DA8">
      <w:pPr>
        <w:pStyle w:val="BodyText"/>
        <w:spacing w:before="113"/>
        <w:ind w:left="115"/>
      </w:pPr>
      <w:r>
        <w:t>Memories - ROM Architecture, Types of ROMS &amp; Applications, RAM Architecture, Static &amp; Dynamic RAMs.</w:t>
      </w:r>
    </w:p>
    <w:p w:rsidR="00587DA8" w:rsidRDefault="00587DA8" w:rsidP="00587DA8">
      <w:pPr>
        <w:pStyle w:val="BodyText"/>
        <w:spacing w:before="158" w:line="276" w:lineRule="auto"/>
        <w:ind w:left="115" w:right="558"/>
        <w:jc w:val="both"/>
      </w:pPr>
    </w:p>
    <w:p w:rsidR="00587DA8" w:rsidRDefault="00587DA8" w:rsidP="00587DA8">
      <w:pPr>
        <w:pStyle w:val="BodyText"/>
      </w:pPr>
    </w:p>
    <w:p w:rsidR="00587DA8" w:rsidRDefault="00587DA8" w:rsidP="00587DA8">
      <w:pPr>
        <w:pStyle w:val="Heading2"/>
        <w:rPr>
          <w:sz w:val="24"/>
          <w:szCs w:val="24"/>
        </w:rPr>
      </w:pPr>
      <w:r>
        <w:rPr>
          <w:sz w:val="24"/>
          <w:szCs w:val="24"/>
        </w:rPr>
        <w:t>Text Books:</w:t>
      </w:r>
    </w:p>
    <w:p w:rsidR="00587DA8" w:rsidRDefault="00587DA8" w:rsidP="006B3110">
      <w:pPr>
        <w:pStyle w:val="ListParagraph"/>
        <w:widowControl w:val="0"/>
        <w:numPr>
          <w:ilvl w:val="0"/>
          <w:numId w:val="89"/>
        </w:numPr>
        <w:tabs>
          <w:tab w:val="left" w:pos="541"/>
        </w:tabs>
        <w:autoSpaceDE w:val="0"/>
        <w:autoSpaceDN w:val="0"/>
        <w:spacing w:before="157"/>
        <w:ind w:hanging="361"/>
      </w:pPr>
      <w:r>
        <w:t>Op-amps &amp; linear ICs- RamakanthAGayakwad, PHI,</w:t>
      </w:r>
      <w:r>
        <w:rPr>
          <w:spacing w:val="-1"/>
        </w:rPr>
        <w:t xml:space="preserve"> </w:t>
      </w:r>
      <w:r>
        <w:t>2003.</w:t>
      </w:r>
    </w:p>
    <w:p w:rsidR="00587DA8" w:rsidRDefault="00587DA8" w:rsidP="006B3110">
      <w:pPr>
        <w:pStyle w:val="ListParagraph"/>
        <w:widowControl w:val="0"/>
        <w:numPr>
          <w:ilvl w:val="0"/>
          <w:numId w:val="89"/>
        </w:numPr>
        <w:tabs>
          <w:tab w:val="left" w:pos="541"/>
        </w:tabs>
        <w:autoSpaceDE w:val="0"/>
        <w:autoSpaceDN w:val="0"/>
        <w:spacing w:before="37"/>
        <w:ind w:hanging="361"/>
      </w:pPr>
      <w:r>
        <w:t>Digital Fundamentals-Floyd and Jain, Pearson education, 8th edition</w:t>
      </w:r>
      <w:r>
        <w:rPr>
          <w:spacing w:val="-10"/>
        </w:rPr>
        <w:t xml:space="preserve"> </w:t>
      </w:r>
      <w:r>
        <w:t>2005.</w:t>
      </w:r>
    </w:p>
    <w:p w:rsidR="00587DA8" w:rsidRDefault="00587DA8" w:rsidP="006B3110">
      <w:pPr>
        <w:pStyle w:val="ListParagraph"/>
        <w:widowControl w:val="0"/>
        <w:numPr>
          <w:ilvl w:val="0"/>
          <w:numId w:val="89"/>
        </w:numPr>
        <w:tabs>
          <w:tab w:val="left" w:pos="541"/>
        </w:tabs>
        <w:autoSpaceDE w:val="0"/>
        <w:autoSpaceDN w:val="0"/>
        <w:spacing w:before="38"/>
        <w:ind w:hanging="361"/>
      </w:pPr>
      <w:r>
        <w:t>Linear Integrated Circuits –D. Roy Chowdhury, New Age International (p) Ltd, 2ndEd.,</w:t>
      </w:r>
      <w:r>
        <w:rPr>
          <w:spacing w:val="-7"/>
        </w:rPr>
        <w:t xml:space="preserve"> </w:t>
      </w:r>
      <w:r>
        <w:t>2003.</w:t>
      </w:r>
    </w:p>
    <w:p w:rsidR="00587DA8" w:rsidRDefault="00587DA8" w:rsidP="00587DA8">
      <w:pPr>
        <w:pStyle w:val="BodyText"/>
        <w:spacing w:before="1"/>
      </w:pPr>
    </w:p>
    <w:p w:rsidR="00587DA8" w:rsidRDefault="00587DA8" w:rsidP="00587DA8">
      <w:pPr>
        <w:pStyle w:val="Heading2"/>
        <w:rPr>
          <w:sz w:val="24"/>
          <w:szCs w:val="24"/>
        </w:rPr>
      </w:pPr>
      <w:r>
        <w:rPr>
          <w:sz w:val="24"/>
          <w:szCs w:val="24"/>
        </w:rPr>
        <w:t>Reference Books:</w:t>
      </w:r>
    </w:p>
    <w:p w:rsidR="00587DA8" w:rsidRDefault="00587DA8" w:rsidP="006B3110">
      <w:pPr>
        <w:pStyle w:val="ListParagraph"/>
        <w:widowControl w:val="0"/>
        <w:numPr>
          <w:ilvl w:val="0"/>
          <w:numId w:val="90"/>
        </w:numPr>
        <w:tabs>
          <w:tab w:val="left" w:pos="541"/>
        </w:tabs>
        <w:autoSpaceDE w:val="0"/>
        <w:autoSpaceDN w:val="0"/>
        <w:spacing w:before="159" w:line="266" w:lineRule="auto"/>
        <w:ind w:right="558"/>
      </w:pPr>
      <w:r>
        <w:t>Op</w:t>
      </w:r>
      <w:r>
        <w:rPr>
          <w:spacing w:val="-12"/>
        </w:rPr>
        <w:t xml:space="preserve"> </w:t>
      </w:r>
      <w:r>
        <w:t>Amps</w:t>
      </w:r>
      <w:r>
        <w:rPr>
          <w:spacing w:val="-13"/>
        </w:rPr>
        <w:t xml:space="preserve"> </w:t>
      </w:r>
      <w:r>
        <w:t>and</w:t>
      </w:r>
      <w:r>
        <w:rPr>
          <w:spacing w:val="-12"/>
        </w:rPr>
        <w:t xml:space="preserve"> </w:t>
      </w:r>
      <w:r>
        <w:t>Linear</w:t>
      </w:r>
      <w:r>
        <w:rPr>
          <w:spacing w:val="-10"/>
        </w:rPr>
        <w:t xml:space="preserve"> </w:t>
      </w:r>
      <w:r>
        <w:t>Integrated</w:t>
      </w:r>
      <w:r>
        <w:rPr>
          <w:spacing w:val="-12"/>
        </w:rPr>
        <w:t xml:space="preserve"> </w:t>
      </w:r>
      <w:r>
        <w:t>Circuits-Concepts</w:t>
      </w:r>
      <w:r>
        <w:rPr>
          <w:spacing w:val="-13"/>
        </w:rPr>
        <w:t xml:space="preserve"> </w:t>
      </w:r>
      <w:r>
        <w:t>and</w:t>
      </w:r>
      <w:r>
        <w:rPr>
          <w:spacing w:val="-11"/>
        </w:rPr>
        <w:t xml:space="preserve"> </w:t>
      </w:r>
      <w:r>
        <w:t>Applications</w:t>
      </w:r>
      <w:r>
        <w:rPr>
          <w:spacing w:val="-13"/>
        </w:rPr>
        <w:t xml:space="preserve"> </w:t>
      </w:r>
      <w:r>
        <w:t>James</w:t>
      </w:r>
      <w:r>
        <w:rPr>
          <w:spacing w:val="-13"/>
        </w:rPr>
        <w:t xml:space="preserve"> </w:t>
      </w:r>
      <w:r>
        <w:t>M.</w:t>
      </w:r>
      <w:r>
        <w:rPr>
          <w:spacing w:val="-12"/>
        </w:rPr>
        <w:t xml:space="preserve"> </w:t>
      </w:r>
      <w:r>
        <w:t>Fiore,</w:t>
      </w:r>
      <w:r>
        <w:rPr>
          <w:spacing w:val="-12"/>
        </w:rPr>
        <w:t xml:space="preserve"> </w:t>
      </w:r>
      <w:r>
        <w:t>Cengage</w:t>
      </w:r>
      <w:r>
        <w:rPr>
          <w:spacing w:val="-10"/>
        </w:rPr>
        <w:t xml:space="preserve"> </w:t>
      </w:r>
      <w:r>
        <w:t>Learning/</w:t>
      </w:r>
      <w:r>
        <w:rPr>
          <w:spacing w:val="-13"/>
        </w:rPr>
        <w:t xml:space="preserve"> </w:t>
      </w:r>
      <w:r>
        <w:t>Jaico, 2009.</w:t>
      </w:r>
    </w:p>
    <w:p w:rsidR="00587DA8" w:rsidRDefault="00587DA8" w:rsidP="006B3110">
      <w:pPr>
        <w:pStyle w:val="ListParagraph"/>
        <w:widowControl w:val="0"/>
        <w:numPr>
          <w:ilvl w:val="0"/>
          <w:numId w:val="90"/>
        </w:numPr>
        <w:tabs>
          <w:tab w:val="left" w:pos="541"/>
        </w:tabs>
        <w:autoSpaceDE w:val="0"/>
        <w:autoSpaceDN w:val="0"/>
        <w:spacing w:before="8"/>
        <w:ind w:hanging="361"/>
      </w:pPr>
      <w:r>
        <w:t>Operational Amplifiers with Linear Integrated Circuits by K. Lal Kishore – Pearson,</w:t>
      </w:r>
      <w:r>
        <w:rPr>
          <w:spacing w:val="-1"/>
        </w:rPr>
        <w:t xml:space="preserve"> </w:t>
      </w:r>
      <w:r>
        <w:t>2009.</w:t>
      </w:r>
    </w:p>
    <w:p w:rsidR="00587DA8" w:rsidRDefault="00587DA8" w:rsidP="006B3110">
      <w:pPr>
        <w:pStyle w:val="ListParagraph"/>
        <w:widowControl w:val="0"/>
        <w:numPr>
          <w:ilvl w:val="0"/>
          <w:numId w:val="90"/>
        </w:numPr>
        <w:tabs>
          <w:tab w:val="left" w:pos="541"/>
        </w:tabs>
        <w:autoSpaceDE w:val="0"/>
        <w:autoSpaceDN w:val="0"/>
        <w:spacing w:before="34"/>
        <w:ind w:hanging="361"/>
      </w:pPr>
      <w:r>
        <w:t>Linear Integrated Circuits and Applications –</w:t>
      </w:r>
      <w:r>
        <w:rPr>
          <w:spacing w:val="1"/>
        </w:rPr>
        <w:t xml:space="preserve"> </w:t>
      </w:r>
      <w:r>
        <w:t>Salivahanan.</w:t>
      </w:r>
    </w:p>
    <w:p w:rsidR="00587DA8" w:rsidRDefault="00587DA8" w:rsidP="006B3110">
      <w:pPr>
        <w:pStyle w:val="ListParagraph"/>
        <w:widowControl w:val="0"/>
        <w:numPr>
          <w:ilvl w:val="0"/>
          <w:numId w:val="90"/>
        </w:numPr>
        <w:tabs>
          <w:tab w:val="left" w:pos="541"/>
        </w:tabs>
        <w:autoSpaceDE w:val="0"/>
        <w:autoSpaceDN w:val="0"/>
        <w:spacing w:before="34"/>
        <w:ind w:hanging="361"/>
      </w:pPr>
      <w:r>
        <w:t>Modern Digital Electronics – RP Jain – 4/e – MC GRAW HILL EDUCATION,</w:t>
      </w:r>
      <w:r>
        <w:rPr>
          <w:spacing w:val="-4"/>
        </w:rPr>
        <w:t xml:space="preserve"> </w:t>
      </w:r>
      <w:r>
        <w:t>2010.</w:t>
      </w:r>
    </w:p>
    <w:p w:rsidR="00587DA8" w:rsidRDefault="00587DA8" w:rsidP="00587DA8">
      <w:pPr>
        <w:pStyle w:val="Heading2"/>
        <w:spacing w:before="153"/>
        <w:rPr>
          <w:sz w:val="24"/>
          <w:szCs w:val="24"/>
        </w:rPr>
      </w:pPr>
    </w:p>
    <w:p w:rsidR="00587DA8" w:rsidRDefault="00587DA8" w:rsidP="00587DA8">
      <w:pPr>
        <w:pStyle w:val="Heading2"/>
        <w:spacing w:before="153"/>
        <w:rPr>
          <w:sz w:val="24"/>
          <w:szCs w:val="24"/>
        </w:rPr>
      </w:pPr>
      <w:r>
        <w:rPr>
          <w:sz w:val="24"/>
          <w:szCs w:val="24"/>
        </w:rPr>
        <w:t>Web Links:</w:t>
      </w:r>
    </w:p>
    <w:p w:rsidR="00587DA8" w:rsidRDefault="00587DA8" w:rsidP="006B3110">
      <w:pPr>
        <w:pStyle w:val="ListParagraph"/>
        <w:widowControl w:val="0"/>
        <w:numPr>
          <w:ilvl w:val="0"/>
          <w:numId w:val="91"/>
        </w:numPr>
        <w:tabs>
          <w:tab w:val="left" w:pos="541"/>
        </w:tabs>
        <w:autoSpaceDE w:val="0"/>
        <w:autoSpaceDN w:val="0"/>
        <w:spacing w:before="117"/>
        <w:ind w:hanging="361"/>
      </w:pPr>
      <w:hyperlink r:id="rId108" w:history="1">
        <w:r>
          <w:rPr>
            <w:rStyle w:val="Hyperlink"/>
          </w:rPr>
          <w:t>https://nptel.ac.in/courses/117107094/</w:t>
        </w:r>
      </w:hyperlink>
    </w:p>
    <w:p w:rsidR="00587DA8" w:rsidRDefault="00587DA8" w:rsidP="006B3110">
      <w:pPr>
        <w:pStyle w:val="ListParagraph"/>
        <w:widowControl w:val="0"/>
        <w:numPr>
          <w:ilvl w:val="0"/>
          <w:numId w:val="91"/>
        </w:numPr>
        <w:tabs>
          <w:tab w:val="left" w:pos="541"/>
        </w:tabs>
        <w:autoSpaceDE w:val="0"/>
        <w:autoSpaceDN w:val="0"/>
        <w:spacing w:before="37"/>
        <w:ind w:hanging="361"/>
      </w:pPr>
      <w:hyperlink r:id="rId109" w:history="1">
        <w:r>
          <w:rPr>
            <w:rStyle w:val="Hyperlink"/>
          </w:rPr>
          <w:t>https://nptel.ac.in/content/storage2/courses/117108107/Lecture%2035.pdf</w:t>
        </w:r>
      </w:hyperlink>
    </w:p>
    <w:p w:rsidR="00587DA8" w:rsidRDefault="00587DA8" w:rsidP="006B3110">
      <w:pPr>
        <w:pStyle w:val="ListParagraph"/>
        <w:widowControl w:val="0"/>
        <w:numPr>
          <w:ilvl w:val="0"/>
          <w:numId w:val="91"/>
        </w:numPr>
        <w:tabs>
          <w:tab w:val="left" w:pos="541"/>
        </w:tabs>
        <w:autoSpaceDE w:val="0"/>
        <w:autoSpaceDN w:val="0"/>
        <w:spacing w:before="37"/>
        <w:ind w:hanging="361"/>
      </w:pPr>
      <w:hyperlink r:id="rId110" w:history="1">
        <w:r>
          <w:rPr>
            <w:rStyle w:val="Hyperlink"/>
          </w:rPr>
          <w:t>https://nptel.ac.in/courses/117106086/</w:t>
        </w:r>
      </w:hyperlink>
    </w:p>
    <w:p w:rsidR="00587DA8" w:rsidRDefault="00587DA8" w:rsidP="00587DA8">
      <w:pPr>
        <w:pStyle w:val="BodyText"/>
      </w:pPr>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465"/>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t>Course Code</w:t>
            </w:r>
          </w:p>
          <w:p w:rsidR="00587DA8" w:rsidRDefault="00587DA8">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TableParagraph"/>
              <w:spacing w:before="109" w:line="276" w:lineRule="auto"/>
              <w:ind w:left="364" w:right="353"/>
              <w:rPr>
                <w:rFonts w:ascii="Times New Roman" w:eastAsia="Times New Roman" w:hAnsi="Times New Roman"/>
                <w:b/>
                <w:sz w:val="24"/>
                <w:szCs w:val="24"/>
                <w:lang w:val="en-IN"/>
              </w:rPr>
            </w:pPr>
            <w:r>
              <w:rPr>
                <w:b/>
                <w:sz w:val="24"/>
                <w:szCs w:val="24"/>
                <w:lang w:val="en-IN"/>
              </w:rPr>
              <w:t>DIGITAL COMMUNICATION</w:t>
            </w:r>
          </w:p>
          <w:p w:rsidR="00587DA8" w:rsidRDefault="00587DA8">
            <w:pPr>
              <w:pStyle w:val="Default"/>
              <w:spacing w:line="276" w:lineRule="auto"/>
              <w:jc w:val="center"/>
              <w:rPr>
                <w:rFonts w:eastAsiaTheme="minorHAnsi"/>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color w:val="000000"/>
                <w:lang w:val="en-IN"/>
              </w:rPr>
              <w:t xml:space="preserve">: </w:t>
            </w:r>
            <w:r>
              <w:rPr>
                <w:lang w:val="en-IN"/>
              </w:rPr>
              <w:t>Knowledge of Signals &amp; Systems, Random Variables and Stochastic</w:t>
            </w:r>
            <w:r>
              <w:rPr>
                <w:spacing w:val="-22"/>
                <w:lang w:val="en-IN"/>
              </w:rPr>
              <w:t xml:space="preserve"> </w:t>
            </w:r>
            <w:r>
              <w:rPr>
                <w:lang w:val="en-IN"/>
              </w:rPr>
              <w:t>Process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widowControl w:val="0"/>
        <w:numPr>
          <w:ilvl w:val="0"/>
          <w:numId w:val="92"/>
        </w:numPr>
        <w:tabs>
          <w:tab w:val="left" w:pos="541"/>
        </w:tabs>
        <w:autoSpaceDE w:val="0"/>
        <w:autoSpaceDN w:val="0"/>
        <w:spacing w:before="37"/>
        <w:ind w:hanging="286"/>
      </w:pPr>
      <w:r>
        <w:t>To understand the building blocks of digital communication</w:t>
      </w:r>
      <w:r>
        <w:rPr>
          <w:spacing w:val="-3"/>
        </w:rPr>
        <w:t xml:space="preserve"> </w:t>
      </w:r>
      <w:r>
        <w:t>system.</w:t>
      </w:r>
    </w:p>
    <w:p w:rsidR="00587DA8" w:rsidRDefault="00587DA8" w:rsidP="006B3110">
      <w:pPr>
        <w:pStyle w:val="ListParagraph"/>
        <w:widowControl w:val="0"/>
        <w:numPr>
          <w:ilvl w:val="0"/>
          <w:numId w:val="92"/>
        </w:numPr>
        <w:tabs>
          <w:tab w:val="left" w:pos="541"/>
        </w:tabs>
        <w:autoSpaceDE w:val="0"/>
        <w:autoSpaceDN w:val="0"/>
        <w:spacing w:before="42"/>
        <w:ind w:hanging="286"/>
      </w:pPr>
      <w:bookmarkStart w:id="3" w:name="2._To_understand_the_pulse_digital_modul"/>
      <w:bookmarkEnd w:id="3"/>
      <w:r>
        <w:t>To understand the pulse digital modulation systems such as PCM, DPCM and</w:t>
      </w:r>
      <w:r>
        <w:rPr>
          <w:spacing w:val="-9"/>
        </w:rPr>
        <w:t xml:space="preserve"> </w:t>
      </w:r>
      <w:r>
        <w:t>DM.</w:t>
      </w:r>
    </w:p>
    <w:p w:rsidR="00587DA8" w:rsidRDefault="00587DA8" w:rsidP="006B3110">
      <w:pPr>
        <w:pStyle w:val="ListParagraph"/>
        <w:widowControl w:val="0"/>
        <w:numPr>
          <w:ilvl w:val="0"/>
          <w:numId w:val="92"/>
        </w:numPr>
        <w:tabs>
          <w:tab w:val="left" w:pos="541"/>
        </w:tabs>
        <w:autoSpaceDE w:val="0"/>
        <w:autoSpaceDN w:val="0"/>
        <w:spacing w:before="37"/>
        <w:ind w:hanging="286"/>
      </w:pPr>
      <w:bookmarkStart w:id="4" w:name="3._To_analyze_the_performance_of_various"/>
      <w:bookmarkEnd w:id="4"/>
      <w:r>
        <w:t>To analyze the performance of various digital modulation techniques in terms of probability of</w:t>
      </w:r>
      <w:r>
        <w:rPr>
          <w:spacing w:val="-6"/>
        </w:rPr>
        <w:t xml:space="preserve"> </w:t>
      </w:r>
      <w:r>
        <w:t>error.</w:t>
      </w:r>
    </w:p>
    <w:p w:rsidR="00587DA8" w:rsidRDefault="00587DA8" w:rsidP="006B3110">
      <w:pPr>
        <w:pStyle w:val="ListParagraph"/>
        <w:widowControl w:val="0"/>
        <w:numPr>
          <w:ilvl w:val="0"/>
          <w:numId w:val="92"/>
        </w:numPr>
        <w:tabs>
          <w:tab w:val="left" w:pos="541"/>
        </w:tabs>
        <w:autoSpaceDE w:val="0"/>
        <w:autoSpaceDN w:val="0"/>
        <w:spacing w:before="37"/>
        <w:ind w:hanging="286"/>
      </w:pPr>
      <w:bookmarkStart w:id="5" w:name="4._To_understand_the_concept_of_entropy_"/>
      <w:bookmarkEnd w:id="5"/>
      <w:r>
        <w:t>To understand the concept of entropy and need for source</w:t>
      </w:r>
      <w:r>
        <w:rPr>
          <w:spacing w:val="-13"/>
        </w:rPr>
        <w:t xml:space="preserve"> </w:t>
      </w:r>
      <w:r>
        <w:t>coding.</w:t>
      </w:r>
    </w:p>
    <w:p w:rsidR="00587DA8" w:rsidRDefault="00587DA8" w:rsidP="006B3110">
      <w:pPr>
        <w:pStyle w:val="ListParagraph"/>
        <w:widowControl w:val="0"/>
        <w:numPr>
          <w:ilvl w:val="0"/>
          <w:numId w:val="92"/>
        </w:numPr>
        <w:tabs>
          <w:tab w:val="left" w:pos="541"/>
        </w:tabs>
        <w:autoSpaceDE w:val="0"/>
        <w:autoSpaceDN w:val="0"/>
        <w:spacing w:before="37"/>
        <w:ind w:hanging="286"/>
      </w:pPr>
      <w:bookmarkStart w:id="6" w:name="5._To_understand_linear_block_codes,_cyc"/>
      <w:bookmarkEnd w:id="6"/>
      <w:r>
        <w:t>To understand linear block codes, cyclic codes and convolution</w:t>
      </w:r>
      <w:r>
        <w:rPr>
          <w:spacing w:val="-11"/>
        </w:rPr>
        <w:t xml:space="preserve"> </w:t>
      </w:r>
      <w:r>
        <w:t>codes.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Explain the conventional digital communication system.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Discuss the pulse digital modulation schemes such as PCM, DPCM and DM.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lastRenderedPageBreak/>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Evaluate the performance of various digital modulation techniques in terms of probability of error.</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the performance of digital communication system in the presence of noise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Compute and analyze block codes, cyclic codes and convolution codes.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UNIT – 1 Elements of Digital Communication Systems</w:t>
      </w:r>
    </w:p>
    <w:p w:rsidR="00587DA8" w:rsidRDefault="00587DA8" w:rsidP="00587DA8">
      <w:pPr>
        <w:pStyle w:val="BodyText"/>
        <w:spacing w:before="152" w:line="276" w:lineRule="auto"/>
        <w:ind w:left="115" w:right="554"/>
        <w:jc w:val="both"/>
      </w:pPr>
      <w:bookmarkStart w:id="7" w:name="Elements_of_Communication_System,_Block_"/>
      <w:bookmarkEnd w:id="7"/>
      <w:r>
        <w:t>Elements of Communication System, Block diagram of digital communication system, Certain issues in Digital Transmission,</w:t>
      </w:r>
      <w:r>
        <w:rPr>
          <w:spacing w:val="-11"/>
        </w:rPr>
        <w:t xml:space="preserve"> </w:t>
      </w:r>
      <w:r>
        <w:t>Advantages</w:t>
      </w:r>
      <w:r>
        <w:rPr>
          <w:spacing w:val="-10"/>
        </w:rPr>
        <w:t xml:space="preserve"> </w:t>
      </w:r>
      <w:r>
        <w:rPr>
          <w:spacing w:val="-3"/>
        </w:rPr>
        <w:t>of</w:t>
      </w:r>
      <w:r>
        <w:rPr>
          <w:spacing w:val="-8"/>
        </w:rPr>
        <w:t xml:space="preserve"> </w:t>
      </w:r>
      <w:r>
        <w:t>Digital</w:t>
      </w:r>
      <w:r>
        <w:rPr>
          <w:spacing w:val="-11"/>
        </w:rPr>
        <w:t xml:space="preserve"> </w:t>
      </w:r>
      <w:r>
        <w:t>Communication,</w:t>
      </w:r>
      <w:r>
        <w:rPr>
          <w:spacing w:val="-11"/>
        </w:rPr>
        <w:t xml:space="preserve"> </w:t>
      </w:r>
      <w:r>
        <w:t>Channels</w:t>
      </w:r>
      <w:r>
        <w:rPr>
          <w:spacing w:val="-10"/>
        </w:rPr>
        <w:t xml:space="preserve"> </w:t>
      </w:r>
      <w:r>
        <w:t>for</w:t>
      </w:r>
      <w:r>
        <w:rPr>
          <w:spacing w:val="-8"/>
        </w:rPr>
        <w:t xml:space="preserve"> </w:t>
      </w:r>
      <w:r>
        <w:t>Digital</w:t>
      </w:r>
      <w:r>
        <w:rPr>
          <w:spacing w:val="-16"/>
        </w:rPr>
        <w:t xml:space="preserve"> </w:t>
      </w:r>
      <w:r>
        <w:t>communication,</w:t>
      </w:r>
      <w:r>
        <w:rPr>
          <w:spacing w:val="-14"/>
        </w:rPr>
        <w:t xml:space="preserve"> </w:t>
      </w:r>
      <w:r>
        <w:t>Digital</w:t>
      </w:r>
      <w:r>
        <w:rPr>
          <w:spacing w:val="-11"/>
        </w:rPr>
        <w:t xml:space="preserve"> </w:t>
      </w:r>
      <w:r>
        <w:t>Representation of Analog Signal – Sampling, Sampling theorem for band limited signals, Hartley Shannon Law, Bandwidth-S/N tradeoff.</w:t>
      </w:r>
    </w:p>
    <w:p w:rsidR="00587DA8" w:rsidRDefault="00587DA8" w:rsidP="00587DA8">
      <w:pPr>
        <w:pStyle w:val="Heading2"/>
        <w:spacing w:before="207"/>
        <w:rPr>
          <w:sz w:val="24"/>
          <w:szCs w:val="24"/>
        </w:rPr>
      </w:pPr>
      <w:bookmarkStart w:id="8" w:name="UNIT_–_2_Pulse_Digital_Modulation"/>
      <w:bookmarkEnd w:id="8"/>
      <w:r>
        <w:rPr>
          <w:sz w:val="24"/>
          <w:szCs w:val="24"/>
        </w:rPr>
        <w:t>UNIT – 2 Pulse Digital Modulation</w:t>
      </w:r>
    </w:p>
    <w:p w:rsidR="00587DA8" w:rsidRDefault="00587DA8" w:rsidP="00587DA8">
      <w:pPr>
        <w:pStyle w:val="BodyText"/>
        <w:spacing w:before="152" w:line="276" w:lineRule="auto"/>
        <w:ind w:left="115" w:right="562"/>
        <w:jc w:val="both"/>
      </w:pPr>
      <w:bookmarkStart w:id="9" w:name="Elements_of_PCM:_Sampling,_Quantization_"/>
      <w:bookmarkEnd w:id="9"/>
      <w:r>
        <w:t>Elements of PCM: Sampling, Quantization &amp; Coding, Quantization error, Companding in PCM systems, Differential PCM systems (DPCM), Time Division Multiplexing &amp; Demultiplexing.Delta modulation, its draw backs, adaptive delta modulation, comparison of PCM and DM systems, Noise in PCM and DM systems.</w:t>
      </w:r>
    </w:p>
    <w:p w:rsidR="00587DA8" w:rsidRDefault="00587DA8" w:rsidP="00587DA8">
      <w:pPr>
        <w:pStyle w:val="Heading2"/>
        <w:rPr>
          <w:sz w:val="24"/>
          <w:szCs w:val="24"/>
        </w:rPr>
      </w:pPr>
      <w:bookmarkStart w:id="10" w:name="UNIT_–_3_Digital_Modulation_Techniques"/>
      <w:bookmarkEnd w:id="10"/>
    </w:p>
    <w:p w:rsidR="00587DA8" w:rsidRDefault="00587DA8" w:rsidP="00587DA8">
      <w:pPr>
        <w:pStyle w:val="Heading2"/>
        <w:rPr>
          <w:sz w:val="24"/>
          <w:szCs w:val="24"/>
        </w:rPr>
      </w:pPr>
      <w:r>
        <w:rPr>
          <w:sz w:val="24"/>
          <w:szCs w:val="24"/>
        </w:rPr>
        <w:t>UNIT – 3 Digital Modulation Techniques</w:t>
      </w:r>
    </w:p>
    <w:p w:rsidR="00587DA8" w:rsidRDefault="00587DA8" w:rsidP="00587DA8">
      <w:pPr>
        <w:pStyle w:val="BodyText"/>
        <w:spacing w:before="152" w:line="276" w:lineRule="auto"/>
        <w:ind w:left="115" w:right="442"/>
      </w:pPr>
      <w:bookmarkStart w:id="11" w:name="Introduction,_ASK_modulator,_Coherent_an"/>
      <w:bookmarkEnd w:id="11"/>
      <w:r>
        <w:t>Introduction, ASK modulator, Coherent and Non-Coherent ASK detector, FSK modulator, Spectrum of FSK, coherent</w:t>
      </w:r>
      <w:r>
        <w:rPr>
          <w:spacing w:val="-12"/>
        </w:rPr>
        <w:t xml:space="preserve"> </w:t>
      </w:r>
      <w:r>
        <w:t>reception,</w:t>
      </w:r>
      <w:r>
        <w:rPr>
          <w:spacing w:val="-10"/>
        </w:rPr>
        <w:t xml:space="preserve"> </w:t>
      </w:r>
      <w:r>
        <w:t>non-coherent</w:t>
      </w:r>
      <w:r>
        <w:rPr>
          <w:spacing w:val="-11"/>
        </w:rPr>
        <w:t xml:space="preserve"> </w:t>
      </w:r>
      <w:r>
        <w:t>detection</w:t>
      </w:r>
      <w:r>
        <w:rPr>
          <w:spacing w:val="-10"/>
        </w:rPr>
        <w:t xml:space="preserve"> </w:t>
      </w:r>
      <w:r>
        <w:t>of</w:t>
      </w:r>
      <w:r>
        <w:rPr>
          <w:spacing w:val="-9"/>
        </w:rPr>
        <w:t xml:space="preserve"> </w:t>
      </w:r>
      <w:r>
        <w:t>FSK.</w:t>
      </w:r>
      <w:r>
        <w:rPr>
          <w:spacing w:val="-10"/>
        </w:rPr>
        <w:t xml:space="preserve"> </w:t>
      </w:r>
      <w:r>
        <w:t>BPSK</w:t>
      </w:r>
      <w:r>
        <w:rPr>
          <w:spacing w:val="-10"/>
        </w:rPr>
        <w:t xml:space="preserve"> </w:t>
      </w:r>
      <w:r>
        <w:t>transmitter,</w:t>
      </w:r>
      <w:r>
        <w:rPr>
          <w:spacing w:val="-10"/>
        </w:rPr>
        <w:t xml:space="preserve"> </w:t>
      </w:r>
      <w:r>
        <w:t>Coherent</w:t>
      </w:r>
      <w:r>
        <w:rPr>
          <w:spacing w:val="-11"/>
        </w:rPr>
        <w:t xml:space="preserve"> </w:t>
      </w:r>
      <w:r>
        <w:t>reception</w:t>
      </w:r>
      <w:r>
        <w:rPr>
          <w:spacing w:val="-10"/>
        </w:rPr>
        <w:t xml:space="preserve"> </w:t>
      </w:r>
      <w:r>
        <w:t>of</w:t>
      </w:r>
      <w:r>
        <w:rPr>
          <w:spacing w:val="-9"/>
        </w:rPr>
        <w:t xml:space="preserve"> </w:t>
      </w:r>
      <w:r>
        <w:t>BPSK,</w:t>
      </w:r>
      <w:r>
        <w:rPr>
          <w:spacing w:val="-10"/>
        </w:rPr>
        <w:t xml:space="preserve"> </w:t>
      </w:r>
      <w:r>
        <w:t>DPSK,</w:t>
      </w:r>
      <w:r>
        <w:rPr>
          <w:spacing w:val="-10"/>
        </w:rPr>
        <w:t xml:space="preserve"> </w:t>
      </w:r>
      <w:r>
        <w:t>QPSK.</w:t>
      </w:r>
    </w:p>
    <w:p w:rsidR="00587DA8" w:rsidRDefault="00587DA8" w:rsidP="00587DA8">
      <w:pPr>
        <w:pStyle w:val="BodyText"/>
        <w:spacing w:before="128" w:line="268" w:lineRule="auto"/>
        <w:ind w:left="115" w:right="442"/>
      </w:pPr>
      <w:bookmarkStart w:id="12" w:name="Data_Transmission:_Base_band_signal_rece"/>
      <w:bookmarkEnd w:id="12"/>
      <w:r>
        <w:rPr>
          <w:b/>
        </w:rPr>
        <w:t>Data</w:t>
      </w:r>
      <w:r>
        <w:rPr>
          <w:b/>
          <w:spacing w:val="-12"/>
        </w:rPr>
        <w:t xml:space="preserve"> </w:t>
      </w:r>
      <w:r>
        <w:rPr>
          <w:b/>
        </w:rPr>
        <w:t>Transmission:</w:t>
      </w:r>
      <w:r>
        <w:rPr>
          <w:b/>
          <w:spacing w:val="-9"/>
        </w:rPr>
        <w:t xml:space="preserve"> </w:t>
      </w:r>
      <w:r>
        <w:t>Base</w:t>
      </w:r>
      <w:r>
        <w:rPr>
          <w:spacing w:val="-11"/>
        </w:rPr>
        <w:t xml:space="preserve"> </w:t>
      </w:r>
      <w:r>
        <w:t>band</w:t>
      </w:r>
      <w:r>
        <w:rPr>
          <w:spacing w:val="-11"/>
        </w:rPr>
        <w:t xml:space="preserve"> </w:t>
      </w:r>
      <w:r>
        <w:t>signal</w:t>
      </w:r>
      <w:r>
        <w:rPr>
          <w:spacing w:val="-13"/>
        </w:rPr>
        <w:t xml:space="preserve"> </w:t>
      </w:r>
      <w:r>
        <w:t>receiver,</w:t>
      </w:r>
      <w:r>
        <w:rPr>
          <w:spacing w:val="-11"/>
        </w:rPr>
        <w:t xml:space="preserve"> </w:t>
      </w:r>
      <w:r>
        <w:t>probability</w:t>
      </w:r>
      <w:r>
        <w:rPr>
          <w:spacing w:val="-12"/>
        </w:rPr>
        <w:t xml:space="preserve"> </w:t>
      </w:r>
      <w:r>
        <w:t>of</w:t>
      </w:r>
      <w:r>
        <w:rPr>
          <w:spacing w:val="-11"/>
        </w:rPr>
        <w:t xml:space="preserve"> </w:t>
      </w:r>
      <w:r>
        <w:t>error,</w:t>
      </w:r>
      <w:r>
        <w:rPr>
          <w:spacing w:val="-11"/>
        </w:rPr>
        <w:t xml:space="preserve"> </w:t>
      </w:r>
      <w:r>
        <w:t>The</w:t>
      </w:r>
      <w:r>
        <w:rPr>
          <w:spacing w:val="-10"/>
        </w:rPr>
        <w:t xml:space="preserve"> </w:t>
      </w:r>
      <w:r>
        <w:t>optimum</w:t>
      </w:r>
      <w:r>
        <w:rPr>
          <w:spacing w:val="-13"/>
        </w:rPr>
        <w:t xml:space="preserve"> </w:t>
      </w:r>
      <w:r>
        <w:t>filter,</w:t>
      </w:r>
      <w:r>
        <w:rPr>
          <w:spacing w:val="-11"/>
        </w:rPr>
        <w:t xml:space="preserve"> </w:t>
      </w:r>
      <w:r>
        <w:t>Matched</w:t>
      </w:r>
      <w:r>
        <w:rPr>
          <w:spacing w:val="-12"/>
        </w:rPr>
        <w:t xml:space="preserve"> </w:t>
      </w:r>
      <w:r>
        <w:t>filter,</w:t>
      </w:r>
      <w:r>
        <w:rPr>
          <w:spacing w:val="-12"/>
        </w:rPr>
        <w:t xml:space="preserve"> </w:t>
      </w:r>
      <w:r>
        <w:t>probability of</w:t>
      </w:r>
      <w:r>
        <w:rPr>
          <w:spacing w:val="-2"/>
        </w:rPr>
        <w:t xml:space="preserve"> </w:t>
      </w:r>
      <w:r>
        <w:t>error</w:t>
      </w:r>
      <w:r>
        <w:rPr>
          <w:spacing w:val="-1"/>
        </w:rPr>
        <w:t xml:space="preserve"> </w:t>
      </w:r>
      <w:r>
        <w:t>using</w:t>
      </w:r>
      <w:r>
        <w:rPr>
          <w:spacing w:val="-2"/>
        </w:rPr>
        <w:t xml:space="preserve"> </w:t>
      </w:r>
      <w:r>
        <w:t>matched</w:t>
      </w:r>
      <w:r>
        <w:rPr>
          <w:spacing w:val="-2"/>
        </w:rPr>
        <w:t xml:space="preserve"> </w:t>
      </w:r>
      <w:r>
        <w:t>filter,</w:t>
      </w:r>
      <w:r>
        <w:rPr>
          <w:spacing w:val="-2"/>
        </w:rPr>
        <w:t xml:space="preserve"> </w:t>
      </w:r>
      <w:r>
        <w:t>Optimum</w:t>
      </w:r>
      <w:r>
        <w:rPr>
          <w:spacing w:val="-5"/>
        </w:rPr>
        <w:t xml:space="preserve"> </w:t>
      </w:r>
      <w:r>
        <w:t>filter</w:t>
      </w:r>
      <w:r>
        <w:rPr>
          <w:spacing w:val="-1"/>
        </w:rPr>
        <w:t xml:space="preserve"> </w:t>
      </w:r>
      <w:r>
        <w:t>using</w:t>
      </w:r>
      <w:r>
        <w:rPr>
          <w:spacing w:val="-2"/>
        </w:rPr>
        <w:t xml:space="preserve"> </w:t>
      </w:r>
      <w:r>
        <w:t>correlator,</w:t>
      </w:r>
      <w:r>
        <w:rPr>
          <w:spacing w:val="-2"/>
        </w:rPr>
        <w:t xml:space="preserve"> </w:t>
      </w:r>
      <w:r>
        <w:t>Probability</w:t>
      </w:r>
      <w:r>
        <w:rPr>
          <w:spacing w:val="-2"/>
        </w:rPr>
        <w:t xml:space="preserve"> </w:t>
      </w:r>
      <w:r>
        <w:t>of</w:t>
      </w:r>
      <w:r>
        <w:rPr>
          <w:spacing w:val="-2"/>
        </w:rPr>
        <w:t xml:space="preserve"> </w:t>
      </w:r>
      <w:r>
        <w:t>error</w:t>
      </w:r>
      <w:r>
        <w:rPr>
          <w:spacing w:val="-6"/>
        </w:rPr>
        <w:t xml:space="preserve"> </w:t>
      </w:r>
      <w:r>
        <w:t>of</w:t>
      </w:r>
      <w:r>
        <w:rPr>
          <w:spacing w:val="-1"/>
        </w:rPr>
        <w:t xml:space="preserve"> </w:t>
      </w:r>
      <w:r>
        <w:t>ASK,</w:t>
      </w:r>
      <w:r>
        <w:rPr>
          <w:spacing w:val="-2"/>
        </w:rPr>
        <w:t xml:space="preserve"> </w:t>
      </w:r>
      <w:r>
        <w:t>FSK,BPSK</w:t>
      </w:r>
      <w:r>
        <w:rPr>
          <w:spacing w:val="-7"/>
        </w:rPr>
        <w:t xml:space="preserve"> </w:t>
      </w:r>
      <w:r>
        <w:rPr>
          <w:spacing w:val="3"/>
        </w:rPr>
        <w:t>and</w:t>
      </w:r>
      <w:r>
        <w:rPr>
          <w:spacing w:val="-2"/>
        </w:rPr>
        <w:t xml:space="preserve"> </w:t>
      </w:r>
      <w:r>
        <w:t>QPSK.</w:t>
      </w:r>
    </w:p>
    <w:p w:rsidR="00587DA8" w:rsidRDefault="00587DA8" w:rsidP="00587DA8">
      <w:pPr>
        <w:pStyle w:val="Heading2"/>
        <w:spacing w:before="129"/>
        <w:rPr>
          <w:sz w:val="24"/>
          <w:szCs w:val="24"/>
        </w:rPr>
      </w:pPr>
      <w:bookmarkStart w:id="13" w:name="UNIT_–_4_Information_Theory"/>
      <w:bookmarkEnd w:id="13"/>
    </w:p>
    <w:p w:rsidR="00587DA8" w:rsidRDefault="00587DA8" w:rsidP="00587DA8">
      <w:pPr>
        <w:pStyle w:val="Heading2"/>
        <w:spacing w:before="129"/>
        <w:rPr>
          <w:sz w:val="24"/>
          <w:szCs w:val="24"/>
        </w:rPr>
      </w:pPr>
      <w:r>
        <w:rPr>
          <w:sz w:val="24"/>
          <w:szCs w:val="24"/>
        </w:rPr>
        <w:t>UNIT – 4 Information Theory</w:t>
      </w:r>
    </w:p>
    <w:p w:rsidR="00587DA8" w:rsidRDefault="00587DA8" w:rsidP="00587DA8">
      <w:pPr>
        <w:pStyle w:val="BodyText"/>
        <w:spacing w:before="152"/>
        <w:ind w:left="115"/>
      </w:pPr>
      <w:bookmarkStart w:id="14" w:name="Information_and_entropy,_conditional_ent"/>
      <w:bookmarkEnd w:id="14"/>
      <w:r>
        <w:t>Information and entropy, conditional entropy and redundancy, Shannon Fano coding, Mutual Information, Information loss due to noise. Source coding - Huffman Code, variable length coding, Source coding to Increase average Information per bit, Lossy source coding.</w:t>
      </w:r>
    </w:p>
    <w:p w:rsidR="00587DA8" w:rsidRDefault="00587DA8" w:rsidP="00587DA8">
      <w:pPr>
        <w:pStyle w:val="Heading2"/>
        <w:spacing w:before="128"/>
        <w:rPr>
          <w:sz w:val="24"/>
          <w:szCs w:val="24"/>
        </w:rPr>
      </w:pPr>
      <w:bookmarkStart w:id="15" w:name="UNIT_–_5_Linear_Block_Codes_&amp;_Convolutio"/>
      <w:bookmarkEnd w:id="15"/>
    </w:p>
    <w:p w:rsidR="00587DA8" w:rsidRDefault="00587DA8" w:rsidP="00587DA8">
      <w:pPr>
        <w:pStyle w:val="Heading2"/>
        <w:spacing w:before="128"/>
        <w:rPr>
          <w:sz w:val="24"/>
          <w:szCs w:val="24"/>
        </w:rPr>
      </w:pPr>
      <w:r>
        <w:rPr>
          <w:sz w:val="24"/>
          <w:szCs w:val="24"/>
        </w:rPr>
        <w:t>UNIT – 5 Linear Block Codes &amp; Convolution Codes</w:t>
      </w:r>
    </w:p>
    <w:p w:rsidR="00587DA8" w:rsidRDefault="00587DA8" w:rsidP="00587DA8">
      <w:pPr>
        <w:pStyle w:val="BodyText"/>
        <w:spacing w:before="153" w:line="276" w:lineRule="auto"/>
        <w:ind w:left="115" w:right="559"/>
        <w:jc w:val="both"/>
      </w:pPr>
      <w:bookmarkStart w:id="16" w:name="Introduction_to_Linear_block_codes,_Matr"/>
      <w:bookmarkEnd w:id="16"/>
      <w:r>
        <w:t>Introduction to Linear block codes, Matrix description of Linear Block codes, Error detection and error correction capabilities of Linear block codes, Hamming codes, Binary cyclic codes, Algebraic structure, encoding, Syndrome calculation.</w:t>
      </w:r>
    </w:p>
    <w:p w:rsidR="00587DA8" w:rsidRDefault="00587DA8" w:rsidP="00587DA8">
      <w:pPr>
        <w:pStyle w:val="BodyText"/>
        <w:spacing w:before="54" w:line="276" w:lineRule="auto"/>
        <w:ind w:left="115" w:right="562"/>
        <w:jc w:val="both"/>
      </w:pPr>
      <w:bookmarkStart w:id="17" w:name="Introduction_to_Convolution_codes,_encod"/>
      <w:bookmarkEnd w:id="17"/>
      <w:r>
        <w:t xml:space="preserve">Introduction to Convolution codes, encoding of convolution codes, time domain approach, transform domain approach. Graphical approach: State, tree and trellis diagram </w:t>
      </w:r>
      <w:r>
        <w:lastRenderedPageBreak/>
        <w:t>decoding using Viterbi algorithm.</w:t>
      </w:r>
    </w:p>
    <w:p w:rsidR="00587DA8" w:rsidRDefault="00587DA8" w:rsidP="00587DA8">
      <w:pPr>
        <w:pStyle w:val="BodyText"/>
        <w:spacing w:before="152"/>
        <w:ind w:left="115"/>
      </w:pPr>
    </w:p>
    <w:p w:rsidR="00587DA8" w:rsidRDefault="00587DA8" w:rsidP="00587DA8">
      <w:pPr>
        <w:pStyle w:val="BodyText"/>
      </w:pPr>
    </w:p>
    <w:p w:rsidR="00587DA8" w:rsidRDefault="00587DA8" w:rsidP="00587DA8">
      <w:pPr>
        <w:pStyle w:val="Heading2"/>
        <w:spacing w:before="204"/>
        <w:rPr>
          <w:sz w:val="24"/>
          <w:szCs w:val="24"/>
        </w:rPr>
      </w:pPr>
      <w:r>
        <w:rPr>
          <w:sz w:val="24"/>
          <w:szCs w:val="24"/>
        </w:rPr>
        <w:t>Text books:</w:t>
      </w:r>
    </w:p>
    <w:p w:rsidR="00587DA8" w:rsidRDefault="00587DA8" w:rsidP="006B3110">
      <w:pPr>
        <w:pStyle w:val="ListParagraph"/>
        <w:widowControl w:val="0"/>
        <w:numPr>
          <w:ilvl w:val="0"/>
          <w:numId w:val="93"/>
        </w:numPr>
        <w:tabs>
          <w:tab w:val="left" w:pos="541"/>
        </w:tabs>
        <w:autoSpaceDE w:val="0"/>
        <w:autoSpaceDN w:val="0"/>
        <w:spacing w:before="157"/>
        <w:ind w:hanging="361"/>
      </w:pPr>
      <w:r>
        <w:t>Digital Communication - Simon Haykin, Jon Wiley,</w:t>
      </w:r>
      <w:r>
        <w:rPr>
          <w:spacing w:val="-2"/>
        </w:rPr>
        <w:t xml:space="preserve"> </w:t>
      </w:r>
      <w:r>
        <w:t>2005.</w:t>
      </w:r>
    </w:p>
    <w:p w:rsidR="00587DA8" w:rsidRDefault="00587DA8" w:rsidP="006B3110">
      <w:pPr>
        <w:pStyle w:val="ListParagraph"/>
        <w:widowControl w:val="0"/>
        <w:numPr>
          <w:ilvl w:val="0"/>
          <w:numId w:val="93"/>
        </w:numPr>
        <w:tabs>
          <w:tab w:val="left" w:pos="541"/>
        </w:tabs>
        <w:autoSpaceDE w:val="0"/>
        <w:autoSpaceDN w:val="0"/>
        <w:spacing w:before="37" w:line="276" w:lineRule="auto"/>
        <w:ind w:right="556"/>
      </w:pPr>
      <w:r>
        <w:t>Principles of communication systems - Herbert Taub. Donald L Schiling, Goutam Sana, 3rd Edition, Tata McGraw Hill,</w:t>
      </w:r>
      <w:r>
        <w:rPr>
          <w:spacing w:val="-1"/>
        </w:rPr>
        <w:t xml:space="preserve"> </w:t>
      </w:r>
      <w:r>
        <w:t>2008.</w:t>
      </w:r>
    </w:p>
    <w:p w:rsidR="00587DA8" w:rsidRDefault="00587DA8" w:rsidP="006B3110">
      <w:pPr>
        <w:pStyle w:val="ListParagraph"/>
        <w:widowControl w:val="0"/>
        <w:numPr>
          <w:ilvl w:val="0"/>
          <w:numId w:val="93"/>
        </w:numPr>
        <w:tabs>
          <w:tab w:val="left" w:pos="541"/>
        </w:tabs>
        <w:autoSpaceDE w:val="0"/>
        <w:autoSpaceDN w:val="0"/>
        <w:spacing w:line="261" w:lineRule="exact"/>
        <w:ind w:hanging="361"/>
      </w:pPr>
      <w:r>
        <w:rPr>
          <w:position w:val="1"/>
        </w:rPr>
        <w:t xml:space="preserve">Digital and Analog Communication </w:t>
      </w:r>
      <w:r>
        <w:t>Systems - Sam Shanmugam, John Wiley,</w:t>
      </w:r>
      <w:r>
        <w:rPr>
          <w:spacing w:val="-5"/>
        </w:rPr>
        <w:t xml:space="preserve"> </w:t>
      </w:r>
      <w:r>
        <w:t>2005.</w:t>
      </w:r>
    </w:p>
    <w:p w:rsidR="00587DA8" w:rsidRDefault="00587DA8" w:rsidP="00587DA8">
      <w:pPr>
        <w:pStyle w:val="Heading2"/>
        <w:spacing w:before="157"/>
        <w:rPr>
          <w:sz w:val="24"/>
          <w:szCs w:val="24"/>
        </w:rPr>
      </w:pPr>
      <w:r>
        <w:rPr>
          <w:sz w:val="24"/>
          <w:szCs w:val="24"/>
        </w:rPr>
        <w:t>Reference Books:</w:t>
      </w:r>
    </w:p>
    <w:p w:rsidR="00587DA8" w:rsidRDefault="00587DA8" w:rsidP="006B3110">
      <w:pPr>
        <w:pStyle w:val="ListParagraph"/>
        <w:widowControl w:val="0"/>
        <w:numPr>
          <w:ilvl w:val="0"/>
          <w:numId w:val="94"/>
        </w:numPr>
        <w:tabs>
          <w:tab w:val="left" w:pos="541"/>
        </w:tabs>
        <w:autoSpaceDE w:val="0"/>
        <w:autoSpaceDN w:val="0"/>
        <w:spacing w:before="162"/>
        <w:ind w:hanging="361"/>
      </w:pPr>
      <w:r>
        <w:t xml:space="preserve">Digital Communications - John </w:t>
      </w:r>
      <w:r>
        <w:rPr>
          <w:spacing w:val="-3"/>
        </w:rPr>
        <w:t xml:space="preserve">G. </w:t>
      </w:r>
      <w:r>
        <w:t>Proakis, Masoud Salehi, 5th Edition, McGraw-Hill, 2008.</w:t>
      </w:r>
    </w:p>
    <w:p w:rsidR="00587DA8" w:rsidRDefault="00587DA8" w:rsidP="006B3110">
      <w:pPr>
        <w:pStyle w:val="ListParagraph"/>
        <w:widowControl w:val="0"/>
        <w:numPr>
          <w:ilvl w:val="0"/>
          <w:numId w:val="94"/>
        </w:numPr>
        <w:tabs>
          <w:tab w:val="left" w:pos="541"/>
        </w:tabs>
        <w:autoSpaceDE w:val="0"/>
        <w:autoSpaceDN w:val="0"/>
        <w:spacing w:before="37"/>
        <w:ind w:hanging="361"/>
      </w:pPr>
      <w:r>
        <w:t>Digital Communications - Ian A. Glover, Peter M. Grant, Pearson Edu.,</w:t>
      </w:r>
      <w:r>
        <w:rPr>
          <w:spacing w:val="-4"/>
        </w:rPr>
        <w:t xml:space="preserve"> </w:t>
      </w:r>
      <w:r>
        <w:t>2008.</w:t>
      </w:r>
    </w:p>
    <w:p w:rsidR="00587DA8" w:rsidRDefault="00587DA8" w:rsidP="006B3110">
      <w:pPr>
        <w:pStyle w:val="ListParagraph"/>
        <w:widowControl w:val="0"/>
        <w:numPr>
          <w:ilvl w:val="0"/>
          <w:numId w:val="94"/>
        </w:numPr>
        <w:tabs>
          <w:tab w:val="left" w:pos="541"/>
        </w:tabs>
        <w:autoSpaceDE w:val="0"/>
        <w:autoSpaceDN w:val="0"/>
        <w:spacing w:before="37"/>
        <w:ind w:hanging="361"/>
      </w:pPr>
      <w:r>
        <w:t>Communication Systems - B.P. Lathi, BS Publication,</w:t>
      </w:r>
      <w:r>
        <w:rPr>
          <w:spacing w:val="2"/>
        </w:rPr>
        <w:t xml:space="preserve"> </w:t>
      </w:r>
      <w:r>
        <w:t>2006.</w:t>
      </w:r>
    </w:p>
    <w:p w:rsidR="00587DA8" w:rsidRDefault="00587DA8" w:rsidP="00587DA8">
      <w:pPr>
        <w:pStyle w:val="Heading2"/>
        <w:spacing w:before="158"/>
        <w:rPr>
          <w:sz w:val="24"/>
          <w:szCs w:val="24"/>
        </w:rPr>
      </w:pPr>
    </w:p>
    <w:p w:rsidR="00587DA8" w:rsidRDefault="00587DA8" w:rsidP="00587DA8">
      <w:pPr>
        <w:pStyle w:val="Heading2"/>
        <w:spacing w:before="119"/>
        <w:rPr>
          <w:sz w:val="24"/>
          <w:szCs w:val="24"/>
        </w:rPr>
      </w:pPr>
      <w:r>
        <w:rPr>
          <w:sz w:val="24"/>
          <w:szCs w:val="24"/>
        </w:rPr>
        <w:t>Course Objectives:</w:t>
      </w:r>
    </w:p>
    <w:p w:rsidR="00587DA8" w:rsidRDefault="00587DA8" w:rsidP="006B3110">
      <w:pPr>
        <w:pStyle w:val="ListParagraph"/>
        <w:widowControl w:val="0"/>
        <w:numPr>
          <w:ilvl w:val="0"/>
          <w:numId w:val="95"/>
        </w:numPr>
        <w:tabs>
          <w:tab w:val="left" w:pos="401"/>
        </w:tabs>
        <w:autoSpaceDE w:val="0"/>
        <w:autoSpaceDN w:val="0"/>
        <w:spacing w:before="157"/>
        <w:ind w:hanging="286"/>
      </w:pPr>
      <w:r>
        <w:t>To understand the applications of electromagnetic waves in free</w:t>
      </w:r>
      <w:r>
        <w:rPr>
          <w:spacing w:val="-10"/>
        </w:rPr>
        <w:t xml:space="preserve"> </w:t>
      </w:r>
      <w:r>
        <w:t>space</w:t>
      </w:r>
      <w:r>
        <w:rPr>
          <w:position w:val="1"/>
        </w:rPr>
        <w:t>.</w:t>
      </w:r>
    </w:p>
    <w:p w:rsidR="00587DA8" w:rsidRDefault="00587DA8" w:rsidP="006B3110">
      <w:pPr>
        <w:pStyle w:val="ListParagraph"/>
        <w:widowControl w:val="0"/>
        <w:numPr>
          <w:ilvl w:val="0"/>
          <w:numId w:val="95"/>
        </w:numPr>
        <w:tabs>
          <w:tab w:val="left" w:pos="401"/>
        </w:tabs>
        <w:autoSpaceDE w:val="0"/>
        <w:autoSpaceDN w:val="0"/>
        <w:spacing w:before="37"/>
        <w:ind w:hanging="286"/>
      </w:pPr>
      <w:bookmarkStart w:id="18" w:name="2._To_introduce_working_principles_of_va"/>
      <w:bookmarkEnd w:id="18"/>
      <w:r>
        <w:t>To introduce working principles of various antenna</w:t>
      </w:r>
      <w:r>
        <w:rPr>
          <w:spacing w:val="2"/>
        </w:rPr>
        <w:t xml:space="preserve"> </w:t>
      </w:r>
      <w:r>
        <w:t>types.</w:t>
      </w:r>
    </w:p>
    <w:p w:rsidR="00587DA8" w:rsidRDefault="00587DA8" w:rsidP="006B3110">
      <w:pPr>
        <w:pStyle w:val="ListParagraph"/>
        <w:widowControl w:val="0"/>
        <w:numPr>
          <w:ilvl w:val="0"/>
          <w:numId w:val="95"/>
        </w:numPr>
        <w:tabs>
          <w:tab w:val="left" w:pos="401"/>
        </w:tabs>
        <w:autoSpaceDE w:val="0"/>
        <w:autoSpaceDN w:val="0"/>
        <w:spacing w:before="37"/>
        <w:ind w:hanging="286"/>
      </w:pPr>
      <w:bookmarkStart w:id="19" w:name="3._To_discuss_major_applications_of_ante"/>
      <w:bookmarkEnd w:id="19"/>
      <w:r>
        <w:t>To discuss major applications of antennas with an emphasis on how antennas are</w:t>
      </w:r>
      <w:r>
        <w:rPr>
          <w:spacing w:val="-17"/>
        </w:rPr>
        <w:t xml:space="preserve"> </w:t>
      </w:r>
      <w:r>
        <w:t>employed.</w:t>
      </w:r>
    </w:p>
    <w:p w:rsidR="00587DA8" w:rsidRDefault="00587DA8" w:rsidP="006B3110">
      <w:pPr>
        <w:pStyle w:val="ListParagraph"/>
        <w:widowControl w:val="0"/>
        <w:numPr>
          <w:ilvl w:val="0"/>
          <w:numId w:val="95"/>
        </w:numPr>
        <w:tabs>
          <w:tab w:val="left" w:pos="401"/>
        </w:tabs>
        <w:autoSpaceDE w:val="0"/>
        <w:autoSpaceDN w:val="0"/>
        <w:spacing w:before="42" w:line="276" w:lineRule="auto"/>
        <w:ind w:right="551"/>
      </w:pPr>
      <w:bookmarkStart w:id="20" w:name="4._Tounderstand_the_concept_of_radiation"/>
      <w:bookmarkEnd w:id="20"/>
      <w:r>
        <w:t xml:space="preserve">To understand </w:t>
      </w:r>
      <w:r>
        <w:rPr>
          <w:spacing w:val="-3"/>
        </w:rPr>
        <w:t xml:space="preserve">the </w:t>
      </w:r>
      <w:r>
        <w:t>concept of radiation mechanism parameters, current distribution and</w:t>
      </w:r>
      <w:r>
        <w:rPr>
          <w:spacing w:val="-40"/>
        </w:rPr>
        <w:t xml:space="preserve"> </w:t>
      </w:r>
      <w:r>
        <w:t>antenna arrays in various antennas.</w:t>
      </w:r>
    </w:p>
    <w:p w:rsidR="00587DA8" w:rsidRDefault="00587DA8" w:rsidP="006B3110">
      <w:pPr>
        <w:pStyle w:val="ListParagraph"/>
        <w:widowControl w:val="0"/>
        <w:numPr>
          <w:ilvl w:val="0"/>
          <w:numId w:val="95"/>
        </w:numPr>
        <w:tabs>
          <w:tab w:val="left" w:pos="401"/>
        </w:tabs>
        <w:autoSpaceDE w:val="0"/>
        <w:autoSpaceDN w:val="0"/>
        <w:spacing w:line="252" w:lineRule="exact"/>
        <w:ind w:hanging="286"/>
      </w:pPr>
      <w:bookmarkStart w:id="21" w:name="5._To_understand_the_concept_of_wave_pro"/>
      <w:bookmarkEnd w:id="21"/>
      <w:r>
        <w:t>To understand the concept of wave propagation in various layers and losses due to earth</w:t>
      </w:r>
      <w:r>
        <w:rPr>
          <w:spacing w:val="-7"/>
        </w:rPr>
        <w:t xml:space="preserve"> </w:t>
      </w:r>
      <w:r>
        <w:t>effects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Acquire knowledge of basic antenna parameters.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Design and analyze wire antennas, loop antennas, reflector antennas, lens antennas, horn antennas and micro-strip antennas.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the field patterns radiated by various types of antennas.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the working and characteristics of antenna arrays.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Compute several antenna parameters to assess antenna’s performance.</w:t>
            </w:r>
          </w:p>
        </w:tc>
      </w:tr>
    </w:tbl>
    <w:p w:rsidR="00587DA8" w:rsidRDefault="00587DA8" w:rsidP="00587DA8">
      <w:pPr>
        <w:pStyle w:val="Heading2"/>
        <w:spacing w:before="91"/>
        <w:rPr>
          <w:rFonts w:eastAsia="Times New Roman"/>
          <w:sz w:val="24"/>
          <w:szCs w:val="24"/>
        </w:rPr>
      </w:pPr>
    </w:p>
    <w:p w:rsidR="00587DA8" w:rsidRDefault="00587DA8" w:rsidP="00587DA8">
      <w:pPr>
        <w:pStyle w:val="Heading2"/>
        <w:spacing w:before="119"/>
        <w:jc w:val="both"/>
        <w:rPr>
          <w:sz w:val="24"/>
          <w:szCs w:val="24"/>
        </w:rPr>
      </w:pPr>
      <w:r>
        <w:rPr>
          <w:position w:val="1"/>
          <w:sz w:val="24"/>
          <w:szCs w:val="24"/>
        </w:rPr>
        <w:t xml:space="preserve">UNIT – 1 </w:t>
      </w:r>
      <w:r>
        <w:rPr>
          <w:sz w:val="24"/>
          <w:szCs w:val="24"/>
        </w:rPr>
        <w:t>Antenna Fundamentals</w:t>
      </w:r>
    </w:p>
    <w:p w:rsidR="00587DA8" w:rsidRDefault="00587DA8" w:rsidP="00587DA8">
      <w:pPr>
        <w:pStyle w:val="BodyText"/>
        <w:spacing w:before="157" w:line="276" w:lineRule="auto"/>
        <w:ind w:left="115" w:right="556"/>
        <w:jc w:val="both"/>
      </w:pPr>
      <w:bookmarkStart w:id="22" w:name="Antenna_Parameters_-_Radiation_Patterns_"/>
      <w:bookmarkEnd w:id="22"/>
      <w:r>
        <w:t>Antenna</w:t>
      </w:r>
      <w:r>
        <w:rPr>
          <w:spacing w:val="-4"/>
        </w:rPr>
        <w:t xml:space="preserve"> </w:t>
      </w:r>
      <w:r>
        <w:t>Parameters</w:t>
      </w:r>
      <w:r>
        <w:rPr>
          <w:spacing w:val="-5"/>
        </w:rPr>
        <w:t xml:space="preserve"> </w:t>
      </w:r>
      <w:r>
        <w:t>-</w:t>
      </w:r>
      <w:r>
        <w:rPr>
          <w:spacing w:val="-4"/>
        </w:rPr>
        <w:t xml:space="preserve"> </w:t>
      </w:r>
      <w:r>
        <w:t>Radiation</w:t>
      </w:r>
      <w:r>
        <w:rPr>
          <w:spacing w:val="-7"/>
        </w:rPr>
        <w:t xml:space="preserve"> </w:t>
      </w:r>
      <w:r>
        <w:t>Patterns</w:t>
      </w:r>
      <w:r>
        <w:rPr>
          <w:spacing w:val="-4"/>
        </w:rPr>
        <w:t xml:space="preserve"> </w:t>
      </w:r>
      <w:r>
        <w:t>and</w:t>
      </w:r>
      <w:r>
        <w:rPr>
          <w:spacing w:val="-7"/>
        </w:rPr>
        <w:t xml:space="preserve"> </w:t>
      </w:r>
      <w:r>
        <w:t>Mechanism,</w:t>
      </w:r>
      <w:r>
        <w:rPr>
          <w:spacing w:val="-6"/>
        </w:rPr>
        <w:t xml:space="preserve"> </w:t>
      </w:r>
      <w:r>
        <w:t>Patterns</w:t>
      </w:r>
      <w:r>
        <w:rPr>
          <w:spacing w:val="-7"/>
        </w:rPr>
        <w:t xml:space="preserve"> </w:t>
      </w:r>
      <w:r>
        <w:t>in Principal</w:t>
      </w:r>
      <w:r>
        <w:rPr>
          <w:spacing w:val="-6"/>
        </w:rPr>
        <w:t xml:space="preserve"> </w:t>
      </w:r>
      <w:r>
        <w:t>Planes,</w:t>
      </w:r>
      <w:r>
        <w:rPr>
          <w:spacing w:val="-6"/>
        </w:rPr>
        <w:t xml:space="preserve"> </w:t>
      </w:r>
      <w:r>
        <w:t>Main</w:t>
      </w:r>
      <w:r>
        <w:rPr>
          <w:spacing w:val="-7"/>
        </w:rPr>
        <w:t xml:space="preserve"> </w:t>
      </w:r>
      <w:r>
        <w:t>Lobe</w:t>
      </w:r>
      <w:r>
        <w:rPr>
          <w:spacing w:val="-4"/>
        </w:rPr>
        <w:t xml:space="preserve"> </w:t>
      </w:r>
      <w:r>
        <w:t>and</w:t>
      </w:r>
      <w:r>
        <w:rPr>
          <w:spacing w:val="-6"/>
        </w:rPr>
        <w:t xml:space="preserve"> </w:t>
      </w:r>
      <w:r>
        <w:t>Side</w:t>
      </w:r>
      <w:r>
        <w:rPr>
          <w:spacing w:val="-4"/>
        </w:rPr>
        <w:t xml:space="preserve"> </w:t>
      </w:r>
      <w:r>
        <w:t>Lobes, Beam widths, Polarization, Beam Area, Radiation Intensity, Beam Efficiency, Directivity, Gain and Resolution, Antenna Apertures, Aperture Efficiency, Effective Height, Illustrated</w:t>
      </w:r>
      <w:r>
        <w:rPr>
          <w:spacing w:val="1"/>
        </w:rPr>
        <w:t xml:space="preserve"> </w:t>
      </w:r>
      <w:r>
        <w:t>problems.</w:t>
      </w:r>
    </w:p>
    <w:p w:rsidR="00587DA8" w:rsidRDefault="00587DA8" w:rsidP="00587DA8">
      <w:pPr>
        <w:pStyle w:val="Heading2"/>
        <w:spacing w:before="208"/>
        <w:jc w:val="both"/>
        <w:rPr>
          <w:sz w:val="24"/>
          <w:szCs w:val="24"/>
        </w:rPr>
      </w:pPr>
      <w:bookmarkStart w:id="23" w:name="Thin_Linear_Wire_Antennas:"/>
      <w:bookmarkEnd w:id="23"/>
      <w:r>
        <w:rPr>
          <w:sz w:val="24"/>
          <w:szCs w:val="24"/>
        </w:rPr>
        <w:t>Thin Linear Wire Antennas:</w:t>
      </w:r>
    </w:p>
    <w:p w:rsidR="00587DA8" w:rsidRDefault="00587DA8" w:rsidP="00587DA8">
      <w:pPr>
        <w:pStyle w:val="BodyText"/>
        <w:spacing w:before="112" w:line="276" w:lineRule="auto"/>
        <w:ind w:left="115" w:right="553"/>
        <w:jc w:val="both"/>
      </w:pPr>
      <w:bookmarkStart w:id="24" w:name="Potential_function_and_electromagnetic_f"/>
      <w:bookmarkEnd w:id="24"/>
      <w:r>
        <w:t>Potential</w:t>
      </w:r>
      <w:r>
        <w:rPr>
          <w:spacing w:val="-13"/>
        </w:rPr>
        <w:t xml:space="preserve"> </w:t>
      </w:r>
      <w:r>
        <w:t>function</w:t>
      </w:r>
      <w:r>
        <w:rPr>
          <w:spacing w:val="-12"/>
        </w:rPr>
        <w:t xml:space="preserve"> </w:t>
      </w:r>
      <w:r>
        <w:t>and</w:t>
      </w:r>
      <w:r>
        <w:rPr>
          <w:spacing w:val="-12"/>
        </w:rPr>
        <w:t xml:space="preserve"> </w:t>
      </w:r>
      <w:r>
        <w:t>electromagnetic</w:t>
      </w:r>
      <w:r>
        <w:rPr>
          <w:spacing w:val="-9"/>
        </w:rPr>
        <w:t xml:space="preserve"> </w:t>
      </w:r>
      <w:r>
        <w:t>field: Heuristic</w:t>
      </w:r>
      <w:r>
        <w:rPr>
          <w:spacing w:val="-10"/>
        </w:rPr>
        <w:t xml:space="preserve"> </w:t>
      </w:r>
      <w:r>
        <w:t>Approach, Maxwell</w:t>
      </w:r>
      <w:r>
        <w:rPr>
          <w:spacing w:val="-13"/>
        </w:rPr>
        <w:t xml:space="preserve"> </w:t>
      </w:r>
      <w:r>
        <w:t>Equation</w:t>
      </w:r>
      <w:r>
        <w:rPr>
          <w:spacing w:val="-12"/>
        </w:rPr>
        <w:t xml:space="preserve"> </w:t>
      </w:r>
      <w:r>
        <w:t>approach, Potential</w:t>
      </w:r>
      <w:r>
        <w:rPr>
          <w:spacing w:val="-12"/>
        </w:rPr>
        <w:t xml:space="preserve"> </w:t>
      </w:r>
      <w:r>
        <w:t>function</w:t>
      </w:r>
      <w:r>
        <w:rPr>
          <w:spacing w:val="-12"/>
        </w:rPr>
        <w:t xml:space="preserve"> </w:t>
      </w:r>
      <w:r>
        <w:t xml:space="preserve">for time periodic fields, Radiation from an oscillating Dipole </w:t>
      </w:r>
      <w:r>
        <w:rPr>
          <w:spacing w:val="2"/>
        </w:rPr>
        <w:lastRenderedPageBreak/>
        <w:t xml:space="preserve">and </w:t>
      </w:r>
      <w:r>
        <w:t>alternating current element, The Hertzian Dipole, Network Theorems and its application in</w:t>
      </w:r>
      <w:r>
        <w:rPr>
          <w:spacing w:val="-5"/>
        </w:rPr>
        <w:t xml:space="preserve"> </w:t>
      </w:r>
      <w:r>
        <w:t>Antenna.</w:t>
      </w:r>
    </w:p>
    <w:p w:rsidR="00587DA8" w:rsidRDefault="00587DA8" w:rsidP="00587DA8">
      <w:pPr>
        <w:pStyle w:val="Heading2"/>
        <w:jc w:val="both"/>
        <w:rPr>
          <w:sz w:val="24"/>
          <w:szCs w:val="24"/>
        </w:rPr>
      </w:pPr>
      <w:bookmarkStart w:id="25" w:name="UNIT_–_2Antenna_Arrays"/>
      <w:bookmarkEnd w:id="25"/>
      <w:r>
        <w:rPr>
          <w:position w:val="1"/>
          <w:sz w:val="24"/>
          <w:szCs w:val="24"/>
        </w:rPr>
        <w:t xml:space="preserve">UNIT – 2 </w:t>
      </w:r>
      <w:r>
        <w:rPr>
          <w:sz w:val="24"/>
          <w:szCs w:val="24"/>
        </w:rPr>
        <w:t>Antenna Arrays</w:t>
      </w:r>
    </w:p>
    <w:p w:rsidR="00587DA8" w:rsidRDefault="00587DA8" w:rsidP="00587DA8">
      <w:pPr>
        <w:pStyle w:val="BodyText"/>
        <w:spacing w:before="117" w:line="276" w:lineRule="auto"/>
        <w:ind w:left="115" w:right="553"/>
        <w:jc w:val="both"/>
      </w:pPr>
      <w:bookmarkStart w:id="26" w:name="Two_element_arrays_–_different_cases,_Pr"/>
      <w:bookmarkEnd w:id="26"/>
      <w:r>
        <w:t>Two element arrays – different cases, Principle of Pattern Multiplication, N element Uniform Linear Arrays – Broadside, End fire Arrays, EFA with Increased Directivity, Derivation of their characteristics and comparison; Concept of Scanning Arrays, Directivity Relations (no derivations). Related Problems. Binomial Arrays, Effects of Uniform and Non-uniform Amplitude Distributions, Design Relations. Arrays with Parasitic Elements, Yagi-Uda Arrays, Folded Dipoles and their characteristics, Smart antennas.</w:t>
      </w:r>
    </w:p>
    <w:p w:rsidR="00587DA8" w:rsidRDefault="00587DA8" w:rsidP="00587DA8">
      <w:pPr>
        <w:pStyle w:val="Heading2"/>
        <w:spacing w:before="206"/>
        <w:jc w:val="both"/>
        <w:rPr>
          <w:sz w:val="24"/>
          <w:szCs w:val="24"/>
        </w:rPr>
      </w:pPr>
      <w:bookmarkStart w:id="27" w:name="UNIT_–_3Non-Resonant_Radiators"/>
      <w:bookmarkEnd w:id="27"/>
      <w:r>
        <w:rPr>
          <w:position w:val="1"/>
          <w:sz w:val="24"/>
          <w:szCs w:val="24"/>
        </w:rPr>
        <w:t xml:space="preserve">UNIT – 3 </w:t>
      </w:r>
      <w:r>
        <w:rPr>
          <w:sz w:val="24"/>
          <w:szCs w:val="24"/>
        </w:rPr>
        <w:t>Non-Resonant Radiators</w:t>
      </w:r>
    </w:p>
    <w:p w:rsidR="00587DA8" w:rsidRDefault="00587DA8" w:rsidP="00587DA8">
      <w:pPr>
        <w:pStyle w:val="BodyText"/>
        <w:spacing w:before="117" w:line="276" w:lineRule="auto"/>
        <w:ind w:left="115" w:right="553"/>
        <w:jc w:val="both"/>
      </w:pPr>
      <w:bookmarkStart w:id="28" w:name="Introduction,_Traveling_wave_radiators_–"/>
      <w:bookmarkEnd w:id="28"/>
      <w:r>
        <w:t>Introduction, Traveling wave radiators – Basic concepts, Long wire antennas – Field strength calculations and Patterns,</w:t>
      </w:r>
      <w:r>
        <w:rPr>
          <w:spacing w:val="-8"/>
        </w:rPr>
        <w:t xml:space="preserve"> </w:t>
      </w:r>
      <w:r>
        <w:t>Micro</w:t>
      </w:r>
      <w:r>
        <w:rPr>
          <w:spacing w:val="-7"/>
        </w:rPr>
        <w:t xml:space="preserve"> </w:t>
      </w:r>
      <w:r>
        <w:t>Strip</w:t>
      </w:r>
      <w:r>
        <w:rPr>
          <w:spacing w:val="-7"/>
        </w:rPr>
        <w:t xml:space="preserve"> </w:t>
      </w:r>
      <w:r>
        <w:t>Antennas-Introduction,</w:t>
      </w:r>
      <w:r>
        <w:rPr>
          <w:spacing w:val="-7"/>
        </w:rPr>
        <w:t xml:space="preserve"> </w:t>
      </w:r>
      <w:r>
        <w:t>Features,</w:t>
      </w:r>
      <w:r>
        <w:rPr>
          <w:spacing w:val="-7"/>
        </w:rPr>
        <w:t xml:space="preserve"> </w:t>
      </w:r>
      <w:r>
        <w:t>Advantages</w:t>
      </w:r>
      <w:r>
        <w:rPr>
          <w:spacing w:val="-7"/>
        </w:rPr>
        <w:t xml:space="preserve"> </w:t>
      </w:r>
      <w:r>
        <w:t>and</w:t>
      </w:r>
      <w:r>
        <w:rPr>
          <w:spacing w:val="-4"/>
        </w:rPr>
        <w:t xml:space="preserve"> </w:t>
      </w:r>
      <w:r>
        <w:t>Limitations.</w:t>
      </w:r>
      <w:r>
        <w:rPr>
          <w:spacing w:val="-7"/>
        </w:rPr>
        <w:t xml:space="preserve"> </w:t>
      </w:r>
      <w:r>
        <w:t>Rectangular</w:t>
      </w:r>
      <w:r>
        <w:rPr>
          <w:spacing w:val="-5"/>
        </w:rPr>
        <w:t xml:space="preserve"> </w:t>
      </w:r>
      <w:r>
        <w:t>Patch</w:t>
      </w:r>
      <w:r>
        <w:rPr>
          <w:spacing w:val="-7"/>
        </w:rPr>
        <w:t xml:space="preserve"> </w:t>
      </w:r>
      <w:r>
        <w:t>Antennas</w:t>
      </w:r>
      <w:r>
        <w:rPr>
          <w:spacing w:val="-4"/>
        </w:rPr>
        <w:t xml:space="preserve"> </w:t>
      </w:r>
      <w:r>
        <w:t>–</w:t>
      </w:r>
    </w:p>
    <w:p w:rsidR="00587DA8" w:rsidRDefault="00587DA8" w:rsidP="00587DA8">
      <w:pPr>
        <w:pStyle w:val="BodyText"/>
        <w:spacing w:before="91" w:line="276" w:lineRule="auto"/>
        <w:ind w:left="115" w:right="561"/>
        <w:jc w:val="both"/>
      </w:pPr>
      <w:r>
        <w:t>Geometry and Parameters, Impact of different parameters on characteristics. Broadband Antennas: Helical Antennas – Significance, Geometry, Basic properties. Design considerations for mono-filer helical antennas in Axial Mode and Normal Modes (Qualitative Treatment).</w:t>
      </w:r>
    </w:p>
    <w:p w:rsidR="00587DA8" w:rsidRDefault="00587DA8" w:rsidP="00587DA8">
      <w:pPr>
        <w:pStyle w:val="Heading2"/>
        <w:jc w:val="both"/>
        <w:rPr>
          <w:sz w:val="24"/>
          <w:szCs w:val="24"/>
        </w:rPr>
      </w:pPr>
      <w:bookmarkStart w:id="29" w:name="UNIT_–_4VHF,_UHF_and_Microwave_Antennas"/>
      <w:bookmarkEnd w:id="29"/>
      <w:r>
        <w:rPr>
          <w:position w:val="1"/>
          <w:sz w:val="24"/>
          <w:szCs w:val="24"/>
        </w:rPr>
        <w:t xml:space="preserve">UNIT – 4 </w:t>
      </w:r>
      <w:r>
        <w:rPr>
          <w:sz w:val="24"/>
          <w:szCs w:val="24"/>
        </w:rPr>
        <w:t>VHF, UHF and Microwave Antennas</w:t>
      </w:r>
    </w:p>
    <w:p w:rsidR="00587DA8" w:rsidRDefault="00587DA8" w:rsidP="00587DA8">
      <w:pPr>
        <w:pStyle w:val="BodyText"/>
        <w:spacing w:before="117" w:line="276" w:lineRule="auto"/>
        <w:ind w:left="115" w:right="552"/>
        <w:jc w:val="both"/>
      </w:pPr>
      <w:bookmarkStart w:id="30" w:name="Reflector_Antennas:_Flat_Sheet_and_Corne"/>
      <w:bookmarkEnd w:id="30"/>
      <w:r>
        <w:t>Reflector Antennas: Flat Sheet and Corner Reflectors. Paraboloidal Reflectors – Geometry, characteristics, types of feeds, F/D Ratio, Spill Over, Back Lobes, Aperture Blocking, Off-set Feeds, Cassegrain Feeds. Horn Antennas</w:t>
      </w:r>
    </w:p>
    <w:p w:rsidR="00587DA8" w:rsidRDefault="00587DA8" w:rsidP="00587DA8">
      <w:pPr>
        <w:pStyle w:val="BodyText"/>
        <w:spacing w:line="276" w:lineRule="auto"/>
        <w:ind w:left="115" w:right="549"/>
        <w:jc w:val="both"/>
      </w:pPr>
      <w:r>
        <w:t>– Types, Optimum Horns, Design Characteristics of Pyramidal Horns; Lens Antennas – Geometry, Features, Dielectric Lenses and Zoning, Applications, Antenna Measurements – Patterns Required, Set Up, Distance Criterion, Directivity and Gain Measurements (Comparison, Absolute and 3-Antenna Methods).</w:t>
      </w:r>
    </w:p>
    <w:p w:rsidR="00587DA8" w:rsidRDefault="00587DA8" w:rsidP="00587DA8">
      <w:pPr>
        <w:pStyle w:val="Heading2"/>
        <w:spacing w:before="198"/>
        <w:jc w:val="both"/>
        <w:rPr>
          <w:sz w:val="24"/>
          <w:szCs w:val="24"/>
        </w:rPr>
      </w:pPr>
      <w:bookmarkStart w:id="31" w:name="UNIT_–5WAVE_PROPAGATION"/>
      <w:bookmarkEnd w:id="31"/>
      <w:r>
        <w:rPr>
          <w:position w:val="1"/>
          <w:sz w:val="24"/>
          <w:szCs w:val="24"/>
        </w:rPr>
        <w:t xml:space="preserve">UNIT –5 </w:t>
      </w:r>
      <w:r>
        <w:rPr>
          <w:sz w:val="24"/>
          <w:szCs w:val="24"/>
        </w:rPr>
        <w:t>WAVE PROPAGATION</w:t>
      </w:r>
    </w:p>
    <w:p w:rsidR="00587DA8" w:rsidRDefault="00587DA8" w:rsidP="00587DA8">
      <w:pPr>
        <w:pStyle w:val="BodyText"/>
        <w:spacing w:before="152" w:line="276" w:lineRule="auto"/>
        <w:ind w:left="115" w:right="557"/>
        <w:jc w:val="both"/>
      </w:pPr>
      <w:bookmarkStart w:id="32" w:name="Concepts_of_Propagation_–_Frequency_rang"/>
      <w:bookmarkEnd w:id="32"/>
      <w:r>
        <w:t xml:space="preserve">Concepts of Propagation – Frequency ranges and types </w:t>
      </w:r>
      <w:r>
        <w:rPr>
          <w:spacing w:val="-3"/>
        </w:rPr>
        <w:t xml:space="preserve">of </w:t>
      </w:r>
      <w:r>
        <w:t>propagations. Friis Free Space Equation, Reflection of radio waves from plane surface of earth, Reflection coefficient for horizontal and vertical polarization, Ground Wave</w:t>
      </w:r>
      <w:r>
        <w:rPr>
          <w:spacing w:val="-15"/>
        </w:rPr>
        <w:t xml:space="preserve"> </w:t>
      </w:r>
      <w:r>
        <w:t>Propagation–Field</w:t>
      </w:r>
      <w:r>
        <w:rPr>
          <w:spacing w:val="-12"/>
        </w:rPr>
        <w:t xml:space="preserve"> </w:t>
      </w:r>
      <w:r>
        <w:t>strength,</w:t>
      </w:r>
      <w:r>
        <w:rPr>
          <w:spacing w:val="-12"/>
        </w:rPr>
        <w:t xml:space="preserve"> </w:t>
      </w:r>
      <w:r>
        <w:t>Attenuation</w:t>
      </w:r>
      <w:r>
        <w:rPr>
          <w:spacing w:val="-12"/>
        </w:rPr>
        <w:t xml:space="preserve"> </w:t>
      </w:r>
      <w:r>
        <w:t>Characteristic</w:t>
      </w:r>
      <w:r>
        <w:rPr>
          <w:spacing w:val="-9"/>
        </w:rPr>
        <w:t xml:space="preserve"> </w:t>
      </w:r>
      <w:r>
        <w:t>for</w:t>
      </w:r>
      <w:r>
        <w:rPr>
          <w:spacing w:val="-11"/>
        </w:rPr>
        <w:t xml:space="preserve"> </w:t>
      </w:r>
      <w:r>
        <w:t>vertical</w:t>
      </w:r>
      <w:r>
        <w:rPr>
          <w:spacing w:val="-19"/>
        </w:rPr>
        <w:t xml:space="preserve"> </w:t>
      </w:r>
      <w:r>
        <w:t>and</w:t>
      </w:r>
      <w:r>
        <w:rPr>
          <w:spacing w:val="-12"/>
        </w:rPr>
        <w:t xml:space="preserve"> </w:t>
      </w:r>
      <w:r>
        <w:t>Horizontal</w:t>
      </w:r>
      <w:r>
        <w:rPr>
          <w:spacing w:val="-12"/>
        </w:rPr>
        <w:t xml:space="preserve"> </w:t>
      </w:r>
      <w:r>
        <w:t>polarized</w:t>
      </w:r>
      <w:r>
        <w:rPr>
          <w:spacing w:val="-12"/>
        </w:rPr>
        <w:t xml:space="preserve"> </w:t>
      </w:r>
      <w:r>
        <w:t>wave,</w:t>
      </w:r>
      <w:r>
        <w:rPr>
          <w:spacing w:val="-17"/>
        </w:rPr>
        <w:t xml:space="preserve"> </w:t>
      </w:r>
      <w:r>
        <w:t>Sky</w:t>
      </w:r>
      <w:r>
        <w:rPr>
          <w:spacing w:val="-16"/>
        </w:rPr>
        <w:t xml:space="preserve"> </w:t>
      </w:r>
      <w:r>
        <w:t>Wave Propagation</w:t>
      </w:r>
      <w:r>
        <w:rPr>
          <w:spacing w:val="-7"/>
        </w:rPr>
        <w:t xml:space="preserve"> </w:t>
      </w:r>
      <w:r>
        <w:t>–</w:t>
      </w:r>
      <w:r>
        <w:rPr>
          <w:spacing w:val="-8"/>
        </w:rPr>
        <w:t xml:space="preserve"> </w:t>
      </w:r>
      <w:r>
        <w:t>Formation</w:t>
      </w:r>
      <w:r>
        <w:rPr>
          <w:spacing w:val="-9"/>
        </w:rPr>
        <w:t xml:space="preserve"> </w:t>
      </w:r>
      <w:r>
        <w:t>of</w:t>
      </w:r>
      <w:r>
        <w:rPr>
          <w:spacing w:val="-7"/>
        </w:rPr>
        <w:t xml:space="preserve"> </w:t>
      </w:r>
      <w:r>
        <w:t>Ionospheric</w:t>
      </w:r>
      <w:r>
        <w:rPr>
          <w:spacing w:val="-6"/>
        </w:rPr>
        <w:t xml:space="preserve"> </w:t>
      </w:r>
      <w:r>
        <w:t>Layers</w:t>
      </w:r>
      <w:r>
        <w:rPr>
          <w:spacing w:val="-6"/>
        </w:rPr>
        <w:t xml:space="preserve"> </w:t>
      </w:r>
      <w:r>
        <w:t>and</w:t>
      </w:r>
      <w:r>
        <w:rPr>
          <w:spacing w:val="-9"/>
        </w:rPr>
        <w:t xml:space="preserve"> </w:t>
      </w:r>
      <w:r>
        <w:t>their</w:t>
      </w:r>
      <w:r>
        <w:rPr>
          <w:spacing w:val="-12"/>
        </w:rPr>
        <w:t xml:space="preserve"> </w:t>
      </w:r>
      <w:r>
        <w:t>Characteristics,</w:t>
      </w:r>
      <w:r>
        <w:rPr>
          <w:spacing w:val="-9"/>
        </w:rPr>
        <w:t xml:space="preserve"> </w:t>
      </w:r>
      <w:r>
        <w:t>Mechanism</w:t>
      </w:r>
      <w:r>
        <w:rPr>
          <w:spacing w:val="-10"/>
        </w:rPr>
        <w:t xml:space="preserve"> </w:t>
      </w:r>
      <w:r>
        <w:t>of</w:t>
      </w:r>
      <w:r>
        <w:rPr>
          <w:spacing w:val="-7"/>
        </w:rPr>
        <w:t xml:space="preserve"> </w:t>
      </w:r>
      <w:r>
        <w:t>Reflection</w:t>
      </w:r>
      <w:r>
        <w:rPr>
          <w:spacing w:val="-8"/>
        </w:rPr>
        <w:t xml:space="preserve"> </w:t>
      </w:r>
      <w:r>
        <w:t>and</w:t>
      </w:r>
      <w:r>
        <w:rPr>
          <w:spacing w:val="-9"/>
        </w:rPr>
        <w:t xml:space="preserve"> </w:t>
      </w:r>
      <w:r>
        <w:t>Refraction, Critical Frequency, MUF Calculations for flat and spherical earth</w:t>
      </w:r>
      <w:r>
        <w:rPr>
          <w:spacing w:val="-13"/>
        </w:rPr>
        <w:t xml:space="preserve"> </w:t>
      </w:r>
      <w:r>
        <w:t>cases.</w:t>
      </w:r>
    </w:p>
    <w:p w:rsidR="00587DA8" w:rsidRDefault="00587DA8" w:rsidP="00587DA8">
      <w:pPr>
        <w:pStyle w:val="BodyText"/>
      </w:pPr>
    </w:p>
    <w:p w:rsidR="00587DA8" w:rsidRDefault="00587DA8" w:rsidP="00587DA8">
      <w:pPr>
        <w:pStyle w:val="Heading2"/>
        <w:spacing w:before="206"/>
        <w:jc w:val="both"/>
        <w:rPr>
          <w:sz w:val="24"/>
          <w:szCs w:val="24"/>
        </w:rPr>
      </w:pPr>
      <w:r>
        <w:rPr>
          <w:sz w:val="24"/>
          <w:szCs w:val="24"/>
        </w:rPr>
        <w:t>Text books:</w:t>
      </w:r>
    </w:p>
    <w:p w:rsidR="00587DA8" w:rsidRDefault="00587DA8" w:rsidP="006B3110">
      <w:pPr>
        <w:pStyle w:val="ListParagraph"/>
        <w:widowControl w:val="0"/>
        <w:numPr>
          <w:ilvl w:val="0"/>
          <w:numId w:val="96"/>
        </w:numPr>
        <w:tabs>
          <w:tab w:val="left" w:pos="541"/>
        </w:tabs>
        <w:autoSpaceDE w:val="0"/>
        <w:autoSpaceDN w:val="0"/>
        <w:spacing w:before="157"/>
        <w:ind w:hanging="426"/>
      </w:pPr>
      <w:bookmarkStart w:id="33" w:name="1._Antennas_for_All_Applications_–_John_"/>
      <w:bookmarkEnd w:id="33"/>
      <w:r>
        <w:t>Antennas for All Applications – John D. Kraus and Ronald J. Marhefka, 3</w:t>
      </w:r>
      <w:r>
        <w:rPr>
          <w:vertAlign w:val="superscript"/>
        </w:rPr>
        <w:t>rd</w:t>
      </w:r>
      <w:r>
        <w:t>Edition, TMH,</w:t>
      </w:r>
      <w:r>
        <w:rPr>
          <w:spacing w:val="-5"/>
        </w:rPr>
        <w:t xml:space="preserve"> </w:t>
      </w:r>
      <w:r>
        <w:lastRenderedPageBreak/>
        <w:t>2003.</w:t>
      </w:r>
    </w:p>
    <w:p w:rsidR="00587DA8" w:rsidRDefault="00587DA8" w:rsidP="006B3110">
      <w:pPr>
        <w:pStyle w:val="ListParagraph"/>
        <w:widowControl w:val="0"/>
        <w:numPr>
          <w:ilvl w:val="0"/>
          <w:numId w:val="96"/>
        </w:numPr>
        <w:tabs>
          <w:tab w:val="left" w:pos="541"/>
        </w:tabs>
        <w:autoSpaceDE w:val="0"/>
        <w:autoSpaceDN w:val="0"/>
        <w:spacing w:before="38"/>
        <w:ind w:hanging="426"/>
      </w:pPr>
      <w:bookmarkStart w:id="34" w:name="2._Electromagnetic_Waves_and_Radiating_S"/>
      <w:bookmarkEnd w:id="34"/>
      <w:r>
        <w:t>Electromagnetic Waves and Radiating Systems – E.C. Jordan and K.G. Balmain, PHI, 2</w:t>
      </w:r>
      <w:r>
        <w:rPr>
          <w:vertAlign w:val="superscript"/>
        </w:rPr>
        <w:t>nd</w:t>
      </w:r>
      <w:r>
        <w:t xml:space="preserve"> Edition,</w:t>
      </w:r>
      <w:r>
        <w:rPr>
          <w:spacing w:val="-9"/>
        </w:rPr>
        <w:t xml:space="preserve"> </w:t>
      </w:r>
      <w:r>
        <w:t>2000.</w:t>
      </w:r>
    </w:p>
    <w:p w:rsidR="00587DA8" w:rsidRDefault="00587DA8" w:rsidP="006B3110">
      <w:pPr>
        <w:pStyle w:val="ListParagraph"/>
        <w:widowControl w:val="0"/>
        <w:numPr>
          <w:ilvl w:val="0"/>
          <w:numId w:val="96"/>
        </w:numPr>
        <w:tabs>
          <w:tab w:val="left" w:pos="541"/>
        </w:tabs>
        <w:autoSpaceDE w:val="0"/>
        <w:autoSpaceDN w:val="0"/>
        <w:spacing w:before="42"/>
        <w:ind w:hanging="426"/>
      </w:pPr>
      <w:bookmarkStart w:id="35" w:name="3._Antennas_and_Wave_Propagation_–_K.D._"/>
      <w:bookmarkEnd w:id="35"/>
      <w:r>
        <w:t>Antennas and Wave Propagation – K.D. Prasad, SatyaPrakashan, Tech India Publications, New Delhi,</w:t>
      </w:r>
      <w:r>
        <w:rPr>
          <w:spacing w:val="34"/>
        </w:rPr>
        <w:t xml:space="preserve"> </w:t>
      </w:r>
      <w:r>
        <w:t>2001.</w:t>
      </w:r>
    </w:p>
    <w:p w:rsidR="00587DA8" w:rsidRDefault="00587DA8" w:rsidP="00587DA8">
      <w:pPr>
        <w:pStyle w:val="Heading2"/>
        <w:spacing w:before="157"/>
        <w:jc w:val="both"/>
        <w:rPr>
          <w:sz w:val="24"/>
          <w:szCs w:val="24"/>
        </w:rPr>
      </w:pPr>
    </w:p>
    <w:p w:rsidR="00587DA8" w:rsidRDefault="00587DA8" w:rsidP="00587DA8">
      <w:pPr>
        <w:pStyle w:val="Heading2"/>
        <w:spacing w:before="157"/>
        <w:jc w:val="both"/>
        <w:rPr>
          <w:sz w:val="24"/>
          <w:szCs w:val="24"/>
        </w:rPr>
      </w:pPr>
    </w:p>
    <w:p w:rsidR="00587DA8" w:rsidRDefault="00587DA8" w:rsidP="00587DA8">
      <w:pPr>
        <w:pStyle w:val="Heading2"/>
        <w:spacing w:before="157"/>
        <w:jc w:val="both"/>
        <w:rPr>
          <w:sz w:val="24"/>
          <w:szCs w:val="24"/>
        </w:rPr>
      </w:pPr>
      <w:r>
        <w:rPr>
          <w:sz w:val="24"/>
          <w:szCs w:val="24"/>
        </w:rPr>
        <w:t>Reference Books:</w:t>
      </w:r>
    </w:p>
    <w:p w:rsidR="00587DA8" w:rsidRDefault="00587DA8" w:rsidP="006B3110">
      <w:pPr>
        <w:pStyle w:val="ListParagraph"/>
        <w:widowControl w:val="0"/>
        <w:numPr>
          <w:ilvl w:val="0"/>
          <w:numId w:val="97"/>
        </w:numPr>
        <w:tabs>
          <w:tab w:val="left" w:pos="541"/>
        </w:tabs>
        <w:autoSpaceDE w:val="0"/>
        <w:autoSpaceDN w:val="0"/>
        <w:spacing w:before="157"/>
        <w:ind w:hanging="426"/>
      </w:pPr>
      <w:bookmarkStart w:id="36" w:name="1._Antenna_Theory_-_C.A._Balanis,_John_W"/>
      <w:bookmarkEnd w:id="36"/>
      <w:r>
        <w:t>Antenna Theory - C.A. Balanis, John Wiley and Sons, 2</w:t>
      </w:r>
      <w:r>
        <w:rPr>
          <w:vertAlign w:val="superscript"/>
        </w:rPr>
        <w:t>nd</w:t>
      </w:r>
      <w:r>
        <w:t>Edition,</w:t>
      </w:r>
      <w:r>
        <w:rPr>
          <w:spacing w:val="-3"/>
        </w:rPr>
        <w:t xml:space="preserve"> </w:t>
      </w:r>
      <w:r>
        <w:t>2001.</w:t>
      </w:r>
    </w:p>
    <w:p w:rsidR="00587DA8" w:rsidRDefault="00587DA8" w:rsidP="006B3110">
      <w:pPr>
        <w:pStyle w:val="ListParagraph"/>
        <w:widowControl w:val="0"/>
        <w:numPr>
          <w:ilvl w:val="0"/>
          <w:numId w:val="97"/>
        </w:numPr>
        <w:tabs>
          <w:tab w:val="left" w:pos="541"/>
        </w:tabs>
        <w:autoSpaceDE w:val="0"/>
        <w:autoSpaceDN w:val="0"/>
        <w:spacing w:before="37" w:line="278" w:lineRule="auto"/>
        <w:ind w:right="553"/>
      </w:pPr>
      <w:bookmarkStart w:id="37" w:name="2._Transmission_and_Propagation_–_E.V.D."/>
      <w:bookmarkEnd w:id="37"/>
      <w:r>
        <w:t>Transmission</w:t>
      </w:r>
      <w:r>
        <w:rPr>
          <w:spacing w:val="-2"/>
        </w:rPr>
        <w:t xml:space="preserve"> </w:t>
      </w:r>
      <w:r>
        <w:t>and</w:t>
      </w:r>
      <w:r>
        <w:rPr>
          <w:spacing w:val="-2"/>
        </w:rPr>
        <w:t xml:space="preserve"> </w:t>
      </w:r>
      <w:r>
        <w:t>Propagation</w:t>
      </w:r>
      <w:r>
        <w:rPr>
          <w:spacing w:val="-1"/>
        </w:rPr>
        <w:t xml:space="preserve"> </w:t>
      </w:r>
      <w:r>
        <w:t>–</w:t>
      </w:r>
      <w:r>
        <w:rPr>
          <w:spacing w:val="-2"/>
        </w:rPr>
        <w:t xml:space="preserve"> </w:t>
      </w:r>
      <w:r>
        <w:t>E.V.D.</w:t>
      </w:r>
      <w:r>
        <w:rPr>
          <w:spacing w:val="-8"/>
        </w:rPr>
        <w:t xml:space="preserve"> </w:t>
      </w:r>
      <w:r>
        <w:t>Glazier</w:t>
      </w:r>
      <w:r>
        <w:rPr>
          <w:spacing w:val="-1"/>
        </w:rPr>
        <w:t xml:space="preserve"> </w:t>
      </w:r>
      <w:r>
        <w:t>and</w:t>
      </w:r>
      <w:r>
        <w:rPr>
          <w:spacing w:val="-8"/>
        </w:rPr>
        <w:t xml:space="preserve"> </w:t>
      </w:r>
      <w:r>
        <w:t>H.R.L.</w:t>
      </w:r>
      <w:r>
        <w:rPr>
          <w:spacing w:val="-2"/>
        </w:rPr>
        <w:t xml:space="preserve"> </w:t>
      </w:r>
      <w:r>
        <w:t>Lamont,</w:t>
      </w:r>
      <w:r>
        <w:rPr>
          <w:spacing w:val="-2"/>
        </w:rPr>
        <w:t xml:space="preserve"> </w:t>
      </w:r>
      <w:r>
        <w:t>The</w:t>
      </w:r>
      <w:r>
        <w:rPr>
          <w:spacing w:val="-5"/>
        </w:rPr>
        <w:t xml:space="preserve"> </w:t>
      </w:r>
      <w:r>
        <w:t>Services</w:t>
      </w:r>
      <w:r>
        <w:rPr>
          <w:spacing w:val="-2"/>
        </w:rPr>
        <w:t xml:space="preserve"> </w:t>
      </w:r>
      <w:r>
        <w:t>Text</w:t>
      </w:r>
      <w:r>
        <w:rPr>
          <w:spacing w:val="-4"/>
        </w:rPr>
        <w:t xml:space="preserve"> </w:t>
      </w:r>
      <w:r>
        <w:t>Book</w:t>
      </w:r>
      <w:r>
        <w:rPr>
          <w:spacing w:val="-2"/>
        </w:rPr>
        <w:t xml:space="preserve"> </w:t>
      </w:r>
      <w:r>
        <w:t>of Radio,</w:t>
      </w:r>
      <w:r>
        <w:rPr>
          <w:spacing w:val="-2"/>
        </w:rPr>
        <w:t xml:space="preserve"> </w:t>
      </w:r>
      <w:r>
        <w:t>vol.</w:t>
      </w:r>
      <w:r>
        <w:rPr>
          <w:spacing w:val="-2"/>
        </w:rPr>
        <w:t xml:space="preserve"> </w:t>
      </w:r>
      <w:r>
        <w:t>5, Standard Publishers Distributors,</w:t>
      </w:r>
      <w:r>
        <w:rPr>
          <w:spacing w:val="-1"/>
        </w:rPr>
        <w:t xml:space="preserve"> </w:t>
      </w:r>
      <w:r>
        <w:t>Delhi.</w:t>
      </w:r>
    </w:p>
    <w:p w:rsidR="00587DA8" w:rsidRDefault="00587DA8" w:rsidP="006B3110">
      <w:pPr>
        <w:pStyle w:val="ListParagraph"/>
        <w:widowControl w:val="0"/>
        <w:numPr>
          <w:ilvl w:val="0"/>
          <w:numId w:val="97"/>
        </w:numPr>
        <w:tabs>
          <w:tab w:val="left" w:pos="541"/>
        </w:tabs>
        <w:autoSpaceDE w:val="0"/>
        <w:autoSpaceDN w:val="0"/>
        <w:spacing w:before="91"/>
        <w:ind w:hanging="426"/>
      </w:pPr>
      <w:r>
        <w:t>Electronic and Radio Engineering – F.E. Terman, McGraw-Hill, 4th Edition,</w:t>
      </w:r>
      <w:r>
        <w:rPr>
          <w:spacing w:val="-5"/>
        </w:rPr>
        <w:t xml:space="preserve"> </w:t>
      </w:r>
      <w:r>
        <w:t>1955.</w:t>
      </w:r>
    </w:p>
    <w:p w:rsidR="00587DA8" w:rsidRDefault="00587DA8" w:rsidP="006B3110">
      <w:pPr>
        <w:pStyle w:val="ListParagraph"/>
        <w:widowControl w:val="0"/>
        <w:numPr>
          <w:ilvl w:val="0"/>
          <w:numId w:val="97"/>
        </w:numPr>
        <w:tabs>
          <w:tab w:val="left" w:pos="541"/>
        </w:tabs>
        <w:autoSpaceDE w:val="0"/>
        <w:autoSpaceDN w:val="0"/>
        <w:spacing w:before="37"/>
        <w:ind w:hanging="426"/>
      </w:pPr>
      <w:bookmarkStart w:id="38" w:name="4._Antennas_and_Wave_Propagation-G.S.N_R"/>
      <w:bookmarkEnd w:id="38"/>
      <w:r>
        <w:t>Antennas and Wave Propagation-G.S.N Raju, Pearson</w:t>
      </w:r>
      <w:r>
        <w:rPr>
          <w:spacing w:val="-5"/>
        </w:rPr>
        <w:t xml:space="preserve"> </w:t>
      </w:r>
      <w:r>
        <w:t>Education.</w:t>
      </w:r>
    </w:p>
    <w:p w:rsidR="00587DA8" w:rsidRDefault="00587DA8" w:rsidP="00587DA8">
      <w:pPr>
        <w:pStyle w:val="Heading2"/>
        <w:spacing w:before="162"/>
        <w:rPr>
          <w:sz w:val="24"/>
          <w:szCs w:val="24"/>
        </w:rPr>
      </w:pPr>
      <w:r>
        <w:rPr>
          <w:sz w:val="24"/>
          <w:szCs w:val="24"/>
        </w:rPr>
        <w:t>Web Links:</w:t>
      </w:r>
    </w:p>
    <w:p w:rsidR="00587DA8" w:rsidRDefault="00587DA8" w:rsidP="006B3110">
      <w:pPr>
        <w:pStyle w:val="ListParagraph"/>
        <w:widowControl w:val="0"/>
        <w:numPr>
          <w:ilvl w:val="0"/>
          <w:numId w:val="98"/>
        </w:numPr>
        <w:tabs>
          <w:tab w:val="left" w:pos="541"/>
        </w:tabs>
        <w:autoSpaceDE w:val="0"/>
        <w:autoSpaceDN w:val="0"/>
        <w:spacing w:before="157"/>
        <w:ind w:hanging="426"/>
      </w:pPr>
      <w:bookmarkStart w:id="39" w:name="1._NPTEL_online_courses."/>
      <w:bookmarkEnd w:id="39"/>
      <w:r>
        <w:t>NPTEL online</w:t>
      </w:r>
      <w:r>
        <w:rPr>
          <w:spacing w:val="1"/>
        </w:rPr>
        <w:t xml:space="preserve"> </w:t>
      </w:r>
      <w:r>
        <w:t>courses.</w:t>
      </w:r>
    </w:p>
    <w:p w:rsidR="00587DA8" w:rsidRDefault="00587DA8" w:rsidP="006B3110">
      <w:pPr>
        <w:pStyle w:val="ListParagraph"/>
        <w:widowControl w:val="0"/>
        <w:numPr>
          <w:ilvl w:val="0"/>
          <w:numId w:val="98"/>
        </w:numPr>
        <w:tabs>
          <w:tab w:val="left" w:pos="541"/>
        </w:tabs>
        <w:autoSpaceDE w:val="0"/>
        <w:autoSpaceDN w:val="0"/>
        <w:spacing w:before="37"/>
        <w:ind w:hanging="426"/>
      </w:pPr>
      <w:bookmarkStart w:id="40" w:name="2._MOOCS_online_courses_by_JNTUK"/>
      <w:bookmarkEnd w:id="40"/>
      <w:r>
        <w:t>MOOCS online courses by</w:t>
      </w:r>
      <w:r>
        <w:rPr>
          <w:spacing w:val="3"/>
        </w:rPr>
        <w:t xml:space="preserve"> </w:t>
      </w:r>
      <w:r>
        <w:t>JNTUK</w:t>
      </w: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890"/>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lastRenderedPageBreak/>
              <w:t>Course Code</w:t>
            </w:r>
          </w:p>
          <w:p w:rsidR="00587DA8" w:rsidRDefault="00587DA8">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TableParagraph"/>
              <w:spacing w:before="44" w:line="276" w:lineRule="auto"/>
              <w:ind w:right="238"/>
              <w:rPr>
                <w:rFonts w:ascii="Times New Roman" w:eastAsia="Times New Roman" w:hAnsi="Times New Roman"/>
                <w:b/>
                <w:sz w:val="24"/>
                <w:szCs w:val="24"/>
                <w:lang w:val="en-IN"/>
              </w:rPr>
            </w:pPr>
            <w:r>
              <w:rPr>
                <w:b/>
                <w:sz w:val="24"/>
                <w:szCs w:val="24"/>
                <w:lang w:val="en-IN"/>
              </w:rPr>
              <w:t>ELECTRONIC MEASUREMENTS &amp; INSTRUMENTATION</w:t>
            </w:r>
          </w:p>
          <w:p w:rsidR="00587DA8" w:rsidRDefault="00587DA8">
            <w:pPr>
              <w:pStyle w:val="Default"/>
              <w:spacing w:line="276" w:lineRule="auto"/>
              <w:jc w:val="center"/>
              <w:rPr>
                <w:rFonts w:eastAsiaTheme="minorHAnsi"/>
                <w:b/>
              </w:rPr>
            </w:pPr>
            <w:r>
              <w:rPr>
                <w:b/>
              </w:rPr>
              <w:t>(Professional Elective – I)</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89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color w:val="000000"/>
                <w:lang w:val="en-IN"/>
              </w:rPr>
              <w:t xml:space="preserve">:  </w:t>
            </w:r>
            <w:r>
              <w:rPr>
                <w:lang w:val="en-IN"/>
              </w:rPr>
              <w:t xml:space="preserve">  Knowledge of characteristics of instruments, measurement of physical parameters of transducers, data acquisition and display devices</w:t>
            </w:r>
            <w:r>
              <w:rPr>
                <w:color w:val="000000"/>
                <w:lang w:val="en-IN"/>
              </w:rPr>
              <w:t xml:space="preserve"> </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widowControl w:val="0"/>
        <w:numPr>
          <w:ilvl w:val="0"/>
          <w:numId w:val="99"/>
        </w:numPr>
        <w:tabs>
          <w:tab w:val="left" w:pos="541"/>
        </w:tabs>
        <w:autoSpaceDE w:val="0"/>
        <w:autoSpaceDN w:val="0"/>
        <w:spacing w:before="157"/>
        <w:ind w:hanging="361"/>
      </w:pPr>
      <w:r>
        <w:t>To understand the static and dynamic characteristics of various</w:t>
      </w:r>
      <w:r>
        <w:rPr>
          <w:spacing w:val="-7"/>
        </w:rPr>
        <w:t xml:space="preserve"> </w:t>
      </w:r>
      <w:r>
        <w:t>instruments.</w:t>
      </w:r>
    </w:p>
    <w:p w:rsidR="00587DA8" w:rsidRDefault="00587DA8" w:rsidP="006B3110">
      <w:pPr>
        <w:pStyle w:val="ListParagraph"/>
        <w:widowControl w:val="0"/>
        <w:numPr>
          <w:ilvl w:val="0"/>
          <w:numId w:val="99"/>
        </w:numPr>
        <w:tabs>
          <w:tab w:val="left" w:pos="541"/>
        </w:tabs>
        <w:autoSpaceDE w:val="0"/>
        <w:autoSpaceDN w:val="0"/>
        <w:spacing w:before="37"/>
        <w:ind w:hanging="361"/>
      </w:pPr>
      <w:r>
        <w:t>To understand the performance characteristics of various signal</w:t>
      </w:r>
      <w:r>
        <w:rPr>
          <w:spacing w:val="5"/>
        </w:rPr>
        <w:t xml:space="preserve"> </w:t>
      </w:r>
      <w:r>
        <w:t>generators.</w:t>
      </w:r>
    </w:p>
    <w:p w:rsidR="00587DA8" w:rsidRDefault="00587DA8" w:rsidP="006B3110">
      <w:pPr>
        <w:pStyle w:val="ListParagraph"/>
        <w:widowControl w:val="0"/>
        <w:numPr>
          <w:ilvl w:val="0"/>
          <w:numId w:val="99"/>
        </w:numPr>
        <w:tabs>
          <w:tab w:val="left" w:pos="541"/>
        </w:tabs>
        <w:autoSpaceDE w:val="0"/>
        <w:autoSpaceDN w:val="0"/>
        <w:spacing w:before="37"/>
        <w:ind w:hanging="361"/>
      </w:pPr>
      <w:r>
        <w:t>To understand the working and features of</w:t>
      </w:r>
      <w:r>
        <w:rPr>
          <w:spacing w:val="-4"/>
        </w:rPr>
        <w:t xml:space="preserve"> </w:t>
      </w:r>
      <w:r>
        <w:t>CRO.</w:t>
      </w:r>
    </w:p>
    <w:p w:rsidR="00587DA8" w:rsidRDefault="00587DA8" w:rsidP="006B3110">
      <w:pPr>
        <w:pStyle w:val="ListParagraph"/>
        <w:widowControl w:val="0"/>
        <w:numPr>
          <w:ilvl w:val="0"/>
          <w:numId w:val="99"/>
        </w:numPr>
        <w:tabs>
          <w:tab w:val="left" w:pos="541"/>
        </w:tabs>
        <w:autoSpaceDE w:val="0"/>
        <w:autoSpaceDN w:val="0"/>
        <w:spacing w:before="42"/>
        <w:ind w:hanging="361"/>
      </w:pPr>
      <w:r>
        <w:t>To understand different types ac bridges and</w:t>
      </w:r>
      <w:r>
        <w:rPr>
          <w:spacing w:val="-7"/>
        </w:rPr>
        <w:t xml:space="preserve"> </w:t>
      </w:r>
      <w:r>
        <w:t>transducers.</w:t>
      </w:r>
    </w:p>
    <w:p w:rsidR="00587DA8" w:rsidRDefault="00587DA8" w:rsidP="006B3110">
      <w:pPr>
        <w:pStyle w:val="ListParagraph"/>
        <w:widowControl w:val="0"/>
        <w:numPr>
          <w:ilvl w:val="0"/>
          <w:numId w:val="99"/>
        </w:numPr>
        <w:tabs>
          <w:tab w:val="left" w:pos="541"/>
        </w:tabs>
        <w:autoSpaceDE w:val="0"/>
        <w:autoSpaceDN w:val="0"/>
        <w:spacing w:before="37"/>
        <w:ind w:hanging="361"/>
      </w:pPr>
      <w:r>
        <w:t xml:space="preserve">To understand the working principle </w:t>
      </w:r>
      <w:r>
        <w:rPr>
          <w:spacing w:val="-3"/>
        </w:rPr>
        <w:t xml:space="preserve">of </w:t>
      </w:r>
      <w:r>
        <w:t>data acquisition and display</w:t>
      </w:r>
      <w:r>
        <w:rPr>
          <w:spacing w:val="-2"/>
        </w:rPr>
        <w:t xml:space="preserve"> </w:t>
      </w:r>
      <w:r>
        <w:t>devices.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Describe the fundamental concepts and principles of instrumentation.</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functioning, specification and application of signal analyzing instruments.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Apply the measurement techniques for different types of tests.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Explain the operation of various instruments required in measurements.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Choose specific instruments for specific measurement function.</w:t>
            </w:r>
          </w:p>
        </w:tc>
      </w:tr>
    </w:tbl>
    <w:p w:rsidR="00587DA8" w:rsidRDefault="00587DA8" w:rsidP="00587DA8">
      <w:pPr>
        <w:pStyle w:val="Heading2"/>
        <w:spacing w:before="91"/>
        <w:rPr>
          <w:rFonts w:eastAsia="Times New Roman"/>
          <w:sz w:val="24"/>
          <w:szCs w:val="24"/>
        </w:rPr>
      </w:pPr>
    </w:p>
    <w:p w:rsidR="00587DA8" w:rsidRDefault="00587DA8" w:rsidP="00587DA8">
      <w:pPr>
        <w:pStyle w:val="Heading2"/>
        <w:spacing w:before="120"/>
        <w:rPr>
          <w:sz w:val="24"/>
          <w:szCs w:val="24"/>
        </w:rPr>
      </w:pPr>
      <w:r>
        <w:rPr>
          <w:sz w:val="24"/>
          <w:szCs w:val="24"/>
        </w:rPr>
        <w:t>UNIT- 1 Performance Characteristics of Measuring Instruments</w:t>
      </w:r>
    </w:p>
    <w:p w:rsidR="00587DA8" w:rsidRDefault="00587DA8" w:rsidP="00587DA8">
      <w:pPr>
        <w:pStyle w:val="BodyText"/>
        <w:spacing w:before="157" w:line="276" w:lineRule="auto"/>
        <w:ind w:left="115" w:right="559"/>
        <w:jc w:val="both"/>
      </w:pPr>
      <w:r>
        <w:rPr>
          <w:b/>
        </w:rPr>
        <w:t xml:space="preserve">Performance characteristics: </w:t>
      </w:r>
      <w:r>
        <w:t>Static characteristics, Accuracy, Precision, Resolution, Types of Errors, Dynamic Characteristics, Repeatability, Reproducibility, Fidelity, Lag;</w:t>
      </w:r>
    </w:p>
    <w:p w:rsidR="00587DA8" w:rsidRDefault="00587DA8" w:rsidP="00587DA8">
      <w:pPr>
        <w:pStyle w:val="BodyText"/>
        <w:spacing w:before="203" w:line="276" w:lineRule="auto"/>
        <w:ind w:left="115" w:right="548"/>
        <w:jc w:val="both"/>
      </w:pPr>
      <w:r>
        <w:rPr>
          <w:b/>
        </w:rPr>
        <w:t>Measuring</w:t>
      </w:r>
      <w:r>
        <w:rPr>
          <w:b/>
          <w:spacing w:val="-13"/>
        </w:rPr>
        <w:t xml:space="preserve"> </w:t>
      </w:r>
      <w:r>
        <w:rPr>
          <w:b/>
        </w:rPr>
        <w:t>Instruments:</w:t>
      </w:r>
      <w:r>
        <w:rPr>
          <w:b/>
          <w:spacing w:val="-13"/>
        </w:rPr>
        <w:t xml:space="preserve"> </w:t>
      </w:r>
      <w:r>
        <w:t>DC</w:t>
      </w:r>
      <w:r>
        <w:rPr>
          <w:spacing w:val="-14"/>
        </w:rPr>
        <w:t xml:space="preserve"> </w:t>
      </w:r>
      <w:r>
        <w:t>Voltmeters,</w:t>
      </w:r>
      <w:r>
        <w:rPr>
          <w:spacing w:val="-18"/>
        </w:rPr>
        <w:t xml:space="preserve"> </w:t>
      </w:r>
      <w:r>
        <w:t>D'</w:t>
      </w:r>
      <w:r>
        <w:rPr>
          <w:spacing w:val="-12"/>
        </w:rPr>
        <w:t xml:space="preserve"> </w:t>
      </w:r>
      <w:r>
        <w:t>Arsonval</w:t>
      </w:r>
      <w:r>
        <w:rPr>
          <w:spacing w:val="-13"/>
        </w:rPr>
        <w:t xml:space="preserve"> </w:t>
      </w:r>
      <w:r>
        <w:t>Movement,</w:t>
      </w:r>
      <w:r>
        <w:rPr>
          <w:spacing w:val="-12"/>
        </w:rPr>
        <w:t xml:space="preserve"> </w:t>
      </w:r>
      <w:r>
        <w:t>DC</w:t>
      </w:r>
      <w:r>
        <w:rPr>
          <w:spacing w:val="-14"/>
        </w:rPr>
        <w:t xml:space="preserve"> </w:t>
      </w:r>
      <w:r>
        <w:t>Current</w:t>
      </w:r>
      <w:r>
        <w:rPr>
          <w:spacing w:val="-13"/>
        </w:rPr>
        <w:t xml:space="preserve"> </w:t>
      </w:r>
      <w:r>
        <w:t>Meters,</w:t>
      </w:r>
      <w:r>
        <w:rPr>
          <w:spacing w:val="-13"/>
        </w:rPr>
        <w:t xml:space="preserve"> </w:t>
      </w:r>
      <w:r>
        <w:t>AC</w:t>
      </w:r>
      <w:r>
        <w:rPr>
          <w:spacing w:val="-19"/>
        </w:rPr>
        <w:t xml:space="preserve"> </w:t>
      </w:r>
      <w:r>
        <w:t>Voltmeters</w:t>
      </w:r>
      <w:r>
        <w:rPr>
          <w:spacing w:val="-12"/>
        </w:rPr>
        <w:t xml:space="preserve"> </w:t>
      </w:r>
      <w:r>
        <w:t>and</w:t>
      </w:r>
      <w:r>
        <w:rPr>
          <w:spacing w:val="-12"/>
        </w:rPr>
        <w:t xml:space="preserve"> </w:t>
      </w:r>
      <w:r>
        <w:t>Current Meters, Ohmmeters, Multimeters, Meter Protection, Extension of Range, True RMS Responding Voltmeters, Specifications of</w:t>
      </w:r>
      <w:r>
        <w:rPr>
          <w:spacing w:val="-1"/>
        </w:rPr>
        <w:t xml:space="preserve"> </w:t>
      </w:r>
      <w:r>
        <w:t>Instruments.</w:t>
      </w:r>
    </w:p>
    <w:p w:rsidR="00587DA8" w:rsidRDefault="00587DA8" w:rsidP="00587DA8">
      <w:pPr>
        <w:pStyle w:val="Heading2"/>
        <w:spacing w:before="198"/>
        <w:rPr>
          <w:sz w:val="24"/>
          <w:szCs w:val="24"/>
        </w:rPr>
      </w:pPr>
    </w:p>
    <w:p w:rsidR="00587DA8" w:rsidRDefault="00587DA8" w:rsidP="00587DA8">
      <w:pPr>
        <w:pStyle w:val="Heading2"/>
        <w:spacing w:before="198"/>
        <w:rPr>
          <w:sz w:val="24"/>
          <w:szCs w:val="24"/>
        </w:rPr>
      </w:pPr>
      <w:r>
        <w:rPr>
          <w:sz w:val="24"/>
          <w:szCs w:val="24"/>
        </w:rPr>
        <w:t>UNIT– 2 Signal Generators and Analyzers</w:t>
      </w:r>
    </w:p>
    <w:p w:rsidR="00587DA8" w:rsidRDefault="00587DA8" w:rsidP="00587DA8">
      <w:pPr>
        <w:pStyle w:val="BodyText"/>
        <w:spacing w:before="157" w:line="278" w:lineRule="auto"/>
        <w:ind w:left="115" w:right="556"/>
        <w:jc w:val="both"/>
      </w:pPr>
      <w:r>
        <w:rPr>
          <w:b/>
        </w:rPr>
        <w:t xml:space="preserve">Signal Generators: </w:t>
      </w:r>
      <w:r>
        <w:t>AF, RF Signal Generators, Sweep Frequency Generators, Pulse and Square wave Generators, Function Generators, Arbitrary waveform Generator.</w:t>
      </w:r>
    </w:p>
    <w:p w:rsidR="00587DA8" w:rsidRDefault="00587DA8" w:rsidP="00587DA8">
      <w:pPr>
        <w:pStyle w:val="BodyText"/>
        <w:spacing w:before="193" w:line="276" w:lineRule="auto"/>
        <w:ind w:left="115" w:right="558"/>
        <w:jc w:val="both"/>
      </w:pPr>
      <w:r>
        <w:rPr>
          <w:b/>
        </w:rPr>
        <w:t xml:space="preserve">Signal Analyzers: </w:t>
      </w:r>
      <w:r>
        <w:t>AF, HF Wave Analyzers, Harmonic Distortion, Heterodyne wave Analyzers, Spectrum Analyzers.</w:t>
      </w:r>
    </w:p>
    <w:p w:rsidR="00587DA8" w:rsidRDefault="00587DA8" w:rsidP="00587DA8">
      <w:pPr>
        <w:pStyle w:val="Heading2"/>
        <w:spacing w:before="198"/>
        <w:rPr>
          <w:sz w:val="24"/>
          <w:szCs w:val="24"/>
        </w:rPr>
      </w:pPr>
      <w:r>
        <w:rPr>
          <w:sz w:val="24"/>
          <w:szCs w:val="24"/>
        </w:rPr>
        <w:t>UNIT– 3 Oscilloscopes</w:t>
      </w:r>
    </w:p>
    <w:p w:rsidR="00587DA8" w:rsidRDefault="00587DA8" w:rsidP="00587DA8">
      <w:pPr>
        <w:pStyle w:val="BodyText"/>
        <w:spacing w:before="158" w:line="278" w:lineRule="auto"/>
        <w:ind w:left="115" w:right="564"/>
        <w:jc w:val="both"/>
      </w:pPr>
      <w:r>
        <w:rPr>
          <w:b/>
        </w:rPr>
        <w:t xml:space="preserve">Oscilloscopes: </w:t>
      </w:r>
      <w:r>
        <w:t>CRT, Block Schematic of CRO, Time Base Circuits, Lissajous Figures, CRO Probes, High Frequency CRO Considerations, Delay lines, Applications: Measurement of Time, Period and Frequency.</w:t>
      </w:r>
    </w:p>
    <w:p w:rsidR="00587DA8" w:rsidRDefault="00587DA8" w:rsidP="00587DA8">
      <w:pPr>
        <w:spacing w:before="193" w:line="276" w:lineRule="auto"/>
        <w:ind w:left="115" w:right="555"/>
        <w:jc w:val="both"/>
      </w:pPr>
      <w:r>
        <w:rPr>
          <w:b/>
        </w:rPr>
        <w:lastRenderedPageBreak/>
        <w:t xml:space="preserve">Special Purpose Oscilloscopes: </w:t>
      </w:r>
      <w:r>
        <w:t>Dual Trace, Dual Beam CROs, Sampling Oscilloscopes, Storage Oscilloscopes, Digital Storage CROs.</w:t>
      </w:r>
    </w:p>
    <w:p w:rsidR="00587DA8" w:rsidRDefault="00587DA8" w:rsidP="00587DA8">
      <w:pPr>
        <w:pStyle w:val="Heading2"/>
        <w:spacing w:before="91"/>
        <w:rPr>
          <w:sz w:val="24"/>
          <w:szCs w:val="24"/>
        </w:rPr>
      </w:pPr>
      <w:r>
        <w:rPr>
          <w:sz w:val="24"/>
          <w:szCs w:val="24"/>
        </w:rPr>
        <w:t>UNIT –4 Transducers</w:t>
      </w:r>
    </w:p>
    <w:p w:rsidR="00587DA8" w:rsidRDefault="00587DA8" w:rsidP="00587DA8">
      <w:pPr>
        <w:pStyle w:val="BodyText"/>
        <w:spacing w:before="157" w:line="276" w:lineRule="auto"/>
        <w:ind w:left="115" w:right="553"/>
        <w:jc w:val="both"/>
      </w:pPr>
      <w:r>
        <w:t>Classification, Strain Gauges, Bounded, unbounded; Force and Displacement Transducers, Resistance Thermometers, Hotwire Anemometers, LVDT, Thermocouples, Synchro’s, Special Resistance Thermometers, Piezoelectric Transducers, Magneto Strictive Transducers.</w:t>
      </w:r>
    </w:p>
    <w:p w:rsidR="00587DA8" w:rsidRDefault="00587DA8" w:rsidP="00587DA8">
      <w:pPr>
        <w:pStyle w:val="Heading2"/>
        <w:spacing w:before="195"/>
        <w:jc w:val="both"/>
        <w:rPr>
          <w:sz w:val="24"/>
          <w:szCs w:val="24"/>
        </w:rPr>
      </w:pPr>
      <w:r>
        <w:rPr>
          <w:sz w:val="24"/>
          <w:szCs w:val="24"/>
        </w:rPr>
        <w:t>UNIT –5 Bridges</w:t>
      </w:r>
    </w:p>
    <w:p w:rsidR="00587DA8" w:rsidRDefault="00587DA8" w:rsidP="00587DA8">
      <w:pPr>
        <w:pStyle w:val="BodyText"/>
        <w:spacing w:before="157" w:line="276" w:lineRule="auto"/>
        <w:ind w:left="115" w:right="561"/>
        <w:jc w:val="both"/>
      </w:pPr>
      <w:r>
        <w:t>Wheat Stone Bridge, Kelvin Bridge, and Maxwell Bridge. Measurement of Physical Parameters: Flow Measurement,</w:t>
      </w:r>
      <w:r>
        <w:rPr>
          <w:spacing w:val="-16"/>
        </w:rPr>
        <w:t xml:space="preserve"> </w:t>
      </w:r>
      <w:r>
        <w:t>Displacement</w:t>
      </w:r>
      <w:r>
        <w:rPr>
          <w:spacing w:val="-18"/>
        </w:rPr>
        <w:t xml:space="preserve"> </w:t>
      </w:r>
      <w:r>
        <w:t>Meters,</w:t>
      </w:r>
      <w:r>
        <w:rPr>
          <w:spacing w:val="-16"/>
        </w:rPr>
        <w:t xml:space="preserve"> </w:t>
      </w:r>
      <w:r>
        <w:t>Liquid</w:t>
      </w:r>
      <w:r>
        <w:rPr>
          <w:spacing w:val="-16"/>
        </w:rPr>
        <w:t xml:space="preserve"> </w:t>
      </w:r>
      <w:r>
        <w:t>level</w:t>
      </w:r>
      <w:r>
        <w:rPr>
          <w:spacing w:val="-17"/>
        </w:rPr>
        <w:t xml:space="preserve"> </w:t>
      </w:r>
      <w:r>
        <w:t>Measurement,</w:t>
      </w:r>
      <w:r>
        <w:rPr>
          <w:spacing w:val="-16"/>
        </w:rPr>
        <w:t xml:space="preserve"> </w:t>
      </w:r>
      <w:r>
        <w:t>Measurement</w:t>
      </w:r>
      <w:r>
        <w:rPr>
          <w:spacing w:val="-17"/>
        </w:rPr>
        <w:t xml:space="preserve"> </w:t>
      </w:r>
      <w:r>
        <w:t>of</w:t>
      </w:r>
      <w:r>
        <w:rPr>
          <w:spacing w:val="-15"/>
        </w:rPr>
        <w:t xml:space="preserve"> </w:t>
      </w:r>
      <w:r>
        <w:t>Humidity</w:t>
      </w:r>
      <w:r>
        <w:rPr>
          <w:spacing w:val="-15"/>
        </w:rPr>
        <w:t xml:space="preserve"> </w:t>
      </w:r>
      <w:r>
        <w:t>and</w:t>
      </w:r>
      <w:r>
        <w:rPr>
          <w:spacing w:val="-16"/>
        </w:rPr>
        <w:t xml:space="preserve"> </w:t>
      </w:r>
      <w:r>
        <w:t>Moisture,</w:t>
      </w:r>
      <w:r>
        <w:rPr>
          <w:spacing w:val="-15"/>
        </w:rPr>
        <w:t xml:space="preserve"> </w:t>
      </w:r>
      <w:r>
        <w:t>Velocity, Pressure - High Pressure, Vacuum level, Temperature - Measurements, Data Acquisition</w:t>
      </w:r>
      <w:r>
        <w:rPr>
          <w:spacing w:val="-8"/>
        </w:rPr>
        <w:t xml:space="preserve"> </w:t>
      </w:r>
      <w:r>
        <w:t>Systems.</w:t>
      </w:r>
    </w:p>
    <w:p w:rsidR="00587DA8" w:rsidRDefault="00587DA8" w:rsidP="00587DA8">
      <w:pPr>
        <w:pStyle w:val="Heading2"/>
        <w:spacing w:before="203"/>
        <w:rPr>
          <w:sz w:val="24"/>
          <w:szCs w:val="24"/>
        </w:rPr>
      </w:pPr>
    </w:p>
    <w:p w:rsidR="00587DA8" w:rsidRDefault="00587DA8" w:rsidP="00587DA8">
      <w:pPr>
        <w:pStyle w:val="Heading2"/>
        <w:spacing w:before="203"/>
        <w:rPr>
          <w:sz w:val="24"/>
          <w:szCs w:val="24"/>
        </w:rPr>
      </w:pPr>
      <w:r>
        <w:rPr>
          <w:sz w:val="24"/>
          <w:szCs w:val="24"/>
        </w:rPr>
        <w:t>Text books:</w:t>
      </w:r>
    </w:p>
    <w:p w:rsidR="00587DA8" w:rsidRDefault="00587DA8" w:rsidP="006B3110">
      <w:pPr>
        <w:pStyle w:val="ListParagraph"/>
        <w:widowControl w:val="0"/>
        <w:numPr>
          <w:ilvl w:val="0"/>
          <w:numId w:val="100"/>
        </w:numPr>
        <w:tabs>
          <w:tab w:val="left" w:pos="401"/>
        </w:tabs>
        <w:autoSpaceDE w:val="0"/>
        <w:autoSpaceDN w:val="0"/>
        <w:spacing w:before="157"/>
        <w:ind w:hanging="286"/>
      </w:pPr>
      <w:r>
        <w:rPr>
          <w:color w:val="202429"/>
        </w:rPr>
        <w:t>Electronic instrumentation, second edition - H.S.Kalsi, Tata McGraw Hill,</w:t>
      </w:r>
      <w:r>
        <w:rPr>
          <w:color w:val="202429"/>
          <w:spacing w:val="3"/>
        </w:rPr>
        <w:t xml:space="preserve"> </w:t>
      </w:r>
      <w:r>
        <w:rPr>
          <w:color w:val="202429"/>
        </w:rPr>
        <w:t>2004.</w:t>
      </w:r>
    </w:p>
    <w:p w:rsidR="00587DA8" w:rsidRDefault="00587DA8" w:rsidP="006B3110">
      <w:pPr>
        <w:pStyle w:val="ListParagraph"/>
        <w:widowControl w:val="0"/>
        <w:numPr>
          <w:ilvl w:val="0"/>
          <w:numId w:val="100"/>
        </w:numPr>
        <w:tabs>
          <w:tab w:val="left" w:pos="401"/>
        </w:tabs>
        <w:autoSpaceDE w:val="0"/>
        <w:autoSpaceDN w:val="0"/>
        <w:spacing w:before="37" w:line="276" w:lineRule="auto"/>
        <w:ind w:right="558"/>
      </w:pPr>
      <w:r>
        <w:rPr>
          <w:color w:val="202429"/>
        </w:rPr>
        <w:t>Modern Electronic Instrumentation and Measurement Techniques -A.D.Helfrick and W.D. Cooper,PHI, 5</w:t>
      </w:r>
      <w:r>
        <w:rPr>
          <w:color w:val="202429"/>
          <w:vertAlign w:val="superscript"/>
        </w:rPr>
        <w:t>th</w:t>
      </w:r>
      <w:r>
        <w:rPr>
          <w:color w:val="202429"/>
        </w:rPr>
        <w:t>Edition, 2002.</w:t>
      </w:r>
    </w:p>
    <w:p w:rsidR="00587DA8" w:rsidRDefault="00587DA8" w:rsidP="00587DA8">
      <w:pPr>
        <w:widowControl w:val="0"/>
        <w:tabs>
          <w:tab w:val="left" w:pos="401"/>
        </w:tabs>
        <w:autoSpaceDE w:val="0"/>
        <w:autoSpaceDN w:val="0"/>
        <w:spacing w:before="37" w:line="276" w:lineRule="auto"/>
        <w:ind w:right="558"/>
      </w:pPr>
    </w:p>
    <w:p w:rsidR="00587DA8" w:rsidRDefault="00587DA8" w:rsidP="00587DA8">
      <w:pPr>
        <w:pStyle w:val="Heading2"/>
        <w:spacing w:before="118"/>
        <w:rPr>
          <w:sz w:val="24"/>
          <w:szCs w:val="24"/>
        </w:rPr>
      </w:pPr>
      <w:r>
        <w:rPr>
          <w:sz w:val="24"/>
          <w:szCs w:val="24"/>
        </w:rPr>
        <w:t>Reference Books:</w:t>
      </w:r>
    </w:p>
    <w:p w:rsidR="00587DA8" w:rsidRDefault="00587DA8" w:rsidP="006B3110">
      <w:pPr>
        <w:pStyle w:val="ListParagraph"/>
        <w:widowControl w:val="0"/>
        <w:numPr>
          <w:ilvl w:val="0"/>
          <w:numId w:val="101"/>
        </w:numPr>
        <w:tabs>
          <w:tab w:val="left" w:pos="401"/>
        </w:tabs>
        <w:autoSpaceDE w:val="0"/>
        <w:autoSpaceDN w:val="0"/>
        <w:spacing w:before="162"/>
        <w:ind w:hanging="286"/>
      </w:pPr>
      <w:r>
        <w:rPr>
          <w:color w:val="202429"/>
        </w:rPr>
        <w:t>Electronic Instrumentation &amp; Measurements - David A. Bell, PHI, 2</w:t>
      </w:r>
      <w:r>
        <w:rPr>
          <w:color w:val="202429"/>
          <w:vertAlign w:val="superscript"/>
        </w:rPr>
        <w:t>nd</w:t>
      </w:r>
      <w:r>
        <w:rPr>
          <w:color w:val="202429"/>
        </w:rPr>
        <w:t>Edition,</w:t>
      </w:r>
      <w:r>
        <w:rPr>
          <w:color w:val="202429"/>
          <w:spacing w:val="-1"/>
        </w:rPr>
        <w:t xml:space="preserve"> </w:t>
      </w:r>
      <w:r>
        <w:rPr>
          <w:color w:val="202429"/>
        </w:rPr>
        <w:t>2003.</w:t>
      </w:r>
    </w:p>
    <w:p w:rsidR="00587DA8" w:rsidRDefault="00587DA8" w:rsidP="006B3110">
      <w:pPr>
        <w:pStyle w:val="ListParagraph"/>
        <w:widowControl w:val="0"/>
        <w:numPr>
          <w:ilvl w:val="0"/>
          <w:numId w:val="101"/>
        </w:numPr>
        <w:tabs>
          <w:tab w:val="left" w:pos="401"/>
          <w:tab w:val="left" w:pos="9236"/>
        </w:tabs>
        <w:autoSpaceDE w:val="0"/>
        <w:autoSpaceDN w:val="0"/>
        <w:spacing w:before="37" w:line="276" w:lineRule="auto"/>
        <w:ind w:right="556"/>
      </w:pPr>
      <w:r>
        <w:t>Electronic Test Instruments, Analog and Digital Measurements - Robert</w:t>
      </w:r>
      <w:r>
        <w:rPr>
          <w:spacing w:val="-39"/>
        </w:rPr>
        <w:t xml:space="preserve"> </w:t>
      </w:r>
      <w:r>
        <w:t>A.Witte,</w:t>
      </w:r>
      <w:r>
        <w:rPr>
          <w:spacing w:val="-4"/>
        </w:rPr>
        <w:t xml:space="preserve"> </w:t>
      </w:r>
      <w:r>
        <w:t>Pearson</w:t>
      </w:r>
      <w:r>
        <w:rPr>
          <w:spacing w:val="-3"/>
        </w:rPr>
        <w:t xml:space="preserve">Education, </w:t>
      </w:r>
      <w:r>
        <w:t>2</w:t>
      </w:r>
      <w:r>
        <w:rPr>
          <w:vertAlign w:val="superscript"/>
        </w:rPr>
        <w:t>nd</w:t>
      </w:r>
      <w:r>
        <w:t>Ed., 2004.</w:t>
      </w:r>
    </w:p>
    <w:p w:rsidR="00587DA8" w:rsidRDefault="00587DA8" w:rsidP="006B3110">
      <w:pPr>
        <w:pStyle w:val="ListParagraph"/>
        <w:widowControl w:val="0"/>
        <w:numPr>
          <w:ilvl w:val="0"/>
          <w:numId w:val="101"/>
        </w:numPr>
        <w:tabs>
          <w:tab w:val="left" w:pos="401"/>
        </w:tabs>
        <w:autoSpaceDE w:val="0"/>
        <w:autoSpaceDN w:val="0"/>
        <w:spacing w:line="251" w:lineRule="exact"/>
        <w:ind w:hanging="286"/>
      </w:pPr>
      <w:r>
        <w:t>Electronic Measurements &amp; Instrumentations by K. Lal Kishore, Pearson Education -</w:t>
      </w:r>
      <w:r>
        <w:rPr>
          <w:spacing w:val="1"/>
        </w:rPr>
        <w:t xml:space="preserve"> </w:t>
      </w:r>
      <w:r>
        <w:t>2005.</w:t>
      </w:r>
    </w:p>
    <w:p w:rsidR="00587DA8" w:rsidRDefault="00587DA8" w:rsidP="00587DA8">
      <w:pPr>
        <w:pStyle w:val="Heading2"/>
        <w:spacing w:before="158"/>
        <w:rPr>
          <w:sz w:val="24"/>
          <w:szCs w:val="24"/>
        </w:rPr>
      </w:pPr>
      <w:r>
        <w:rPr>
          <w:sz w:val="24"/>
          <w:szCs w:val="24"/>
        </w:rPr>
        <w:t>Web Links:</w:t>
      </w:r>
    </w:p>
    <w:p w:rsidR="00587DA8" w:rsidRDefault="00587DA8" w:rsidP="006B3110">
      <w:pPr>
        <w:pStyle w:val="ListParagraph"/>
        <w:widowControl w:val="0"/>
        <w:numPr>
          <w:ilvl w:val="0"/>
          <w:numId w:val="102"/>
        </w:numPr>
        <w:tabs>
          <w:tab w:val="left" w:pos="401"/>
        </w:tabs>
        <w:autoSpaceDE w:val="0"/>
        <w:autoSpaceDN w:val="0"/>
        <w:spacing w:before="162"/>
        <w:ind w:hanging="286"/>
      </w:pPr>
      <w:r>
        <w:t>NPTEL online</w:t>
      </w:r>
      <w:r>
        <w:rPr>
          <w:spacing w:val="1"/>
        </w:rPr>
        <w:t xml:space="preserve"> </w:t>
      </w:r>
      <w:r>
        <w:t>courses.</w:t>
      </w:r>
    </w:p>
    <w:p w:rsidR="00587DA8" w:rsidRDefault="00587DA8" w:rsidP="006B3110">
      <w:pPr>
        <w:pStyle w:val="ListParagraph"/>
        <w:widowControl w:val="0"/>
        <w:numPr>
          <w:ilvl w:val="0"/>
          <w:numId w:val="102"/>
        </w:numPr>
        <w:tabs>
          <w:tab w:val="left" w:pos="401"/>
        </w:tabs>
        <w:autoSpaceDE w:val="0"/>
        <w:autoSpaceDN w:val="0"/>
        <w:spacing w:before="37"/>
        <w:ind w:hanging="286"/>
      </w:pPr>
      <w:r>
        <w:t>MOOCS online courses by</w:t>
      </w:r>
      <w:r>
        <w:rPr>
          <w:spacing w:val="3"/>
        </w:rPr>
        <w:t xml:space="preserve"> </w:t>
      </w:r>
      <w:r>
        <w:t>JNTUK.</w:t>
      </w:r>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lastRenderedPageBreak/>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tcPr>
          <w:p w:rsidR="00587DA8" w:rsidRDefault="00587DA8">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tcPr>
          <w:p w:rsidR="00587DA8" w:rsidRDefault="00587DA8">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706"/>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t>Course Code</w:t>
            </w:r>
          </w:p>
          <w:p w:rsidR="00587DA8" w:rsidRDefault="00587DA8">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Default"/>
              <w:spacing w:line="276" w:lineRule="auto"/>
              <w:jc w:val="center"/>
              <w:rPr>
                <w:rFonts w:ascii="Times New Roman" w:eastAsia="Calibri" w:hAnsi="Times New Roman"/>
                <w:b/>
                <w:lang w:val="en-IN"/>
              </w:rPr>
            </w:pPr>
            <w:r>
              <w:rPr>
                <w:b/>
              </w:rPr>
              <w:t>COMUTER ARCHITECTURE &amp; ORGANIZATION</w:t>
            </w:r>
          </w:p>
          <w:p w:rsidR="00587DA8" w:rsidRDefault="00587DA8">
            <w:pPr>
              <w:pStyle w:val="Default"/>
              <w:spacing w:line="276" w:lineRule="auto"/>
              <w:jc w:val="center"/>
              <w:rPr>
                <w:rFonts w:eastAsiaTheme="minorHAnsi"/>
                <w:b/>
              </w:rPr>
            </w:pPr>
            <w:r>
              <w:rPr>
                <w:b/>
              </w:rPr>
              <w:t>(Professional Elective-1)</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lang w:val="en-IN"/>
              </w:rPr>
              <w:t xml:space="preserve">: Knowledge of Logic Design, Basic computing, Architectural features of Computer, Processing, Memory and </w:t>
            </w:r>
            <w:r>
              <w:rPr>
                <w:spacing w:val="-2"/>
                <w:lang w:val="en-IN"/>
              </w:rPr>
              <w:t>I/O</w:t>
            </w:r>
            <w:r>
              <w:rPr>
                <w:spacing w:val="-1"/>
                <w:lang w:val="en-IN"/>
              </w:rPr>
              <w:t xml:space="preserve"> </w:t>
            </w:r>
            <w:r>
              <w:rPr>
                <w:lang w:val="en-IN"/>
              </w:rPr>
              <w:t xml:space="preserve">organization </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03"/>
        </w:numPr>
        <w:tabs>
          <w:tab w:val="left" w:pos="401"/>
        </w:tabs>
        <w:autoSpaceDE w:val="0"/>
        <w:autoSpaceDN w:val="0"/>
        <w:spacing w:before="153"/>
        <w:ind w:hanging="286"/>
      </w:pPr>
      <w:r>
        <w:t>To understand computer architecture and its organization with operating system functionality</w:t>
      </w:r>
    </w:p>
    <w:p w:rsidR="00587DA8" w:rsidRDefault="00587DA8" w:rsidP="006B3110">
      <w:pPr>
        <w:pStyle w:val="ListParagraph"/>
        <w:widowControl w:val="0"/>
        <w:numPr>
          <w:ilvl w:val="0"/>
          <w:numId w:val="103"/>
        </w:numPr>
        <w:tabs>
          <w:tab w:val="left" w:pos="401"/>
        </w:tabs>
        <w:autoSpaceDE w:val="0"/>
        <w:autoSpaceDN w:val="0"/>
        <w:spacing w:before="2"/>
        <w:ind w:hanging="286"/>
      </w:pPr>
      <w:r>
        <w:t>To understand central processing unit functionality with micro programmed and hardwired controlling concepts.</w:t>
      </w:r>
    </w:p>
    <w:p w:rsidR="00587DA8" w:rsidRDefault="00587DA8" w:rsidP="006B3110">
      <w:pPr>
        <w:pStyle w:val="ListParagraph"/>
        <w:widowControl w:val="0"/>
        <w:numPr>
          <w:ilvl w:val="0"/>
          <w:numId w:val="103"/>
        </w:numPr>
        <w:tabs>
          <w:tab w:val="left" w:pos="401"/>
        </w:tabs>
        <w:autoSpaceDE w:val="0"/>
        <w:autoSpaceDN w:val="0"/>
        <w:spacing w:before="2" w:line="251" w:lineRule="exact"/>
        <w:ind w:hanging="286"/>
      </w:pPr>
      <w:r>
        <w:t>To familiarize input-output interfacing techniques in computer architecture.</w:t>
      </w:r>
    </w:p>
    <w:p w:rsidR="00587DA8" w:rsidRDefault="00587DA8" w:rsidP="006B3110">
      <w:pPr>
        <w:pStyle w:val="ListParagraph"/>
        <w:widowControl w:val="0"/>
        <w:numPr>
          <w:ilvl w:val="0"/>
          <w:numId w:val="103"/>
        </w:numPr>
        <w:tabs>
          <w:tab w:val="left" w:pos="401"/>
        </w:tabs>
        <w:autoSpaceDE w:val="0"/>
        <w:autoSpaceDN w:val="0"/>
        <w:spacing w:line="251" w:lineRule="exact"/>
        <w:ind w:hanging="286"/>
      </w:pPr>
      <w:r>
        <w:t>To develop design logics of control circuits and arithmetic circuits.</w:t>
      </w:r>
    </w:p>
    <w:p w:rsidR="00587DA8" w:rsidRDefault="00587DA8" w:rsidP="006B3110">
      <w:pPr>
        <w:pStyle w:val="ListParagraph"/>
        <w:widowControl w:val="0"/>
        <w:numPr>
          <w:ilvl w:val="0"/>
          <w:numId w:val="103"/>
        </w:numPr>
        <w:tabs>
          <w:tab w:val="left" w:pos="401"/>
        </w:tabs>
        <w:autoSpaceDE w:val="0"/>
        <w:autoSpaceDN w:val="0"/>
        <w:spacing w:before="2"/>
        <w:ind w:hanging="286"/>
      </w:pPr>
      <w:r>
        <w:t>To understand pipelining concepts in processor for improving computational speed.</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Learn Basic operational concepts, computer arithmetic operations and Register Transfer language.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Learn the concept of central processing unit, micro programmed control and hard-wired control</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Learn the concept of Memory management hardware, Input-Output Interface and Input- Output Processor</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Apply digital logic concepts to design computer arithmetic circuits and control logic circuits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lastRenderedPageBreak/>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Learn the concept of Pipelining</w:t>
            </w:r>
          </w:p>
        </w:tc>
      </w:tr>
    </w:tbl>
    <w:p w:rsidR="00587DA8" w:rsidRDefault="00587DA8" w:rsidP="00587DA8">
      <w:pPr>
        <w:pStyle w:val="Heading2"/>
        <w:spacing w:before="91"/>
        <w:rPr>
          <w:rFonts w:eastAsia="Times New Roman"/>
          <w:sz w:val="24"/>
          <w:szCs w:val="24"/>
        </w:rPr>
      </w:pPr>
    </w:p>
    <w:p w:rsidR="00587DA8" w:rsidRDefault="00587DA8" w:rsidP="00587DA8">
      <w:pPr>
        <w:pStyle w:val="Heading2"/>
        <w:spacing w:before="119"/>
        <w:jc w:val="both"/>
        <w:rPr>
          <w:sz w:val="24"/>
          <w:szCs w:val="24"/>
        </w:rPr>
      </w:pPr>
      <w:r>
        <w:rPr>
          <w:sz w:val="24"/>
          <w:szCs w:val="24"/>
        </w:rPr>
        <w:t>UNIT–1 Basic Structure of Computers and Data Representations</w:t>
      </w:r>
    </w:p>
    <w:p w:rsidR="00587DA8" w:rsidRDefault="00587DA8" w:rsidP="00587DA8">
      <w:pPr>
        <w:pStyle w:val="BodyText"/>
        <w:spacing w:before="158" w:line="276" w:lineRule="auto"/>
        <w:ind w:left="115" w:right="556"/>
        <w:jc w:val="both"/>
      </w:pPr>
      <w:r>
        <w:t>Computer</w:t>
      </w:r>
      <w:r>
        <w:rPr>
          <w:spacing w:val="-8"/>
        </w:rPr>
        <w:t xml:space="preserve"> </w:t>
      </w:r>
      <w:r>
        <w:t>types,</w:t>
      </w:r>
      <w:r>
        <w:rPr>
          <w:spacing w:val="-9"/>
        </w:rPr>
        <w:t xml:space="preserve"> </w:t>
      </w:r>
      <w:r>
        <w:t>functional</w:t>
      </w:r>
      <w:r>
        <w:rPr>
          <w:spacing w:val="-10"/>
        </w:rPr>
        <w:t xml:space="preserve"> </w:t>
      </w:r>
      <w:r>
        <w:t>units,</w:t>
      </w:r>
      <w:r>
        <w:rPr>
          <w:spacing w:val="-9"/>
        </w:rPr>
        <w:t xml:space="preserve"> </w:t>
      </w:r>
      <w:r>
        <w:t>basic</w:t>
      </w:r>
      <w:r>
        <w:rPr>
          <w:spacing w:val="-10"/>
        </w:rPr>
        <w:t xml:space="preserve"> </w:t>
      </w:r>
      <w:r>
        <w:t>operational</w:t>
      </w:r>
      <w:r>
        <w:rPr>
          <w:spacing w:val="-10"/>
        </w:rPr>
        <w:t xml:space="preserve"> </w:t>
      </w:r>
      <w:r>
        <w:t>concepts,</w:t>
      </w:r>
      <w:r>
        <w:rPr>
          <w:spacing w:val="-9"/>
        </w:rPr>
        <w:t xml:space="preserve"> </w:t>
      </w:r>
      <w:r>
        <w:t>bus</w:t>
      </w:r>
      <w:r>
        <w:rPr>
          <w:spacing w:val="-9"/>
        </w:rPr>
        <w:t xml:space="preserve"> </w:t>
      </w:r>
      <w:r>
        <w:t>structures,</w:t>
      </w:r>
      <w:r>
        <w:rPr>
          <w:spacing w:val="-9"/>
        </w:rPr>
        <w:t xml:space="preserve"> </w:t>
      </w:r>
      <w:r>
        <w:t>software performance,</w:t>
      </w:r>
      <w:r>
        <w:rPr>
          <w:spacing w:val="-9"/>
        </w:rPr>
        <w:t xml:space="preserve"> </w:t>
      </w:r>
      <w:r>
        <w:t>multiprocessors and multi computers, Data types, complements, data representation, Fixed point representation, Floating – point representations, Concepts of Operating Systems and Application</w:t>
      </w:r>
      <w:r>
        <w:rPr>
          <w:spacing w:val="-3"/>
        </w:rPr>
        <w:t xml:space="preserve"> </w:t>
      </w:r>
      <w:r>
        <w:t>software.</w:t>
      </w:r>
    </w:p>
    <w:p w:rsidR="00587DA8" w:rsidRDefault="00587DA8" w:rsidP="00587DA8">
      <w:pPr>
        <w:pStyle w:val="Heading2"/>
        <w:spacing w:before="197"/>
        <w:jc w:val="both"/>
        <w:rPr>
          <w:sz w:val="24"/>
          <w:szCs w:val="24"/>
        </w:rPr>
      </w:pPr>
      <w:r>
        <w:rPr>
          <w:sz w:val="24"/>
          <w:szCs w:val="24"/>
        </w:rPr>
        <w:t>UNIT-2 Register Transfer Language and Micro Operations</w:t>
      </w:r>
    </w:p>
    <w:p w:rsidR="00587DA8" w:rsidRDefault="00587DA8" w:rsidP="00587DA8">
      <w:pPr>
        <w:pStyle w:val="BodyText"/>
        <w:spacing w:before="157" w:line="276" w:lineRule="auto"/>
        <w:ind w:left="115" w:right="550"/>
        <w:jc w:val="both"/>
      </w:pPr>
      <w:r>
        <w:t>Register</w:t>
      </w:r>
      <w:r>
        <w:rPr>
          <w:spacing w:val="-7"/>
        </w:rPr>
        <w:t xml:space="preserve"> </w:t>
      </w:r>
      <w:r>
        <w:t>Transfer</w:t>
      </w:r>
      <w:r>
        <w:rPr>
          <w:spacing w:val="-6"/>
        </w:rPr>
        <w:t xml:space="preserve"> </w:t>
      </w:r>
      <w:r>
        <w:t>language,</w:t>
      </w:r>
      <w:r>
        <w:rPr>
          <w:spacing w:val="-9"/>
        </w:rPr>
        <w:t xml:space="preserve"> </w:t>
      </w:r>
      <w:r>
        <w:t>Register</w:t>
      </w:r>
      <w:r>
        <w:rPr>
          <w:spacing w:val="-6"/>
        </w:rPr>
        <w:t xml:space="preserve"> </w:t>
      </w:r>
      <w:r>
        <w:t>Transfer,</w:t>
      </w:r>
      <w:r>
        <w:rPr>
          <w:spacing w:val="-8"/>
        </w:rPr>
        <w:t xml:space="preserve"> </w:t>
      </w:r>
      <w:r>
        <w:t>Bus</w:t>
      </w:r>
      <w:r>
        <w:rPr>
          <w:spacing w:val="-9"/>
        </w:rPr>
        <w:t xml:space="preserve"> </w:t>
      </w:r>
      <w:r>
        <w:t>and</w:t>
      </w:r>
      <w:r>
        <w:rPr>
          <w:spacing w:val="-8"/>
        </w:rPr>
        <w:t xml:space="preserve"> </w:t>
      </w:r>
      <w:r>
        <w:t>memory</w:t>
      </w:r>
      <w:r>
        <w:rPr>
          <w:spacing w:val="-8"/>
        </w:rPr>
        <w:t xml:space="preserve"> </w:t>
      </w:r>
      <w:r>
        <w:t>transfer,</w:t>
      </w:r>
      <w:r>
        <w:rPr>
          <w:spacing w:val="-13"/>
        </w:rPr>
        <w:t xml:space="preserve"> </w:t>
      </w:r>
      <w:r>
        <w:t>Arithmetic</w:t>
      </w:r>
      <w:r>
        <w:rPr>
          <w:spacing w:val="-5"/>
        </w:rPr>
        <w:t xml:space="preserve"> </w:t>
      </w:r>
      <w:r>
        <w:t>Micro-operations,</w:t>
      </w:r>
      <w:r>
        <w:rPr>
          <w:spacing w:val="-8"/>
        </w:rPr>
        <w:t xml:space="preserve"> </w:t>
      </w:r>
      <w:r>
        <w:t>logic</w:t>
      </w:r>
      <w:r>
        <w:rPr>
          <w:spacing w:val="-6"/>
        </w:rPr>
        <w:t xml:space="preserve"> </w:t>
      </w:r>
      <w:r>
        <w:t>micro operations, shift micro-operations, Arithmetic logic shift unit, Instruction codes, Computer Registers, Computer instructions–Instruction cycle, Memory Reference Instructions, Input- Output Instructions and</w:t>
      </w:r>
      <w:r>
        <w:rPr>
          <w:spacing w:val="-8"/>
        </w:rPr>
        <w:t xml:space="preserve"> </w:t>
      </w:r>
      <w:r>
        <w:t>Interrupts.</w:t>
      </w:r>
    </w:p>
    <w:p w:rsidR="00587DA8" w:rsidRDefault="00587DA8" w:rsidP="00587DA8">
      <w:pPr>
        <w:pStyle w:val="Heading2"/>
        <w:spacing w:before="115"/>
        <w:jc w:val="both"/>
        <w:rPr>
          <w:sz w:val="24"/>
          <w:szCs w:val="24"/>
        </w:rPr>
      </w:pPr>
      <w:r>
        <w:rPr>
          <w:sz w:val="24"/>
          <w:szCs w:val="24"/>
        </w:rPr>
        <w:t>UNIT–3 Central Processing Unit and Micro Programmed Control</w:t>
      </w:r>
    </w:p>
    <w:p w:rsidR="00587DA8" w:rsidRDefault="00587DA8" w:rsidP="00587DA8">
      <w:pPr>
        <w:pStyle w:val="BodyText"/>
        <w:spacing w:before="157" w:line="276" w:lineRule="auto"/>
        <w:ind w:left="115" w:right="551"/>
        <w:jc w:val="both"/>
      </w:pPr>
      <w:r>
        <w:t>Stack organization, Instruction formats, Addressing modes, Data transfer and manipulation, Program control, Control memory, Address sequencing, Micro program example, Design of control unit-Hard wired control, Micro programmed control.</w:t>
      </w:r>
    </w:p>
    <w:p w:rsidR="00587DA8" w:rsidRDefault="00587DA8" w:rsidP="00587DA8">
      <w:pPr>
        <w:pStyle w:val="BodyText"/>
      </w:pPr>
    </w:p>
    <w:p w:rsidR="00587DA8" w:rsidRDefault="00587DA8" w:rsidP="00587DA8">
      <w:pPr>
        <w:pStyle w:val="Heading2"/>
        <w:spacing w:before="188"/>
        <w:jc w:val="both"/>
        <w:rPr>
          <w:sz w:val="24"/>
          <w:szCs w:val="24"/>
        </w:rPr>
      </w:pPr>
      <w:r>
        <w:rPr>
          <w:sz w:val="24"/>
          <w:szCs w:val="24"/>
        </w:rPr>
        <w:t>UNIT–4 Memory System and Input – Output Organization</w:t>
      </w:r>
    </w:p>
    <w:p w:rsidR="00587DA8" w:rsidRDefault="00587DA8" w:rsidP="00587DA8">
      <w:pPr>
        <w:pStyle w:val="BodyText"/>
      </w:pPr>
    </w:p>
    <w:p w:rsidR="00587DA8" w:rsidRDefault="00587DA8" w:rsidP="00587DA8">
      <w:pPr>
        <w:pStyle w:val="BodyText"/>
        <w:spacing w:before="91" w:line="276" w:lineRule="auto"/>
        <w:ind w:left="115" w:right="553"/>
        <w:jc w:val="both"/>
      </w:pPr>
      <w:r>
        <w:t>Memory organization-RAM, ROM, Memory Hierarchy, Main memory, Auxiliary memory, Associative memory, Cache</w:t>
      </w:r>
      <w:r>
        <w:rPr>
          <w:spacing w:val="-7"/>
        </w:rPr>
        <w:t xml:space="preserve"> </w:t>
      </w:r>
      <w:r>
        <w:t>memory,</w:t>
      </w:r>
      <w:r>
        <w:rPr>
          <w:spacing w:val="-9"/>
        </w:rPr>
        <w:t xml:space="preserve"> </w:t>
      </w:r>
      <w:r>
        <w:t>Cache</w:t>
      </w:r>
      <w:r>
        <w:rPr>
          <w:spacing w:val="-12"/>
        </w:rPr>
        <w:t xml:space="preserve"> </w:t>
      </w:r>
      <w:r>
        <w:t>Coherence,Virtual</w:t>
      </w:r>
      <w:r>
        <w:rPr>
          <w:spacing w:val="-10"/>
        </w:rPr>
        <w:t xml:space="preserve"> </w:t>
      </w:r>
      <w:r>
        <w:t>memory,</w:t>
      </w:r>
      <w:r>
        <w:rPr>
          <w:spacing w:val="-9"/>
        </w:rPr>
        <w:t xml:space="preserve"> </w:t>
      </w:r>
      <w:r>
        <w:t>Peripheral</w:t>
      </w:r>
      <w:r>
        <w:rPr>
          <w:spacing w:val="-15"/>
        </w:rPr>
        <w:t xml:space="preserve"> </w:t>
      </w:r>
      <w:r>
        <w:t>Devices,</w:t>
      </w:r>
      <w:r>
        <w:rPr>
          <w:spacing w:val="-9"/>
        </w:rPr>
        <w:t xml:space="preserve"> </w:t>
      </w:r>
      <w:r>
        <w:t>Input-Output</w:t>
      </w:r>
      <w:r>
        <w:rPr>
          <w:spacing w:val="-10"/>
        </w:rPr>
        <w:t xml:space="preserve"> </w:t>
      </w:r>
      <w:r>
        <w:t>Interface,</w:t>
      </w:r>
      <w:r>
        <w:rPr>
          <w:spacing w:val="-10"/>
        </w:rPr>
        <w:t xml:space="preserve"> </w:t>
      </w:r>
      <w:r>
        <w:t>Asynchronous</w:t>
      </w:r>
      <w:r>
        <w:rPr>
          <w:spacing w:val="-9"/>
        </w:rPr>
        <w:t xml:space="preserve"> </w:t>
      </w:r>
      <w:r>
        <w:t>data transfer Modes, Priority Interrupt, Direct memory Access, Input–Output Processor (IOP), Serial</w:t>
      </w:r>
      <w:r>
        <w:rPr>
          <w:spacing w:val="-28"/>
        </w:rPr>
        <w:t xml:space="preserve"> </w:t>
      </w:r>
      <w:r>
        <w:t>communication.</w:t>
      </w:r>
    </w:p>
    <w:p w:rsidR="00587DA8" w:rsidRDefault="00587DA8" w:rsidP="00587DA8">
      <w:pPr>
        <w:pStyle w:val="Heading2"/>
        <w:spacing w:before="195"/>
        <w:rPr>
          <w:sz w:val="24"/>
          <w:szCs w:val="24"/>
        </w:rPr>
      </w:pPr>
      <w:r>
        <w:rPr>
          <w:sz w:val="24"/>
          <w:szCs w:val="24"/>
        </w:rPr>
        <w:t>UNIT–5 Computer Arithmetic and Pipeline</w:t>
      </w:r>
    </w:p>
    <w:p w:rsidR="00587DA8" w:rsidRDefault="00587DA8" w:rsidP="00587DA8">
      <w:pPr>
        <w:pStyle w:val="BodyText"/>
        <w:spacing w:before="157" w:line="276" w:lineRule="auto"/>
        <w:ind w:left="115" w:right="548"/>
        <w:jc w:val="both"/>
      </w:pPr>
      <w:r>
        <w:t>Addition and subtraction, multiplication algorithms, division algorithms, floating point arithmetic operations. Decimal arithmetic unit, Decimal arithmetic operations, Parallel Processing, Pipelining, Arithmetic Pipeline, Instruction Pipeline.</w:t>
      </w:r>
    </w:p>
    <w:p w:rsidR="00587DA8" w:rsidRDefault="00587DA8" w:rsidP="00587DA8">
      <w:pPr>
        <w:pStyle w:val="Heading2"/>
        <w:spacing w:before="197"/>
        <w:rPr>
          <w:sz w:val="24"/>
          <w:szCs w:val="24"/>
        </w:rPr>
      </w:pPr>
      <w:r>
        <w:rPr>
          <w:sz w:val="24"/>
          <w:szCs w:val="24"/>
        </w:rPr>
        <w:t xml:space="preserve"> </w:t>
      </w:r>
    </w:p>
    <w:p w:rsidR="00587DA8" w:rsidRDefault="00587DA8" w:rsidP="00587DA8">
      <w:pPr>
        <w:pStyle w:val="Heading2"/>
        <w:spacing w:before="197"/>
        <w:rPr>
          <w:sz w:val="24"/>
          <w:szCs w:val="24"/>
        </w:rPr>
      </w:pPr>
      <w:r>
        <w:rPr>
          <w:sz w:val="24"/>
          <w:szCs w:val="24"/>
        </w:rPr>
        <w:t>Text books:</w:t>
      </w:r>
    </w:p>
    <w:p w:rsidR="00587DA8" w:rsidRDefault="00587DA8" w:rsidP="006B3110">
      <w:pPr>
        <w:pStyle w:val="ListParagraph"/>
        <w:widowControl w:val="0"/>
        <w:numPr>
          <w:ilvl w:val="0"/>
          <w:numId w:val="104"/>
        </w:numPr>
        <w:tabs>
          <w:tab w:val="left" w:pos="541"/>
        </w:tabs>
        <w:autoSpaceDE w:val="0"/>
        <w:autoSpaceDN w:val="0"/>
        <w:spacing w:before="163"/>
        <w:ind w:hanging="361"/>
      </w:pPr>
      <w:r>
        <w:t>Computer System Architecture – M.Moris Mano, 3</w:t>
      </w:r>
      <w:r>
        <w:rPr>
          <w:vertAlign w:val="superscript"/>
        </w:rPr>
        <w:t>rd</w:t>
      </w:r>
      <w:r>
        <w:t>Edition, PHI / Pearson, 2006.</w:t>
      </w:r>
    </w:p>
    <w:p w:rsidR="00587DA8" w:rsidRDefault="00587DA8" w:rsidP="006B3110">
      <w:pPr>
        <w:pStyle w:val="ListParagraph"/>
        <w:widowControl w:val="0"/>
        <w:numPr>
          <w:ilvl w:val="0"/>
          <w:numId w:val="104"/>
        </w:numPr>
        <w:tabs>
          <w:tab w:val="left" w:pos="541"/>
        </w:tabs>
        <w:autoSpaceDE w:val="0"/>
        <w:autoSpaceDN w:val="0"/>
        <w:spacing w:before="37"/>
        <w:ind w:hanging="361"/>
      </w:pPr>
      <w:r>
        <w:t>Computer Organization – CarlHamacher, ZvonksVranesic, SafwatZaky, V Edition, McGraw</w:t>
      </w:r>
      <w:r>
        <w:rPr>
          <w:spacing w:val="-6"/>
        </w:rPr>
        <w:t xml:space="preserve"> </w:t>
      </w:r>
      <w:r>
        <w:t>Hill,2002.</w:t>
      </w:r>
    </w:p>
    <w:p w:rsidR="00587DA8" w:rsidRDefault="00587DA8" w:rsidP="00587DA8">
      <w:pPr>
        <w:pStyle w:val="Heading2"/>
        <w:spacing w:before="157"/>
        <w:ind w:left="180"/>
        <w:rPr>
          <w:sz w:val="24"/>
          <w:szCs w:val="24"/>
        </w:rPr>
      </w:pPr>
      <w:r>
        <w:rPr>
          <w:sz w:val="24"/>
          <w:szCs w:val="24"/>
        </w:rPr>
        <w:t>Reference Books:</w:t>
      </w:r>
    </w:p>
    <w:p w:rsidR="00587DA8" w:rsidRDefault="00587DA8" w:rsidP="006B3110">
      <w:pPr>
        <w:pStyle w:val="ListParagraph"/>
        <w:widowControl w:val="0"/>
        <w:numPr>
          <w:ilvl w:val="0"/>
          <w:numId w:val="105"/>
        </w:numPr>
        <w:tabs>
          <w:tab w:val="left" w:pos="541"/>
        </w:tabs>
        <w:autoSpaceDE w:val="0"/>
        <w:autoSpaceDN w:val="0"/>
        <w:spacing w:before="157" w:line="252" w:lineRule="exact"/>
        <w:ind w:hanging="361"/>
      </w:pPr>
      <w:r>
        <w:t>Computer Organization and Architecture – William Stallings Seventh Edition, PHI/Pearson,</w:t>
      </w:r>
      <w:r>
        <w:rPr>
          <w:spacing w:val="-6"/>
        </w:rPr>
        <w:t xml:space="preserve"> </w:t>
      </w:r>
      <w:r>
        <w:t>2006.</w:t>
      </w:r>
    </w:p>
    <w:p w:rsidR="00587DA8" w:rsidRDefault="00587DA8" w:rsidP="006B3110">
      <w:pPr>
        <w:pStyle w:val="ListParagraph"/>
        <w:widowControl w:val="0"/>
        <w:numPr>
          <w:ilvl w:val="0"/>
          <w:numId w:val="105"/>
        </w:numPr>
        <w:tabs>
          <w:tab w:val="left" w:pos="541"/>
        </w:tabs>
        <w:autoSpaceDE w:val="0"/>
        <w:autoSpaceDN w:val="0"/>
        <w:spacing w:line="252" w:lineRule="exact"/>
        <w:ind w:hanging="361"/>
      </w:pPr>
      <w:r>
        <w:t>Computer Architecture and Organization – John P. Hayes, McGraw Hill International</w:t>
      </w:r>
      <w:r>
        <w:rPr>
          <w:spacing w:val="-11"/>
        </w:rPr>
        <w:t xml:space="preserve"> </w:t>
      </w:r>
      <w:r>
        <w:lastRenderedPageBreak/>
        <w:t>editions,1998.</w:t>
      </w:r>
    </w:p>
    <w:p w:rsidR="00587DA8" w:rsidRDefault="00587DA8" w:rsidP="006B3110">
      <w:pPr>
        <w:pStyle w:val="ListParagraph"/>
        <w:widowControl w:val="0"/>
        <w:numPr>
          <w:ilvl w:val="0"/>
          <w:numId w:val="105"/>
        </w:numPr>
        <w:tabs>
          <w:tab w:val="left" w:pos="541"/>
        </w:tabs>
        <w:autoSpaceDE w:val="0"/>
        <w:autoSpaceDN w:val="0"/>
        <w:spacing w:before="2"/>
        <w:ind w:hanging="361"/>
      </w:pPr>
      <w:r>
        <w:t>Computer Organization and design D. A. Patterson and J. l. Hennessey, 4</w:t>
      </w:r>
      <w:r>
        <w:rPr>
          <w:vertAlign w:val="superscript"/>
        </w:rPr>
        <w:t>th</w:t>
      </w:r>
      <w:r>
        <w:rPr>
          <w:spacing w:val="-12"/>
        </w:rPr>
        <w:t xml:space="preserve"> </w:t>
      </w:r>
      <w:r>
        <w:t>Edition.</w:t>
      </w:r>
    </w:p>
    <w:p w:rsidR="00587DA8" w:rsidRDefault="00587DA8" w:rsidP="00587DA8">
      <w:pPr>
        <w:pStyle w:val="Heading2"/>
        <w:spacing w:before="122"/>
        <w:rPr>
          <w:sz w:val="24"/>
          <w:szCs w:val="24"/>
        </w:rPr>
      </w:pPr>
    </w:p>
    <w:p w:rsidR="00587DA8" w:rsidRDefault="00587DA8" w:rsidP="00587DA8">
      <w:pPr>
        <w:pStyle w:val="Heading2"/>
        <w:spacing w:before="122"/>
        <w:rPr>
          <w:sz w:val="24"/>
          <w:szCs w:val="24"/>
        </w:rPr>
      </w:pPr>
    </w:p>
    <w:p w:rsidR="00587DA8" w:rsidRDefault="00587DA8" w:rsidP="00587DA8">
      <w:pPr>
        <w:pStyle w:val="Heading2"/>
        <w:spacing w:before="122"/>
        <w:rPr>
          <w:sz w:val="24"/>
          <w:szCs w:val="24"/>
        </w:rPr>
      </w:pPr>
    </w:p>
    <w:p w:rsidR="00587DA8" w:rsidRDefault="00587DA8" w:rsidP="00587DA8">
      <w:pPr>
        <w:pStyle w:val="Heading2"/>
        <w:spacing w:before="122"/>
        <w:rPr>
          <w:sz w:val="24"/>
          <w:szCs w:val="24"/>
        </w:rPr>
      </w:pPr>
      <w:r>
        <w:rPr>
          <w:sz w:val="24"/>
          <w:szCs w:val="24"/>
        </w:rPr>
        <w:t>Web Links:</w:t>
      </w:r>
    </w:p>
    <w:p w:rsidR="00587DA8" w:rsidRDefault="00587DA8" w:rsidP="006B3110">
      <w:pPr>
        <w:pStyle w:val="ListParagraph"/>
        <w:widowControl w:val="0"/>
        <w:numPr>
          <w:ilvl w:val="0"/>
          <w:numId w:val="106"/>
        </w:numPr>
        <w:tabs>
          <w:tab w:val="left" w:pos="541"/>
        </w:tabs>
        <w:autoSpaceDE w:val="0"/>
        <w:autoSpaceDN w:val="0"/>
        <w:spacing w:before="157"/>
        <w:ind w:hanging="361"/>
      </w:pPr>
      <w:r>
        <w:t>NPTEL online</w:t>
      </w:r>
      <w:r>
        <w:rPr>
          <w:spacing w:val="1"/>
        </w:rPr>
        <w:t xml:space="preserve"> </w:t>
      </w:r>
      <w:r>
        <w:t>courses.</w:t>
      </w:r>
    </w:p>
    <w:p w:rsidR="00587DA8" w:rsidRDefault="00587DA8" w:rsidP="006B3110">
      <w:pPr>
        <w:pStyle w:val="ListParagraph"/>
        <w:widowControl w:val="0"/>
        <w:numPr>
          <w:ilvl w:val="0"/>
          <w:numId w:val="106"/>
        </w:numPr>
        <w:tabs>
          <w:tab w:val="left" w:pos="541"/>
        </w:tabs>
        <w:autoSpaceDE w:val="0"/>
        <w:autoSpaceDN w:val="0"/>
        <w:spacing w:before="37"/>
        <w:ind w:hanging="361"/>
      </w:pPr>
      <w:r>
        <w:t>MOOCS online courses by</w:t>
      </w:r>
      <w:r>
        <w:rPr>
          <w:spacing w:val="3"/>
        </w:rPr>
        <w:t xml:space="preserve"> </w:t>
      </w:r>
      <w:r>
        <w:t>JNTUK</w:t>
      </w:r>
    </w:p>
    <w:p w:rsidR="00587DA8" w:rsidRDefault="00587DA8" w:rsidP="006B3110">
      <w:pPr>
        <w:pStyle w:val="ListParagraph"/>
        <w:widowControl w:val="0"/>
        <w:numPr>
          <w:ilvl w:val="0"/>
          <w:numId w:val="106"/>
        </w:numPr>
        <w:tabs>
          <w:tab w:val="left" w:pos="541"/>
        </w:tabs>
        <w:autoSpaceDE w:val="0"/>
        <w:autoSpaceDN w:val="0"/>
        <w:spacing w:before="42"/>
        <w:ind w:hanging="361"/>
      </w:pPr>
      <w:hyperlink r:id="rId111" w:history="1">
        <w:r>
          <w:rPr>
            <w:rStyle w:val="Hyperlink"/>
          </w:rPr>
          <w:t>https://nptel.ac.in/courses/122104019/numerical-analysis/Rathish kumar/</w:t>
        </w:r>
        <w:r>
          <w:rPr>
            <w:rStyle w:val="Hyperlink"/>
            <w:spacing w:val="-3"/>
          </w:rPr>
          <w:t xml:space="preserve"> </w:t>
        </w:r>
        <w:r>
          <w:rPr>
            <w:rStyle w:val="Hyperlink"/>
          </w:rPr>
          <w:t>num1/new3.htm</w:t>
        </w:r>
      </w:hyperlink>
    </w:p>
    <w:p w:rsidR="00587DA8" w:rsidRDefault="00587DA8" w:rsidP="006B3110">
      <w:pPr>
        <w:pStyle w:val="ListParagraph"/>
        <w:widowControl w:val="0"/>
        <w:numPr>
          <w:ilvl w:val="0"/>
          <w:numId w:val="106"/>
        </w:numPr>
        <w:tabs>
          <w:tab w:val="left" w:pos="541"/>
        </w:tabs>
        <w:autoSpaceDE w:val="0"/>
        <w:autoSpaceDN w:val="0"/>
        <w:spacing w:before="37"/>
        <w:ind w:hanging="361"/>
      </w:pPr>
      <w:hyperlink r:id="rId112" w:history="1">
        <w:r>
          <w:rPr>
            <w:rStyle w:val="Hyperlink"/>
          </w:rPr>
          <w:t>https://www.sanfoundry.com/computerarchitecture-interview-questions-answers/</w:t>
        </w:r>
      </w:hyperlink>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lastRenderedPageBreak/>
              <w:t>Course Code</w:t>
            </w:r>
          </w:p>
          <w:p w:rsidR="00587DA8" w:rsidRDefault="00587DA8">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TableParagraph"/>
              <w:spacing w:before="34" w:line="276" w:lineRule="auto"/>
              <w:ind w:left="394" w:right="379"/>
              <w:rPr>
                <w:rFonts w:ascii="Times New Roman" w:eastAsia="Times New Roman" w:hAnsi="Times New Roman"/>
                <w:b/>
                <w:sz w:val="24"/>
                <w:szCs w:val="24"/>
                <w:lang w:val="en-IN"/>
              </w:rPr>
            </w:pPr>
            <w:r>
              <w:rPr>
                <w:b/>
                <w:sz w:val="24"/>
                <w:szCs w:val="24"/>
                <w:lang w:val="en-IN"/>
              </w:rPr>
              <w:t>INFORMATION THEORY &amp; CODING</w:t>
            </w:r>
          </w:p>
          <w:p w:rsidR="00587DA8" w:rsidRDefault="00587DA8">
            <w:pPr>
              <w:pStyle w:val="Default"/>
              <w:spacing w:line="276" w:lineRule="auto"/>
              <w:jc w:val="center"/>
              <w:rPr>
                <w:rFonts w:eastAsiaTheme="minorHAnsi"/>
                <w:b/>
              </w:rPr>
            </w:pPr>
            <w:r>
              <w:rPr>
                <w:b/>
              </w:rPr>
              <w:t>(Professional Elective – I)</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450"/>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color w:val="000000"/>
                <w:lang w:val="en-IN"/>
              </w:rPr>
              <w:t xml:space="preserve">:  </w:t>
            </w:r>
            <w:r>
              <w:rPr>
                <w:lang w:val="en-IN"/>
              </w:rPr>
              <w:t xml:space="preserve">  Probability and Random Processes, Digital Communications</w:t>
            </w:r>
            <w:r>
              <w:rPr>
                <w:color w:val="000000"/>
                <w:lang w:val="en-IN"/>
              </w:rPr>
              <w:t xml:space="preserve"> </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widowControl w:val="0"/>
        <w:numPr>
          <w:ilvl w:val="0"/>
          <w:numId w:val="107"/>
        </w:numPr>
        <w:tabs>
          <w:tab w:val="left" w:pos="541"/>
        </w:tabs>
        <w:autoSpaceDE w:val="0"/>
        <w:autoSpaceDN w:val="0"/>
        <w:spacing w:before="158"/>
      </w:pPr>
      <w:r>
        <w:t>To introduce the principles and applications of information</w:t>
      </w:r>
      <w:r>
        <w:rPr>
          <w:spacing w:val="-3"/>
        </w:rPr>
        <w:t xml:space="preserve"> </w:t>
      </w:r>
      <w:r>
        <w:t>theory.</w:t>
      </w:r>
    </w:p>
    <w:p w:rsidR="00587DA8" w:rsidRDefault="00587DA8" w:rsidP="006B3110">
      <w:pPr>
        <w:pStyle w:val="ListParagraph"/>
        <w:widowControl w:val="0"/>
        <w:numPr>
          <w:ilvl w:val="0"/>
          <w:numId w:val="107"/>
        </w:numPr>
        <w:tabs>
          <w:tab w:val="left" w:pos="541"/>
        </w:tabs>
        <w:autoSpaceDE w:val="0"/>
        <w:autoSpaceDN w:val="0"/>
        <w:spacing w:before="34" w:line="266" w:lineRule="auto"/>
        <w:ind w:right="564"/>
      </w:pPr>
      <w:r>
        <w:t>To</w:t>
      </w:r>
      <w:r>
        <w:rPr>
          <w:spacing w:val="-6"/>
        </w:rPr>
        <w:t xml:space="preserve"> </w:t>
      </w:r>
      <w:r>
        <w:t>equip</w:t>
      </w:r>
      <w:r>
        <w:rPr>
          <w:spacing w:val="-7"/>
        </w:rPr>
        <w:t xml:space="preserve"> </w:t>
      </w:r>
      <w:r>
        <w:t>students</w:t>
      </w:r>
      <w:r>
        <w:rPr>
          <w:spacing w:val="-7"/>
        </w:rPr>
        <w:t xml:space="preserve"> </w:t>
      </w:r>
      <w:r>
        <w:t>with</w:t>
      </w:r>
      <w:r>
        <w:rPr>
          <w:spacing w:val="-7"/>
        </w:rPr>
        <w:t xml:space="preserve"> </w:t>
      </w:r>
      <w:r>
        <w:t>the</w:t>
      </w:r>
      <w:r>
        <w:rPr>
          <w:spacing w:val="-4"/>
        </w:rPr>
        <w:t xml:space="preserve"> </w:t>
      </w:r>
      <w:r>
        <w:t>basic</w:t>
      </w:r>
      <w:r>
        <w:rPr>
          <w:spacing w:val="-4"/>
        </w:rPr>
        <w:t xml:space="preserve"> </w:t>
      </w:r>
      <w:r>
        <w:t>understanding</w:t>
      </w:r>
      <w:r>
        <w:rPr>
          <w:spacing w:val="-7"/>
        </w:rPr>
        <w:t xml:space="preserve"> </w:t>
      </w:r>
      <w:r>
        <w:t>of</w:t>
      </w:r>
      <w:r>
        <w:rPr>
          <w:spacing w:val="-5"/>
        </w:rPr>
        <w:t xml:space="preserve"> </w:t>
      </w:r>
      <w:r>
        <w:t>fundamental</w:t>
      </w:r>
      <w:r>
        <w:rPr>
          <w:spacing w:val="-8"/>
        </w:rPr>
        <w:t xml:space="preserve"> </w:t>
      </w:r>
      <w:r>
        <w:t>concept</w:t>
      </w:r>
      <w:r>
        <w:rPr>
          <w:spacing w:val="-8"/>
        </w:rPr>
        <w:t xml:space="preserve"> </w:t>
      </w:r>
      <w:r>
        <w:t>of</w:t>
      </w:r>
      <w:r>
        <w:rPr>
          <w:spacing w:val="-5"/>
        </w:rPr>
        <w:t xml:space="preserve"> </w:t>
      </w:r>
      <w:r>
        <w:t>entropy</w:t>
      </w:r>
      <w:r>
        <w:rPr>
          <w:spacing w:val="-6"/>
        </w:rPr>
        <w:t xml:space="preserve"> </w:t>
      </w:r>
      <w:r>
        <w:t>and</w:t>
      </w:r>
      <w:r>
        <w:rPr>
          <w:spacing w:val="-7"/>
        </w:rPr>
        <w:t xml:space="preserve"> </w:t>
      </w:r>
      <w:r>
        <w:t>information</w:t>
      </w:r>
      <w:r>
        <w:rPr>
          <w:spacing w:val="-7"/>
        </w:rPr>
        <w:t xml:space="preserve"> </w:t>
      </w:r>
      <w:r>
        <w:t>as</w:t>
      </w:r>
      <w:r>
        <w:rPr>
          <w:spacing w:val="-7"/>
        </w:rPr>
        <w:t xml:space="preserve"> </w:t>
      </w:r>
      <w:r>
        <w:t>they</w:t>
      </w:r>
      <w:r>
        <w:rPr>
          <w:spacing w:val="-7"/>
        </w:rPr>
        <w:t xml:space="preserve"> </w:t>
      </w:r>
      <w:r>
        <w:t>are used in</w:t>
      </w:r>
      <w:r>
        <w:rPr>
          <w:spacing w:val="-1"/>
        </w:rPr>
        <w:t xml:space="preserve"> </w:t>
      </w:r>
      <w:r>
        <w:t>communications.</w:t>
      </w:r>
    </w:p>
    <w:p w:rsidR="00587DA8" w:rsidRDefault="00587DA8" w:rsidP="006B3110">
      <w:pPr>
        <w:pStyle w:val="ListParagraph"/>
        <w:widowControl w:val="0"/>
        <w:numPr>
          <w:ilvl w:val="0"/>
          <w:numId w:val="107"/>
        </w:numPr>
        <w:tabs>
          <w:tab w:val="left" w:pos="541"/>
        </w:tabs>
        <w:autoSpaceDE w:val="0"/>
        <w:autoSpaceDN w:val="0"/>
        <w:spacing w:before="8"/>
      </w:pPr>
      <w:r>
        <w:t>To enhance knowledge of probabilities, entropy, measures of</w:t>
      </w:r>
      <w:r>
        <w:rPr>
          <w:spacing w:val="2"/>
        </w:rPr>
        <w:t xml:space="preserve"> </w:t>
      </w:r>
      <w:r>
        <w:t>information.</w:t>
      </w:r>
    </w:p>
    <w:p w:rsidR="00587DA8" w:rsidRDefault="00587DA8" w:rsidP="006B3110">
      <w:pPr>
        <w:pStyle w:val="ListParagraph"/>
        <w:widowControl w:val="0"/>
        <w:numPr>
          <w:ilvl w:val="0"/>
          <w:numId w:val="107"/>
        </w:numPr>
        <w:tabs>
          <w:tab w:val="left" w:pos="541"/>
        </w:tabs>
        <w:autoSpaceDE w:val="0"/>
        <w:autoSpaceDN w:val="0"/>
        <w:spacing w:before="34"/>
      </w:pPr>
      <w:r>
        <w:t>To teach coding schemes, including error correcting</w:t>
      </w:r>
      <w:r>
        <w:rPr>
          <w:spacing w:val="-6"/>
        </w:rPr>
        <w:t xml:space="preserve"> </w:t>
      </w:r>
      <w:r>
        <w:t>codes.</w:t>
      </w:r>
    </w:p>
    <w:p w:rsidR="00587DA8" w:rsidRDefault="00587DA8" w:rsidP="006B3110">
      <w:pPr>
        <w:pStyle w:val="ListParagraph"/>
        <w:widowControl w:val="0"/>
        <w:numPr>
          <w:ilvl w:val="0"/>
          <w:numId w:val="107"/>
        </w:numPr>
        <w:tabs>
          <w:tab w:val="left" w:pos="541"/>
        </w:tabs>
        <w:autoSpaceDE w:val="0"/>
        <w:autoSpaceDN w:val="0"/>
        <w:spacing w:before="34" w:line="266" w:lineRule="auto"/>
        <w:ind w:right="570"/>
      </w:pPr>
      <w:r>
        <w:t>To explain how this quantitative measure of information may be used in order to build efficient solutions to multitudinous engineering</w:t>
      </w:r>
      <w:r>
        <w:rPr>
          <w:spacing w:val="-1"/>
        </w:rPr>
        <w:t xml:space="preserve"> </w:t>
      </w:r>
      <w:r>
        <w:t>problems.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color w:val="202429"/>
                <w:lang w:val="en-IN"/>
              </w:rPr>
              <w:t>Explain concept of Dependent &amp; Independent Source, measure of information, Entropy, Rate of Information and Order of a source.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color w:val="202429"/>
                <w:lang w:val="en-IN"/>
              </w:rPr>
              <w:t>Represent the information using Shannon Encoding, Shannon Fano, Prefix and Huffman Encoding Algorithms.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color w:val="202429"/>
                <w:lang w:val="en-IN"/>
              </w:rPr>
              <w:t>Model the continuous and discrete communication channels using input, output and joint probabilities.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color w:val="202429"/>
                <w:lang w:val="en-IN"/>
              </w:rPr>
              <w:t>Determine a codeword comprising of the check bits computed using Linear Block codes, cyclic codes &amp; convolutional codes.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color w:val="202429"/>
                <w:lang w:val="en-IN"/>
              </w:rPr>
              <w:t>Design the encoding and decoding circuits for Linear Block codes, cyclic codes, convolutional codes, BCH and Golay codes.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spacing w:before="119"/>
        <w:jc w:val="both"/>
        <w:rPr>
          <w:sz w:val="24"/>
          <w:szCs w:val="24"/>
        </w:rPr>
      </w:pPr>
      <w:r>
        <w:rPr>
          <w:sz w:val="24"/>
          <w:szCs w:val="24"/>
        </w:rPr>
        <w:t xml:space="preserve">UNIT-1 </w:t>
      </w:r>
      <w:r>
        <w:rPr>
          <w:color w:val="202429"/>
          <w:sz w:val="24"/>
          <w:szCs w:val="24"/>
        </w:rPr>
        <w:t>Information Theory</w:t>
      </w:r>
    </w:p>
    <w:p w:rsidR="00587DA8" w:rsidRDefault="00587DA8" w:rsidP="00587DA8">
      <w:pPr>
        <w:pStyle w:val="BodyText"/>
        <w:spacing w:before="7"/>
        <w:rPr>
          <w:b/>
        </w:rPr>
      </w:pPr>
    </w:p>
    <w:p w:rsidR="00587DA8" w:rsidRDefault="00587DA8" w:rsidP="00587DA8">
      <w:pPr>
        <w:pStyle w:val="BodyText"/>
        <w:spacing w:line="276" w:lineRule="auto"/>
        <w:ind w:left="115" w:right="559"/>
        <w:jc w:val="both"/>
      </w:pPr>
      <w:r>
        <w:t>Introduction,</w:t>
      </w:r>
      <w:r>
        <w:rPr>
          <w:spacing w:val="-8"/>
        </w:rPr>
        <w:t xml:space="preserve"> </w:t>
      </w:r>
      <w:r>
        <w:t>Measure</w:t>
      </w:r>
      <w:r>
        <w:rPr>
          <w:spacing w:val="-5"/>
        </w:rPr>
        <w:t xml:space="preserve"> </w:t>
      </w:r>
      <w:r>
        <w:t>of</w:t>
      </w:r>
      <w:r>
        <w:rPr>
          <w:spacing w:val="-5"/>
        </w:rPr>
        <w:t xml:space="preserve"> </w:t>
      </w:r>
      <w:r>
        <w:t>information,</w:t>
      </w:r>
      <w:r>
        <w:rPr>
          <w:spacing w:val="-8"/>
        </w:rPr>
        <w:t xml:space="preserve"> </w:t>
      </w:r>
      <w:r>
        <w:t>Information</w:t>
      </w:r>
      <w:r>
        <w:rPr>
          <w:spacing w:val="-7"/>
        </w:rPr>
        <w:t xml:space="preserve"> </w:t>
      </w:r>
      <w:r>
        <w:t>content</w:t>
      </w:r>
      <w:r>
        <w:rPr>
          <w:spacing w:val="-9"/>
        </w:rPr>
        <w:t xml:space="preserve"> </w:t>
      </w:r>
      <w:r>
        <w:t>of</w:t>
      </w:r>
      <w:r>
        <w:rPr>
          <w:spacing w:val="-5"/>
        </w:rPr>
        <w:t xml:space="preserve"> </w:t>
      </w:r>
      <w:r>
        <w:t>message,</w:t>
      </w:r>
      <w:r>
        <w:rPr>
          <w:spacing w:val="-2"/>
        </w:rPr>
        <w:t xml:space="preserve"> </w:t>
      </w:r>
      <w:r>
        <w:t>Average</w:t>
      </w:r>
      <w:r>
        <w:rPr>
          <w:spacing w:val="-4"/>
        </w:rPr>
        <w:t xml:space="preserve"> </w:t>
      </w:r>
      <w:r>
        <w:t>Information</w:t>
      </w:r>
      <w:r>
        <w:rPr>
          <w:spacing w:val="-8"/>
        </w:rPr>
        <w:t xml:space="preserve"> </w:t>
      </w:r>
      <w:r>
        <w:t>content</w:t>
      </w:r>
      <w:r>
        <w:rPr>
          <w:spacing w:val="-8"/>
        </w:rPr>
        <w:t xml:space="preserve"> </w:t>
      </w:r>
      <w:r>
        <w:t>of</w:t>
      </w:r>
      <w:r>
        <w:rPr>
          <w:spacing w:val="-6"/>
        </w:rPr>
        <w:t xml:space="preserve"> </w:t>
      </w:r>
      <w:r>
        <w:t>symbols</w:t>
      </w:r>
      <w:r>
        <w:rPr>
          <w:spacing w:val="-7"/>
        </w:rPr>
        <w:t xml:space="preserve"> </w:t>
      </w:r>
      <w:r>
        <w:t xml:space="preserve">in Long Independent sequences, Average Information content of symbols in Long dependent sequences, Markov Statistical Model of Information Sources, Entropy and Information rate </w:t>
      </w:r>
      <w:r>
        <w:rPr>
          <w:spacing w:val="-3"/>
        </w:rPr>
        <w:t xml:space="preserve">of </w:t>
      </w:r>
      <w:r>
        <w:t>Markoff</w:t>
      </w:r>
      <w:r>
        <w:rPr>
          <w:spacing w:val="-3"/>
        </w:rPr>
        <w:t xml:space="preserve"> </w:t>
      </w:r>
      <w:r>
        <w:t>Sources.</w:t>
      </w:r>
    </w:p>
    <w:p w:rsidR="00587DA8" w:rsidRDefault="00587DA8" w:rsidP="00587DA8">
      <w:pPr>
        <w:pStyle w:val="Heading2"/>
        <w:spacing w:before="115"/>
        <w:jc w:val="both"/>
        <w:rPr>
          <w:sz w:val="24"/>
          <w:szCs w:val="24"/>
        </w:rPr>
      </w:pPr>
    </w:p>
    <w:p w:rsidR="00587DA8" w:rsidRDefault="00587DA8" w:rsidP="00587DA8">
      <w:pPr>
        <w:pStyle w:val="Heading2"/>
        <w:spacing w:before="115"/>
        <w:jc w:val="both"/>
        <w:rPr>
          <w:sz w:val="24"/>
          <w:szCs w:val="24"/>
        </w:rPr>
      </w:pPr>
      <w:r>
        <w:rPr>
          <w:sz w:val="24"/>
          <w:szCs w:val="24"/>
        </w:rPr>
        <w:t>UNIT-2 Source Coding</w:t>
      </w:r>
    </w:p>
    <w:p w:rsidR="00587DA8" w:rsidRDefault="00587DA8" w:rsidP="00587DA8">
      <w:pPr>
        <w:pStyle w:val="BodyText"/>
        <w:spacing w:before="7"/>
        <w:rPr>
          <w:b/>
        </w:rPr>
      </w:pPr>
    </w:p>
    <w:p w:rsidR="00587DA8" w:rsidRDefault="00587DA8" w:rsidP="00587DA8">
      <w:pPr>
        <w:pStyle w:val="BodyText"/>
        <w:spacing w:line="276" w:lineRule="auto"/>
        <w:ind w:left="115" w:right="551"/>
        <w:jc w:val="both"/>
      </w:pPr>
      <w:r>
        <w:t>Source</w:t>
      </w:r>
      <w:r>
        <w:rPr>
          <w:spacing w:val="-6"/>
        </w:rPr>
        <w:t xml:space="preserve"> </w:t>
      </w:r>
      <w:r>
        <w:t>coding</w:t>
      </w:r>
      <w:r>
        <w:rPr>
          <w:spacing w:val="-3"/>
        </w:rPr>
        <w:t xml:space="preserve"> </w:t>
      </w:r>
      <w:r>
        <w:t>theorem,</w:t>
      </w:r>
      <w:r>
        <w:rPr>
          <w:spacing w:val="-3"/>
        </w:rPr>
        <w:t xml:space="preserve"> </w:t>
      </w:r>
      <w:r>
        <w:t>Prefix</w:t>
      </w:r>
      <w:r>
        <w:rPr>
          <w:spacing w:val="-3"/>
        </w:rPr>
        <w:t xml:space="preserve"> </w:t>
      </w:r>
      <w:r>
        <w:t>Codes,</w:t>
      </w:r>
      <w:r>
        <w:rPr>
          <w:spacing w:val="-9"/>
        </w:rPr>
        <w:t xml:space="preserve"> </w:t>
      </w:r>
      <w:r>
        <w:t>Kraft</w:t>
      </w:r>
      <w:r>
        <w:rPr>
          <w:spacing w:val="-5"/>
        </w:rPr>
        <w:t xml:space="preserve"> </w:t>
      </w:r>
      <w:r>
        <w:t>McMillan</w:t>
      </w:r>
      <w:r>
        <w:rPr>
          <w:spacing w:val="-3"/>
        </w:rPr>
        <w:t xml:space="preserve"> </w:t>
      </w:r>
      <w:r>
        <w:t>Inequality</w:t>
      </w:r>
      <w:r>
        <w:rPr>
          <w:spacing w:val="-3"/>
        </w:rPr>
        <w:t xml:space="preserve"> </w:t>
      </w:r>
      <w:r>
        <w:t>property</w:t>
      </w:r>
      <w:r>
        <w:rPr>
          <w:spacing w:val="2"/>
        </w:rPr>
        <w:t xml:space="preserve"> </w:t>
      </w:r>
      <w:r>
        <w:t>–</w:t>
      </w:r>
      <w:r>
        <w:rPr>
          <w:spacing w:val="-8"/>
        </w:rPr>
        <w:t xml:space="preserve"> </w:t>
      </w:r>
      <w:r>
        <w:t>KMI,</w:t>
      </w:r>
      <w:r>
        <w:rPr>
          <w:spacing w:val="-3"/>
        </w:rPr>
        <w:t xml:space="preserve"> </w:t>
      </w:r>
      <w:r>
        <w:t>Encoding</w:t>
      </w:r>
      <w:r>
        <w:rPr>
          <w:spacing w:val="-3"/>
        </w:rPr>
        <w:t xml:space="preserve"> of</w:t>
      </w:r>
      <w:r>
        <w:rPr>
          <w:spacing w:val="-2"/>
        </w:rPr>
        <w:t xml:space="preserve"> </w:t>
      </w:r>
      <w:r>
        <w:t>the</w:t>
      </w:r>
      <w:r>
        <w:rPr>
          <w:spacing w:val="-6"/>
        </w:rPr>
        <w:t xml:space="preserve"> </w:t>
      </w:r>
      <w:r>
        <w:t>Source</w:t>
      </w:r>
      <w:r>
        <w:rPr>
          <w:spacing w:val="-1"/>
        </w:rPr>
        <w:t xml:space="preserve"> </w:t>
      </w:r>
      <w:r>
        <w:t>Output, Shannon’s Encoding Algorithm, Shannon Fano Encoding Algorithm, Huffman codes, Extended Huffman coding, Arithmetic Coding, Lempel – Ziv</w:t>
      </w:r>
      <w:r>
        <w:rPr>
          <w:spacing w:val="1"/>
        </w:rPr>
        <w:t xml:space="preserve"> </w:t>
      </w:r>
      <w:r>
        <w:t>Algorithm</w:t>
      </w:r>
      <w:r>
        <w:rPr>
          <w:color w:val="202429"/>
        </w:rPr>
        <w:t>.</w:t>
      </w:r>
    </w:p>
    <w:p w:rsidR="00587DA8" w:rsidRDefault="00587DA8" w:rsidP="00587DA8">
      <w:pPr>
        <w:spacing w:before="118"/>
        <w:ind w:left="115"/>
        <w:jc w:val="both"/>
        <w:rPr>
          <w:b/>
        </w:rPr>
      </w:pPr>
      <w:r>
        <w:rPr>
          <w:b/>
          <w:color w:val="202429"/>
        </w:rPr>
        <w:t>UNIT–3 Information Channels</w:t>
      </w:r>
    </w:p>
    <w:p w:rsidR="00587DA8" w:rsidRDefault="00587DA8" w:rsidP="00587DA8">
      <w:pPr>
        <w:pStyle w:val="BodyText"/>
        <w:spacing w:before="162" w:line="276" w:lineRule="auto"/>
        <w:ind w:left="115" w:right="561"/>
        <w:jc w:val="both"/>
      </w:pPr>
      <w:r>
        <w:rPr>
          <w:color w:val="202429"/>
        </w:rPr>
        <w:t>Communication</w:t>
      </w:r>
      <w:r>
        <w:rPr>
          <w:color w:val="202429"/>
          <w:spacing w:val="-10"/>
        </w:rPr>
        <w:t xml:space="preserve"> </w:t>
      </w:r>
      <w:r>
        <w:rPr>
          <w:color w:val="202429"/>
        </w:rPr>
        <w:t>Channels,</w:t>
      </w:r>
      <w:r>
        <w:rPr>
          <w:color w:val="202429"/>
          <w:spacing w:val="-9"/>
        </w:rPr>
        <w:t xml:space="preserve"> </w:t>
      </w:r>
      <w:r>
        <w:rPr>
          <w:color w:val="202429"/>
        </w:rPr>
        <w:t>Channel</w:t>
      </w:r>
      <w:r>
        <w:rPr>
          <w:color w:val="202429"/>
          <w:spacing w:val="-10"/>
        </w:rPr>
        <w:t xml:space="preserve"> </w:t>
      </w:r>
      <w:r>
        <w:rPr>
          <w:color w:val="202429"/>
        </w:rPr>
        <w:t>Models,</w:t>
      </w:r>
      <w:r>
        <w:rPr>
          <w:color w:val="202429"/>
          <w:spacing w:val="-9"/>
        </w:rPr>
        <w:t xml:space="preserve"> </w:t>
      </w:r>
      <w:r>
        <w:rPr>
          <w:color w:val="202429"/>
        </w:rPr>
        <w:t>Channel</w:t>
      </w:r>
      <w:r>
        <w:rPr>
          <w:color w:val="202429"/>
          <w:spacing w:val="-10"/>
        </w:rPr>
        <w:t xml:space="preserve"> </w:t>
      </w:r>
      <w:r>
        <w:rPr>
          <w:color w:val="202429"/>
        </w:rPr>
        <w:t>Matrix,</w:t>
      </w:r>
      <w:r>
        <w:rPr>
          <w:color w:val="202429"/>
          <w:spacing w:val="-9"/>
        </w:rPr>
        <w:t xml:space="preserve"> </w:t>
      </w:r>
      <w:r>
        <w:rPr>
          <w:color w:val="202429"/>
        </w:rPr>
        <w:t>Joint</w:t>
      </w:r>
      <w:r>
        <w:rPr>
          <w:color w:val="202429"/>
          <w:spacing w:val="-10"/>
        </w:rPr>
        <w:t xml:space="preserve"> </w:t>
      </w:r>
      <w:r>
        <w:rPr>
          <w:color w:val="202429"/>
        </w:rPr>
        <w:t>probability</w:t>
      </w:r>
      <w:r>
        <w:rPr>
          <w:color w:val="202429"/>
          <w:spacing w:val="-10"/>
        </w:rPr>
        <w:t xml:space="preserve"> </w:t>
      </w:r>
      <w:r>
        <w:rPr>
          <w:color w:val="202429"/>
        </w:rPr>
        <w:t>Matrix,</w:t>
      </w:r>
      <w:r>
        <w:rPr>
          <w:color w:val="202429"/>
          <w:spacing w:val="-9"/>
        </w:rPr>
        <w:t xml:space="preserve"> </w:t>
      </w:r>
      <w:r>
        <w:rPr>
          <w:color w:val="202429"/>
        </w:rPr>
        <w:lastRenderedPageBreak/>
        <w:t>Binary</w:t>
      </w:r>
      <w:r>
        <w:rPr>
          <w:color w:val="202429"/>
          <w:spacing w:val="-13"/>
        </w:rPr>
        <w:t xml:space="preserve"> </w:t>
      </w:r>
      <w:r>
        <w:rPr>
          <w:color w:val="202429"/>
        </w:rPr>
        <w:t>Symmetric</w:t>
      </w:r>
      <w:r>
        <w:rPr>
          <w:color w:val="202429"/>
          <w:spacing w:val="-6"/>
        </w:rPr>
        <w:t xml:space="preserve"> </w:t>
      </w:r>
      <w:r>
        <w:rPr>
          <w:color w:val="202429"/>
        </w:rPr>
        <w:t>Channel, System</w:t>
      </w:r>
      <w:r>
        <w:rPr>
          <w:color w:val="202429"/>
          <w:spacing w:val="-18"/>
        </w:rPr>
        <w:t xml:space="preserve"> </w:t>
      </w:r>
      <w:r>
        <w:rPr>
          <w:color w:val="202429"/>
        </w:rPr>
        <w:t>Entropies,</w:t>
      </w:r>
      <w:r>
        <w:rPr>
          <w:color w:val="202429"/>
          <w:spacing w:val="-17"/>
        </w:rPr>
        <w:t xml:space="preserve"> </w:t>
      </w:r>
      <w:r>
        <w:rPr>
          <w:color w:val="202429"/>
        </w:rPr>
        <w:t>Mutual</w:t>
      </w:r>
      <w:r>
        <w:rPr>
          <w:color w:val="202429"/>
          <w:spacing w:val="-18"/>
        </w:rPr>
        <w:t xml:space="preserve"> </w:t>
      </w:r>
      <w:r>
        <w:rPr>
          <w:color w:val="202429"/>
        </w:rPr>
        <w:t>Information,</w:t>
      </w:r>
      <w:r>
        <w:rPr>
          <w:color w:val="202429"/>
          <w:spacing w:val="-16"/>
        </w:rPr>
        <w:t xml:space="preserve"> </w:t>
      </w:r>
      <w:r>
        <w:rPr>
          <w:color w:val="202429"/>
        </w:rPr>
        <w:t>Channel</w:t>
      </w:r>
      <w:r>
        <w:rPr>
          <w:color w:val="202429"/>
          <w:spacing w:val="-17"/>
        </w:rPr>
        <w:t xml:space="preserve"> </w:t>
      </w:r>
      <w:r>
        <w:rPr>
          <w:color w:val="202429"/>
        </w:rPr>
        <w:t>Capacity,</w:t>
      </w:r>
      <w:r>
        <w:rPr>
          <w:color w:val="202429"/>
          <w:spacing w:val="-16"/>
        </w:rPr>
        <w:t xml:space="preserve"> </w:t>
      </w:r>
      <w:r>
        <w:rPr>
          <w:color w:val="202429"/>
        </w:rPr>
        <w:t>Channel</w:t>
      </w:r>
      <w:r>
        <w:rPr>
          <w:color w:val="202429"/>
          <w:spacing w:val="-18"/>
        </w:rPr>
        <w:t xml:space="preserve"> </w:t>
      </w:r>
      <w:r>
        <w:rPr>
          <w:color w:val="202429"/>
        </w:rPr>
        <w:t>Capacity</w:t>
      </w:r>
      <w:r>
        <w:rPr>
          <w:color w:val="202429"/>
          <w:spacing w:val="-16"/>
        </w:rPr>
        <w:t xml:space="preserve"> </w:t>
      </w:r>
      <w:r>
        <w:rPr>
          <w:color w:val="202429"/>
        </w:rPr>
        <w:t>of:</w:t>
      </w:r>
      <w:r>
        <w:rPr>
          <w:color w:val="202429"/>
          <w:spacing w:val="-17"/>
        </w:rPr>
        <w:t xml:space="preserve"> </w:t>
      </w:r>
      <w:r>
        <w:rPr>
          <w:color w:val="202429"/>
        </w:rPr>
        <w:t>Binary</w:t>
      </w:r>
      <w:r>
        <w:rPr>
          <w:color w:val="202429"/>
          <w:spacing w:val="-16"/>
        </w:rPr>
        <w:t xml:space="preserve"> </w:t>
      </w:r>
      <w:r>
        <w:rPr>
          <w:color w:val="202429"/>
        </w:rPr>
        <w:t>Symmetric</w:t>
      </w:r>
      <w:r>
        <w:rPr>
          <w:color w:val="202429"/>
          <w:spacing w:val="-14"/>
        </w:rPr>
        <w:t xml:space="preserve"> </w:t>
      </w:r>
      <w:r>
        <w:rPr>
          <w:color w:val="202429"/>
        </w:rPr>
        <w:t>Channel,</w:t>
      </w:r>
      <w:r>
        <w:rPr>
          <w:color w:val="202429"/>
          <w:spacing w:val="-16"/>
        </w:rPr>
        <w:t xml:space="preserve"> </w:t>
      </w:r>
      <w:r>
        <w:rPr>
          <w:color w:val="202429"/>
        </w:rPr>
        <w:t>Binary Erasure Channel, Muroga’s Theorem, Continuous</w:t>
      </w:r>
      <w:r>
        <w:rPr>
          <w:color w:val="202429"/>
          <w:spacing w:val="-1"/>
        </w:rPr>
        <w:t xml:space="preserve"> </w:t>
      </w:r>
      <w:r>
        <w:rPr>
          <w:color w:val="202429"/>
        </w:rPr>
        <w:t>Channels.</w:t>
      </w:r>
    </w:p>
    <w:p w:rsidR="00587DA8" w:rsidRDefault="00587DA8" w:rsidP="00587DA8">
      <w:pPr>
        <w:spacing w:before="91"/>
        <w:ind w:left="115"/>
        <w:rPr>
          <w:b/>
          <w:color w:val="202429"/>
        </w:rPr>
      </w:pPr>
    </w:p>
    <w:p w:rsidR="00587DA8" w:rsidRDefault="00587DA8" w:rsidP="00587DA8">
      <w:pPr>
        <w:spacing w:before="91"/>
        <w:ind w:left="115"/>
        <w:rPr>
          <w:b/>
        </w:rPr>
      </w:pPr>
      <w:r>
        <w:rPr>
          <w:b/>
          <w:color w:val="202429"/>
        </w:rPr>
        <w:t>UNIT – 4 Error Control Coding</w:t>
      </w:r>
    </w:p>
    <w:p w:rsidR="00587DA8" w:rsidRDefault="00587DA8" w:rsidP="00587DA8">
      <w:pPr>
        <w:pStyle w:val="BodyText"/>
        <w:spacing w:before="162"/>
        <w:ind w:left="115"/>
      </w:pPr>
      <w:r>
        <w:rPr>
          <w:color w:val="202429"/>
        </w:rPr>
        <w:t>Introduction, Examples of Error control coding, methods of Controlling Errors, Types of Errors, types of</w:t>
      </w:r>
      <w:r>
        <w:rPr>
          <w:color w:val="202429"/>
          <w:spacing w:val="-28"/>
        </w:rPr>
        <w:t xml:space="preserve"> </w:t>
      </w:r>
      <w:r>
        <w:rPr>
          <w:color w:val="202429"/>
        </w:rPr>
        <w:t>Codes.</w:t>
      </w:r>
    </w:p>
    <w:p w:rsidR="00587DA8" w:rsidRDefault="00587DA8" w:rsidP="00587DA8">
      <w:pPr>
        <w:pStyle w:val="BodyText"/>
        <w:spacing w:before="157" w:line="276" w:lineRule="auto"/>
        <w:ind w:left="115" w:right="442"/>
      </w:pPr>
      <w:r>
        <w:rPr>
          <w:b/>
          <w:color w:val="202429"/>
        </w:rPr>
        <w:t>Linear</w:t>
      </w:r>
      <w:r>
        <w:rPr>
          <w:b/>
          <w:color w:val="202429"/>
          <w:spacing w:val="-2"/>
        </w:rPr>
        <w:t xml:space="preserve"> </w:t>
      </w:r>
      <w:r>
        <w:rPr>
          <w:b/>
          <w:color w:val="202429"/>
        </w:rPr>
        <w:t>Block</w:t>
      </w:r>
      <w:r>
        <w:rPr>
          <w:b/>
          <w:color w:val="202429"/>
          <w:spacing w:val="-7"/>
        </w:rPr>
        <w:t xml:space="preserve"> </w:t>
      </w:r>
      <w:r>
        <w:rPr>
          <w:b/>
          <w:color w:val="202429"/>
        </w:rPr>
        <w:t>Codes:</w:t>
      </w:r>
      <w:r>
        <w:rPr>
          <w:color w:val="202429"/>
        </w:rPr>
        <w:t>Matrix</w:t>
      </w:r>
      <w:r>
        <w:rPr>
          <w:color w:val="202429"/>
          <w:spacing w:val="-3"/>
        </w:rPr>
        <w:t xml:space="preserve"> </w:t>
      </w:r>
      <w:r>
        <w:rPr>
          <w:color w:val="202429"/>
        </w:rPr>
        <w:t>description</w:t>
      </w:r>
      <w:r>
        <w:rPr>
          <w:color w:val="202429"/>
          <w:spacing w:val="-4"/>
        </w:rPr>
        <w:t xml:space="preserve"> </w:t>
      </w:r>
      <w:r>
        <w:rPr>
          <w:color w:val="202429"/>
        </w:rPr>
        <w:t>of</w:t>
      </w:r>
      <w:r>
        <w:rPr>
          <w:color w:val="202429"/>
          <w:spacing w:val="-3"/>
        </w:rPr>
        <w:t xml:space="preserve"> </w:t>
      </w:r>
      <w:r>
        <w:rPr>
          <w:color w:val="202429"/>
        </w:rPr>
        <w:t>Linear</w:t>
      </w:r>
      <w:r>
        <w:rPr>
          <w:color w:val="202429"/>
          <w:spacing w:val="-7"/>
        </w:rPr>
        <w:t xml:space="preserve"> </w:t>
      </w:r>
      <w:r>
        <w:rPr>
          <w:color w:val="202429"/>
        </w:rPr>
        <w:t>Block</w:t>
      </w:r>
      <w:r>
        <w:rPr>
          <w:color w:val="202429"/>
          <w:spacing w:val="-10"/>
        </w:rPr>
        <w:t xml:space="preserve"> </w:t>
      </w:r>
      <w:r>
        <w:rPr>
          <w:color w:val="202429"/>
        </w:rPr>
        <w:t>Codes,</w:t>
      </w:r>
      <w:r>
        <w:rPr>
          <w:color w:val="202429"/>
          <w:spacing w:val="-3"/>
        </w:rPr>
        <w:t xml:space="preserve"> </w:t>
      </w:r>
      <w:r>
        <w:rPr>
          <w:color w:val="202429"/>
        </w:rPr>
        <w:t>Error</w:t>
      </w:r>
      <w:r>
        <w:rPr>
          <w:color w:val="202429"/>
          <w:spacing w:val="-3"/>
        </w:rPr>
        <w:t xml:space="preserve"> </w:t>
      </w:r>
      <w:r>
        <w:rPr>
          <w:color w:val="202429"/>
        </w:rPr>
        <w:t>Detection</w:t>
      </w:r>
      <w:r>
        <w:rPr>
          <w:color w:val="202429"/>
          <w:spacing w:val="-9"/>
        </w:rPr>
        <w:t xml:space="preserve"> </w:t>
      </w:r>
      <w:r>
        <w:rPr>
          <w:color w:val="202429"/>
        </w:rPr>
        <w:t>and</w:t>
      </w:r>
      <w:r>
        <w:rPr>
          <w:color w:val="202429"/>
          <w:spacing w:val="-10"/>
        </w:rPr>
        <w:t xml:space="preserve"> </w:t>
      </w:r>
      <w:r>
        <w:rPr>
          <w:color w:val="202429"/>
        </w:rPr>
        <w:t>Error</w:t>
      </w:r>
      <w:r>
        <w:rPr>
          <w:color w:val="202429"/>
          <w:spacing w:val="-2"/>
        </w:rPr>
        <w:t xml:space="preserve"> </w:t>
      </w:r>
      <w:r>
        <w:rPr>
          <w:color w:val="202429"/>
        </w:rPr>
        <w:t>Correction</w:t>
      </w:r>
      <w:r>
        <w:rPr>
          <w:color w:val="202429"/>
          <w:spacing w:val="-4"/>
        </w:rPr>
        <w:t xml:space="preserve"> </w:t>
      </w:r>
      <w:r>
        <w:rPr>
          <w:color w:val="202429"/>
        </w:rPr>
        <w:t>Capabilities of Linear Block Codes, Single Error Correcting Hamming Codes, Table lookup Decoding using Standard</w:t>
      </w:r>
      <w:r>
        <w:rPr>
          <w:color w:val="202429"/>
          <w:spacing w:val="-18"/>
        </w:rPr>
        <w:t xml:space="preserve"> </w:t>
      </w:r>
      <w:r>
        <w:rPr>
          <w:color w:val="202429"/>
        </w:rPr>
        <w:t>Array.</w:t>
      </w:r>
    </w:p>
    <w:p w:rsidR="00587DA8" w:rsidRDefault="00587DA8" w:rsidP="00587DA8">
      <w:pPr>
        <w:pStyle w:val="BodyText"/>
        <w:spacing w:before="119" w:line="276" w:lineRule="auto"/>
        <w:ind w:left="115"/>
      </w:pPr>
      <w:r>
        <w:rPr>
          <w:b/>
          <w:color w:val="202429"/>
        </w:rPr>
        <w:t>Binary Cyclic Codes:</w:t>
      </w:r>
      <w:r>
        <w:rPr>
          <w:color w:val="202429"/>
        </w:rPr>
        <w:t>Algebraic Structure of Cyclic Codes, Encoding using an (n-k) Bit Shift register, Syndrome Calculation, Error Detection and Correction</w:t>
      </w:r>
    </w:p>
    <w:p w:rsidR="00587DA8" w:rsidRDefault="00587DA8" w:rsidP="00587DA8">
      <w:pPr>
        <w:spacing w:before="118"/>
        <w:ind w:left="115"/>
        <w:rPr>
          <w:b/>
          <w:color w:val="202429"/>
        </w:rPr>
      </w:pPr>
    </w:p>
    <w:p w:rsidR="00587DA8" w:rsidRDefault="00587DA8" w:rsidP="00587DA8">
      <w:pPr>
        <w:spacing w:before="118"/>
        <w:ind w:left="115"/>
        <w:rPr>
          <w:b/>
        </w:rPr>
      </w:pPr>
      <w:r>
        <w:rPr>
          <w:b/>
          <w:color w:val="202429"/>
        </w:rPr>
        <w:t>UNIT – 5 Important Cyclic Codes &amp; Convolution Codes</w:t>
      </w:r>
    </w:p>
    <w:p w:rsidR="00587DA8" w:rsidRDefault="00587DA8" w:rsidP="00587DA8">
      <w:pPr>
        <w:pStyle w:val="BodyText"/>
        <w:spacing w:before="162" w:line="276" w:lineRule="auto"/>
        <w:ind w:left="115" w:right="442"/>
      </w:pPr>
      <w:r>
        <w:rPr>
          <w:color w:val="202429"/>
        </w:rPr>
        <w:t>Golay</w:t>
      </w:r>
      <w:r>
        <w:rPr>
          <w:color w:val="202429"/>
          <w:spacing w:val="-9"/>
        </w:rPr>
        <w:t xml:space="preserve"> </w:t>
      </w:r>
      <w:r>
        <w:rPr>
          <w:color w:val="202429"/>
        </w:rPr>
        <w:t>Codes,</w:t>
      </w:r>
      <w:r>
        <w:rPr>
          <w:color w:val="202429"/>
          <w:spacing w:val="-8"/>
        </w:rPr>
        <w:t xml:space="preserve"> </w:t>
      </w:r>
      <w:r>
        <w:rPr>
          <w:color w:val="202429"/>
        </w:rPr>
        <w:t>BCH</w:t>
      </w:r>
      <w:r>
        <w:rPr>
          <w:color w:val="202429"/>
          <w:spacing w:val="-8"/>
        </w:rPr>
        <w:t xml:space="preserve"> </w:t>
      </w:r>
      <w:r>
        <w:rPr>
          <w:color w:val="202429"/>
        </w:rPr>
        <w:t>Codes.</w:t>
      </w:r>
      <w:r>
        <w:rPr>
          <w:color w:val="202429"/>
          <w:spacing w:val="-8"/>
        </w:rPr>
        <w:t xml:space="preserve"> </w:t>
      </w:r>
      <w:r>
        <w:rPr>
          <w:color w:val="202429"/>
        </w:rPr>
        <w:t>Convolution</w:t>
      </w:r>
      <w:r>
        <w:rPr>
          <w:color w:val="202429"/>
          <w:spacing w:val="-9"/>
        </w:rPr>
        <w:t xml:space="preserve"> </w:t>
      </w:r>
      <w:r>
        <w:rPr>
          <w:color w:val="202429"/>
        </w:rPr>
        <w:t>Encoder,</w:t>
      </w:r>
      <w:r>
        <w:rPr>
          <w:color w:val="202429"/>
          <w:spacing w:val="-8"/>
        </w:rPr>
        <w:t xml:space="preserve"> </w:t>
      </w:r>
      <w:r>
        <w:rPr>
          <w:color w:val="202429"/>
        </w:rPr>
        <w:t>Time</w:t>
      </w:r>
      <w:r>
        <w:rPr>
          <w:color w:val="202429"/>
          <w:spacing w:val="-10"/>
        </w:rPr>
        <w:t xml:space="preserve"> </w:t>
      </w:r>
      <w:r>
        <w:rPr>
          <w:color w:val="202429"/>
        </w:rPr>
        <w:t>domain</w:t>
      </w:r>
      <w:r>
        <w:rPr>
          <w:color w:val="202429"/>
          <w:spacing w:val="-9"/>
        </w:rPr>
        <w:t xml:space="preserve"> </w:t>
      </w:r>
      <w:r>
        <w:rPr>
          <w:color w:val="202429"/>
        </w:rPr>
        <w:t>approach,</w:t>
      </w:r>
      <w:r>
        <w:rPr>
          <w:color w:val="202429"/>
          <w:spacing w:val="-13"/>
        </w:rPr>
        <w:t xml:space="preserve"> </w:t>
      </w:r>
      <w:r>
        <w:rPr>
          <w:color w:val="202429"/>
        </w:rPr>
        <w:t>Transform</w:t>
      </w:r>
      <w:r>
        <w:rPr>
          <w:color w:val="202429"/>
          <w:spacing w:val="-14"/>
        </w:rPr>
        <w:t xml:space="preserve"> </w:t>
      </w:r>
      <w:r>
        <w:rPr>
          <w:color w:val="202429"/>
        </w:rPr>
        <w:t>domain</w:t>
      </w:r>
      <w:r>
        <w:rPr>
          <w:color w:val="202429"/>
          <w:spacing w:val="-8"/>
        </w:rPr>
        <w:t xml:space="preserve"> </w:t>
      </w:r>
      <w:r>
        <w:rPr>
          <w:color w:val="202429"/>
        </w:rPr>
        <w:t>approach,</w:t>
      </w:r>
      <w:r>
        <w:rPr>
          <w:color w:val="202429"/>
          <w:spacing w:val="-9"/>
        </w:rPr>
        <w:t xml:space="preserve"> </w:t>
      </w:r>
      <w:r>
        <w:rPr>
          <w:color w:val="202429"/>
        </w:rPr>
        <w:t>Code</w:t>
      </w:r>
      <w:r>
        <w:rPr>
          <w:color w:val="202429"/>
          <w:spacing w:val="-10"/>
        </w:rPr>
        <w:t xml:space="preserve"> </w:t>
      </w:r>
      <w:r>
        <w:rPr>
          <w:color w:val="202429"/>
        </w:rPr>
        <w:t>Tree, Trellis and State Diagram, The Viterbi</w:t>
      </w:r>
      <w:r>
        <w:rPr>
          <w:color w:val="202429"/>
          <w:spacing w:val="-1"/>
        </w:rPr>
        <w:t xml:space="preserve"> </w:t>
      </w:r>
      <w:r>
        <w:rPr>
          <w:color w:val="202429"/>
        </w:rPr>
        <w:t>Algorithm.</w:t>
      </w:r>
    </w:p>
    <w:p w:rsidR="00587DA8" w:rsidRDefault="00587DA8" w:rsidP="00587DA8">
      <w:pPr>
        <w:pStyle w:val="BodyText"/>
        <w:spacing w:before="2"/>
      </w:pPr>
    </w:p>
    <w:p w:rsidR="00587DA8" w:rsidRDefault="00587DA8" w:rsidP="00587DA8">
      <w:pPr>
        <w:pStyle w:val="Heading2"/>
        <w:rPr>
          <w:sz w:val="24"/>
          <w:szCs w:val="24"/>
        </w:rPr>
      </w:pPr>
    </w:p>
    <w:p w:rsidR="00587DA8" w:rsidRDefault="00587DA8" w:rsidP="00587DA8">
      <w:pPr>
        <w:pStyle w:val="Heading2"/>
        <w:rPr>
          <w:sz w:val="24"/>
          <w:szCs w:val="24"/>
        </w:rPr>
      </w:pPr>
    </w:p>
    <w:p w:rsidR="00587DA8" w:rsidRDefault="00587DA8" w:rsidP="00587DA8">
      <w:pPr>
        <w:pStyle w:val="Heading2"/>
        <w:rPr>
          <w:sz w:val="24"/>
          <w:szCs w:val="24"/>
        </w:rPr>
      </w:pPr>
    </w:p>
    <w:p w:rsidR="00587DA8" w:rsidRDefault="00587DA8" w:rsidP="00587DA8">
      <w:pPr>
        <w:pStyle w:val="Heading2"/>
        <w:rPr>
          <w:sz w:val="24"/>
          <w:szCs w:val="24"/>
        </w:rPr>
      </w:pPr>
      <w:r>
        <w:rPr>
          <w:sz w:val="24"/>
          <w:szCs w:val="24"/>
        </w:rPr>
        <w:t>Text books:</w:t>
      </w:r>
    </w:p>
    <w:p w:rsidR="00587DA8" w:rsidRDefault="00587DA8" w:rsidP="006B3110">
      <w:pPr>
        <w:pStyle w:val="ListParagraph"/>
        <w:widowControl w:val="0"/>
        <w:numPr>
          <w:ilvl w:val="0"/>
          <w:numId w:val="108"/>
        </w:numPr>
        <w:tabs>
          <w:tab w:val="left" w:pos="401"/>
        </w:tabs>
        <w:autoSpaceDE w:val="0"/>
        <w:autoSpaceDN w:val="0"/>
        <w:spacing w:before="158"/>
        <w:ind w:hanging="286"/>
      </w:pPr>
      <w:r>
        <w:rPr>
          <w:color w:val="202429"/>
        </w:rPr>
        <w:t>Digital and analog communication systems, K. Sam Shanmugam, John Wiley India Pvt. Ltd,</w:t>
      </w:r>
      <w:r>
        <w:rPr>
          <w:color w:val="202429"/>
          <w:spacing w:val="-12"/>
        </w:rPr>
        <w:t xml:space="preserve"> </w:t>
      </w:r>
      <w:r>
        <w:rPr>
          <w:color w:val="202429"/>
        </w:rPr>
        <w:t>1996.</w:t>
      </w:r>
    </w:p>
    <w:p w:rsidR="00587DA8" w:rsidRDefault="00587DA8" w:rsidP="006B3110">
      <w:pPr>
        <w:pStyle w:val="ListParagraph"/>
        <w:widowControl w:val="0"/>
        <w:numPr>
          <w:ilvl w:val="0"/>
          <w:numId w:val="108"/>
        </w:numPr>
        <w:tabs>
          <w:tab w:val="left" w:pos="401"/>
        </w:tabs>
        <w:autoSpaceDE w:val="0"/>
        <w:autoSpaceDN w:val="0"/>
        <w:spacing w:before="37"/>
        <w:ind w:hanging="286"/>
      </w:pPr>
      <w:r>
        <w:rPr>
          <w:color w:val="202429"/>
        </w:rPr>
        <w:t>Digital communication, Simon Haykin, John Wiley India Pvt. Ltd,</w:t>
      </w:r>
      <w:r>
        <w:rPr>
          <w:color w:val="202429"/>
          <w:spacing w:val="-8"/>
        </w:rPr>
        <w:t xml:space="preserve"> </w:t>
      </w:r>
      <w:r>
        <w:rPr>
          <w:color w:val="202429"/>
        </w:rPr>
        <w:t>2008.</w:t>
      </w:r>
    </w:p>
    <w:p w:rsidR="00587DA8" w:rsidRDefault="00587DA8" w:rsidP="006B3110">
      <w:pPr>
        <w:pStyle w:val="ListParagraph"/>
        <w:widowControl w:val="0"/>
        <w:numPr>
          <w:ilvl w:val="0"/>
          <w:numId w:val="108"/>
        </w:numPr>
        <w:tabs>
          <w:tab w:val="left" w:pos="401"/>
        </w:tabs>
        <w:autoSpaceDE w:val="0"/>
        <w:autoSpaceDN w:val="0"/>
        <w:spacing w:before="42" w:line="276" w:lineRule="auto"/>
        <w:ind w:right="557"/>
      </w:pPr>
      <w:r>
        <w:rPr>
          <w:color w:val="202429"/>
        </w:rPr>
        <w:t>Information Theory and Coding, Muralidhar Kulkarni, K.S. Shivaprakasha, Wiley India Pvt. Ltd, 2015, ISBN:978-81-265-5305-1.</w:t>
      </w:r>
    </w:p>
    <w:p w:rsidR="00587DA8" w:rsidRDefault="00587DA8" w:rsidP="00587DA8">
      <w:pPr>
        <w:pStyle w:val="Heading2"/>
        <w:spacing w:before="118"/>
        <w:rPr>
          <w:sz w:val="24"/>
          <w:szCs w:val="24"/>
        </w:rPr>
      </w:pPr>
      <w:r>
        <w:rPr>
          <w:sz w:val="24"/>
          <w:szCs w:val="24"/>
        </w:rPr>
        <w:t>Reference Books:</w:t>
      </w:r>
    </w:p>
    <w:p w:rsidR="00587DA8" w:rsidRDefault="00587DA8" w:rsidP="006B3110">
      <w:pPr>
        <w:pStyle w:val="ListParagraph"/>
        <w:widowControl w:val="0"/>
        <w:numPr>
          <w:ilvl w:val="0"/>
          <w:numId w:val="109"/>
        </w:numPr>
        <w:tabs>
          <w:tab w:val="left" w:pos="401"/>
        </w:tabs>
        <w:autoSpaceDE w:val="0"/>
        <w:autoSpaceDN w:val="0"/>
        <w:spacing w:before="158"/>
        <w:ind w:hanging="286"/>
      </w:pPr>
      <w:r>
        <w:rPr>
          <w:color w:val="202429"/>
        </w:rPr>
        <w:t>ITC and Cryptography, Ranjan Bose, TMH, II edition,</w:t>
      </w:r>
      <w:r>
        <w:rPr>
          <w:color w:val="202429"/>
          <w:spacing w:val="-7"/>
        </w:rPr>
        <w:t xml:space="preserve"> </w:t>
      </w:r>
      <w:r>
        <w:rPr>
          <w:color w:val="202429"/>
        </w:rPr>
        <w:t>2007.</w:t>
      </w:r>
    </w:p>
    <w:p w:rsidR="00587DA8" w:rsidRDefault="00587DA8" w:rsidP="006B3110">
      <w:pPr>
        <w:pStyle w:val="ListParagraph"/>
        <w:widowControl w:val="0"/>
        <w:numPr>
          <w:ilvl w:val="0"/>
          <w:numId w:val="109"/>
        </w:numPr>
        <w:tabs>
          <w:tab w:val="left" w:pos="401"/>
        </w:tabs>
        <w:autoSpaceDE w:val="0"/>
        <w:autoSpaceDN w:val="0"/>
        <w:spacing w:before="37" w:line="278" w:lineRule="auto"/>
        <w:ind w:right="553"/>
      </w:pPr>
      <w:r>
        <w:rPr>
          <w:color w:val="202429"/>
        </w:rPr>
        <w:t>Principles of digital communication, J. Das, S. K. Mullick, P. K. Chatterjee, Wiley, 1986 - Technology &amp; Engineering</w:t>
      </w:r>
      <w:r>
        <w:t>.</w:t>
      </w:r>
    </w:p>
    <w:p w:rsidR="00587DA8" w:rsidRDefault="00587DA8" w:rsidP="006B3110">
      <w:pPr>
        <w:pStyle w:val="ListParagraph"/>
        <w:widowControl w:val="0"/>
        <w:numPr>
          <w:ilvl w:val="0"/>
          <w:numId w:val="109"/>
        </w:numPr>
        <w:tabs>
          <w:tab w:val="left" w:pos="401"/>
        </w:tabs>
        <w:autoSpaceDE w:val="0"/>
        <w:autoSpaceDN w:val="0"/>
        <w:spacing w:line="276" w:lineRule="auto"/>
        <w:ind w:right="555"/>
      </w:pPr>
      <w:r>
        <w:rPr>
          <w:color w:val="202429"/>
        </w:rPr>
        <w:t>Digital Communications – Fundamentals and Applications, Bernard Sklar, Second Edition, Pearson Education, 2016, ISBN:</w:t>
      </w:r>
      <w:r>
        <w:rPr>
          <w:color w:val="202429"/>
          <w:spacing w:val="-3"/>
        </w:rPr>
        <w:t xml:space="preserve"> </w:t>
      </w:r>
      <w:r>
        <w:rPr>
          <w:color w:val="202429"/>
        </w:rPr>
        <w:t>9780134724058.</w:t>
      </w:r>
    </w:p>
    <w:p w:rsidR="00587DA8" w:rsidRDefault="00587DA8" w:rsidP="00587DA8">
      <w:pPr>
        <w:pStyle w:val="Heading2"/>
        <w:spacing w:before="91"/>
        <w:rPr>
          <w:sz w:val="24"/>
          <w:szCs w:val="24"/>
        </w:rPr>
      </w:pPr>
    </w:p>
    <w:p w:rsidR="00587DA8" w:rsidRDefault="00587DA8" w:rsidP="00587DA8">
      <w:pPr>
        <w:pStyle w:val="Heading2"/>
        <w:spacing w:before="91"/>
        <w:rPr>
          <w:sz w:val="24"/>
          <w:szCs w:val="24"/>
        </w:rPr>
      </w:pPr>
      <w:r>
        <w:rPr>
          <w:sz w:val="24"/>
          <w:szCs w:val="24"/>
        </w:rPr>
        <w:t>Web Links:</w:t>
      </w:r>
    </w:p>
    <w:p w:rsidR="00587DA8" w:rsidRDefault="00587DA8" w:rsidP="006B3110">
      <w:pPr>
        <w:pStyle w:val="ListParagraph"/>
        <w:widowControl w:val="0"/>
        <w:numPr>
          <w:ilvl w:val="0"/>
          <w:numId w:val="110"/>
        </w:numPr>
        <w:tabs>
          <w:tab w:val="left" w:pos="401"/>
        </w:tabs>
        <w:autoSpaceDE w:val="0"/>
        <w:autoSpaceDN w:val="0"/>
        <w:spacing w:before="157"/>
        <w:ind w:hanging="286"/>
      </w:pPr>
      <w:hyperlink r:id="rId113" w:history="1">
        <w:r>
          <w:rPr>
            <w:rStyle w:val="Hyperlink"/>
          </w:rPr>
          <w:t>https://www.cl.cam.ac.uk/teaching/0809/InfoTheory/InfoTheoryLectures.pdf</w:t>
        </w:r>
      </w:hyperlink>
    </w:p>
    <w:p w:rsidR="00587DA8" w:rsidRDefault="00587DA8" w:rsidP="006B3110">
      <w:pPr>
        <w:pStyle w:val="ListParagraph"/>
        <w:widowControl w:val="0"/>
        <w:numPr>
          <w:ilvl w:val="0"/>
          <w:numId w:val="110"/>
        </w:numPr>
        <w:tabs>
          <w:tab w:val="left" w:pos="401"/>
        </w:tabs>
        <w:autoSpaceDE w:val="0"/>
        <w:autoSpaceDN w:val="0"/>
        <w:spacing w:before="42"/>
        <w:ind w:hanging="286"/>
      </w:pPr>
      <w:hyperlink r:id="rId114" w:history="1">
        <w:r>
          <w:rPr>
            <w:rStyle w:val="Hyperlink"/>
          </w:rPr>
          <w:t>https://nptel.ac.in/courses/117101053/</w:t>
        </w:r>
      </w:hyperlink>
    </w:p>
    <w:p w:rsidR="00587DA8" w:rsidRDefault="00587DA8" w:rsidP="006B3110">
      <w:pPr>
        <w:pStyle w:val="ListParagraph"/>
        <w:widowControl w:val="0"/>
        <w:numPr>
          <w:ilvl w:val="0"/>
          <w:numId w:val="110"/>
        </w:numPr>
        <w:tabs>
          <w:tab w:val="left" w:pos="401"/>
        </w:tabs>
        <w:autoSpaceDE w:val="0"/>
        <w:autoSpaceDN w:val="0"/>
        <w:spacing w:before="37"/>
        <w:ind w:hanging="286"/>
      </w:pPr>
      <w:hyperlink r:id="rId115" w:history="1">
        <w:r>
          <w:rPr>
            <w:rStyle w:val="Hyperlink"/>
          </w:rPr>
          <w:t>https://nptel.ac.in/content/storage2/courses/117108097/Learning%20Material%20-%20ITC.pdf</w:t>
        </w:r>
      </w:hyperlink>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tcPr>
          <w:p w:rsidR="00587DA8" w:rsidRDefault="00587DA8">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tcPr>
          <w:p w:rsidR="00587DA8" w:rsidRDefault="00587DA8">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848"/>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t>Course Code</w:t>
            </w:r>
          </w:p>
          <w:p w:rsidR="00587DA8" w:rsidRDefault="00587DA8">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Default"/>
              <w:spacing w:line="276" w:lineRule="auto"/>
              <w:jc w:val="center"/>
              <w:rPr>
                <w:rFonts w:ascii="Times New Roman" w:eastAsia="Calibri" w:hAnsi="Times New Roman"/>
                <w:b/>
                <w:lang w:val="en-IN"/>
              </w:rPr>
            </w:pPr>
            <w:r>
              <w:rPr>
                <w:b/>
              </w:rPr>
              <w:t>ARTIFICIAL NURAL NETWORKS AND FUZZY LOGIC</w:t>
            </w:r>
          </w:p>
          <w:p w:rsidR="00587DA8" w:rsidRDefault="00587DA8">
            <w:pPr>
              <w:pStyle w:val="Default"/>
              <w:spacing w:line="276" w:lineRule="auto"/>
              <w:jc w:val="center"/>
              <w:rPr>
                <w:rFonts w:eastAsiaTheme="minorHAnsi"/>
                <w:b/>
              </w:rPr>
            </w:pPr>
            <w:r>
              <w:rPr>
                <w:b/>
              </w:rPr>
              <w:t>(Professional Elective-1)</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lang w:val="en-IN"/>
              </w:rPr>
              <w:t xml:space="preserve"> Knowledge of Linear Algebra, Statistics, Probability and Set Theory.</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11"/>
        </w:numPr>
        <w:tabs>
          <w:tab w:val="left" w:pos="401"/>
        </w:tabs>
        <w:autoSpaceDE w:val="0"/>
        <w:autoSpaceDN w:val="0"/>
        <w:spacing w:before="162"/>
      </w:pPr>
      <w:r>
        <w:t>To understand the operation of Neural Networks and their</w:t>
      </w:r>
      <w:r>
        <w:rPr>
          <w:spacing w:val="-6"/>
        </w:rPr>
        <w:t xml:space="preserve"> </w:t>
      </w:r>
      <w:r>
        <w:t>essentials</w:t>
      </w:r>
    </w:p>
    <w:p w:rsidR="00587DA8" w:rsidRDefault="00587DA8" w:rsidP="006B3110">
      <w:pPr>
        <w:pStyle w:val="ListParagraph"/>
        <w:widowControl w:val="0"/>
        <w:numPr>
          <w:ilvl w:val="0"/>
          <w:numId w:val="111"/>
        </w:numPr>
        <w:tabs>
          <w:tab w:val="left" w:pos="401"/>
        </w:tabs>
        <w:autoSpaceDE w:val="0"/>
        <w:autoSpaceDN w:val="0"/>
        <w:spacing w:before="37"/>
      </w:pPr>
      <w:r>
        <w:t>To provide adequate knowledge about supervised and unsupervised</w:t>
      </w:r>
      <w:r>
        <w:rPr>
          <w:spacing w:val="-9"/>
        </w:rPr>
        <w:t xml:space="preserve"> </w:t>
      </w:r>
      <w:r>
        <w:t>learning.</w:t>
      </w:r>
    </w:p>
    <w:p w:rsidR="00587DA8" w:rsidRDefault="00587DA8" w:rsidP="006B3110">
      <w:pPr>
        <w:pStyle w:val="ListParagraph"/>
        <w:widowControl w:val="0"/>
        <w:numPr>
          <w:ilvl w:val="0"/>
          <w:numId w:val="111"/>
        </w:numPr>
        <w:tabs>
          <w:tab w:val="left" w:pos="401"/>
        </w:tabs>
        <w:autoSpaceDE w:val="0"/>
        <w:autoSpaceDN w:val="0"/>
        <w:spacing w:before="37" w:line="252" w:lineRule="exact"/>
      </w:pPr>
      <w:r>
        <w:t>To provide adequate knowledge about fuzzy set</w:t>
      </w:r>
      <w:r>
        <w:rPr>
          <w:spacing w:val="-4"/>
        </w:rPr>
        <w:t xml:space="preserve"> </w:t>
      </w:r>
      <w:r>
        <w:t>theory.</w:t>
      </w:r>
    </w:p>
    <w:p w:rsidR="00587DA8" w:rsidRDefault="00587DA8" w:rsidP="006B3110">
      <w:pPr>
        <w:pStyle w:val="ListParagraph"/>
        <w:widowControl w:val="0"/>
        <w:numPr>
          <w:ilvl w:val="0"/>
          <w:numId w:val="111"/>
        </w:numPr>
        <w:tabs>
          <w:tab w:val="left" w:pos="401"/>
        </w:tabs>
        <w:autoSpaceDE w:val="0"/>
        <w:autoSpaceDN w:val="0"/>
        <w:spacing w:line="252" w:lineRule="exact"/>
      </w:pPr>
      <w:r>
        <w:t xml:space="preserve">To provide comprehensive knowledge </w:t>
      </w:r>
      <w:r>
        <w:rPr>
          <w:spacing w:val="-3"/>
        </w:rPr>
        <w:t xml:space="preserve">of </w:t>
      </w:r>
      <w:r>
        <w:t>fuzzy logic control and adaptive fuzzy</w:t>
      </w:r>
      <w:r>
        <w:rPr>
          <w:spacing w:val="3"/>
        </w:rPr>
        <w:t xml:space="preserve"> </w:t>
      </w:r>
      <w:r>
        <w:t>logic.</w:t>
      </w:r>
    </w:p>
    <w:p w:rsidR="00587DA8" w:rsidRDefault="00587DA8" w:rsidP="006B3110">
      <w:pPr>
        <w:pStyle w:val="ListParagraph"/>
        <w:widowControl w:val="0"/>
        <w:numPr>
          <w:ilvl w:val="0"/>
          <w:numId w:val="111"/>
        </w:numPr>
        <w:tabs>
          <w:tab w:val="left" w:pos="401"/>
        </w:tabs>
        <w:autoSpaceDE w:val="0"/>
        <w:autoSpaceDN w:val="0"/>
        <w:spacing w:before="2"/>
      </w:pPr>
      <w:r>
        <w:t>To understand different optimization</w:t>
      </w:r>
      <w:r>
        <w:rPr>
          <w:spacing w:val="-3"/>
        </w:rPr>
        <w:t xml:space="preserve"> </w:t>
      </w:r>
      <w:r>
        <w:t>techniques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the basics of neural networks and computational intelligence.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lastRenderedPageBreak/>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Discuss the characteristics and applications of Supervised and unsupervised learning.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Understand the concept of fuzziness involved in various systems.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the role of application of fuzzy logic control to real time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Design the fuzzy control using genetic algorithm.</w:t>
            </w:r>
          </w:p>
        </w:tc>
      </w:tr>
    </w:tbl>
    <w:p w:rsidR="00587DA8" w:rsidRDefault="00587DA8" w:rsidP="00587DA8">
      <w:pPr>
        <w:pStyle w:val="Heading2"/>
        <w:spacing w:before="91"/>
        <w:rPr>
          <w:rFonts w:eastAsia="Times New Roman"/>
          <w:sz w:val="24"/>
          <w:szCs w:val="24"/>
        </w:rPr>
      </w:pPr>
    </w:p>
    <w:p w:rsidR="00587DA8" w:rsidRDefault="00587DA8" w:rsidP="00587DA8">
      <w:pPr>
        <w:spacing w:before="1"/>
        <w:ind w:left="115"/>
        <w:rPr>
          <w:b/>
        </w:rPr>
      </w:pPr>
      <w:r>
        <w:rPr>
          <w:b/>
        </w:rPr>
        <w:t>UNIT – 1 Introduction to Neural Networks</w:t>
      </w:r>
    </w:p>
    <w:p w:rsidR="00587DA8" w:rsidRDefault="00587DA8" w:rsidP="00587DA8">
      <w:pPr>
        <w:pStyle w:val="BodyText"/>
        <w:spacing w:before="159" w:line="276" w:lineRule="auto"/>
        <w:ind w:left="115" w:right="552"/>
        <w:jc w:val="both"/>
      </w:pPr>
      <w:r>
        <w:t>Introduction, Humans and Computers, Organization of the Brain, Biological Neuron, Biological and Artificial Neuron Models, Evolution of Computing, Constituents, From Conventional AI to Computational Intelligence, Machine Learning Basics.</w:t>
      </w:r>
    </w:p>
    <w:p w:rsidR="00587DA8" w:rsidRDefault="00587DA8" w:rsidP="00587DA8">
      <w:pPr>
        <w:pStyle w:val="Heading2"/>
        <w:spacing w:before="196"/>
        <w:rPr>
          <w:sz w:val="24"/>
          <w:szCs w:val="24"/>
        </w:rPr>
      </w:pPr>
      <w:r>
        <w:rPr>
          <w:sz w:val="24"/>
          <w:szCs w:val="24"/>
        </w:rPr>
        <w:t>UNIT – 2 Artificial Neural Networks</w:t>
      </w:r>
    </w:p>
    <w:p w:rsidR="00587DA8" w:rsidRDefault="00587DA8" w:rsidP="00587DA8">
      <w:pPr>
        <w:pStyle w:val="BodyText"/>
        <w:spacing w:before="157" w:line="276" w:lineRule="auto"/>
        <w:ind w:left="115" w:right="558"/>
        <w:jc w:val="both"/>
      </w:pPr>
      <w:r>
        <w:t>Biological Neurons Networks, Artificial Neural Networks, Supervised and Unsupervised learning, Reinforcement Learning,</w:t>
      </w:r>
      <w:r>
        <w:rPr>
          <w:spacing w:val="-13"/>
        </w:rPr>
        <w:t xml:space="preserve"> </w:t>
      </w:r>
      <w:r>
        <w:t>Activation</w:t>
      </w:r>
      <w:r>
        <w:rPr>
          <w:spacing w:val="-12"/>
        </w:rPr>
        <w:t xml:space="preserve"> </w:t>
      </w:r>
      <w:r>
        <w:t>functions,</w:t>
      </w:r>
      <w:r>
        <w:rPr>
          <w:spacing w:val="-14"/>
        </w:rPr>
        <w:t xml:space="preserve"> </w:t>
      </w:r>
      <w:r>
        <w:t>Perceptron,</w:t>
      </w:r>
      <w:r>
        <w:rPr>
          <w:spacing w:val="-13"/>
        </w:rPr>
        <w:t xml:space="preserve"> </w:t>
      </w:r>
      <w:r>
        <w:t>Back</w:t>
      </w:r>
      <w:r>
        <w:rPr>
          <w:spacing w:val="-13"/>
        </w:rPr>
        <w:t xml:space="preserve"> </w:t>
      </w:r>
      <w:r>
        <w:t>propagation</w:t>
      </w:r>
      <w:r>
        <w:rPr>
          <w:spacing w:val="-13"/>
        </w:rPr>
        <w:t xml:space="preserve"> </w:t>
      </w:r>
      <w:r>
        <w:t>networks,</w:t>
      </w:r>
      <w:r>
        <w:rPr>
          <w:spacing w:val="-14"/>
        </w:rPr>
        <w:t xml:space="preserve"> </w:t>
      </w:r>
      <w:r>
        <w:t>Radial</w:t>
      </w:r>
      <w:r>
        <w:rPr>
          <w:spacing w:val="-14"/>
        </w:rPr>
        <w:t xml:space="preserve"> </w:t>
      </w:r>
      <w:r>
        <w:t>Basis</w:t>
      </w:r>
      <w:r>
        <w:rPr>
          <w:spacing w:val="-14"/>
        </w:rPr>
        <w:t xml:space="preserve"> </w:t>
      </w:r>
      <w:r>
        <w:t>Function</w:t>
      </w:r>
      <w:r>
        <w:rPr>
          <w:spacing w:val="-13"/>
        </w:rPr>
        <w:t xml:space="preserve"> </w:t>
      </w:r>
      <w:r>
        <w:t>Networks,</w:t>
      </w:r>
      <w:r>
        <w:rPr>
          <w:spacing w:val="-14"/>
        </w:rPr>
        <w:t xml:space="preserve"> </w:t>
      </w:r>
      <w:r>
        <w:t>Adaptive Resonance Architectures, Advances in Neural networks,</w:t>
      </w:r>
      <w:r>
        <w:rPr>
          <w:spacing w:val="-4"/>
        </w:rPr>
        <w:t xml:space="preserve"> </w:t>
      </w:r>
      <w:r>
        <w:t>SVM.</w:t>
      </w:r>
    </w:p>
    <w:p w:rsidR="00587DA8" w:rsidRDefault="00587DA8" w:rsidP="00587DA8">
      <w:pPr>
        <w:pStyle w:val="Heading2"/>
        <w:spacing w:before="197"/>
        <w:jc w:val="both"/>
        <w:rPr>
          <w:sz w:val="24"/>
          <w:szCs w:val="24"/>
        </w:rPr>
      </w:pPr>
    </w:p>
    <w:p w:rsidR="00587DA8" w:rsidRDefault="00587DA8" w:rsidP="00587DA8">
      <w:pPr>
        <w:pStyle w:val="Heading2"/>
        <w:spacing w:before="197"/>
        <w:jc w:val="both"/>
        <w:rPr>
          <w:sz w:val="24"/>
          <w:szCs w:val="24"/>
        </w:rPr>
      </w:pPr>
    </w:p>
    <w:p w:rsidR="00587DA8" w:rsidRDefault="00587DA8" w:rsidP="00587DA8">
      <w:pPr>
        <w:pStyle w:val="Heading2"/>
        <w:spacing w:before="197"/>
        <w:jc w:val="both"/>
        <w:rPr>
          <w:sz w:val="24"/>
          <w:szCs w:val="24"/>
        </w:rPr>
      </w:pPr>
      <w:r>
        <w:rPr>
          <w:sz w:val="24"/>
          <w:szCs w:val="24"/>
        </w:rPr>
        <w:t>UNIT – 3 Fuzzy Logic</w:t>
      </w:r>
    </w:p>
    <w:p w:rsidR="00587DA8" w:rsidRDefault="00587DA8" w:rsidP="00587DA8">
      <w:pPr>
        <w:pStyle w:val="BodyText"/>
        <w:spacing w:before="162" w:line="276" w:lineRule="auto"/>
        <w:ind w:left="115" w:right="559"/>
        <w:jc w:val="both"/>
      </w:pPr>
      <w:r>
        <w:t>Fuzzy</w:t>
      </w:r>
      <w:r>
        <w:rPr>
          <w:spacing w:val="-13"/>
        </w:rPr>
        <w:t xml:space="preserve"> </w:t>
      </w:r>
      <w:r>
        <w:t>Sets,</w:t>
      </w:r>
      <w:r>
        <w:rPr>
          <w:spacing w:val="-12"/>
        </w:rPr>
        <w:t xml:space="preserve"> </w:t>
      </w:r>
      <w:r>
        <w:t>Operations</w:t>
      </w:r>
      <w:r>
        <w:rPr>
          <w:spacing w:val="-13"/>
        </w:rPr>
        <w:t xml:space="preserve"> </w:t>
      </w:r>
      <w:r>
        <w:t>on</w:t>
      </w:r>
      <w:r>
        <w:rPr>
          <w:spacing w:val="-13"/>
        </w:rPr>
        <w:t xml:space="preserve"> </w:t>
      </w:r>
      <w:r>
        <w:t>Fuzzy</w:t>
      </w:r>
      <w:r>
        <w:rPr>
          <w:spacing w:val="-12"/>
        </w:rPr>
        <w:t xml:space="preserve"> </w:t>
      </w:r>
      <w:r>
        <w:t>Sets,</w:t>
      </w:r>
      <w:r>
        <w:rPr>
          <w:spacing w:val="-13"/>
        </w:rPr>
        <w:t xml:space="preserve"> </w:t>
      </w:r>
      <w:r>
        <w:t>Fuzzy</w:t>
      </w:r>
      <w:r>
        <w:rPr>
          <w:spacing w:val="-12"/>
        </w:rPr>
        <w:t xml:space="preserve"> </w:t>
      </w:r>
      <w:r>
        <w:t>Relations,</w:t>
      </w:r>
      <w:r>
        <w:rPr>
          <w:spacing w:val="-13"/>
        </w:rPr>
        <w:t xml:space="preserve"> </w:t>
      </w:r>
      <w:r>
        <w:t>Membership</w:t>
      </w:r>
      <w:r>
        <w:rPr>
          <w:spacing w:val="-12"/>
        </w:rPr>
        <w:t xml:space="preserve"> </w:t>
      </w:r>
      <w:r>
        <w:t>Functions,</w:t>
      </w:r>
      <w:r>
        <w:rPr>
          <w:spacing w:val="-13"/>
        </w:rPr>
        <w:t xml:space="preserve"> </w:t>
      </w:r>
      <w:r>
        <w:t>Fuzzy</w:t>
      </w:r>
      <w:r>
        <w:rPr>
          <w:spacing w:val="-12"/>
        </w:rPr>
        <w:t xml:space="preserve"> </w:t>
      </w:r>
      <w:r>
        <w:t>Rules</w:t>
      </w:r>
      <w:r>
        <w:rPr>
          <w:spacing w:val="-13"/>
        </w:rPr>
        <w:t xml:space="preserve"> </w:t>
      </w:r>
      <w:r>
        <w:t>and</w:t>
      </w:r>
      <w:r>
        <w:rPr>
          <w:spacing w:val="-12"/>
        </w:rPr>
        <w:t xml:space="preserve"> </w:t>
      </w:r>
      <w:r>
        <w:t>Fuzzy</w:t>
      </w:r>
      <w:r>
        <w:rPr>
          <w:spacing w:val="-12"/>
        </w:rPr>
        <w:t xml:space="preserve"> </w:t>
      </w:r>
      <w:r>
        <w:t>Reasoning, Fuzzy Inference Systems, Fuzzy Expert Systems, Fuzzy Decision Making, Introduction to Fuzzy</w:t>
      </w:r>
      <w:r>
        <w:rPr>
          <w:spacing w:val="-15"/>
        </w:rPr>
        <w:t xml:space="preserve"> </w:t>
      </w:r>
      <w:r>
        <w:t>models.</w:t>
      </w:r>
    </w:p>
    <w:p w:rsidR="00587DA8" w:rsidRDefault="00587DA8" w:rsidP="00587DA8">
      <w:pPr>
        <w:pStyle w:val="Heading2"/>
        <w:spacing w:before="198"/>
        <w:rPr>
          <w:sz w:val="24"/>
          <w:szCs w:val="24"/>
        </w:rPr>
      </w:pPr>
      <w:r>
        <w:rPr>
          <w:sz w:val="24"/>
          <w:szCs w:val="24"/>
        </w:rPr>
        <w:t>UNIT – 4Neuro-Fuzzy Modeling</w:t>
      </w:r>
    </w:p>
    <w:p w:rsidR="00587DA8" w:rsidRDefault="00587DA8" w:rsidP="00587DA8">
      <w:pPr>
        <w:pStyle w:val="BodyText"/>
        <w:spacing w:before="158" w:line="276" w:lineRule="auto"/>
        <w:ind w:left="115" w:right="548"/>
        <w:jc w:val="both"/>
      </w:pPr>
      <w:r>
        <w:t>Adaptive Neuro-Fuzzy Inference Systems, Coactive Neuro-Fuzzy Modeling, Classification and Regression Trees, Data Clustering Algorithms, Neuro-Fuzzy Control, Hybrid learning algorithms, Applications of Neuro-fuzzy concepts.</w:t>
      </w:r>
    </w:p>
    <w:p w:rsidR="00587DA8" w:rsidRDefault="00587DA8" w:rsidP="00587DA8">
      <w:pPr>
        <w:pStyle w:val="BodyText"/>
      </w:pPr>
    </w:p>
    <w:p w:rsidR="00587DA8" w:rsidRDefault="00587DA8" w:rsidP="00587DA8">
      <w:pPr>
        <w:pStyle w:val="BodyText"/>
        <w:spacing w:before="7"/>
      </w:pPr>
    </w:p>
    <w:p w:rsidR="00587DA8" w:rsidRDefault="00587DA8" w:rsidP="00587DA8">
      <w:pPr>
        <w:pStyle w:val="Heading2"/>
        <w:rPr>
          <w:sz w:val="24"/>
          <w:szCs w:val="24"/>
        </w:rPr>
      </w:pPr>
      <w:r>
        <w:rPr>
          <w:sz w:val="24"/>
          <w:szCs w:val="24"/>
        </w:rPr>
        <w:t>UNIT – 5 Optimization Algorithms</w:t>
      </w:r>
    </w:p>
    <w:p w:rsidR="00587DA8" w:rsidRDefault="00587DA8" w:rsidP="00587DA8">
      <w:pPr>
        <w:pStyle w:val="BodyText"/>
        <w:spacing w:before="91" w:line="276" w:lineRule="auto"/>
        <w:ind w:left="115" w:right="1267"/>
      </w:pPr>
      <w:r>
        <w:t>Heuristic search and optimization techniques, Random search, Introduction to Genetic Algorithms (GA), Applications of GA, Social Algorithms.</w:t>
      </w:r>
    </w:p>
    <w:p w:rsidR="00587DA8" w:rsidRDefault="00587DA8" w:rsidP="00587DA8">
      <w:pPr>
        <w:pStyle w:val="Heading2"/>
        <w:spacing w:before="203"/>
        <w:rPr>
          <w:sz w:val="24"/>
          <w:szCs w:val="24"/>
        </w:rPr>
      </w:pPr>
    </w:p>
    <w:p w:rsidR="00587DA8" w:rsidRDefault="00587DA8" w:rsidP="00587DA8">
      <w:pPr>
        <w:pStyle w:val="Heading2"/>
        <w:spacing w:before="203"/>
        <w:rPr>
          <w:sz w:val="24"/>
          <w:szCs w:val="24"/>
        </w:rPr>
      </w:pPr>
      <w:r>
        <w:rPr>
          <w:sz w:val="24"/>
          <w:szCs w:val="24"/>
        </w:rPr>
        <w:t>Text Books:</w:t>
      </w:r>
    </w:p>
    <w:p w:rsidR="00587DA8" w:rsidRDefault="00587DA8" w:rsidP="006B3110">
      <w:pPr>
        <w:pStyle w:val="ListParagraph"/>
        <w:widowControl w:val="0"/>
        <w:numPr>
          <w:ilvl w:val="0"/>
          <w:numId w:val="112"/>
        </w:numPr>
        <w:tabs>
          <w:tab w:val="left" w:pos="401"/>
        </w:tabs>
        <w:autoSpaceDE w:val="0"/>
        <w:autoSpaceDN w:val="0"/>
        <w:spacing w:before="158" w:line="276" w:lineRule="auto"/>
        <w:ind w:right="560"/>
      </w:pPr>
      <w:r>
        <w:t>Neural Netwroks, Fuzylogic, Genetic algorithms: Synthesis and applications by RajasekharanandRai, PHI Publication.</w:t>
      </w:r>
    </w:p>
    <w:p w:rsidR="00587DA8" w:rsidRDefault="00587DA8" w:rsidP="006B3110">
      <w:pPr>
        <w:pStyle w:val="ListParagraph"/>
        <w:widowControl w:val="0"/>
        <w:numPr>
          <w:ilvl w:val="0"/>
          <w:numId w:val="112"/>
        </w:numPr>
        <w:tabs>
          <w:tab w:val="left" w:pos="401"/>
        </w:tabs>
        <w:autoSpaceDE w:val="0"/>
        <w:autoSpaceDN w:val="0"/>
        <w:spacing w:line="251" w:lineRule="exact"/>
        <w:ind w:hanging="286"/>
      </w:pPr>
      <w:r>
        <w:t>Introduction to Artificial Neural Systems, JacekM.Zurada, JaicoPublishing House,</w:t>
      </w:r>
      <w:r>
        <w:rPr>
          <w:spacing w:val="-8"/>
        </w:rPr>
        <w:t xml:space="preserve"> </w:t>
      </w:r>
      <w:r>
        <w:t>1997.</w:t>
      </w:r>
    </w:p>
    <w:p w:rsidR="00587DA8" w:rsidRDefault="00587DA8" w:rsidP="006B3110">
      <w:pPr>
        <w:pStyle w:val="ListParagraph"/>
        <w:widowControl w:val="0"/>
        <w:numPr>
          <w:ilvl w:val="0"/>
          <w:numId w:val="112"/>
        </w:numPr>
        <w:tabs>
          <w:tab w:val="left" w:pos="401"/>
        </w:tabs>
        <w:autoSpaceDE w:val="0"/>
        <w:autoSpaceDN w:val="0"/>
        <w:spacing w:before="37"/>
        <w:ind w:hanging="286"/>
      </w:pPr>
      <w:r>
        <w:t xml:space="preserve">Neuro-Fuzzy and Soft Computing, J.S. Roger Jang and Chuen-Tsai Sun and EijiMizutani, </w:t>
      </w:r>
      <w:r>
        <w:lastRenderedPageBreak/>
        <w:t>Prentice Hall,</w:t>
      </w:r>
      <w:r>
        <w:rPr>
          <w:spacing w:val="-17"/>
        </w:rPr>
        <w:t xml:space="preserve"> </w:t>
      </w:r>
      <w:r>
        <w:t>2003</w:t>
      </w:r>
    </w:p>
    <w:p w:rsidR="00587DA8" w:rsidRDefault="00587DA8" w:rsidP="00587DA8">
      <w:pPr>
        <w:pStyle w:val="Heading2"/>
        <w:spacing w:before="157"/>
        <w:rPr>
          <w:sz w:val="24"/>
          <w:szCs w:val="24"/>
        </w:rPr>
      </w:pPr>
      <w:r>
        <w:rPr>
          <w:sz w:val="24"/>
          <w:szCs w:val="24"/>
        </w:rPr>
        <w:t>Reference Books:</w:t>
      </w:r>
    </w:p>
    <w:p w:rsidR="00587DA8" w:rsidRDefault="00587DA8" w:rsidP="006B3110">
      <w:pPr>
        <w:pStyle w:val="ListParagraph"/>
        <w:widowControl w:val="0"/>
        <w:numPr>
          <w:ilvl w:val="0"/>
          <w:numId w:val="113"/>
        </w:numPr>
        <w:tabs>
          <w:tab w:val="left" w:pos="401"/>
        </w:tabs>
        <w:autoSpaceDE w:val="0"/>
        <w:autoSpaceDN w:val="0"/>
        <w:spacing w:before="162" w:line="276" w:lineRule="auto"/>
        <w:ind w:right="565"/>
      </w:pPr>
      <w:r>
        <w:t>Neural and Fuzzy Systems: Foundation, Architectures and Applications, N. Yadaiah and S.BapiRaju, Pearson Education.</w:t>
      </w:r>
    </w:p>
    <w:p w:rsidR="00587DA8" w:rsidRDefault="00587DA8" w:rsidP="006B3110">
      <w:pPr>
        <w:pStyle w:val="ListParagraph"/>
        <w:widowControl w:val="0"/>
        <w:numPr>
          <w:ilvl w:val="0"/>
          <w:numId w:val="113"/>
        </w:numPr>
        <w:tabs>
          <w:tab w:val="left" w:pos="401"/>
        </w:tabs>
        <w:autoSpaceDE w:val="0"/>
        <w:autoSpaceDN w:val="0"/>
        <w:spacing w:line="251" w:lineRule="exact"/>
        <w:ind w:hanging="286"/>
      </w:pPr>
      <w:r>
        <w:t>Neural Networks – Simon Hykins, Pearson</w:t>
      </w:r>
      <w:r>
        <w:rPr>
          <w:spacing w:val="-7"/>
        </w:rPr>
        <w:t xml:space="preserve"> </w:t>
      </w:r>
      <w:r>
        <w:t>Education.</w:t>
      </w:r>
    </w:p>
    <w:p w:rsidR="00587DA8" w:rsidRDefault="00587DA8" w:rsidP="006B3110">
      <w:pPr>
        <w:pStyle w:val="ListParagraph"/>
        <w:widowControl w:val="0"/>
        <w:numPr>
          <w:ilvl w:val="0"/>
          <w:numId w:val="113"/>
        </w:numPr>
        <w:tabs>
          <w:tab w:val="left" w:pos="401"/>
        </w:tabs>
        <w:autoSpaceDE w:val="0"/>
        <w:autoSpaceDN w:val="0"/>
        <w:spacing w:before="37"/>
        <w:ind w:hanging="286"/>
      </w:pPr>
      <w:r>
        <w:t>Neural Networks and Fuzzy Logic System by BrokKosko, PHI</w:t>
      </w:r>
      <w:r>
        <w:rPr>
          <w:spacing w:val="-15"/>
        </w:rPr>
        <w:t xml:space="preserve"> </w:t>
      </w:r>
      <w:r>
        <w:t>Publications.</w:t>
      </w:r>
    </w:p>
    <w:p w:rsidR="00587DA8" w:rsidRDefault="00587DA8" w:rsidP="006B3110">
      <w:pPr>
        <w:pStyle w:val="ListParagraph"/>
        <w:widowControl w:val="0"/>
        <w:numPr>
          <w:ilvl w:val="0"/>
          <w:numId w:val="113"/>
        </w:numPr>
        <w:tabs>
          <w:tab w:val="left" w:pos="401"/>
        </w:tabs>
        <w:autoSpaceDE w:val="0"/>
        <w:autoSpaceDN w:val="0"/>
        <w:spacing w:before="37"/>
        <w:ind w:hanging="286"/>
      </w:pPr>
      <w:r>
        <w:t>Fuzzy Sets and Fuzzy Logic Theory and Applications, George J. Klir, Bo Yuan.</w:t>
      </w:r>
    </w:p>
    <w:p w:rsidR="00587DA8" w:rsidRDefault="00587DA8" w:rsidP="00587DA8">
      <w:pPr>
        <w:pStyle w:val="Heading2"/>
        <w:spacing w:before="153"/>
        <w:rPr>
          <w:sz w:val="24"/>
          <w:szCs w:val="24"/>
        </w:rPr>
      </w:pPr>
    </w:p>
    <w:p w:rsidR="00587DA8" w:rsidRDefault="00587DA8" w:rsidP="00587DA8">
      <w:pPr>
        <w:pStyle w:val="Heading2"/>
        <w:spacing w:before="153"/>
        <w:rPr>
          <w:sz w:val="24"/>
          <w:szCs w:val="24"/>
        </w:rPr>
      </w:pPr>
      <w:r>
        <w:rPr>
          <w:sz w:val="24"/>
          <w:szCs w:val="24"/>
        </w:rPr>
        <w:t>Web Links:</w:t>
      </w:r>
    </w:p>
    <w:p w:rsidR="00587DA8" w:rsidRDefault="00587DA8" w:rsidP="006B3110">
      <w:pPr>
        <w:pStyle w:val="ListParagraph"/>
        <w:widowControl w:val="0"/>
        <w:numPr>
          <w:ilvl w:val="0"/>
          <w:numId w:val="91"/>
        </w:numPr>
        <w:tabs>
          <w:tab w:val="left" w:pos="541"/>
        </w:tabs>
        <w:autoSpaceDE w:val="0"/>
        <w:autoSpaceDN w:val="0"/>
        <w:spacing w:before="117"/>
        <w:ind w:hanging="361"/>
      </w:pPr>
      <w:hyperlink r:id="rId116" w:history="1">
        <w:r>
          <w:rPr>
            <w:rStyle w:val="Hyperlink"/>
          </w:rPr>
          <w:t>https://nptel.ac.in/courses/117107094/</w:t>
        </w:r>
      </w:hyperlink>
    </w:p>
    <w:p w:rsidR="00587DA8" w:rsidRDefault="00587DA8" w:rsidP="006B3110">
      <w:pPr>
        <w:pStyle w:val="ListParagraph"/>
        <w:widowControl w:val="0"/>
        <w:numPr>
          <w:ilvl w:val="0"/>
          <w:numId w:val="91"/>
        </w:numPr>
        <w:tabs>
          <w:tab w:val="left" w:pos="541"/>
        </w:tabs>
        <w:autoSpaceDE w:val="0"/>
        <w:autoSpaceDN w:val="0"/>
        <w:spacing w:before="37"/>
        <w:ind w:hanging="361"/>
      </w:pPr>
      <w:hyperlink r:id="rId117" w:history="1">
        <w:r>
          <w:rPr>
            <w:rStyle w:val="Hyperlink"/>
          </w:rPr>
          <w:t>https://nptel.ac.in/content/storage2/courses/117108107/Lecture%2035.pdf</w:t>
        </w:r>
      </w:hyperlink>
    </w:p>
    <w:p w:rsidR="00587DA8" w:rsidRDefault="00587DA8" w:rsidP="006B3110">
      <w:pPr>
        <w:pStyle w:val="ListParagraph"/>
        <w:widowControl w:val="0"/>
        <w:numPr>
          <w:ilvl w:val="0"/>
          <w:numId w:val="91"/>
        </w:numPr>
        <w:tabs>
          <w:tab w:val="left" w:pos="541"/>
        </w:tabs>
        <w:autoSpaceDE w:val="0"/>
        <w:autoSpaceDN w:val="0"/>
        <w:spacing w:before="37"/>
        <w:ind w:hanging="361"/>
      </w:pPr>
      <w:hyperlink r:id="rId118" w:history="1">
        <w:r>
          <w:rPr>
            <w:rStyle w:val="Hyperlink"/>
          </w:rPr>
          <w:t>https://nptel.ac.in/courses/117106086/</w:t>
        </w:r>
      </w:hyperlink>
    </w:p>
    <w:p w:rsidR="00587DA8" w:rsidRDefault="00587DA8" w:rsidP="00587DA8">
      <w:pPr>
        <w:widowControl w:val="0"/>
        <w:tabs>
          <w:tab w:val="left" w:pos="541"/>
        </w:tabs>
        <w:autoSpaceDE w:val="0"/>
        <w:autoSpaceDN w:val="0"/>
        <w:spacing w:before="37"/>
      </w:pPr>
    </w:p>
    <w:p w:rsidR="00587DA8" w:rsidRDefault="00587DA8" w:rsidP="00587DA8">
      <w:pPr>
        <w:widowControl w:val="0"/>
        <w:tabs>
          <w:tab w:val="left" w:pos="541"/>
        </w:tabs>
        <w:autoSpaceDE w:val="0"/>
        <w:autoSpaceDN w:val="0"/>
        <w:spacing w:before="37"/>
      </w:pPr>
    </w:p>
    <w:p w:rsidR="00587DA8" w:rsidRDefault="00587DA8" w:rsidP="00587DA8">
      <w:pPr>
        <w:widowControl w:val="0"/>
        <w:tabs>
          <w:tab w:val="left" w:pos="541"/>
        </w:tabs>
        <w:autoSpaceDE w:val="0"/>
        <w:autoSpaceDN w:val="0"/>
        <w:spacing w:before="37"/>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465"/>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t>Course Code</w:t>
            </w:r>
          </w:p>
          <w:p w:rsidR="00587DA8" w:rsidRDefault="00587DA8">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Default"/>
              <w:spacing w:line="276" w:lineRule="auto"/>
              <w:jc w:val="center"/>
              <w:rPr>
                <w:rFonts w:eastAsiaTheme="minorHAnsi"/>
                <w:b/>
              </w:rPr>
            </w:pPr>
            <w:r>
              <w:rPr>
                <w:b/>
              </w:rPr>
              <w:t xml:space="preserve">LINEAR IC AND APPLICATIONS LAB </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- 45</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color w:val="000000"/>
                <w:lang w:val="en-IN"/>
              </w:rPr>
              <w:t xml:space="preserve">:  </w:t>
            </w:r>
            <w:r>
              <w:rPr>
                <w:lang w:val="en-IN"/>
              </w:rPr>
              <w:t xml:space="preserve">  Basic Knowledge of Electronic Devices and Circuits &amp; Pulse and Digital Circuits.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0</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0</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widowControl w:val="0"/>
        <w:numPr>
          <w:ilvl w:val="0"/>
          <w:numId w:val="114"/>
        </w:numPr>
        <w:tabs>
          <w:tab w:val="left" w:pos="476"/>
        </w:tabs>
        <w:autoSpaceDE w:val="0"/>
        <w:autoSpaceDN w:val="0"/>
        <w:spacing w:before="37"/>
        <w:ind w:hanging="361"/>
      </w:pPr>
      <w:r>
        <w:t>To understand and analyze the operation of IC 741,IC 555,IC 565, IC 566, IC</w:t>
      </w:r>
      <w:r>
        <w:rPr>
          <w:spacing w:val="-6"/>
        </w:rPr>
        <w:t xml:space="preserve"> </w:t>
      </w:r>
      <w:r>
        <w:t>1496.</w:t>
      </w:r>
    </w:p>
    <w:p w:rsidR="00587DA8" w:rsidRDefault="00587DA8" w:rsidP="006B3110">
      <w:pPr>
        <w:pStyle w:val="ListParagraph"/>
        <w:widowControl w:val="0"/>
        <w:numPr>
          <w:ilvl w:val="0"/>
          <w:numId w:val="114"/>
        </w:numPr>
        <w:tabs>
          <w:tab w:val="left" w:pos="476"/>
        </w:tabs>
        <w:autoSpaceDE w:val="0"/>
        <w:autoSpaceDN w:val="0"/>
        <w:spacing w:before="37"/>
        <w:ind w:hanging="361"/>
      </w:pPr>
      <w:r>
        <w:t>To design Amplifiers, Active Filters and Oscillators using</w:t>
      </w:r>
      <w:r>
        <w:rPr>
          <w:spacing w:val="-10"/>
        </w:rPr>
        <w:t xml:space="preserve"> </w:t>
      </w:r>
      <w:r>
        <w:t>IC’s.</w:t>
      </w:r>
    </w:p>
    <w:p w:rsidR="00587DA8" w:rsidRDefault="00587DA8" w:rsidP="006B3110">
      <w:pPr>
        <w:pStyle w:val="ListParagraph"/>
        <w:widowControl w:val="0"/>
        <w:numPr>
          <w:ilvl w:val="0"/>
          <w:numId w:val="114"/>
        </w:numPr>
        <w:tabs>
          <w:tab w:val="left" w:pos="476"/>
        </w:tabs>
        <w:autoSpaceDE w:val="0"/>
        <w:autoSpaceDN w:val="0"/>
        <w:spacing w:before="37"/>
        <w:ind w:hanging="361"/>
      </w:pPr>
      <w:r>
        <w:t>To design different A/D and D/A</w:t>
      </w:r>
      <w:r>
        <w:rPr>
          <w:spacing w:val="-9"/>
        </w:rPr>
        <w:t xml:space="preserve"> </w:t>
      </w:r>
      <w:r>
        <w:t>converters.</w:t>
      </w:r>
    </w:p>
    <w:p w:rsidR="00587DA8" w:rsidRDefault="00587DA8" w:rsidP="006B3110">
      <w:pPr>
        <w:pStyle w:val="ListParagraph"/>
        <w:widowControl w:val="0"/>
        <w:numPr>
          <w:ilvl w:val="0"/>
          <w:numId w:val="114"/>
        </w:numPr>
        <w:tabs>
          <w:tab w:val="left" w:pos="476"/>
        </w:tabs>
        <w:autoSpaceDE w:val="0"/>
        <w:autoSpaceDN w:val="0"/>
        <w:spacing w:before="42"/>
        <w:ind w:hanging="361"/>
      </w:pPr>
      <w:r>
        <w:t>To design and perform voltage regulation using IC</w:t>
      </w:r>
      <w:r>
        <w:rPr>
          <w:spacing w:val="-8"/>
        </w:rPr>
        <w:t xml:space="preserve"> </w:t>
      </w:r>
      <w:r>
        <w:t>723.</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Design and implementation of Filter circuits using IC 741</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the functionality of Multivibrator circuits using IC 555</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Work in teams to design amplifier circuits using IC 741</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Design and analyze A/D and D/A converters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Design and perform voltage regulation using IC 723</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List of experiments</w:t>
      </w:r>
    </w:p>
    <w:p w:rsidR="00587DA8" w:rsidRDefault="00587DA8" w:rsidP="00587DA8">
      <w:pPr>
        <w:pStyle w:val="BodyText"/>
        <w:spacing w:before="5"/>
        <w:rPr>
          <w:b/>
        </w:rPr>
      </w:pPr>
    </w:p>
    <w:p w:rsidR="00587DA8" w:rsidRDefault="00587DA8" w:rsidP="006B3110">
      <w:pPr>
        <w:pStyle w:val="ListParagraph"/>
        <w:widowControl w:val="0"/>
        <w:numPr>
          <w:ilvl w:val="0"/>
          <w:numId w:val="115"/>
        </w:numPr>
        <w:tabs>
          <w:tab w:val="left" w:pos="681"/>
        </w:tabs>
        <w:autoSpaceDE w:val="0"/>
        <w:autoSpaceDN w:val="0"/>
        <w:ind w:hanging="566"/>
      </w:pPr>
      <w:r>
        <w:t>Study of IC’s – IC 741,IC 555,IC 565, IC 566, IC 1496 Functioning, parameters</w:t>
      </w:r>
      <w:r>
        <w:rPr>
          <w:spacing w:val="-7"/>
        </w:rPr>
        <w:t xml:space="preserve"> </w:t>
      </w:r>
      <w:r>
        <w:t>andspecifications</w:t>
      </w:r>
    </w:p>
    <w:p w:rsidR="00587DA8" w:rsidRDefault="00587DA8" w:rsidP="006B3110">
      <w:pPr>
        <w:pStyle w:val="ListParagraph"/>
        <w:widowControl w:val="0"/>
        <w:numPr>
          <w:ilvl w:val="0"/>
          <w:numId w:val="115"/>
        </w:numPr>
        <w:tabs>
          <w:tab w:val="left" w:pos="681"/>
        </w:tabs>
        <w:autoSpaceDE w:val="0"/>
        <w:autoSpaceDN w:val="0"/>
        <w:spacing w:before="127"/>
        <w:ind w:hanging="566"/>
      </w:pPr>
      <w:r>
        <w:t>OPAMP application-Adder, Subtractor, Comparator</w:t>
      </w:r>
      <w:r>
        <w:rPr>
          <w:spacing w:val="-9"/>
        </w:rPr>
        <w:t xml:space="preserve"> </w:t>
      </w:r>
      <w:r>
        <w:t>Circuits</w:t>
      </w:r>
    </w:p>
    <w:p w:rsidR="00587DA8" w:rsidRDefault="00587DA8" w:rsidP="006B3110">
      <w:pPr>
        <w:pStyle w:val="ListParagraph"/>
        <w:widowControl w:val="0"/>
        <w:numPr>
          <w:ilvl w:val="0"/>
          <w:numId w:val="115"/>
        </w:numPr>
        <w:tabs>
          <w:tab w:val="left" w:pos="681"/>
        </w:tabs>
        <w:autoSpaceDE w:val="0"/>
        <w:autoSpaceDN w:val="0"/>
        <w:spacing w:before="127"/>
        <w:ind w:hanging="566"/>
      </w:pPr>
      <w:r>
        <w:t>Integrator and Differentiator Circuits using IC</w:t>
      </w:r>
      <w:r>
        <w:rPr>
          <w:spacing w:val="-1"/>
        </w:rPr>
        <w:t xml:space="preserve"> </w:t>
      </w:r>
      <w:r>
        <w:t>741</w:t>
      </w:r>
    </w:p>
    <w:p w:rsidR="00587DA8" w:rsidRDefault="00587DA8" w:rsidP="006B3110">
      <w:pPr>
        <w:pStyle w:val="ListParagraph"/>
        <w:widowControl w:val="0"/>
        <w:numPr>
          <w:ilvl w:val="0"/>
          <w:numId w:val="115"/>
        </w:numPr>
        <w:tabs>
          <w:tab w:val="left" w:pos="681"/>
        </w:tabs>
        <w:autoSpaceDE w:val="0"/>
        <w:autoSpaceDN w:val="0"/>
        <w:spacing w:before="122"/>
        <w:ind w:hanging="566"/>
      </w:pPr>
      <w:r>
        <w:t>Active Filters Applications-LPF, HPF(first</w:t>
      </w:r>
      <w:r>
        <w:rPr>
          <w:spacing w:val="-1"/>
        </w:rPr>
        <w:t xml:space="preserve"> </w:t>
      </w:r>
      <w:r>
        <w:t>order)</w:t>
      </w:r>
    </w:p>
    <w:p w:rsidR="00587DA8" w:rsidRDefault="00587DA8" w:rsidP="006B3110">
      <w:pPr>
        <w:pStyle w:val="ListParagraph"/>
        <w:widowControl w:val="0"/>
        <w:numPr>
          <w:ilvl w:val="0"/>
          <w:numId w:val="115"/>
        </w:numPr>
        <w:tabs>
          <w:tab w:val="left" w:pos="681"/>
        </w:tabs>
        <w:autoSpaceDE w:val="0"/>
        <w:autoSpaceDN w:val="0"/>
        <w:spacing w:before="127"/>
        <w:ind w:hanging="566"/>
      </w:pPr>
      <w:r>
        <w:t>Active Filters Applications-BPF, Band Reject(wideband) And Notch</w:t>
      </w:r>
      <w:r>
        <w:rPr>
          <w:spacing w:val="-5"/>
        </w:rPr>
        <w:t xml:space="preserve"> </w:t>
      </w:r>
      <w:r>
        <w:t>Filter</w:t>
      </w:r>
    </w:p>
    <w:p w:rsidR="00587DA8" w:rsidRDefault="00587DA8" w:rsidP="006B3110">
      <w:pPr>
        <w:pStyle w:val="ListParagraph"/>
        <w:widowControl w:val="0"/>
        <w:numPr>
          <w:ilvl w:val="0"/>
          <w:numId w:val="115"/>
        </w:numPr>
        <w:tabs>
          <w:tab w:val="left" w:pos="681"/>
        </w:tabs>
        <w:autoSpaceDE w:val="0"/>
        <w:autoSpaceDN w:val="0"/>
        <w:spacing w:before="128"/>
        <w:ind w:hanging="566"/>
      </w:pPr>
      <w:r>
        <w:t>IC 741 Oscillator Circuits-Phase shifting and Wien Bridge</w:t>
      </w:r>
      <w:r>
        <w:rPr>
          <w:spacing w:val="-1"/>
        </w:rPr>
        <w:t xml:space="preserve"> </w:t>
      </w:r>
      <w:r>
        <w:t>Oscillator</w:t>
      </w:r>
    </w:p>
    <w:p w:rsidR="00587DA8" w:rsidRDefault="00587DA8" w:rsidP="006B3110">
      <w:pPr>
        <w:pStyle w:val="ListParagraph"/>
        <w:widowControl w:val="0"/>
        <w:numPr>
          <w:ilvl w:val="0"/>
          <w:numId w:val="115"/>
        </w:numPr>
        <w:tabs>
          <w:tab w:val="left" w:pos="681"/>
        </w:tabs>
        <w:autoSpaceDE w:val="0"/>
        <w:autoSpaceDN w:val="0"/>
        <w:spacing w:before="127"/>
        <w:ind w:hanging="566"/>
      </w:pPr>
      <w:r>
        <w:t>Function Generator using OP</w:t>
      </w:r>
      <w:r>
        <w:rPr>
          <w:spacing w:val="-1"/>
        </w:rPr>
        <w:t xml:space="preserve"> </w:t>
      </w:r>
      <w:r>
        <w:t>AMP’s</w:t>
      </w:r>
    </w:p>
    <w:p w:rsidR="00587DA8" w:rsidRDefault="00587DA8" w:rsidP="006B3110">
      <w:pPr>
        <w:pStyle w:val="ListParagraph"/>
        <w:widowControl w:val="0"/>
        <w:numPr>
          <w:ilvl w:val="0"/>
          <w:numId w:val="115"/>
        </w:numPr>
        <w:tabs>
          <w:tab w:val="left" w:pos="681"/>
        </w:tabs>
        <w:autoSpaceDE w:val="0"/>
        <w:autoSpaceDN w:val="0"/>
        <w:spacing w:before="127"/>
        <w:ind w:hanging="566"/>
      </w:pPr>
      <w:r>
        <w:t>IC 555 Timers- Monostable and Astable Operation</w:t>
      </w:r>
      <w:r>
        <w:rPr>
          <w:spacing w:val="1"/>
        </w:rPr>
        <w:t xml:space="preserve"> </w:t>
      </w:r>
      <w:r>
        <w:t>Circuit.</w:t>
      </w:r>
    </w:p>
    <w:p w:rsidR="00587DA8" w:rsidRDefault="00587DA8" w:rsidP="006B3110">
      <w:pPr>
        <w:pStyle w:val="ListParagraph"/>
        <w:widowControl w:val="0"/>
        <w:numPr>
          <w:ilvl w:val="0"/>
          <w:numId w:val="115"/>
        </w:numPr>
        <w:tabs>
          <w:tab w:val="left" w:pos="681"/>
        </w:tabs>
        <w:autoSpaceDE w:val="0"/>
        <w:autoSpaceDN w:val="0"/>
        <w:spacing w:before="127"/>
        <w:ind w:hanging="566"/>
      </w:pPr>
      <w:r>
        <w:t>Schmitt Trigger Circuit-using IC</w:t>
      </w:r>
      <w:r>
        <w:rPr>
          <w:spacing w:val="-4"/>
        </w:rPr>
        <w:t xml:space="preserve"> </w:t>
      </w:r>
      <w:r>
        <w:t>741</w:t>
      </w:r>
    </w:p>
    <w:p w:rsidR="00587DA8" w:rsidRDefault="00587DA8" w:rsidP="006B3110">
      <w:pPr>
        <w:pStyle w:val="ListParagraph"/>
        <w:widowControl w:val="0"/>
        <w:numPr>
          <w:ilvl w:val="0"/>
          <w:numId w:val="115"/>
        </w:numPr>
        <w:tabs>
          <w:tab w:val="left" w:pos="681"/>
        </w:tabs>
        <w:autoSpaceDE w:val="0"/>
        <w:autoSpaceDN w:val="0"/>
        <w:spacing w:before="127"/>
        <w:ind w:hanging="566"/>
      </w:pPr>
      <w:r>
        <w:t>IC 565- PLL</w:t>
      </w:r>
      <w:r>
        <w:rPr>
          <w:spacing w:val="-2"/>
        </w:rPr>
        <w:t xml:space="preserve"> </w:t>
      </w:r>
      <w:r>
        <w:t>Application</w:t>
      </w:r>
    </w:p>
    <w:p w:rsidR="00587DA8" w:rsidRDefault="00587DA8" w:rsidP="006B3110">
      <w:pPr>
        <w:pStyle w:val="ListParagraph"/>
        <w:widowControl w:val="0"/>
        <w:numPr>
          <w:ilvl w:val="0"/>
          <w:numId w:val="115"/>
        </w:numPr>
        <w:tabs>
          <w:tab w:val="left" w:pos="681"/>
        </w:tabs>
        <w:autoSpaceDE w:val="0"/>
        <w:autoSpaceDN w:val="0"/>
        <w:spacing w:before="127"/>
        <w:ind w:hanging="566"/>
      </w:pPr>
      <w:r>
        <w:t>IC 566 – VCO</w:t>
      </w:r>
      <w:r>
        <w:rPr>
          <w:spacing w:val="-3"/>
        </w:rPr>
        <w:t xml:space="preserve"> </w:t>
      </w:r>
      <w:r>
        <w:t>Application</w:t>
      </w:r>
    </w:p>
    <w:p w:rsidR="00587DA8" w:rsidRDefault="00587DA8" w:rsidP="006B3110">
      <w:pPr>
        <w:pStyle w:val="ListParagraph"/>
        <w:widowControl w:val="0"/>
        <w:numPr>
          <w:ilvl w:val="0"/>
          <w:numId w:val="115"/>
        </w:numPr>
        <w:tabs>
          <w:tab w:val="left" w:pos="681"/>
        </w:tabs>
        <w:autoSpaceDE w:val="0"/>
        <w:autoSpaceDN w:val="0"/>
        <w:spacing w:before="128"/>
        <w:ind w:hanging="566"/>
      </w:pPr>
      <w:r>
        <w:t>Voltage Regulator using IC 723</w:t>
      </w:r>
    </w:p>
    <w:p w:rsidR="00587DA8" w:rsidRDefault="00587DA8" w:rsidP="006B3110">
      <w:pPr>
        <w:pStyle w:val="ListParagraph"/>
        <w:widowControl w:val="0"/>
        <w:numPr>
          <w:ilvl w:val="0"/>
          <w:numId w:val="115"/>
        </w:numPr>
        <w:tabs>
          <w:tab w:val="left" w:pos="681"/>
        </w:tabs>
        <w:autoSpaceDE w:val="0"/>
        <w:autoSpaceDN w:val="0"/>
        <w:spacing w:before="122"/>
        <w:ind w:hanging="566"/>
      </w:pPr>
      <w:r>
        <w:t>Three Terminal Voltage Regulator-</w:t>
      </w:r>
      <w:r>
        <w:rPr>
          <w:spacing w:val="-3"/>
        </w:rPr>
        <w:t xml:space="preserve"> </w:t>
      </w:r>
      <w:r>
        <w:t>7805</w:t>
      </w:r>
    </w:p>
    <w:p w:rsidR="00587DA8" w:rsidRDefault="00587DA8" w:rsidP="006B3110">
      <w:pPr>
        <w:pStyle w:val="ListParagraph"/>
        <w:widowControl w:val="0"/>
        <w:numPr>
          <w:ilvl w:val="0"/>
          <w:numId w:val="115"/>
        </w:numPr>
        <w:tabs>
          <w:tab w:val="left" w:pos="681"/>
        </w:tabs>
        <w:autoSpaceDE w:val="0"/>
        <w:autoSpaceDN w:val="0"/>
        <w:spacing w:before="127"/>
        <w:ind w:hanging="566"/>
      </w:pPr>
      <w:r>
        <w:t>4-bit DAC using OP AMP &amp;4-bit</w:t>
      </w:r>
      <w:r>
        <w:rPr>
          <w:spacing w:val="-13"/>
        </w:rPr>
        <w:t xml:space="preserve"> </w:t>
      </w:r>
      <w:r>
        <w:t>ADC</w:t>
      </w:r>
    </w:p>
    <w:p w:rsidR="00587DA8" w:rsidRDefault="00587DA8" w:rsidP="006B3110">
      <w:pPr>
        <w:pStyle w:val="ListParagraph"/>
        <w:widowControl w:val="0"/>
        <w:numPr>
          <w:ilvl w:val="0"/>
          <w:numId w:val="115"/>
        </w:numPr>
        <w:tabs>
          <w:tab w:val="left" w:pos="681"/>
        </w:tabs>
        <w:autoSpaceDE w:val="0"/>
        <w:autoSpaceDN w:val="0"/>
        <w:spacing w:before="127"/>
        <w:ind w:hanging="566"/>
      </w:pPr>
      <w:r>
        <w:t>Zero Crossing</w:t>
      </w:r>
      <w:r>
        <w:rPr>
          <w:spacing w:val="-1"/>
        </w:rPr>
        <w:t xml:space="preserve"> </w:t>
      </w:r>
      <w:r>
        <w:t>Detector</w:t>
      </w:r>
    </w:p>
    <w:p w:rsidR="00587DA8" w:rsidRDefault="00587DA8" w:rsidP="006B3110">
      <w:pPr>
        <w:pStyle w:val="ListParagraph"/>
        <w:widowControl w:val="0"/>
        <w:numPr>
          <w:ilvl w:val="0"/>
          <w:numId w:val="115"/>
        </w:numPr>
        <w:tabs>
          <w:tab w:val="left" w:pos="401"/>
        </w:tabs>
        <w:autoSpaceDE w:val="0"/>
        <w:autoSpaceDN w:val="0"/>
        <w:spacing w:before="127"/>
        <w:ind w:left="400" w:hanging="286"/>
      </w:pPr>
      <w:r>
        <w:t xml:space="preserve">     Inverting Amplifier and Non-Inverting Amplifier</w:t>
      </w:r>
    </w:p>
    <w:p w:rsidR="00587DA8" w:rsidRDefault="00587DA8" w:rsidP="006B3110">
      <w:pPr>
        <w:pStyle w:val="ListParagraph"/>
        <w:widowControl w:val="0"/>
        <w:numPr>
          <w:ilvl w:val="0"/>
          <w:numId w:val="115"/>
        </w:numPr>
        <w:tabs>
          <w:tab w:val="left" w:pos="401"/>
        </w:tabs>
        <w:autoSpaceDE w:val="0"/>
        <w:autoSpaceDN w:val="0"/>
        <w:spacing w:before="127"/>
        <w:ind w:left="400" w:hanging="286"/>
      </w:pPr>
      <w:r>
        <w:t xml:space="preserve">     Voltage Follower</w:t>
      </w:r>
    </w:p>
    <w:p w:rsidR="00587DA8" w:rsidRDefault="00587DA8" w:rsidP="006B3110">
      <w:pPr>
        <w:pStyle w:val="ListParagraph"/>
        <w:widowControl w:val="0"/>
        <w:numPr>
          <w:ilvl w:val="0"/>
          <w:numId w:val="115"/>
        </w:numPr>
        <w:tabs>
          <w:tab w:val="left" w:pos="401"/>
        </w:tabs>
        <w:autoSpaceDE w:val="0"/>
        <w:autoSpaceDN w:val="0"/>
        <w:spacing w:before="127"/>
        <w:ind w:left="400" w:hanging="286"/>
      </w:pPr>
      <w:r>
        <w:t xml:space="preserve">     Precision Rectifier</w:t>
      </w:r>
    </w:p>
    <w:p w:rsidR="00587DA8" w:rsidRDefault="00587DA8" w:rsidP="006B3110">
      <w:pPr>
        <w:pStyle w:val="ListParagraph"/>
        <w:widowControl w:val="0"/>
        <w:numPr>
          <w:ilvl w:val="0"/>
          <w:numId w:val="115"/>
        </w:numPr>
        <w:tabs>
          <w:tab w:val="left" w:pos="401"/>
        </w:tabs>
        <w:autoSpaceDE w:val="0"/>
        <w:autoSpaceDN w:val="0"/>
        <w:spacing w:before="127"/>
        <w:ind w:left="400" w:hanging="286"/>
      </w:pPr>
      <w:r>
        <w:t xml:space="preserve">     Logarithmic Amplifier</w:t>
      </w: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t>Course Code</w:t>
            </w:r>
          </w:p>
          <w:p w:rsidR="00587DA8" w:rsidRDefault="00587DA8">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Default"/>
              <w:spacing w:line="276" w:lineRule="auto"/>
              <w:jc w:val="center"/>
              <w:rPr>
                <w:rFonts w:eastAsiaTheme="minorHAnsi"/>
                <w:b/>
              </w:rPr>
            </w:pPr>
            <w:r>
              <w:rPr>
                <w:b/>
              </w:rPr>
              <w:t xml:space="preserve">DSD&amp;DICA LAB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- 45</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lang w:val="en-IN"/>
              </w:rPr>
            </w:pPr>
            <w:r>
              <w:rPr>
                <w:b/>
                <w:bCs/>
                <w:color w:val="000000"/>
                <w:lang w:val="en-IN"/>
              </w:rPr>
              <w:t>Prerequisites</w:t>
            </w:r>
            <w:r>
              <w:rPr>
                <w:lang w:val="en-IN"/>
              </w:rPr>
              <w:t xml:space="preserve"> Knowledge of Logic Design and Digital System Design</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0</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16"/>
        </w:numPr>
        <w:tabs>
          <w:tab w:val="left" w:pos="401"/>
        </w:tabs>
        <w:autoSpaceDE w:val="0"/>
        <w:autoSpaceDN w:val="0"/>
        <w:spacing w:before="153"/>
      </w:pPr>
      <w:r>
        <w:t>To design and draw the internal structure of the digital integrated circutis.</w:t>
      </w:r>
    </w:p>
    <w:p w:rsidR="00587DA8" w:rsidRDefault="00587DA8" w:rsidP="006B3110">
      <w:pPr>
        <w:pStyle w:val="ListParagraph"/>
        <w:widowControl w:val="0"/>
        <w:numPr>
          <w:ilvl w:val="0"/>
          <w:numId w:val="116"/>
        </w:numPr>
        <w:tabs>
          <w:tab w:val="left" w:pos="401"/>
        </w:tabs>
        <w:autoSpaceDE w:val="0"/>
        <w:autoSpaceDN w:val="0"/>
        <w:spacing w:before="2"/>
        <w:ind w:hanging="286"/>
      </w:pPr>
      <w:r>
        <w:t>To develop VHDL source code.</w:t>
      </w:r>
    </w:p>
    <w:p w:rsidR="00587DA8" w:rsidRDefault="00587DA8" w:rsidP="006B3110">
      <w:pPr>
        <w:pStyle w:val="ListParagraph"/>
        <w:widowControl w:val="0"/>
        <w:numPr>
          <w:ilvl w:val="0"/>
          <w:numId w:val="116"/>
        </w:numPr>
        <w:tabs>
          <w:tab w:val="left" w:pos="401"/>
        </w:tabs>
        <w:autoSpaceDE w:val="0"/>
        <w:autoSpaceDN w:val="0"/>
        <w:spacing w:before="2"/>
        <w:ind w:hanging="286"/>
      </w:pPr>
      <w:r>
        <w:t>To perform simulation using relevant simulator and analyze the obtained simulation results.</w:t>
      </w:r>
    </w:p>
    <w:p w:rsidR="00587DA8" w:rsidRDefault="00587DA8" w:rsidP="006B3110">
      <w:pPr>
        <w:pStyle w:val="ListParagraph"/>
        <w:widowControl w:val="0"/>
        <w:numPr>
          <w:ilvl w:val="0"/>
          <w:numId w:val="116"/>
        </w:numPr>
        <w:tabs>
          <w:tab w:val="left" w:pos="401"/>
        </w:tabs>
        <w:autoSpaceDE w:val="0"/>
        <w:autoSpaceDN w:val="0"/>
        <w:spacing w:before="2"/>
        <w:ind w:hanging="286"/>
      </w:pPr>
      <w:r>
        <w:t>To verify the logic with necessary hardware</w:t>
      </w: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Use Boolean Algebra and resulting logic for control and data paths.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the compatibility issues between technological implementation IC.</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Design basic digital building blocks such as multiplexers, selectors, and shift registers.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lastRenderedPageBreak/>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Specify digital circuit timing: setup and hold times and logic propagation delays.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EXPERIMENTS TO BE DONE USING DIGITAL IC</w:t>
      </w:r>
    </w:p>
    <w:p w:rsidR="00587DA8" w:rsidRDefault="00587DA8" w:rsidP="006B3110">
      <w:pPr>
        <w:pStyle w:val="ListParagraph"/>
        <w:widowControl w:val="0"/>
        <w:numPr>
          <w:ilvl w:val="0"/>
          <w:numId w:val="117"/>
        </w:numPr>
        <w:tabs>
          <w:tab w:val="left" w:pos="401"/>
        </w:tabs>
        <w:autoSpaceDE w:val="0"/>
        <w:autoSpaceDN w:val="0"/>
        <w:spacing w:before="162"/>
        <w:ind w:hanging="286"/>
      </w:pPr>
      <w:r>
        <w:t>Realization of Logic Gates, Decoders -</w:t>
      </w:r>
      <w:r>
        <w:rPr>
          <w:spacing w:val="4"/>
        </w:rPr>
        <w:t xml:space="preserve"> </w:t>
      </w:r>
      <w:r>
        <w:t>74138</w:t>
      </w:r>
    </w:p>
    <w:p w:rsidR="00587DA8" w:rsidRDefault="00587DA8" w:rsidP="006B3110">
      <w:pPr>
        <w:pStyle w:val="ListParagraph"/>
        <w:widowControl w:val="0"/>
        <w:numPr>
          <w:ilvl w:val="0"/>
          <w:numId w:val="117"/>
        </w:numPr>
        <w:tabs>
          <w:tab w:val="left" w:pos="401"/>
        </w:tabs>
        <w:autoSpaceDE w:val="0"/>
        <w:autoSpaceDN w:val="0"/>
        <w:spacing w:before="123" w:line="360" w:lineRule="auto"/>
        <w:ind w:left="115" w:right="3706" w:firstLine="0"/>
      </w:pPr>
      <w:r>
        <w:t>Multiplexer-74151 and 2x1 De-multiplexer-74155, 4-Bit Comparator-7485 3. Flip-Flop IC’s-7474,</w:t>
      </w:r>
      <w:r>
        <w:rPr>
          <w:spacing w:val="13"/>
        </w:rPr>
        <w:t xml:space="preserve"> </w:t>
      </w:r>
      <w:r>
        <w:t>7493</w:t>
      </w:r>
    </w:p>
    <w:p w:rsidR="00587DA8" w:rsidRDefault="00587DA8" w:rsidP="00587DA8">
      <w:pPr>
        <w:pStyle w:val="BodyText"/>
        <w:spacing w:before="1"/>
        <w:ind w:left="115"/>
      </w:pPr>
      <w:r>
        <w:t>4. IC Counter -7490 &amp; 7493</w:t>
      </w:r>
    </w:p>
    <w:p w:rsidR="00587DA8" w:rsidRDefault="00587DA8" w:rsidP="006B3110">
      <w:pPr>
        <w:pStyle w:val="ListParagraph"/>
        <w:widowControl w:val="0"/>
        <w:numPr>
          <w:ilvl w:val="0"/>
          <w:numId w:val="118"/>
        </w:numPr>
        <w:tabs>
          <w:tab w:val="left" w:pos="401"/>
        </w:tabs>
        <w:autoSpaceDE w:val="0"/>
        <w:autoSpaceDN w:val="0"/>
        <w:spacing w:before="127"/>
        <w:ind w:hanging="286"/>
      </w:pPr>
      <w:r>
        <w:t>Shift Register -7495</w:t>
      </w:r>
    </w:p>
    <w:p w:rsidR="00587DA8" w:rsidRDefault="00587DA8" w:rsidP="006B3110">
      <w:pPr>
        <w:pStyle w:val="ListParagraph"/>
        <w:widowControl w:val="0"/>
        <w:numPr>
          <w:ilvl w:val="0"/>
          <w:numId w:val="118"/>
        </w:numPr>
        <w:tabs>
          <w:tab w:val="left" w:pos="401"/>
        </w:tabs>
        <w:autoSpaceDE w:val="0"/>
        <w:autoSpaceDN w:val="0"/>
        <w:spacing w:before="127"/>
        <w:ind w:hanging="286"/>
      </w:pPr>
      <w:r>
        <w:t>RAM (74189) and</w:t>
      </w:r>
      <w:r>
        <w:rPr>
          <w:spacing w:val="1"/>
        </w:rPr>
        <w:t xml:space="preserve"> </w:t>
      </w:r>
      <w:r>
        <w:t>ALU</w:t>
      </w:r>
    </w:p>
    <w:p w:rsidR="00587DA8" w:rsidRDefault="00587DA8" w:rsidP="006B3110">
      <w:pPr>
        <w:pStyle w:val="ListParagraph"/>
        <w:widowControl w:val="0"/>
        <w:numPr>
          <w:ilvl w:val="0"/>
          <w:numId w:val="118"/>
        </w:numPr>
        <w:tabs>
          <w:tab w:val="left" w:pos="401"/>
        </w:tabs>
        <w:autoSpaceDE w:val="0"/>
        <w:autoSpaceDN w:val="0"/>
        <w:spacing w:before="127"/>
        <w:ind w:hanging="286"/>
      </w:pPr>
      <w:r>
        <w:t>Laws and theorem of Boolean</w:t>
      </w:r>
      <w:r>
        <w:rPr>
          <w:spacing w:val="-2"/>
        </w:rPr>
        <w:t xml:space="preserve"> </w:t>
      </w:r>
      <w:r>
        <w:t>Algebra</w:t>
      </w:r>
    </w:p>
    <w:p w:rsidR="00587DA8" w:rsidRDefault="00587DA8" w:rsidP="006B3110">
      <w:pPr>
        <w:pStyle w:val="ListParagraph"/>
        <w:widowControl w:val="0"/>
        <w:numPr>
          <w:ilvl w:val="0"/>
          <w:numId w:val="118"/>
        </w:numPr>
        <w:tabs>
          <w:tab w:val="left" w:pos="401"/>
        </w:tabs>
        <w:autoSpaceDE w:val="0"/>
        <w:autoSpaceDN w:val="0"/>
        <w:spacing w:before="127"/>
        <w:ind w:hanging="286"/>
      </w:pPr>
      <w:r>
        <w:t>Implementation of Boolean function using Logic</w:t>
      </w:r>
      <w:r>
        <w:rPr>
          <w:spacing w:val="1"/>
        </w:rPr>
        <w:t xml:space="preserve"> </w:t>
      </w:r>
      <w:r>
        <w:t>Gates</w:t>
      </w:r>
    </w:p>
    <w:p w:rsidR="00587DA8" w:rsidRDefault="00587DA8" w:rsidP="006B3110">
      <w:pPr>
        <w:pStyle w:val="ListParagraph"/>
        <w:widowControl w:val="0"/>
        <w:numPr>
          <w:ilvl w:val="0"/>
          <w:numId w:val="118"/>
        </w:numPr>
        <w:tabs>
          <w:tab w:val="left" w:pos="401"/>
        </w:tabs>
        <w:autoSpaceDE w:val="0"/>
        <w:autoSpaceDN w:val="0"/>
        <w:spacing w:before="128"/>
        <w:ind w:hanging="286"/>
      </w:pPr>
      <w:r>
        <w:t>Binary Adder and Binary</w:t>
      </w:r>
      <w:r>
        <w:rPr>
          <w:spacing w:val="-4"/>
        </w:rPr>
        <w:t xml:space="preserve"> </w:t>
      </w:r>
      <w:r>
        <w:t>subtractor</w:t>
      </w: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pStyle w:val="Heading2"/>
        <w:rPr>
          <w:sz w:val="24"/>
          <w:szCs w:val="24"/>
        </w:rPr>
      </w:pPr>
      <w:r>
        <w:rPr>
          <w:sz w:val="24"/>
          <w:szCs w:val="24"/>
        </w:rPr>
        <w:t>EXPERIMENTS TO BE DONE USING SIMULATOR</w:t>
      </w:r>
    </w:p>
    <w:p w:rsidR="00587DA8" w:rsidRDefault="00587DA8" w:rsidP="006B3110">
      <w:pPr>
        <w:pStyle w:val="ListParagraph"/>
        <w:widowControl w:val="0"/>
        <w:numPr>
          <w:ilvl w:val="0"/>
          <w:numId w:val="119"/>
        </w:numPr>
        <w:tabs>
          <w:tab w:val="left" w:pos="401"/>
        </w:tabs>
        <w:autoSpaceDE w:val="0"/>
        <w:autoSpaceDN w:val="0"/>
        <w:spacing w:before="162"/>
      </w:pPr>
      <w:r>
        <w:t xml:space="preserve">Realization of Logic Gates, Decoders </w:t>
      </w:r>
    </w:p>
    <w:p w:rsidR="00587DA8" w:rsidRDefault="00587DA8" w:rsidP="006B3110">
      <w:pPr>
        <w:pStyle w:val="ListParagraph"/>
        <w:widowControl w:val="0"/>
        <w:numPr>
          <w:ilvl w:val="0"/>
          <w:numId w:val="119"/>
        </w:numPr>
        <w:tabs>
          <w:tab w:val="left" w:pos="401"/>
        </w:tabs>
        <w:autoSpaceDE w:val="0"/>
        <w:autoSpaceDN w:val="0"/>
        <w:spacing w:before="162"/>
      </w:pPr>
      <w:r>
        <w:t>Multiplexers and Demultiplexer, 4Bit Comparator,</w:t>
      </w:r>
    </w:p>
    <w:p w:rsidR="00587DA8" w:rsidRDefault="00587DA8" w:rsidP="006B3110">
      <w:pPr>
        <w:pStyle w:val="ListParagraph"/>
        <w:widowControl w:val="0"/>
        <w:numPr>
          <w:ilvl w:val="0"/>
          <w:numId w:val="119"/>
        </w:numPr>
        <w:tabs>
          <w:tab w:val="left" w:pos="401"/>
        </w:tabs>
        <w:autoSpaceDE w:val="0"/>
        <w:autoSpaceDN w:val="0"/>
        <w:spacing w:before="162"/>
      </w:pPr>
      <w:r>
        <w:t>Flip Flops</w:t>
      </w:r>
    </w:p>
    <w:p w:rsidR="00587DA8" w:rsidRDefault="00587DA8" w:rsidP="006B3110">
      <w:pPr>
        <w:pStyle w:val="ListParagraph"/>
        <w:widowControl w:val="0"/>
        <w:numPr>
          <w:ilvl w:val="0"/>
          <w:numId w:val="119"/>
        </w:numPr>
        <w:tabs>
          <w:tab w:val="left" w:pos="401"/>
        </w:tabs>
        <w:autoSpaceDE w:val="0"/>
        <w:autoSpaceDN w:val="0"/>
        <w:spacing w:before="162"/>
      </w:pPr>
      <w:r>
        <w:t>Counters</w:t>
      </w:r>
    </w:p>
    <w:p w:rsidR="00587DA8" w:rsidRDefault="00587DA8" w:rsidP="006B3110">
      <w:pPr>
        <w:pStyle w:val="ListParagraph"/>
        <w:widowControl w:val="0"/>
        <w:numPr>
          <w:ilvl w:val="0"/>
          <w:numId w:val="119"/>
        </w:numPr>
        <w:tabs>
          <w:tab w:val="left" w:pos="401"/>
        </w:tabs>
        <w:autoSpaceDE w:val="0"/>
        <w:autoSpaceDN w:val="0"/>
        <w:spacing w:before="162"/>
      </w:pPr>
      <w:r>
        <w:t>Shift Registers</w:t>
      </w:r>
    </w:p>
    <w:p w:rsidR="00587DA8" w:rsidRDefault="00587DA8" w:rsidP="006B3110">
      <w:pPr>
        <w:pStyle w:val="ListParagraph"/>
        <w:widowControl w:val="0"/>
        <w:numPr>
          <w:ilvl w:val="0"/>
          <w:numId w:val="119"/>
        </w:numPr>
        <w:tabs>
          <w:tab w:val="left" w:pos="401"/>
        </w:tabs>
        <w:autoSpaceDE w:val="0"/>
        <w:autoSpaceDN w:val="0"/>
        <w:spacing w:before="162"/>
      </w:pPr>
      <w:r>
        <w:t>ALU</w:t>
      </w:r>
    </w:p>
    <w:p w:rsidR="00587DA8" w:rsidRDefault="00587DA8" w:rsidP="006B3110">
      <w:pPr>
        <w:pStyle w:val="ListParagraph"/>
        <w:widowControl w:val="0"/>
        <w:numPr>
          <w:ilvl w:val="0"/>
          <w:numId w:val="119"/>
        </w:numPr>
        <w:tabs>
          <w:tab w:val="left" w:pos="401"/>
        </w:tabs>
        <w:autoSpaceDE w:val="0"/>
        <w:autoSpaceDN w:val="0"/>
        <w:spacing w:before="162"/>
      </w:pPr>
      <w:r>
        <w:t>Implementation of Boolean Function using Logic Gates.</w:t>
      </w:r>
    </w:p>
    <w:p w:rsidR="00587DA8" w:rsidRDefault="00587DA8" w:rsidP="006B3110">
      <w:pPr>
        <w:pStyle w:val="ListParagraph"/>
        <w:widowControl w:val="0"/>
        <w:numPr>
          <w:ilvl w:val="0"/>
          <w:numId w:val="119"/>
        </w:numPr>
        <w:tabs>
          <w:tab w:val="left" w:pos="401"/>
        </w:tabs>
        <w:autoSpaceDE w:val="0"/>
        <w:autoSpaceDN w:val="0"/>
        <w:spacing w:before="162"/>
      </w:pPr>
      <w:r>
        <w:t>Binary adder and Subtractor.</w:t>
      </w:r>
    </w:p>
    <w:p w:rsidR="00587DA8" w:rsidRDefault="00587DA8" w:rsidP="00587DA8">
      <w:pPr>
        <w:pStyle w:val="Heading2"/>
        <w:rPr>
          <w:sz w:val="24"/>
          <w:szCs w:val="24"/>
        </w:rPr>
      </w:pPr>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lastRenderedPageBreak/>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w w:val="99"/>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Regulation</w:t>
            </w:r>
          </w:p>
          <w:p w:rsidR="00587DA8" w:rsidRDefault="00587DA8">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III B.Tech. I Sem</w:t>
            </w:r>
          </w:p>
          <w:p w:rsidR="00587DA8" w:rsidRDefault="00587DA8">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pPr>
              <w:spacing w:line="276" w:lineRule="auto"/>
              <w:jc w:val="center"/>
              <w:rPr>
                <w:lang w:val="en-IN"/>
              </w:rPr>
            </w:pPr>
            <w:r>
              <w:rPr>
                <w:lang w:val="en-IN"/>
              </w:rPr>
              <w:t>Course Code</w:t>
            </w:r>
          </w:p>
          <w:p w:rsidR="00587DA8" w:rsidRDefault="00587DA8">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Default"/>
              <w:spacing w:line="276" w:lineRule="auto"/>
              <w:jc w:val="center"/>
              <w:rPr>
                <w:rFonts w:eastAsiaTheme="minorHAnsi"/>
                <w:b/>
              </w:rPr>
            </w:pPr>
            <w:r>
              <w:rPr>
                <w:b/>
              </w:rPr>
              <w:t xml:space="preserve">DIGITAL COMMUNICATION LAB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rPr>
                <w:lang w:val="en-IN"/>
              </w:rPr>
            </w:pPr>
            <w:r>
              <w:rPr>
                <w:lang w:val="en-IN"/>
              </w:rPr>
              <w:t>Total Contact Hours - 45</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pStyle w:val="TableParagraph"/>
              <w:spacing w:line="276" w:lineRule="auto"/>
              <w:ind w:left="10" w:right="-15"/>
              <w:rPr>
                <w:rFonts w:ascii="Times New Roman" w:eastAsia="Times New Roman" w:hAnsi="Times New Roman"/>
                <w:sz w:val="24"/>
                <w:szCs w:val="24"/>
                <w:lang w:val="en-IN"/>
              </w:rPr>
            </w:pPr>
            <w:r>
              <w:rPr>
                <w:b/>
                <w:bCs/>
                <w:color w:val="000000"/>
                <w:lang w:val="en-IN"/>
              </w:rPr>
              <w:t>Prerequisites</w:t>
            </w:r>
            <w:r>
              <w:rPr>
                <w:lang w:val="en-IN"/>
              </w:rPr>
              <w:t xml:space="preserve">: </w:t>
            </w:r>
            <w:r>
              <w:rPr>
                <w:sz w:val="24"/>
                <w:szCs w:val="24"/>
                <w:lang w:val="en-IN"/>
              </w:rPr>
              <w:t>Knowledge</w:t>
            </w:r>
            <w:r>
              <w:rPr>
                <w:spacing w:val="-9"/>
                <w:sz w:val="24"/>
                <w:szCs w:val="24"/>
                <w:lang w:val="en-IN"/>
              </w:rPr>
              <w:t xml:space="preserve"> </w:t>
            </w:r>
            <w:r>
              <w:rPr>
                <w:sz w:val="24"/>
                <w:szCs w:val="24"/>
                <w:lang w:val="en-IN"/>
              </w:rPr>
              <w:t>of</w:t>
            </w:r>
            <w:r>
              <w:rPr>
                <w:spacing w:val="-12"/>
                <w:sz w:val="24"/>
                <w:szCs w:val="24"/>
                <w:lang w:val="en-IN"/>
              </w:rPr>
              <w:t xml:space="preserve"> </w:t>
            </w:r>
            <w:r>
              <w:rPr>
                <w:sz w:val="24"/>
                <w:szCs w:val="24"/>
                <w:lang w:val="en-IN"/>
              </w:rPr>
              <w:t>digital</w:t>
            </w:r>
            <w:r>
              <w:rPr>
                <w:spacing w:val="-10"/>
                <w:sz w:val="24"/>
                <w:szCs w:val="24"/>
                <w:lang w:val="en-IN"/>
              </w:rPr>
              <w:t xml:space="preserve"> </w:t>
            </w:r>
            <w:r>
              <w:rPr>
                <w:sz w:val="24"/>
                <w:szCs w:val="24"/>
                <w:lang w:val="en-IN"/>
              </w:rPr>
              <w:t>modulation</w:t>
            </w:r>
            <w:r>
              <w:rPr>
                <w:spacing w:val="-10"/>
                <w:sz w:val="24"/>
                <w:szCs w:val="24"/>
                <w:lang w:val="en-IN"/>
              </w:rPr>
              <w:t xml:space="preserve"> </w:t>
            </w:r>
            <w:r>
              <w:rPr>
                <w:sz w:val="24"/>
                <w:szCs w:val="24"/>
                <w:lang w:val="en-IN"/>
              </w:rPr>
              <w:t>and</w:t>
            </w:r>
            <w:r>
              <w:rPr>
                <w:spacing w:val="-11"/>
                <w:sz w:val="24"/>
                <w:szCs w:val="24"/>
                <w:lang w:val="en-IN"/>
              </w:rPr>
              <w:t xml:space="preserve"> </w:t>
            </w:r>
            <w:r>
              <w:rPr>
                <w:sz w:val="24"/>
                <w:szCs w:val="24"/>
                <w:lang w:val="en-IN"/>
              </w:rPr>
              <w:t>demodulation</w:t>
            </w:r>
            <w:r>
              <w:rPr>
                <w:spacing w:val="-10"/>
                <w:sz w:val="24"/>
                <w:szCs w:val="24"/>
                <w:lang w:val="en-IN"/>
              </w:rPr>
              <w:t xml:space="preserve"> </w:t>
            </w:r>
            <w:r>
              <w:rPr>
                <w:sz w:val="24"/>
                <w:szCs w:val="24"/>
                <w:lang w:val="en-IN"/>
              </w:rPr>
              <w:t>techniques,</w:t>
            </w:r>
            <w:r>
              <w:rPr>
                <w:spacing w:val="-10"/>
                <w:sz w:val="24"/>
                <w:szCs w:val="24"/>
                <w:lang w:val="en-IN"/>
              </w:rPr>
              <w:t xml:space="preserve"> </w:t>
            </w:r>
            <w:r>
              <w:rPr>
                <w:sz w:val="24"/>
                <w:szCs w:val="24"/>
                <w:lang w:val="en-IN"/>
              </w:rPr>
              <w:t>multiplexing</w:t>
            </w:r>
            <w:r>
              <w:rPr>
                <w:spacing w:val="-6"/>
                <w:sz w:val="24"/>
                <w:szCs w:val="24"/>
                <w:lang w:val="en-IN"/>
              </w:rPr>
              <w:t xml:space="preserve"> </w:t>
            </w:r>
            <w:r>
              <w:rPr>
                <w:sz w:val="24"/>
                <w:szCs w:val="24"/>
                <w:lang w:val="en-IN"/>
              </w:rPr>
              <w:t>of signals, Information coding and</w:t>
            </w:r>
            <w:r>
              <w:rPr>
                <w:spacing w:val="-2"/>
                <w:sz w:val="24"/>
                <w:szCs w:val="24"/>
                <w:lang w:val="en-IN"/>
              </w:rPr>
              <w:t xml:space="preserve"> </w:t>
            </w:r>
            <w:r>
              <w:rPr>
                <w:sz w:val="24"/>
                <w:szCs w:val="24"/>
                <w:lang w:val="en-IN"/>
              </w:rPr>
              <w:t>MATLAB</w:t>
            </w:r>
          </w:p>
          <w:p w:rsidR="00587DA8" w:rsidRDefault="00587DA8">
            <w:pPr>
              <w:spacing w:line="276" w:lineRule="auto"/>
              <w:jc w:val="both"/>
              <w:rPr>
                <w:color w:val="000000"/>
                <w:lang w:val="en-IN"/>
              </w:rPr>
            </w:pPr>
            <w:r>
              <w:rPr>
                <w:lang w:val="en-IN"/>
              </w:rPr>
              <w:t>,basic skills of Matlab</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0</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3</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20"/>
        </w:numPr>
        <w:tabs>
          <w:tab w:val="left" w:pos="401"/>
        </w:tabs>
        <w:autoSpaceDE w:val="0"/>
        <w:autoSpaceDN w:val="0"/>
        <w:spacing w:before="153"/>
      </w:pPr>
      <w:r>
        <w:t>Implementation of different digital modulation techniques using hardware.</w:t>
      </w:r>
    </w:p>
    <w:p w:rsidR="00587DA8" w:rsidRDefault="00587DA8" w:rsidP="006B3110">
      <w:pPr>
        <w:pStyle w:val="ListParagraph"/>
        <w:widowControl w:val="0"/>
        <w:numPr>
          <w:ilvl w:val="0"/>
          <w:numId w:val="120"/>
        </w:numPr>
        <w:tabs>
          <w:tab w:val="left" w:pos="401"/>
        </w:tabs>
        <w:autoSpaceDE w:val="0"/>
        <w:autoSpaceDN w:val="0"/>
        <w:spacing w:before="2"/>
        <w:ind w:hanging="286"/>
      </w:pPr>
      <w:r>
        <w:t>Implementation of different digital modulation techniques using MATLAB.</w:t>
      </w:r>
    </w:p>
    <w:p w:rsidR="00587DA8" w:rsidRDefault="00587DA8" w:rsidP="006B3110">
      <w:pPr>
        <w:pStyle w:val="ListParagraph"/>
        <w:widowControl w:val="0"/>
        <w:numPr>
          <w:ilvl w:val="0"/>
          <w:numId w:val="120"/>
        </w:numPr>
        <w:tabs>
          <w:tab w:val="left" w:pos="401"/>
        </w:tabs>
        <w:autoSpaceDE w:val="0"/>
        <w:autoSpaceDN w:val="0"/>
        <w:spacing w:before="2"/>
        <w:ind w:hanging="286"/>
      </w:pPr>
      <w:r>
        <w:t>Comparison of different digital modulation schemes.</w:t>
      </w:r>
    </w:p>
    <w:p w:rsidR="00587DA8" w:rsidRDefault="00587DA8" w:rsidP="006B3110">
      <w:pPr>
        <w:pStyle w:val="ListParagraph"/>
        <w:widowControl w:val="0"/>
        <w:numPr>
          <w:ilvl w:val="0"/>
          <w:numId w:val="120"/>
        </w:numPr>
        <w:tabs>
          <w:tab w:val="left" w:pos="401"/>
        </w:tabs>
        <w:autoSpaceDE w:val="0"/>
        <w:autoSpaceDN w:val="0"/>
        <w:spacing w:before="2"/>
        <w:ind w:hanging="286"/>
      </w:pPr>
      <w:r>
        <w:t>Implementation of Spread Spectrum Modulation Techniques.</w:t>
      </w: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Implement different digital modulation and demodulation techniques.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Compute and Analyze different source coding techniques.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the performance of different multiplexing schemes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lang w:val="en-IN"/>
              </w:rPr>
            </w:pPr>
            <w:r>
              <w:rPr>
                <w:lang w:val="en-IN"/>
              </w:rPr>
              <w:t>Analyze performance of different digital modulation techniques.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List of Experiments:</w:t>
      </w:r>
    </w:p>
    <w:p w:rsidR="00587DA8" w:rsidRDefault="00587DA8" w:rsidP="00587DA8">
      <w:pPr>
        <w:pStyle w:val="Heading2"/>
        <w:rPr>
          <w:sz w:val="24"/>
          <w:szCs w:val="24"/>
        </w:rPr>
      </w:pPr>
    </w:p>
    <w:p w:rsidR="00587DA8" w:rsidRDefault="00587DA8" w:rsidP="006B3110">
      <w:pPr>
        <w:pStyle w:val="ListParagraph"/>
        <w:widowControl w:val="0"/>
        <w:numPr>
          <w:ilvl w:val="0"/>
          <w:numId w:val="121"/>
        </w:numPr>
        <w:tabs>
          <w:tab w:val="left" w:pos="681"/>
        </w:tabs>
        <w:autoSpaceDE w:val="0"/>
        <w:autoSpaceDN w:val="0"/>
        <w:spacing w:before="1"/>
        <w:ind w:hanging="426"/>
      </w:pPr>
      <w:r>
        <w:t>PCM and DPCM Encoding and Decoding using MATLAB and hardware</w:t>
      </w:r>
      <w:r>
        <w:rPr>
          <w:spacing w:val="-10"/>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Time Division Multiplexing and Demultiplexing using hardware</w:t>
      </w:r>
      <w:r>
        <w:rPr>
          <w:spacing w:val="-9"/>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7"/>
        <w:ind w:hanging="426"/>
      </w:pPr>
      <w:r>
        <w:t>Study of Delta modulation and Adaptive Delta Modulation using hardware</w:t>
      </w:r>
      <w:r>
        <w:rPr>
          <w:spacing w:val="-9"/>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6"/>
        <w:ind w:hanging="426"/>
      </w:pPr>
      <w:r>
        <w:t>LINEAR BLOCK CODE-Encoder and</w:t>
      </w:r>
      <w:r>
        <w:rPr>
          <w:spacing w:val="-9"/>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2"/>
        <w:ind w:hanging="426"/>
      </w:pPr>
      <w:r>
        <w:t>BINARY CYCLIC CODE- Encoder and</w:t>
      </w:r>
      <w:r>
        <w:rPr>
          <w:spacing w:val="-17"/>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7"/>
        <w:ind w:hanging="426"/>
      </w:pPr>
      <w:r>
        <w:t>CONVOLUTION CODE- Encoder and</w:t>
      </w:r>
      <w:r>
        <w:rPr>
          <w:spacing w:val="-16"/>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ASK, FSK, PSK using MATLAB and hardware</w:t>
      </w:r>
      <w:r>
        <w:rPr>
          <w:spacing w:val="-5"/>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7"/>
        <w:ind w:hanging="426"/>
      </w:pPr>
      <w:r>
        <w:t>Study of BPSK, QPSK modulation and demodulation</w:t>
      </w:r>
      <w:r>
        <w:rPr>
          <w:spacing w:val="-8"/>
        </w:rPr>
        <w:t xml:space="preserve"> </w:t>
      </w:r>
      <w:r>
        <w:t>techniques.</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QAM modulation and demodulation</w:t>
      </w:r>
      <w:r>
        <w:rPr>
          <w:spacing w:val="-2"/>
        </w:rPr>
        <w:t xml:space="preserve"> </w:t>
      </w:r>
      <w:r>
        <w:t>technique.</w:t>
      </w:r>
    </w:p>
    <w:p w:rsidR="00587DA8" w:rsidRDefault="00587DA8" w:rsidP="006B3110">
      <w:pPr>
        <w:pStyle w:val="ListParagraph"/>
        <w:widowControl w:val="0"/>
        <w:numPr>
          <w:ilvl w:val="0"/>
          <w:numId w:val="121"/>
        </w:numPr>
        <w:tabs>
          <w:tab w:val="left" w:pos="681"/>
        </w:tabs>
        <w:autoSpaceDE w:val="0"/>
        <w:autoSpaceDN w:val="0"/>
        <w:spacing w:before="137"/>
        <w:ind w:hanging="426"/>
      </w:pPr>
      <w:r>
        <w:t>Plot the BER curve for various Digital modulation</w:t>
      </w:r>
      <w:r>
        <w:rPr>
          <w:spacing w:val="-13"/>
        </w:rPr>
        <w:t xml:space="preserve"> </w:t>
      </w:r>
      <w:r>
        <w:t>techniques</w:t>
      </w: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rPr>
                <w:lang w:val="en-IN"/>
              </w:rPr>
            </w:pPr>
            <w:r>
              <w:rPr>
                <w:lang w:val="en-IN"/>
              </w:rPr>
              <w:t>-</w:t>
            </w:r>
          </w:p>
        </w:tc>
      </w:tr>
    </w:tbl>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748"/>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pStyle w:val="TableParagraph"/>
              <w:spacing w:before="109" w:line="276" w:lineRule="auto"/>
              <w:ind w:left="364" w:right="353"/>
              <w:rPr>
                <w:rFonts w:ascii="Times New Roman" w:eastAsia="Times New Roman" w:hAnsi="Times New Roman"/>
                <w:b/>
                <w:sz w:val="24"/>
                <w:szCs w:val="24"/>
                <w:lang w:val="en-IN"/>
              </w:rPr>
            </w:pPr>
            <w:r>
              <w:rPr>
                <w:b/>
                <w:sz w:val="24"/>
                <w:szCs w:val="24"/>
                <w:lang w:val="en-IN"/>
              </w:rPr>
              <w:t>DATA COMMUNICATION                                    ( Open Elective)</w:t>
            </w:r>
          </w:p>
          <w:p w:rsidR="00587DA8" w:rsidRDefault="00587DA8" w:rsidP="00B26A55">
            <w:pPr>
              <w:pStyle w:val="TableParagraph"/>
              <w:spacing w:before="109" w:line="276" w:lineRule="auto"/>
              <w:ind w:left="364" w:right="353"/>
              <w:rPr>
                <w:b/>
                <w:sz w:val="24"/>
                <w:szCs w:val="24"/>
                <w:lang w:val="en-IN"/>
              </w:rPr>
            </w:pPr>
          </w:p>
          <w:p w:rsidR="00587DA8" w:rsidRDefault="00587DA8" w:rsidP="00B26A55">
            <w:pPr>
              <w:pStyle w:val="Default"/>
              <w:spacing w:line="276" w:lineRule="auto"/>
              <w:jc w:val="center"/>
              <w:rPr>
                <w:rFonts w:eastAsiaTheme="minorHAnsi"/>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7"/>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rPr>
              <w:t xml:space="preserve"> Electronic Devices &amp; Circuits, Switching Theory and Logic, Electronic Circuit Analysis.</w:t>
            </w:r>
          </w:p>
          <w:p w:rsidR="00587DA8" w:rsidRDefault="00587DA8" w:rsidP="00B26A55">
            <w:pPr>
              <w:spacing w:line="276" w:lineRule="auto"/>
              <w:jc w:val="both"/>
              <w:rPr>
                <w:color w:val="000000"/>
                <w:lang w:val="en-IN"/>
              </w:rPr>
            </w:pPr>
            <w:r>
              <w:rPr>
                <w:color w:val="000000"/>
                <w:lang w:val="en-IN"/>
              </w:rPr>
              <w: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84"/>
        </w:numPr>
        <w:spacing w:line="276" w:lineRule="auto"/>
        <w:jc w:val="both"/>
      </w:pPr>
      <w:r>
        <w:t>To comprehend the transmission technique of digital data between two or more computers and a computer network that allows computers to exchange data.</w:t>
      </w:r>
    </w:p>
    <w:p w:rsidR="00587DA8" w:rsidRDefault="00587DA8" w:rsidP="006B3110">
      <w:pPr>
        <w:pStyle w:val="ListParagraph"/>
        <w:numPr>
          <w:ilvl w:val="0"/>
          <w:numId w:val="84"/>
        </w:numPr>
        <w:spacing w:line="276" w:lineRule="auto"/>
        <w:jc w:val="both"/>
      </w:pPr>
      <w:r>
        <w:t>To explain the basics of data communication and various types of computer networks.</w:t>
      </w:r>
    </w:p>
    <w:p w:rsidR="00587DA8" w:rsidRDefault="00587DA8" w:rsidP="006B3110">
      <w:pPr>
        <w:pStyle w:val="ListParagraph"/>
        <w:numPr>
          <w:ilvl w:val="0"/>
          <w:numId w:val="84"/>
        </w:numPr>
      </w:pPr>
      <w:r>
        <w:t xml:space="preserve">To illustrate TCP/IP protocol suite and switching criteria. </w:t>
      </w:r>
    </w:p>
    <w:p w:rsidR="00587DA8" w:rsidRDefault="00587DA8" w:rsidP="006B3110">
      <w:pPr>
        <w:pStyle w:val="ListParagraph"/>
        <w:numPr>
          <w:ilvl w:val="0"/>
          <w:numId w:val="84"/>
        </w:numPr>
      </w:pPr>
      <w:r>
        <w:t>To demonstrate Medium Access Control protocols for reliable and noisy channels.</w:t>
      </w:r>
    </w:p>
    <w:p w:rsidR="00587DA8" w:rsidRDefault="00587DA8" w:rsidP="006B3110">
      <w:pPr>
        <w:pStyle w:val="ListParagraph"/>
        <w:numPr>
          <w:ilvl w:val="0"/>
          <w:numId w:val="84"/>
        </w:numPr>
      </w:pPr>
      <w:r>
        <w:t>To expose wireless and wired LANs along with IP version.</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and explain Data Communications System and its components.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rFonts w:eastAsiaTheme="minorHAnsi"/>
                <w:color w:val="000000"/>
                <w:lang w:val="en-IN"/>
              </w:rPr>
              <w:t>Enumerate the layers of the OSI model and TCP/IP and explain function(s) of each layer.</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error detection and correction techniques to determine the error rate.</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Identify the different types of network topologies and protocols.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Familiarity with the basic wireless networks, and how they can be used to assist in network design and implementation.</w:t>
            </w:r>
          </w:p>
        </w:tc>
      </w:tr>
    </w:tbl>
    <w:p w:rsidR="00587DA8" w:rsidRDefault="00587DA8" w:rsidP="00587DA8">
      <w:pPr>
        <w:pStyle w:val="Heading2"/>
        <w:spacing w:before="91"/>
        <w:rPr>
          <w:rFonts w:eastAsia="Times New Roman"/>
          <w:sz w:val="24"/>
          <w:szCs w:val="24"/>
        </w:rPr>
      </w:pPr>
    </w:p>
    <w:p w:rsidR="00587DA8" w:rsidRDefault="00587DA8" w:rsidP="00587DA8">
      <w:pPr>
        <w:autoSpaceDE w:val="0"/>
        <w:autoSpaceDN w:val="0"/>
        <w:adjustRightInd w:val="0"/>
        <w:jc w:val="both"/>
        <w:rPr>
          <w:b/>
          <w:bCs/>
        </w:rPr>
      </w:pPr>
      <w:r>
        <w:rPr>
          <w:b/>
          <w:bCs/>
        </w:rPr>
        <w:t>Unit-I</w:t>
      </w:r>
    </w:p>
    <w:p w:rsidR="00587DA8" w:rsidRDefault="00587DA8" w:rsidP="00587DA8">
      <w:pPr>
        <w:autoSpaceDE w:val="0"/>
        <w:autoSpaceDN w:val="0"/>
        <w:adjustRightInd w:val="0"/>
        <w:jc w:val="both"/>
      </w:pPr>
      <w:r>
        <w:rPr>
          <w:b/>
          <w:bCs/>
        </w:rPr>
        <w:t xml:space="preserve">Introduction: </w:t>
      </w:r>
      <w:r>
        <w:t>Data Communications Circuits, Serial and parallel Data Transmission, Data communications Networks, Alternate Protocol Suites.</w:t>
      </w:r>
    </w:p>
    <w:p w:rsidR="00587DA8" w:rsidRDefault="00587DA8" w:rsidP="00587DA8">
      <w:pPr>
        <w:autoSpaceDE w:val="0"/>
        <w:autoSpaceDN w:val="0"/>
        <w:adjustRightInd w:val="0"/>
        <w:jc w:val="both"/>
      </w:pPr>
      <w:r>
        <w:rPr>
          <w:b/>
          <w:bCs/>
        </w:rPr>
        <w:lastRenderedPageBreak/>
        <w:t>Signals, Noise, Modulation, And Demodulation</w:t>
      </w:r>
      <w:r>
        <w:t xml:space="preserve">: Signal Analysis, Electrical Noise and Signal-to-Noise Ratio, Analog Modulation Systems, Information Capacity, Bits, Bit Rate, Baud, and </w:t>
      </w:r>
      <w:r>
        <w:rPr>
          <w:i/>
          <w:iCs/>
        </w:rPr>
        <w:t>M</w:t>
      </w:r>
      <w:r>
        <w:t>-ary Encoding, Digital Modulation.</w:t>
      </w:r>
    </w:p>
    <w:p w:rsidR="00587DA8" w:rsidRDefault="00587DA8" w:rsidP="00587DA8">
      <w:pPr>
        <w:autoSpaceDE w:val="0"/>
        <w:autoSpaceDN w:val="0"/>
        <w:adjustRightInd w:val="0"/>
        <w:jc w:val="both"/>
      </w:pPr>
    </w:p>
    <w:p w:rsidR="00587DA8" w:rsidRDefault="00587DA8" w:rsidP="00587DA8">
      <w:pPr>
        <w:autoSpaceDE w:val="0"/>
        <w:autoSpaceDN w:val="0"/>
        <w:adjustRightInd w:val="0"/>
        <w:jc w:val="both"/>
        <w:rPr>
          <w:b/>
          <w:bCs/>
        </w:rPr>
      </w:pPr>
      <w:r>
        <w:rPr>
          <w:b/>
          <w:bCs/>
        </w:rPr>
        <w:t>Unit-II</w:t>
      </w:r>
    </w:p>
    <w:p w:rsidR="00587DA8" w:rsidRDefault="00587DA8" w:rsidP="00587DA8">
      <w:pPr>
        <w:autoSpaceDE w:val="0"/>
        <w:autoSpaceDN w:val="0"/>
        <w:adjustRightInd w:val="0"/>
        <w:jc w:val="both"/>
      </w:pPr>
      <w:r>
        <w:rPr>
          <w:b/>
          <w:bCs/>
        </w:rPr>
        <w:t xml:space="preserve">Metallic Cable Transmission Media: </w:t>
      </w:r>
      <w:r>
        <w:t>Metallic Transmission Lines, Transverse Electromagnetic Waves, Characteristics of Electromagnetic Waves</w:t>
      </w:r>
    </w:p>
    <w:p w:rsidR="00587DA8" w:rsidRDefault="00587DA8" w:rsidP="00587DA8">
      <w:pPr>
        <w:autoSpaceDE w:val="0"/>
        <w:autoSpaceDN w:val="0"/>
        <w:adjustRightInd w:val="0"/>
        <w:jc w:val="both"/>
      </w:pPr>
      <w:r>
        <w:rPr>
          <w:b/>
          <w:bCs/>
        </w:rPr>
        <w:t xml:space="preserve">Optical Fiber Transmission Media: </w:t>
      </w:r>
      <w:r>
        <w:t>Advantages of Optical Fiber cables, Disadvantages of Optical Fiber Cables, Electromagnetic spectrum, Optical Fiber Communications System Block Diagram, Optical Fiber construction, Propagation of Light Through an Optical fiber Cable, Optical Fiber Modes and Classifications, Optical Fiber Comparison, Losses in Optical Fiber Cables, Light sources, Light Detectors, Lasers.</w:t>
      </w:r>
    </w:p>
    <w:p w:rsidR="00587DA8" w:rsidRDefault="00587DA8" w:rsidP="00587DA8">
      <w:pPr>
        <w:autoSpaceDE w:val="0"/>
        <w:autoSpaceDN w:val="0"/>
        <w:adjustRightInd w:val="0"/>
        <w:jc w:val="both"/>
        <w:rPr>
          <w:b/>
          <w:bCs/>
        </w:rPr>
      </w:pPr>
    </w:p>
    <w:p w:rsidR="00587DA8" w:rsidRDefault="00587DA8" w:rsidP="00587DA8">
      <w:pPr>
        <w:autoSpaceDE w:val="0"/>
        <w:autoSpaceDN w:val="0"/>
        <w:adjustRightInd w:val="0"/>
        <w:jc w:val="both"/>
        <w:rPr>
          <w:b/>
          <w:bCs/>
        </w:rPr>
      </w:pPr>
      <w:r>
        <w:rPr>
          <w:b/>
          <w:bCs/>
        </w:rPr>
        <w:t>Unit-III</w:t>
      </w:r>
    </w:p>
    <w:p w:rsidR="00587DA8" w:rsidRDefault="00587DA8" w:rsidP="00587DA8">
      <w:pPr>
        <w:autoSpaceDE w:val="0"/>
        <w:autoSpaceDN w:val="0"/>
        <w:adjustRightInd w:val="0"/>
        <w:jc w:val="both"/>
      </w:pPr>
      <w:r>
        <w:rPr>
          <w:b/>
          <w:bCs/>
        </w:rPr>
        <w:t xml:space="preserve">Digital Transmission: </w:t>
      </w:r>
      <w:r>
        <w:t>Pulse Modulation, Pulse code Modulation, Dynamic Range, Signal Voltage –to- Quantization Noise Voltage Ratio, PCM Line Speed, PCM and Differential PCM.</w:t>
      </w:r>
    </w:p>
    <w:p w:rsidR="00587DA8" w:rsidRDefault="00587DA8" w:rsidP="00587DA8">
      <w:pPr>
        <w:autoSpaceDE w:val="0"/>
        <w:autoSpaceDN w:val="0"/>
        <w:adjustRightInd w:val="0"/>
        <w:jc w:val="both"/>
      </w:pPr>
      <w:r>
        <w:rPr>
          <w:b/>
          <w:bCs/>
        </w:rPr>
        <w:t xml:space="preserve">Data Communications Codes, Error Control and Data Formats: </w:t>
      </w:r>
      <w:r>
        <w:t>Data Communications Character Codes, Bar Codes, Error Control, Error Detection and Correction, Character Synchronization</w:t>
      </w:r>
    </w:p>
    <w:p w:rsidR="00587DA8" w:rsidRDefault="00587DA8" w:rsidP="00587DA8">
      <w:pPr>
        <w:autoSpaceDE w:val="0"/>
        <w:autoSpaceDN w:val="0"/>
        <w:adjustRightInd w:val="0"/>
        <w:jc w:val="both"/>
        <w:rPr>
          <w:b/>
          <w:bCs/>
        </w:rPr>
      </w:pPr>
    </w:p>
    <w:p w:rsidR="00587DA8" w:rsidRDefault="00587DA8" w:rsidP="00587DA8">
      <w:pPr>
        <w:autoSpaceDE w:val="0"/>
        <w:autoSpaceDN w:val="0"/>
        <w:adjustRightInd w:val="0"/>
        <w:jc w:val="both"/>
        <w:rPr>
          <w:b/>
          <w:bCs/>
        </w:rPr>
      </w:pPr>
      <w:r>
        <w:rPr>
          <w:b/>
          <w:bCs/>
        </w:rPr>
        <w:t>Unit-IV</w:t>
      </w:r>
    </w:p>
    <w:p w:rsidR="00587DA8" w:rsidRDefault="00587DA8" w:rsidP="00587DA8">
      <w:pPr>
        <w:autoSpaceDE w:val="0"/>
        <w:autoSpaceDN w:val="0"/>
        <w:adjustRightInd w:val="0"/>
        <w:jc w:val="both"/>
      </w:pPr>
      <w:r>
        <w:rPr>
          <w:b/>
          <w:bCs/>
        </w:rPr>
        <w:t xml:space="preserve">Wireless Communications Systems: </w:t>
      </w:r>
      <w:r>
        <w:t>Electromagnetic Polarization, Electromagnetic Radiation, Optical Properties of Radio Waves, Terrestrial Propagation of Electromagnetic Waves, Skip Distance, Free-Space Path Loss, Microwave Communications Systems, Satellite Communications Systems.</w:t>
      </w:r>
    </w:p>
    <w:p w:rsidR="00587DA8" w:rsidRDefault="00587DA8" w:rsidP="00587DA8">
      <w:pPr>
        <w:autoSpaceDE w:val="0"/>
        <w:autoSpaceDN w:val="0"/>
        <w:adjustRightInd w:val="0"/>
        <w:jc w:val="both"/>
        <w:rPr>
          <w:b/>
          <w:bCs/>
        </w:rPr>
      </w:pPr>
    </w:p>
    <w:p w:rsidR="00587DA8" w:rsidRDefault="00587DA8" w:rsidP="00587DA8">
      <w:pPr>
        <w:autoSpaceDE w:val="0"/>
        <w:autoSpaceDN w:val="0"/>
        <w:adjustRightInd w:val="0"/>
        <w:jc w:val="both"/>
        <w:rPr>
          <w:b/>
          <w:bCs/>
        </w:rPr>
      </w:pPr>
      <w:r>
        <w:rPr>
          <w:b/>
          <w:bCs/>
        </w:rPr>
        <w:t>Unit-V</w:t>
      </w:r>
    </w:p>
    <w:p w:rsidR="00587DA8" w:rsidRDefault="00587DA8" w:rsidP="00587DA8">
      <w:pPr>
        <w:autoSpaceDE w:val="0"/>
        <w:autoSpaceDN w:val="0"/>
        <w:adjustRightInd w:val="0"/>
        <w:jc w:val="both"/>
      </w:pPr>
      <w:r>
        <w:rPr>
          <w:b/>
          <w:bCs/>
        </w:rPr>
        <w:t xml:space="preserve">Telephone Instruments and Signals:  </w:t>
      </w:r>
      <w:r>
        <w:t>The Subscriber Loop, Standard Telephone Set, Basic Telephone Call Procedures, Call Progress Tones and Signals, Cordless Telephones, Caller ID, Electronic Telephones, Paging systems.</w:t>
      </w:r>
    </w:p>
    <w:p w:rsidR="00587DA8" w:rsidRDefault="00587DA8" w:rsidP="00587DA8">
      <w:pPr>
        <w:autoSpaceDE w:val="0"/>
        <w:autoSpaceDN w:val="0"/>
        <w:adjustRightInd w:val="0"/>
        <w:jc w:val="both"/>
      </w:pPr>
      <w:r>
        <w:rPr>
          <w:b/>
          <w:bCs/>
        </w:rPr>
        <w:t xml:space="preserve">Cellular Telephone Systems: </w:t>
      </w:r>
      <w:r>
        <w:t>First- Generation Analog Cellular Telephone, Personal Communications system, Second-Generation Cellular Telephone Systems, N-AMPS, Digital Cellular Telephone, Interim Standard, Global system for Mobile Communications.</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r>
        <w:rPr>
          <w:b/>
          <w:bCs/>
        </w:rPr>
        <w:t>Text Books:</w:t>
      </w:r>
    </w:p>
    <w:p w:rsidR="00587DA8" w:rsidRDefault="00587DA8" w:rsidP="006B3110">
      <w:pPr>
        <w:pStyle w:val="ListParagraph"/>
        <w:widowControl w:val="0"/>
        <w:numPr>
          <w:ilvl w:val="0"/>
          <w:numId w:val="122"/>
        </w:numPr>
        <w:autoSpaceDE w:val="0"/>
        <w:autoSpaceDN w:val="0"/>
        <w:adjustRightInd w:val="0"/>
        <w:spacing w:line="276" w:lineRule="auto"/>
        <w:ind w:left="284" w:hanging="284"/>
        <w:jc w:val="both"/>
      </w:pPr>
      <w:r>
        <w:t>Data Communications and Networking - Behrouz A. Forouzan, 5</w:t>
      </w:r>
      <w:r>
        <w:rPr>
          <w:vertAlign w:val="superscript"/>
        </w:rPr>
        <w:t>th</w:t>
      </w:r>
      <w:r>
        <w:t xml:space="preserve"> Edition, Tata McGraw-Hill, 2013.</w:t>
      </w:r>
    </w:p>
    <w:p w:rsidR="00587DA8" w:rsidRDefault="00587DA8" w:rsidP="006B3110">
      <w:pPr>
        <w:pStyle w:val="ListParagraph"/>
        <w:widowControl w:val="0"/>
        <w:numPr>
          <w:ilvl w:val="0"/>
          <w:numId w:val="122"/>
        </w:numPr>
        <w:autoSpaceDE w:val="0"/>
        <w:autoSpaceDN w:val="0"/>
        <w:adjustRightInd w:val="0"/>
        <w:spacing w:line="276" w:lineRule="auto"/>
        <w:ind w:left="284" w:hanging="284"/>
        <w:jc w:val="both"/>
      </w:pPr>
      <w:r>
        <w:t>Data and Computer Communication - William Stallings, 8</w:t>
      </w:r>
      <w:r>
        <w:rPr>
          <w:vertAlign w:val="superscript"/>
        </w:rPr>
        <w:t>th</w:t>
      </w:r>
      <w:r>
        <w:t xml:space="preserve">Edition, Pearson Education, 2007. </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r>
        <w:rPr>
          <w:b/>
          <w:bCs/>
        </w:rPr>
        <w:t>Reference Books:</w:t>
      </w:r>
    </w:p>
    <w:p w:rsidR="00587DA8" w:rsidRDefault="00587DA8" w:rsidP="006B3110">
      <w:pPr>
        <w:pStyle w:val="ListParagraph"/>
        <w:widowControl w:val="0"/>
        <w:numPr>
          <w:ilvl w:val="0"/>
          <w:numId w:val="123"/>
        </w:numPr>
        <w:autoSpaceDE w:val="0"/>
        <w:autoSpaceDN w:val="0"/>
        <w:adjustRightInd w:val="0"/>
        <w:spacing w:line="276" w:lineRule="auto"/>
        <w:ind w:left="284" w:hanging="284"/>
        <w:jc w:val="both"/>
      </w:pPr>
      <w:r>
        <w:t>Communication Networks - Fundamental Concepts and Key architectures,Alberto Leon-Garcia and Indra Widjaja, 2</w:t>
      </w:r>
      <w:r>
        <w:rPr>
          <w:vertAlign w:val="superscript"/>
        </w:rPr>
        <w:t>nd</w:t>
      </w:r>
      <w:r>
        <w:t xml:space="preserve">Edition, Tata McGraw-Hill, 2004. </w:t>
      </w:r>
    </w:p>
    <w:p w:rsidR="00587DA8" w:rsidRDefault="00587DA8" w:rsidP="006B3110">
      <w:pPr>
        <w:pStyle w:val="ListParagraph"/>
        <w:widowControl w:val="0"/>
        <w:numPr>
          <w:ilvl w:val="0"/>
          <w:numId w:val="123"/>
        </w:numPr>
        <w:autoSpaceDE w:val="0"/>
        <w:autoSpaceDN w:val="0"/>
        <w:adjustRightInd w:val="0"/>
        <w:spacing w:line="276" w:lineRule="auto"/>
        <w:ind w:left="284" w:hanging="284"/>
        <w:jc w:val="both"/>
      </w:pPr>
      <w:r>
        <w:t xml:space="preserve">Computer Networks – A Systems Approach, Larry L. Peterson and Bruce S. Davie, </w:t>
      </w:r>
      <w:r>
        <w:lastRenderedPageBreak/>
        <w:t>4</w:t>
      </w:r>
      <w:r>
        <w:rPr>
          <w:vertAlign w:val="superscript"/>
        </w:rPr>
        <w:t>th</w:t>
      </w:r>
      <w:r>
        <w:t xml:space="preserve">Edition, Elsevier, 2007. </w:t>
      </w:r>
    </w:p>
    <w:p w:rsidR="00587DA8" w:rsidRDefault="00587DA8" w:rsidP="006B3110">
      <w:pPr>
        <w:pStyle w:val="ListParagraph"/>
        <w:widowControl w:val="0"/>
        <w:numPr>
          <w:ilvl w:val="0"/>
          <w:numId w:val="123"/>
        </w:numPr>
        <w:autoSpaceDE w:val="0"/>
        <w:autoSpaceDN w:val="0"/>
        <w:adjustRightInd w:val="0"/>
        <w:spacing w:line="276" w:lineRule="auto"/>
        <w:ind w:left="284" w:hanging="284"/>
        <w:jc w:val="both"/>
      </w:pPr>
      <w:r>
        <w:t>Computer and Communication Networks,Nader F. Mir, Pearson Education, 2007.</w:t>
      </w: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lastRenderedPageBreak/>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COMPUTER NETWORKS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bCs/>
                <w:iCs/>
                <w:lang w:val="en-IN"/>
              </w:rPr>
              <w:t xml:space="preserve"> Build and understanding of the fundamental concepts of computer</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 xml:space="preserve">To understand the principles and concepts of computer networks. </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To f</w:t>
      </w:r>
      <w:r>
        <w:rPr>
          <w:bCs/>
          <w:iCs/>
          <w:color w:val="000000" w:themeColor="text1"/>
        </w:rPr>
        <w:t>amiliarize the student with the basic taxonomy and terminology of the computer networking.</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To understand general-purpose computer networks.</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bCs/>
          <w:iCs/>
          <w:color w:val="000000" w:themeColor="text1"/>
        </w:rPr>
        <w:t>To introduce advanced networking concepts, preparing the student for entry Advanced courses in computer networking.</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To gain expertise in some specific areas of networking such as the design and maintenance of individual networks.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fundamental principles of computer networks and various reference models.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Identify the different types of network topologies and protocols.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and explain Data Communications System and its components.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and building the skills of subnetting and routing mechanisms.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Identify the different types of network devices and their functions within a network</w:t>
            </w:r>
          </w:p>
        </w:tc>
      </w:tr>
    </w:tbl>
    <w:p w:rsidR="00587DA8" w:rsidRDefault="00587DA8" w:rsidP="00587DA8">
      <w:pPr>
        <w:pStyle w:val="Heading2"/>
        <w:spacing w:before="91"/>
        <w:rPr>
          <w:rFonts w:eastAsia="Times New Roman"/>
          <w:sz w:val="24"/>
          <w:szCs w:val="24"/>
        </w:rPr>
      </w:pPr>
    </w:p>
    <w:p w:rsidR="00587DA8" w:rsidRDefault="00587DA8" w:rsidP="00587DA8">
      <w:pPr>
        <w:spacing w:before="120" w:after="120"/>
        <w:jc w:val="both"/>
      </w:pPr>
      <w:r>
        <w:rPr>
          <w:b/>
        </w:rPr>
        <w:t>UNIT – 1 INTRODUCTION</w:t>
      </w:r>
    </w:p>
    <w:p w:rsidR="00587DA8" w:rsidRDefault="00587DA8" w:rsidP="00587DA8">
      <w:pPr>
        <w:autoSpaceDE w:val="0"/>
        <w:autoSpaceDN w:val="0"/>
        <w:adjustRightInd w:val="0"/>
        <w:jc w:val="both"/>
      </w:pPr>
      <w:r>
        <w:t>OSI model overview, TCP/IP and other networks models, Network Topologies, Network technologies (WAN, LAN, MAN), Physical layer: Transmission media (Guided, Wireless).</w:t>
      </w:r>
    </w:p>
    <w:p w:rsidR="00587DA8" w:rsidRDefault="00587DA8" w:rsidP="00587DA8">
      <w:pPr>
        <w:spacing w:before="120" w:after="120"/>
        <w:jc w:val="both"/>
        <w:rPr>
          <w:b/>
        </w:rPr>
      </w:pPr>
    </w:p>
    <w:p w:rsidR="00587DA8" w:rsidRDefault="00587DA8" w:rsidP="00587DA8">
      <w:pPr>
        <w:spacing w:before="120" w:after="120"/>
        <w:jc w:val="both"/>
        <w:rPr>
          <w:b/>
        </w:rPr>
      </w:pPr>
      <w:r>
        <w:rPr>
          <w:b/>
        </w:rPr>
        <w:t>UNIT – 2 DATA LINK LAYER</w:t>
      </w:r>
    </w:p>
    <w:p w:rsidR="00587DA8" w:rsidRDefault="00587DA8" w:rsidP="00587DA8">
      <w:pPr>
        <w:spacing w:after="120"/>
        <w:jc w:val="both"/>
      </w:pPr>
      <w:r>
        <w:t xml:space="preserve">Design issues, </w:t>
      </w:r>
      <w:r>
        <w:rPr>
          <w:bCs/>
        </w:rPr>
        <w:t>Framing</w:t>
      </w:r>
      <w:r>
        <w:t>:Fixed size framing, Variable size framing, Flow control, Error control, Error detection and Correction(CRC, Checksum).</w:t>
      </w:r>
    </w:p>
    <w:p w:rsidR="00587DA8" w:rsidRDefault="00587DA8" w:rsidP="00587DA8">
      <w:pPr>
        <w:pStyle w:val="BodyText"/>
        <w:rPr>
          <w:b/>
          <w:bCs/>
        </w:rPr>
      </w:pPr>
    </w:p>
    <w:p w:rsidR="00587DA8" w:rsidRDefault="00587DA8" w:rsidP="00587DA8">
      <w:pPr>
        <w:pStyle w:val="BodyText"/>
      </w:pPr>
      <w:r>
        <w:rPr>
          <w:b/>
          <w:bCs/>
        </w:rPr>
        <w:t>DATA LINK LAYER PROTOCOLS</w:t>
      </w:r>
      <w:r>
        <w:rPr>
          <w:b/>
        </w:rPr>
        <w:t>:</w:t>
      </w:r>
      <w:r>
        <w:t xml:space="preserve"> Simplex protocol, Simplex Stop and Wait Protocol. Sliding window protocol: One bit, Go back N, Selective repeat- stop and wait protocol, Data link layer in HDLC: Configuration and Transfer modes, Frames, Control field, point to point protocol (PPP): Framing transition phase, Multiplexing</w:t>
      </w:r>
    </w:p>
    <w:p w:rsidR="00587DA8" w:rsidRDefault="00587DA8" w:rsidP="00587DA8">
      <w:pPr>
        <w:spacing w:after="120"/>
        <w:jc w:val="both"/>
        <w:rPr>
          <w:b/>
        </w:rPr>
      </w:pPr>
    </w:p>
    <w:p w:rsidR="00587DA8" w:rsidRDefault="00587DA8" w:rsidP="00587DA8">
      <w:pPr>
        <w:spacing w:after="120"/>
        <w:jc w:val="both"/>
        <w:rPr>
          <w:b/>
        </w:rPr>
      </w:pPr>
      <w:r>
        <w:rPr>
          <w:b/>
        </w:rPr>
        <w:t>UNIT– 3 RANDOM ACCESS</w:t>
      </w:r>
    </w:p>
    <w:p w:rsidR="00587DA8" w:rsidRDefault="00587DA8" w:rsidP="00587DA8">
      <w:pPr>
        <w:spacing w:after="120"/>
        <w:jc w:val="both"/>
      </w:pPr>
      <w:r>
        <w:t>ALOHA, Carrier Sense Multiple Access (CSMA), CSMA with Collision Detection (CSMA-CD), CSMA with Collision Avoidance (CSMA-CA), Controlled Access: Reservation, Polling, Token Passing, Channelization: Frequency Division Multiple Access (FDMA), Time Division Multiple Access (TDMA), Code Division Multiple Access (CDMA).</w:t>
      </w:r>
    </w:p>
    <w:p w:rsidR="00587DA8" w:rsidRDefault="00587DA8" w:rsidP="00587DA8">
      <w:pPr>
        <w:spacing w:before="120" w:after="120"/>
        <w:jc w:val="both"/>
        <w:rPr>
          <w:b/>
        </w:rPr>
      </w:pPr>
    </w:p>
    <w:p w:rsidR="00587DA8" w:rsidRDefault="00587DA8" w:rsidP="00587DA8">
      <w:pPr>
        <w:spacing w:before="120" w:after="120"/>
        <w:jc w:val="both"/>
        <w:rPr>
          <w:b/>
        </w:rPr>
      </w:pPr>
      <w:r>
        <w:rPr>
          <w:b/>
        </w:rPr>
        <w:t>UNIT – 4 NETWORK LAYER</w:t>
      </w:r>
    </w:p>
    <w:p w:rsidR="00587DA8" w:rsidRDefault="00587DA8" w:rsidP="00587DA8">
      <w:pPr>
        <w:autoSpaceDE w:val="0"/>
        <w:autoSpaceDN w:val="0"/>
        <w:adjustRightInd w:val="0"/>
        <w:jc w:val="both"/>
      </w:pPr>
      <w:r>
        <w:t>Design Issues, Internetworking, Routing Algorithms: Shortest path routing, Flooding, Broadcast routing, Congestion control algorithms: General principles of congestion control, Congestion prevention policies.</w:t>
      </w:r>
    </w:p>
    <w:p w:rsidR="00587DA8" w:rsidRDefault="00587DA8" w:rsidP="00587DA8">
      <w:pPr>
        <w:autoSpaceDE w:val="0"/>
        <w:autoSpaceDN w:val="0"/>
        <w:adjustRightInd w:val="0"/>
        <w:spacing w:before="120" w:after="120"/>
        <w:jc w:val="both"/>
      </w:pPr>
      <w:r>
        <w:rPr>
          <w:b/>
        </w:rPr>
        <w:t>NETWORK LAYER PROTOCOLS:</w:t>
      </w:r>
      <w:r>
        <w:t xml:space="preserve"> ARP, ICMP, IPV addressing, IPV4, IPV6 Frame Format. </w:t>
      </w:r>
    </w:p>
    <w:p w:rsidR="00587DA8" w:rsidRDefault="00587DA8" w:rsidP="00587DA8">
      <w:pPr>
        <w:autoSpaceDE w:val="0"/>
        <w:autoSpaceDN w:val="0"/>
        <w:adjustRightInd w:val="0"/>
        <w:jc w:val="both"/>
        <w:rPr>
          <w:bCs/>
        </w:rPr>
      </w:pPr>
      <w:r>
        <w:rPr>
          <w:b/>
        </w:rPr>
        <w:t xml:space="preserve">TRANSPORT LAYER: </w:t>
      </w:r>
      <w:r>
        <w:t>The Transport service, Elements of Transport protocols, The Internet transport protocols: UDP, TCP congestion control.</w:t>
      </w:r>
    </w:p>
    <w:p w:rsidR="00587DA8" w:rsidRDefault="00587DA8" w:rsidP="00587DA8">
      <w:pPr>
        <w:spacing w:before="120" w:after="120"/>
        <w:jc w:val="both"/>
        <w:rPr>
          <w:b/>
        </w:rPr>
      </w:pPr>
    </w:p>
    <w:p w:rsidR="00587DA8" w:rsidRDefault="00587DA8" w:rsidP="00587DA8">
      <w:pPr>
        <w:spacing w:before="120" w:after="120"/>
        <w:jc w:val="both"/>
        <w:rPr>
          <w:b/>
        </w:rPr>
      </w:pPr>
      <w:r>
        <w:rPr>
          <w:b/>
        </w:rPr>
        <w:t xml:space="preserve">UNIT – 5 </w:t>
      </w:r>
      <w:r>
        <w:rPr>
          <w:b/>
          <w:bCs/>
        </w:rPr>
        <w:t>APPLICATIONLAYER</w:t>
      </w:r>
    </w:p>
    <w:p w:rsidR="00587DA8" w:rsidRDefault="00587DA8" w:rsidP="00587DA8">
      <w:pPr>
        <w:spacing w:after="120"/>
        <w:jc w:val="both"/>
      </w:pPr>
      <w:r>
        <w:t>Architecture: Client-Server model, Domain Name System (DNS): E-mail (SMTP) and File transfer (FTP), HTTP and WWW.</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Text books:</w:t>
      </w:r>
    </w:p>
    <w:p w:rsidR="00587DA8" w:rsidRDefault="00587DA8" w:rsidP="006B3110">
      <w:pPr>
        <w:pStyle w:val="ListParagraph"/>
        <w:numPr>
          <w:ilvl w:val="0"/>
          <w:numId w:val="124"/>
        </w:numPr>
        <w:autoSpaceDE w:val="0"/>
        <w:autoSpaceDN w:val="0"/>
        <w:adjustRightInd w:val="0"/>
        <w:spacing w:before="120" w:after="120" w:line="276" w:lineRule="auto"/>
        <w:ind w:left="426" w:hanging="426"/>
        <w:jc w:val="both"/>
      </w:pPr>
      <w:r>
        <w:t>Computer Networks — Andrew S Tanenbaum, 4th Edition. Pearson Education/PHI.</w:t>
      </w:r>
    </w:p>
    <w:p w:rsidR="00587DA8" w:rsidRDefault="00587DA8" w:rsidP="006B3110">
      <w:pPr>
        <w:pStyle w:val="ListParagraph"/>
        <w:numPr>
          <w:ilvl w:val="0"/>
          <w:numId w:val="124"/>
        </w:numPr>
        <w:autoSpaceDE w:val="0"/>
        <w:autoSpaceDN w:val="0"/>
        <w:adjustRightInd w:val="0"/>
        <w:spacing w:before="120" w:after="120" w:line="276" w:lineRule="auto"/>
        <w:ind w:left="426" w:hanging="426"/>
        <w:jc w:val="both"/>
      </w:pPr>
      <w:r>
        <w:t>Data Communications and Networks – Behrouz A. Forouzan. Third Edition TMH.</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Reference Books:</w:t>
      </w:r>
    </w:p>
    <w:p w:rsidR="00587DA8" w:rsidRDefault="00587DA8" w:rsidP="006B3110">
      <w:pPr>
        <w:widowControl w:val="0"/>
        <w:numPr>
          <w:ilvl w:val="0"/>
          <w:numId w:val="125"/>
        </w:numPr>
        <w:tabs>
          <w:tab w:val="num" w:pos="428"/>
        </w:tabs>
        <w:overflowPunct w:val="0"/>
        <w:autoSpaceDE w:val="0"/>
        <w:autoSpaceDN w:val="0"/>
        <w:adjustRightInd w:val="0"/>
        <w:spacing w:line="276" w:lineRule="auto"/>
        <w:ind w:left="428" w:right="20" w:hanging="428"/>
        <w:jc w:val="both"/>
      </w:pPr>
      <w:r>
        <w:t xml:space="preserve">An Engineering Approach to Computer Networks-S.Keshav, 2nd Edition,Pearson Education. </w:t>
      </w:r>
    </w:p>
    <w:p w:rsidR="00587DA8" w:rsidRDefault="00587DA8" w:rsidP="006B3110">
      <w:pPr>
        <w:widowControl w:val="0"/>
        <w:numPr>
          <w:ilvl w:val="0"/>
          <w:numId w:val="125"/>
        </w:numPr>
        <w:tabs>
          <w:tab w:val="num" w:pos="428"/>
        </w:tabs>
        <w:overflowPunct w:val="0"/>
        <w:autoSpaceDE w:val="0"/>
        <w:autoSpaceDN w:val="0"/>
        <w:adjustRightInd w:val="0"/>
        <w:spacing w:line="276" w:lineRule="auto"/>
        <w:ind w:left="428" w:right="20" w:hanging="428"/>
        <w:jc w:val="both"/>
      </w:pPr>
      <w:r>
        <w:t xml:space="preserve">Understanding communications and Networks, 3rd Edition, W.A. Shay, Thomson. </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26"/>
        </w:numPr>
        <w:spacing w:before="13" w:line="260" w:lineRule="exact"/>
        <w:ind w:left="426" w:hanging="426"/>
        <w:rPr>
          <w:rStyle w:val="Hyperlink"/>
        </w:rPr>
      </w:pPr>
      <w:hyperlink r:id="rId119" w:history="1">
        <w:r>
          <w:rPr>
            <w:rStyle w:val="Hyperlink"/>
            <w:lang w:val="en-IN"/>
          </w:rPr>
          <w:t>www.iitkgp.ac.in</w:t>
        </w:r>
      </w:hyperlink>
    </w:p>
    <w:p w:rsidR="00587DA8" w:rsidRDefault="00587DA8" w:rsidP="006B3110">
      <w:pPr>
        <w:pStyle w:val="ListParagraph"/>
        <w:numPr>
          <w:ilvl w:val="0"/>
          <w:numId w:val="126"/>
        </w:numPr>
        <w:spacing w:before="13" w:line="260" w:lineRule="exact"/>
        <w:ind w:left="426" w:hanging="426"/>
      </w:pPr>
      <w:hyperlink r:id="rId120" w:history="1">
        <w:r>
          <w:rPr>
            <w:rStyle w:val="Hyperlink"/>
          </w:rPr>
          <w:t>www.electronic4u.com</w:t>
        </w:r>
      </w:hyperlink>
    </w:p>
    <w:p w:rsidR="00587DA8" w:rsidRDefault="00587DA8" w:rsidP="006B3110">
      <w:pPr>
        <w:pStyle w:val="ListParagraph"/>
        <w:numPr>
          <w:ilvl w:val="0"/>
          <w:numId w:val="126"/>
        </w:numPr>
        <w:spacing w:before="13" w:line="260" w:lineRule="exact"/>
        <w:ind w:left="426" w:hanging="426"/>
        <w:rPr>
          <w:rStyle w:val="Hyperlink"/>
        </w:rPr>
      </w:pPr>
      <w:hyperlink r:id="rId121" w:history="1">
        <w:r>
          <w:rPr>
            <w:rStyle w:val="Hyperlink"/>
          </w:rPr>
          <w:t>www.nptel.com</w:t>
        </w:r>
      </w:hyperlink>
    </w:p>
    <w:p w:rsidR="00587DA8" w:rsidRDefault="00587DA8" w:rsidP="006B3110">
      <w:pPr>
        <w:pStyle w:val="ListParagraph"/>
        <w:numPr>
          <w:ilvl w:val="0"/>
          <w:numId w:val="126"/>
        </w:numPr>
        <w:spacing w:before="13" w:line="260" w:lineRule="exact"/>
        <w:ind w:left="426" w:hanging="426"/>
      </w:pPr>
      <w:hyperlink r:id="rId122" w:history="1">
        <w:r>
          <w:rPr>
            <w:rStyle w:val="Hyperlink"/>
            <w:lang w:val="en-IN"/>
          </w:rPr>
          <w:t>http://www.satishkashyap.com/</w:t>
        </w:r>
      </w:hyperlink>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65"/>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bCs/>
              </w:rPr>
              <w:t>MICROPROCESSORS AND MICROCONTROLLERS</w:t>
            </w:r>
            <w:r>
              <w:rPr>
                <w:b/>
              </w:rPr>
              <w:t xml:space="preserve"> </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Knowledge of Logic Design, C-programming, Computer Architecture and Organization</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numPr>
          <w:ilvl w:val="0"/>
          <w:numId w:val="127"/>
        </w:numPr>
        <w:spacing w:after="120" w:line="276" w:lineRule="auto"/>
        <w:ind w:left="426"/>
        <w:jc w:val="both"/>
        <w:rPr>
          <w:lang w:eastAsia="en-IN"/>
        </w:rPr>
      </w:pPr>
      <w:r>
        <w:rPr>
          <w:lang w:eastAsia="en-IN"/>
        </w:rPr>
        <w:t>To understand Microprocessor (8086)&amp;Microcontroller (AVR) architecture.</w:t>
      </w:r>
    </w:p>
    <w:p w:rsidR="00587DA8" w:rsidRDefault="00587DA8" w:rsidP="006B3110">
      <w:pPr>
        <w:pStyle w:val="ListParagraph"/>
        <w:numPr>
          <w:ilvl w:val="0"/>
          <w:numId w:val="127"/>
        </w:numPr>
        <w:spacing w:after="120" w:line="276" w:lineRule="auto"/>
        <w:ind w:left="426"/>
        <w:jc w:val="both"/>
        <w:rPr>
          <w:lang w:eastAsia="en-IN"/>
        </w:rPr>
      </w:pPr>
      <w:r>
        <w:rPr>
          <w:lang w:eastAsia="en-IN"/>
        </w:rPr>
        <w:t>To develop methods for memory interfacing and accessing.</w:t>
      </w:r>
    </w:p>
    <w:p w:rsidR="00587DA8" w:rsidRDefault="00587DA8" w:rsidP="006B3110">
      <w:pPr>
        <w:pStyle w:val="ListParagraph"/>
        <w:numPr>
          <w:ilvl w:val="0"/>
          <w:numId w:val="127"/>
        </w:numPr>
        <w:spacing w:after="120" w:line="276" w:lineRule="auto"/>
        <w:ind w:left="426"/>
        <w:jc w:val="both"/>
        <w:rPr>
          <w:lang w:eastAsia="en-IN"/>
        </w:rPr>
      </w:pPr>
      <w:r>
        <w:rPr>
          <w:lang w:eastAsia="en-IN"/>
        </w:rPr>
        <w:t>To familiarize with Embedded-C programming concepts and IDE tools.</w:t>
      </w:r>
    </w:p>
    <w:p w:rsidR="00587DA8" w:rsidRDefault="00587DA8" w:rsidP="006B3110">
      <w:pPr>
        <w:pStyle w:val="ListParagraph"/>
        <w:numPr>
          <w:ilvl w:val="0"/>
          <w:numId w:val="127"/>
        </w:numPr>
        <w:spacing w:after="120" w:line="276" w:lineRule="auto"/>
        <w:ind w:left="426"/>
        <w:jc w:val="both"/>
        <w:rPr>
          <w:lang w:eastAsia="en-IN"/>
        </w:rPr>
      </w:pPr>
      <w:r>
        <w:rPr>
          <w:lang w:eastAsia="en-IN"/>
        </w:rPr>
        <w:t>To develop various on-chip and off-chip devices interfacing concepts.</w:t>
      </w:r>
    </w:p>
    <w:p w:rsidR="00587DA8" w:rsidRDefault="00587DA8" w:rsidP="006B3110">
      <w:pPr>
        <w:pStyle w:val="ListParagraph"/>
        <w:numPr>
          <w:ilvl w:val="0"/>
          <w:numId w:val="127"/>
        </w:numPr>
        <w:spacing w:after="120" w:line="276" w:lineRule="auto"/>
        <w:ind w:left="426"/>
        <w:jc w:val="both"/>
        <w:rPr>
          <w:lang w:eastAsia="en-IN"/>
        </w:rPr>
      </w:pPr>
      <w:r>
        <w:rPr>
          <w:lang w:eastAsia="en-IN"/>
        </w:rPr>
        <w:t>To familiarize with various serial and parallel communication methods.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line="276" w:lineRule="auto"/>
              <w:jc w:val="both"/>
              <w:rPr>
                <w:lang w:val="en-IN"/>
              </w:rPr>
            </w:pPr>
            <w:r>
              <w:rPr>
                <w:lang w:val="en-IN"/>
              </w:rPr>
              <w:t>Learn architectural difference between Microprocessor and Microcontroller and its need for development of products and product development procedure.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line="276" w:lineRule="auto"/>
              <w:jc w:val="both"/>
              <w:rPr>
                <w:lang w:val="en-IN"/>
              </w:rPr>
            </w:pPr>
            <w:r>
              <w:rPr>
                <w:lang w:val="en-IN"/>
              </w:rPr>
              <w:t>Learn of RAM and ROM memory interfacing concepts and address calculations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 xml:space="preserve">Apply concepts of programming in Assembly Language and Embedded C programming </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lastRenderedPageBreak/>
              <w:t>CO4:</w:t>
            </w:r>
          </w:p>
        </w:tc>
        <w:tc>
          <w:tcPr>
            <w:tcW w:w="8424"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line="276" w:lineRule="auto"/>
              <w:jc w:val="both"/>
              <w:rPr>
                <w:lang w:val="en-IN"/>
              </w:rPr>
            </w:pPr>
            <w:r>
              <w:rPr>
                <w:lang w:val="en-IN"/>
              </w:rPr>
              <w:t>Analyze the concepts of Input / Output port Interfacing of microcontroller.</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 xml:space="preserve">Apply concepts of serial and parallel communication methods to various sensors </w:t>
            </w:r>
          </w:p>
        </w:tc>
      </w:tr>
    </w:tbl>
    <w:p w:rsidR="00587DA8" w:rsidRDefault="00587DA8" w:rsidP="00587DA8">
      <w:pPr>
        <w:pStyle w:val="Heading2"/>
        <w:spacing w:before="91"/>
        <w:rPr>
          <w:rFonts w:eastAsia="Times New Roman"/>
          <w:sz w:val="24"/>
          <w:szCs w:val="24"/>
        </w:rPr>
      </w:pPr>
    </w:p>
    <w:p w:rsidR="00587DA8" w:rsidRDefault="00587DA8" w:rsidP="00587DA8">
      <w:pPr>
        <w:shd w:val="clear" w:color="auto" w:fill="FFFFFF"/>
        <w:spacing w:before="120" w:after="120"/>
        <w:jc w:val="both"/>
        <w:rPr>
          <w:color w:val="212529"/>
          <w:lang w:eastAsia="en-IN"/>
        </w:rPr>
      </w:pPr>
      <w:r>
        <w:rPr>
          <w:b/>
        </w:rPr>
        <w:t>UNIT-1 8086 Microprocessors</w:t>
      </w:r>
    </w:p>
    <w:p w:rsidR="00587DA8" w:rsidRDefault="00587DA8" w:rsidP="00587DA8">
      <w:pPr>
        <w:spacing w:after="120"/>
        <w:jc w:val="both"/>
      </w:pPr>
      <w:r>
        <w:t>Architecture of 8086 and Pin diagram, Register organization of 8086, Signal description of 8086, Physical memory organization, general bus operation, I/O addressing capability, Semiconductor memory (RAM and ROM) interfacing, Minimum mode and Maximum mode of 8086 system and timings diagrams.</w:t>
      </w:r>
    </w:p>
    <w:p w:rsidR="00587DA8" w:rsidRDefault="00587DA8" w:rsidP="00587DA8">
      <w:pPr>
        <w:spacing w:before="120" w:after="120"/>
        <w:jc w:val="both"/>
        <w:rPr>
          <w:b/>
        </w:rPr>
      </w:pPr>
    </w:p>
    <w:p w:rsidR="00587DA8" w:rsidRDefault="00587DA8" w:rsidP="00587DA8">
      <w:pPr>
        <w:spacing w:before="120" w:after="120"/>
        <w:jc w:val="both"/>
        <w:rPr>
          <w:b/>
        </w:rPr>
      </w:pPr>
      <w:r>
        <w:rPr>
          <w:b/>
        </w:rPr>
        <w:t>UNIT – 2 Programming with 8086 and Interfacing</w:t>
      </w:r>
    </w:p>
    <w:p w:rsidR="00587DA8" w:rsidRDefault="00587DA8" w:rsidP="00587DA8">
      <w:pPr>
        <w:spacing w:after="120"/>
        <w:jc w:val="both"/>
      </w:pPr>
      <w:r>
        <w:t>Addressing modes, Instruction set, Assembly language programming, Introduction to stack, Stack structure of 8086, Interrupts and interrupt service routines, Interrupt cycle of 8086, Non-maskable interrupt and Maskable interrupts, Interrupt programming, Architecture of 8255, Modes of operation of 8255, Stepper motor interfacing, Seven Segment Display Interfacing.</w:t>
      </w:r>
    </w:p>
    <w:p w:rsidR="00587DA8" w:rsidRDefault="00587DA8" w:rsidP="00587DA8">
      <w:pPr>
        <w:spacing w:after="60"/>
        <w:jc w:val="both"/>
        <w:rPr>
          <w:b/>
        </w:rPr>
      </w:pPr>
    </w:p>
    <w:p w:rsidR="00587DA8" w:rsidRDefault="00587DA8" w:rsidP="00587DA8">
      <w:pPr>
        <w:spacing w:after="60"/>
        <w:jc w:val="both"/>
        <w:rPr>
          <w:b/>
        </w:rPr>
      </w:pPr>
      <w:r>
        <w:rPr>
          <w:b/>
        </w:rPr>
        <w:t>UNIT – 3 AVR Architecture and Assembly Programming</w:t>
      </w:r>
    </w:p>
    <w:p w:rsidR="00587DA8" w:rsidRDefault="00587DA8" w:rsidP="00587DA8">
      <w:pPr>
        <w:jc w:val="both"/>
      </w:pPr>
      <w:r>
        <w:t>AVR architecture, General Purpose Registers and Special Purpose Registers, Status Registers, Program Counter, Stack Pointer and Stack Memory organization, Addressing Modes, Assembly Language Instruction Set, Delay Calculation and Directives, Bit-Addressability, Look-Up Table and processing, Macros.</w:t>
      </w:r>
    </w:p>
    <w:p w:rsidR="00587DA8" w:rsidRDefault="00587DA8" w:rsidP="00587DA8">
      <w:pPr>
        <w:spacing w:before="120" w:after="120"/>
        <w:jc w:val="both"/>
        <w:rPr>
          <w:b/>
        </w:rPr>
      </w:pPr>
    </w:p>
    <w:p w:rsidR="00587DA8" w:rsidRDefault="00587DA8" w:rsidP="00587DA8">
      <w:pPr>
        <w:spacing w:before="120" w:after="120"/>
        <w:jc w:val="both"/>
        <w:rPr>
          <w:b/>
        </w:rPr>
      </w:pPr>
      <w:r>
        <w:rPr>
          <w:b/>
        </w:rPr>
        <w:t>UNIT – 4Embedded C Programming</w:t>
      </w:r>
    </w:p>
    <w:p w:rsidR="00587DA8" w:rsidRDefault="00587DA8" w:rsidP="00587DA8">
      <w:pPr>
        <w:jc w:val="both"/>
      </w:pPr>
      <w:r>
        <w:t>Compiler, Cross-Compilers</w:t>
      </w:r>
      <w:r>
        <w:rPr>
          <w:b/>
        </w:rPr>
        <w:t xml:space="preserve">, </w:t>
      </w:r>
      <w:r>
        <w:t>Intel and Motorola Hex file, Object File, Basics of Embedded C and C data types for AVR, I/O Programming in Embedded C, Delay calculation in Embedded C, LED interfacing and blinking.</w:t>
      </w:r>
    </w:p>
    <w:p w:rsidR="00587DA8" w:rsidRDefault="00587DA8" w:rsidP="00587DA8">
      <w:pPr>
        <w:spacing w:before="120" w:after="120"/>
        <w:jc w:val="both"/>
        <w:rPr>
          <w:b/>
        </w:rPr>
      </w:pPr>
    </w:p>
    <w:p w:rsidR="00587DA8" w:rsidRDefault="00587DA8" w:rsidP="00587DA8">
      <w:pPr>
        <w:spacing w:before="120" w:after="120"/>
        <w:jc w:val="both"/>
      </w:pPr>
      <w:r>
        <w:rPr>
          <w:b/>
        </w:rPr>
        <w:t>UNIT-5 Interfacing AVR with External Peripherals</w:t>
      </w:r>
    </w:p>
    <w:p w:rsidR="00587DA8" w:rsidRDefault="00587DA8" w:rsidP="00587DA8">
      <w:pPr>
        <w:spacing w:after="120"/>
        <w:jc w:val="both"/>
      </w:pPr>
      <w:r>
        <w:t>Interfacing Push-Buttons, Interfacing Key matrix, Seven Segment Display Interfacing, LCD Interfacing, Relay Interfacing, Temperature (LM35) Sensor Interfacing, DC motor Interfacing, Stepper Motor Interfacing, ADC &amp; DAC Interfacing, AVR Timer Programming, AVR Interrupt Programming, AVR Serial Port Programming.</w:t>
      </w:r>
    </w:p>
    <w:p w:rsidR="00587DA8" w:rsidRDefault="00587DA8" w:rsidP="00587DA8">
      <w:pPr>
        <w:spacing w:after="120"/>
        <w:jc w:val="both"/>
        <w:rPr>
          <w:b/>
          <w:bCs/>
          <w:lang w:val="en-IN"/>
        </w:rPr>
      </w:pPr>
    </w:p>
    <w:p w:rsidR="00587DA8" w:rsidRDefault="00587DA8" w:rsidP="00587DA8">
      <w:pPr>
        <w:spacing w:after="120"/>
        <w:jc w:val="both"/>
        <w:rPr>
          <w:b/>
          <w:bCs/>
          <w:lang w:val="en-IN"/>
        </w:rPr>
      </w:pPr>
    </w:p>
    <w:p w:rsidR="00587DA8" w:rsidRDefault="00587DA8" w:rsidP="00587DA8">
      <w:pPr>
        <w:spacing w:after="120"/>
        <w:jc w:val="both"/>
        <w:rPr>
          <w:b/>
          <w:bCs/>
          <w:lang w:val="en-IN"/>
        </w:rPr>
      </w:pPr>
      <w:r>
        <w:rPr>
          <w:b/>
          <w:bCs/>
          <w:lang w:val="en-IN"/>
        </w:rPr>
        <w:t>Text books:</w:t>
      </w:r>
    </w:p>
    <w:p w:rsidR="00587DA8" w:rsidRDefault="00587DA8" w:rsidP="006B3110">
      <w:pPr>
        <w:pStyle w:val="ListParagraph"/>
        <w:numPr>
          <w:ilvl w:val="0"/>
          <w:numId w:val="128"/>
        </w:numPr>
        <w:spacing w:line="276" w:lineRule="auto"/>
        <w:ind w:left="284" w:hanging="284"/>
        <w:jc w:val="both"/>
        <w:rPr>
          <w:color w:val="212529"/>
          <w:lang w:eastAsia="en-IN"/>
        </w:rPr>
      </w:pPr>
      <w:r>
        <w:rPr>
          <w:color w:val="212529"/>
          <w:lang w:eastAsia="en-IN"/>
        </w:rPr>
        <w:t>Ray and Burchandi, “Advanced Microprocessors and Interfacing”, Tata McGraw–Hill.</w:t>
      </w:r>
    </w:p>
    <w:p w:rsidR="00587DA8" w:rsidRDefault="00587DA8" w:rsidP="006B3110">
      <w:pPr>
        <w:pStyle w:val="ListParagraph"/>
        <w:numPr>
          <w:ilvl w:val="0"/>
          <w:numId w:val="128"/>
        </w:numPr>
        <w:spacing w:line="276" w:lineRule="auto"/>
        <w:ind w:left="284" w:hanging="284"/>
        <w:jc w:val="both"/>
        <w:rPr>
          <w:color w:val="212529"/>
          <w:lang w:eastAsia="en-IN"/>
        </w:rPr>
      </w:pPr>
      <w:r>
        <w:rPr>
          <w:color w:val="212529"/>
          <w:lang w:eastAsia="en-IN"/>
        </w:rPr>
        <w:t>M.A.Mazidi,S.Naimi and S.Naimi, “The AVR Microcontroller and Embedded Systems Using Assembly and C”, 1</w:t>
      </w:r>
      <w:r>
        <w:rPr>
          <w:color w:val="212529"/>
          <w:vertAlign w:val="superscript"/>
          <w:lang w:eastAsia="en-IN"/>
        </w:rPr>
        <w:t>st</w:t>
      </w:r>
      <w:r>
        <w:rPr>
          <w:color w:val="212529"/>
          <w:lang w:eastAsia="en-IN"/>
        </w:rPr>
        <w:t xml:space="preserve"> Edition Pearson Publications, 2013. </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lastRenderedPageBreak/>
        <w:t>Reference Books:</w:t>
      </w:r>
    </w:p>
    <w:p w:rsidR="00587DA8" w:rsidRDefault="00587DA8" w:rsidP="006B3110">
      <w:pPr>
        <w:pStyle w:val="ListParagraph"/>
        <w:numPr>
          <w:ilvl w:val="0"/>
          <w:numId w:val="129"/>
        </w:numPr>
        <w:spacing w:line="276" w:lineRule="auto"/>
        <w:ind w:left="284" w:hanging="284"/>
        <w:jc w:val="both"/>
        <w:rPr>
          <w:color w:val="212529"/>
          <w:lang w:eastAsia="en-IN"/>
        </w:rPr>
      </w:pPr>
      <w:r>
        <w:rPr>
          <w:color w:val="212529"/>
          <w:lang w:eastAsia="en-IN"/>
        </w:rPr>
        <w:t xml:space="preserve">N.Sentil Kumar, M.Saravanan, S.Jeevananthan, “Microprocessors and Microcontrollers”, Oxford University Press, 2010. </w:t>
      </w:r>
    </w:p>
    <w:p w:rsidR="00587DA8" w:rsidRDefault="00587DA8" w:rsidP="006B3110">
      <w:pPr>
        <w:pStyle w:val="ListParagraph"/>
        <w:numPr>
          <w:ilvl w:val="0"/>
          <w:numId w:val="129"/>
        </w:numPr>
        <w:spacing w:line="276" w:lineRule="auto"/>
        <w:ind w:left="284" w:hanging="284"/>
        <w:jc w:val="both"/>
        <w:rPr>
          <w:color w:val="212529"/>
          <w:lang w:eastAsia="en-IN"/>
        </w:rPr>
      </w:pPr>
      <w:r>
        <w:rPr>
          <w:color w:val="212529"/>
          <w:lang w:eastAsia="en-IN"/>
        </w:rPr>
        <w:t>Dhananjay V. Gadre, “Programming and Customizing The AVR Microcontroller”, Tata McGraw-Hill publications, 2012.</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30"/>
        </w:numPr>
        <w:spacing w:line="276" w:lineRule="auto"/>
        <w:ind w:left="284" w:hanging="284"/>
        <w:jc w:val="both"/>
        <w:rPr>
          <w:color w:val="212529"/>
          <w:lang w:eastAsia="en-IN"/>
        </w:rPr>
      </w:pPr>
      <w:hyperlink r:id="rId123" w:history="1">
        <w:r>
          <w:rPr>
            <w:rStyle w:val="Hyperlink"/>
            <w:lang w:eastAsia="en-IN"/>
          </w:rPr>
          <w:t>https://nptel.ac.in/courses/108105102/</w:t>
        </w:r>
      </w:hyperlink>
    </w:p>
    <w:p w:rsidR="00587DA8" w:rsidRDefault="00587DA8" w:rsidP="006B3110">
      <w:pPr>
        <w:pStyle w:val="ListParagraph"/>
        <w:numPr>
          <w:ilvl w:val="0"/>
          <w:numId w:val="130"/>
        </w:numPr>
        <w:spacing w:line="276" w:lineRule="auto"/>
        <w:ind w:left="284" w:hanging="284"/>
        <w:jc w:val="both"/>
        <w:rPr>
          <w:color w:val="212529"/>
          <w:lang w:eastAsia="en-IN"/>
        </w:rPr>
      </w:pPr>
      <w:hyperlink r:id="rId124" w:history="1">
        <w:r>
          <w:rPr>
            <w:rStyle w:val="Hyperlink"/>
            <w:lang w:eastAsia="en-IN"/>
          </w:rPr>
          <w:t>https://www.udemy.com/course/8086-microprocessor-architecture-in-one-video-in-easy-way/</w:t>
        </w:r>
      </w:hyperlink>
    </w:p>
    <w:p w:rsidR="00587DA8" w:rsidRDefault="00587DA8" w:rsidP="006B3110">
      <w:pPr>
        <w:pStyle w:val="ListParagraph"/>
        <w:numPr>
          <w:ilvl w:val="0"/>
          <w:numId w:val="130"/>
        </w:numPr>
        <w:spacing w:line="276" w:lineRule="auto"/>
        <w:ind w:left="284" w:hanging="284"/>
        <w:jc w:val="both"/>
        <w:rPr>
          <w:color w:val="212529"/>
          <w:lang w:eastAsia="en-IN"/>
        </w:rPr>
      </w:pPr>
      <w:hyperlink r:id="rId125" w:history="1">
        <w:r>
          <w:rPr>
            <w:rStyle w:val="Hyperlink"/>
            <w:lang w:eastAsia="en-IN"/>
          </w:rPr>
          <w:t>https://www.sanfoundry.com/microprocessors-interview-questions-answers/</w:t>
        </w:r>
      </w:hyperlink>
    </w:p>
    <w:p w:rsidR="00587DA8" w:rsidRDefault="00587DA8" w:rsidP="006B3110">
      <w:pPr>
        <w:pStyle w:val="ListParagraph"/>
        <w:numPr>
          <w:ilvl w:val="0"/>
          <w:numId w:val="130"/>
        </w:numPr>
        <w:spacing w:line="276" w:lineRule="auto"/>
        <w:ind w:left="284" w:hanging="284"/>
        <w:jc w:val="both"/>
        <w:rPr>
          <w:color w:val="212529"/>
          <w:lang w:eastAsia="en-IN"/>
        </w:rPr>
      </w:pPr>
      <w:hyperlink r:id="rId126" w:history="1">
        <w:r>
          <w:rPr>
            <w:rStyle w:val="Hyperlink"/>
            <w:lang w:eastAsia="en-IN"/>
          </w:rPr>
          <w:t>https://www.sanfoundry.com/avr-microcontroller-mcqs-architecture/</w:t>
        </w:r>
      </w:hyperlink>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DIGITAL SIGNAL PROCESSING</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rPr>
              <w:t xml:space="preserve"> </w:t>
            </w:r>
            <w:r>
              <w:rPr>
                <w:bCs/>
                <w:iCs/>
                <w:lang w:val="en-IN"/>
              </w:rPr>
              <w:t xml:space="preserve"> Signals and Systems</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 xml:space="preserve">To develop a thorough understanding of the central elements of discrete time signal processing theory and the ability to apply this theory to real-world signal processing applications. </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To use z-transforms and discrete time Fourier transforms to analyze a digital system.</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 xml:space="preserve">To understand the discrete Fourier transform (DFT), its applications and its implementation by FFT techniques. </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To design and understand finite &amp; infinite impulse response filters for various applications.</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rPr>
          <w:color w:val="000000" w:themeColor="text1"/>
        </w:rPr>
        <w:t>To understand the principles and concepts of multi rate signal processing.</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Interpret, represent and process discrete/digital signals and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frequency domain analysis of discrete time signals and systems using DTFT, DFT and FFT.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Design and implement FIR and IIR filters using different methods, and how to test, analyze and refine design.</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Realize the basic structures of FIR and IIR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Acquire the basics of multi rate digital signal processing.</w:t>
            </w:r>
          </w:p>
        </w:tc>
      </w:tr>
    </w:tbl>
    <w:p w:rsidR="00587DA8" w:rsidRDefault="00587DA8" w:rsidP="00587DA8">
      <w:pPr>
        <w:pStyle w:val="Heading2"/>
        <w:spacing w:before="91"/>
        <w:rPr>
          <w:rFonts w:eastAsia="Times New Roman"/>
          <w:sz w:val="24"/>
          <w:szCs w:val="24"/>
        </w:rPr>
      </w:pPr>
    </w:p>
    <w:p w:rsidR="00587DA8" w:rsidRDefault="00587DA8" w:rsidP="00587DA8">
      <w:pPr>
        <w:spacing w:after="120"/>
        <w:contextualSpacing/>
        <w:jc w:val="both"/>
        <w:rPr>
          <w:rFonts w:eastAsia="Calibri"/>
          <w:b/>
          <w:bCs/>
          <w:color w:val="000000"/>
        </w:rPr>
      </w:pPr>
      <w:r>
        <w:rPr>
          <w:rFonts w:eastAsia="Calibri"/>
          <w:b/>
          <w:bCs/>
          <w:color w:val="000000"/>
        </w:rPr>
        <w:t xml:space="preserve">UNIT – 1 </w:t>
      </w:r>
      <w:r>
        <w:rPr>
          <w:b/>
        </w:rPr>
        <w:t>Introduction to Digital Signal Processing</w:t>
      </w:r>
      <w:r>
        <w:rPr>
          <w:rFonts w:eastAsia="Calibri"/>
          <w:b/>
          <w:bCs/>
          <w:color w:val="000000"/>
        </w:rPr>
        <w:tab/>
      </w:r>
    </w:p>
    <w:p w:rsidR="00587DA8" w:rsidRDefault="00587DA8" w:rsidP="00587DA8">
      <w:pPr>
        <w:spacing w:after="120"/>
        <w:contextualSpacing/>
        <w:jc w:val="both"/>
      </w:pPr>
      <w:r>
        <w:t xml:space="preserve">Review of Discrete time Signals and systems, Linear Time-Invariant (LTI) systems and its properties, Linear constant coefficient difference equations, Frequency domain representation of discrete time signals and systems (DTFT) and its properties. </w:t>
      </w:r>
    </w:p>
    <w:p w:rsidR="00587DA8" w:rsidRDefault="00587DA8" w:rsidP="00587DA8">
      <w:pPr>
        <w:spacing w:before="240" w:after="120"/>
        <w:jc w:val="both"/>
        <w:rPr>
          <w:b/>
        </w:rPr>
      </w:pPr>
      <w:r>
        <w:rPr>
          <w:b/>
        </w:rPr>
        <w:t xml:space="preserve">UNIT – 2 </w:t>
      </w:r>
      <w:r>
        <w:rPr>
          <w:b/>
          <w:bCs/>
        </w:rPr>
        <w:t>DFT and FFT</w:t>
      </w:r>
    </w:p>
    <w:p w:rsidR="00587DA8" w:rsidRDefault="00587DA8" w:rsidP="00587DA8">
      <w:pPr>
        <w:autoSpaceDE w:val="0"/>
        <w:autoSpaceDN w:val="0"/>
        <w:adjustRightInd w:val="0"/>
        <w:jc w:val="both"/>
      </w:pPr>
      <w:r>
        <w:t xml:space="preserve">Discrete Fourier Transform (DFT) and Properties of DFT, Linear and circular convolution using DFT, Computation of DFT using Fast Fourier transforms (FFT) – Radix–2 Decimation in Time and Decimation in Frequency FFT Algorithms – Inverse FFT. </w:t>
      </w:r>
    </w:p>
    <w:p w:rsidR="00587DA8" w:rsidRDefault="00587DA8" w:rsidP="00587DA8">
      <w:pPr>
        <w:spacing w:before="120" w:after="120"/>
        <w:jc w:val="both"/>
        <w:rPr>
          <w:b/>
          <w:bCs/>
        </w:rPr>
      </w:pP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lastRenderedPageBreak/>
        <w:t>UNIT – 3 Digital IIR Filters</w:t>
      </w:r>
    </w:p>
    <w:p w:rsidR="00587DA8" w:rsidRDefault="00587DA8" w:rsidP="00587DA8">
      <w:pPr>
        <w:jc w:val="both"/>
        <w:rPr>
          <w:b/>
          <w:bCs/>
        </w:rPr>
      </w:pPr>
      <w:r>
        <w:t>Analog filter Approximations - Butterworth and Chebyshev filters, Frequency Transformations of Low pass IIR filters, Design of IIR Digital filters from analog filters using Impulse Invariant and Bilinear Transformation Methods, Basic structures of IIR Filters - Direct form-I, Direct form-II, Cascade form and Parallel form realizations.</w:t>
      </w: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t>UNIT – 4 Digital FIR Filters</w:t>
      </w:r>
    </w:p>
    <w:p w:rsidR="00587DA8" w:rsidRDefault="00587DA8" w:rsidP="00587DA8">
      <w:pPr>
        <w:autoSpaceDE w:val="0"/>
        <w:autoSpaceDN w:val="0"/>
        <w:adjustRightInd w:val="0"/>
        <w:jc w:val="both"/>
        <w:rPr>
          <w:b/>
        </w:rPr>
      </w:pPr>
      <w:r>
        <w:t>Characteristics of FIR Filters with linear phase, Frequency response of linear phase FIR filters, Design of Digital FIR Filters using Windowing technique (Rectangular, Triangular, Raised Cosine, Hanning, Hamming), Comparison of IIR &amp; FIR filters, Basic structures of FIR Filters – Direct form, Cascade form, Linear phase realizations.</w:t>
      </w: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t xml:space="preserve">UNIT – 5 Multirate Signal Processing      </w:t>
      </w:r>
    </w:p>
    <w:p w:rsidR="00587DA8" w:rsidRDefault="00587DA8" w:rsidP="00587DA8">
      <w:pPr>
        <w:autoSpaceDE w:val="0"/>
        <w:autoSpaceDN w:val="0"/>
        <w:adjustRightInd w:val="0"/>
        <w:jc w:val="both"/>
        <w:rPr>
          <w:b/>
          <w:bCs/>
        </w:rPr>
      </w:pPr>
      <w:r>
        <w:rPr>
          <w:bCs/>
          <w:color w:val="000000" w:themeColor="text1"/>
        </w:rPr>
        <w:t xml:space="preserve">Introduction, </w:t>
      </w:r>
      <w:r>
        <w:rPr>
          <w:color w:val="000000"/>
        </w:rPr>
        <w:t>Decimation, Interpolation, Sampling rate conversion, Implementation of sampling rate conversion and its applications.</w:t>
      </w:r>
    </w:p>
    <w:p w:rsidR="00587DA8" w:rsidRDefault="00587DA8" w:rsidP="00587DA8">
      <w:pPr>
        <w:spacing w:before="120" w:after="120"/>
        <w:jc w:val="both"/>
        <w:rPr>
          <w:b/>
          <w:bCs/>
        </w:rPr>
      </w:pP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t>Text Books:</w:t>
      </w:r>
    </w:p>
    <w:p w:rsidR="00587DA8" w:rsidRDefault="00587DA8" w:rsidP="006B3110">
      <w:pPr>
        <w:widowControl w:val="0"/>
        <w:numPr>
          <w:ilvl w:val="0"/>
          <w:numId w:val="132"/>
        </w:numPr>
        <w:tabs>
          <w:tab w:val="num" w:pos="284"/>
        </w:tabs>
        <w:overflowPunct w:val="0"/>
        <w:autoSpaceDE w:val="0"/>
        <w:autoSpaceDN w:val="0"/>
        <w:adjustRightInd w:val="0"/>
        <w:spacing w:line="276" w:lineRule="auto"/>
        <w:ind w:left="284" w:hanging="284"/>
        <w:jc w:val="both"/>
      </w:pPr>
      <w:r>
        <w:t>Discrete Time Signal Processing: A.V.  Oppenheim and Ronald W. Schafer, PHI 4</w:t>
      </w:r>
      <w:r>
        <w:rPr>
          <w:vertAlign w:val="superscript"/>
        </w:rPr>
        <w:t>th</w:t>
      </w:r>
      <w:r>
        <w:t>Edition,2017.</w:t>
      </w:r>
    </w:p>
    <w:p w:rsidR="00587DA8" w:rsidRDefault="00587DA8" w:rsidP="006B3110">
      <w:pPr>
        <w:widowControl w:val="0"/>
        <w:numPr>
          <w:ilvl w:val="0"/>
          <w:numId w:val="132"/>
        </w:numPr>
        <w:tabs>
          <w:tab w:val="num" w:pos="284"/>
        </w:tabs>
        <w:overflowPunct w:val="0"/>
        <w:autoSpaceDE w:val="0"/>
        <w:autoSpaceDN w:val="0"/>
        <w:adjustRightInd w:val="0"/>
        <w:spacing w:line="276" w:lineRule="auto"/>
        <w:ind w:left="284" w:hanging="284"/>
        <w:jc w:val="both"/>
      </w:pPr>
      <w:r>
        <w:t>Digital Signal Processing, Principles, Algorithms, and Applications: John G. Proakis and Dimitris G. Manolakis, Pearson Education, PHI, 2013.</w:t>
      </w:r>
    </w:p>
    <w:p w:rsidR="00587DA8" w:rsidRDefault="00587DA8" w:rsidP="006B3110">
      <w:pPr>
        <w:widowControl w:val="0"/>
        <w:numPr>
          <w:ilvl w:val="0"/>
          <w:numId w:val="132"/>
        </w:numPr>
        <w:tabs>
          <w:tab w:val="num" w:pos="284"/>
        </w:tabs>
        <w:overflowPunct w:val="0"/>
        <w:autoSpaceDE w:val="0"/>
        <w:autoSpaceDN w:val="0"/>
        <w:adjustRightInd w:val="0"/>
        <w:spacing w:line="276" w:lineRule="auto"/>
        <w:ind w:left="284" w:hanging="284"/>
        <w:jc w:val="both"/>
      </w:pPr>
      <w:r>
        <w:t>Digital Signal Processing: Andreas Antoniou, TATA McGraw Hill, 2006.</w:t>
      </w:r>
    </w:p>
    <w:p w:rsidR="00587DA8" w:rsidRDefault="00587DA8" w:rsidP="00587DA8">
      <w:pPr>
        <w:widowControl w:val="0"/>
        <w:autoSpaceDE w:val="0"/>
        <w:autoSpaceDN w:val="0"/>
        <w:adjustRightInd w:val="0"/>
        <w:spacing w:before="120" w:after="120"/>
        <w:jc w:val="both"/>
        <w:rPr>
          <w:b/>
          <w:bCs/>
        </w:rPr>
      </w:pPr>
      <w:r>
        <w:rPr>
          <w:b/>
          <w:bCs/>
        </w:rPr>
        <w:t xml:space="preserve">Reference Books: </w:t>
      </w:r>
    </w:p>
    <w:p w:rsidR="00587DA8" w:rsidRDefault="00587DA8" w:rsidP="006B3110">
      <w:pPr>
        <w:pStyle w:val="ListParagraph"/>
        <w:widowControl w:val="0"/>
        <w:numPr>
          <w:ilvl w:val="0"/>
          <w:numId w:val="133"/>
        </w:numPr>
        <w:autoSpaceDE w:val="0"/>
        <w:autoSpaceDN w:val="0"/>
        <w:adjustRightInd w:val="0"/>
        <w:spacing w:line="276" w:lineRule="auto"/>
        <w:ind w:left="284" w:hanging="284"/>
        <w:jc w:val="both"/>
        <w:rPr>
          <w:b/>
          <w:bCs/>
        </w:rPr>
      </w:pPr>
      <w:r>
        <w:t>Digital Signal Processing: MH Hayes, Schaum’s Outlines, TATA Mc-Graw Hill, 2007.</w:t>
      </w:r>
    </w:p>
    <w:p w:rsidR="00587DA8" w:rsidRDefault="00587DA8" w:rsidP="006B3110">
      <w:pPr>
        <w:pStyle w:val="ListParagraph"/>
        <w:widowControl w:val="0"/>
        <w:numPr>
          <w:ilvl w:val="0"/>
          <w:numId w:val="133"/>
        </w:numPr>
        <w:autoSpaceDE w:val="0"/>
        <w:autoSpaceDN w:val="0"/>
        <w:adjustRightInd w:val="0"/>
        <w:spacing w:line="276" w:lineRule="auto"/>
        <w:ind w:left="284" w:hanging="284"/>
        <w:jc w:val="both"/>
        <w:rPr>
          <w:b/>
          <w:bCs/>
        </w:rPr>
      </w:pPr>
      <w:r>
        <w:t>Digital Signal Processing, A Computer Based Approach: Sanjit K.Mitra, Mc Graw Hil,2011.</w:t>
      </w:r>
    </w:p>
    <w:p w:rsidR="00587DA8" w:rsidRDefault="00587DA8" w:rsidP="006B3110">
      <w:pPr>
        <w:pStyle w:val="ListParagraph"/>
        <w:widowControl w:val="0"/>
        <w:numPr>
          <w:ilvl w:val="0"/>
          <w:numId w:val="133"/>
        </w:numPr>
        <w:autoSpaceDE w:val="0"/>
        <w:autoSpaceDN w:val="0"/>
        <w:adjustRightInd w:val="0"/>
        <w:spacing w:line="276" w:lineRule="auto"/>
        <w:ind w:left="284" w:hanging="284"/>
        <w:jc w:val="both"/>
        <w:rPr>
          <w:b/>
          <w:bCs/>
        </w:rPr>
      </w:pPr>
      <w:r>
        <w:t>Digital Signal Processing: P. Ramesh Babu, 7</w:t>
      </w:r>
      <w:r>
        <w:rPr>
          <w:vertAlign w:val="superscript"/>
        </w:rPr>
        <w:t>th</w:t>
      </w:r>
      <w:r>
        <w:t>Edition, SciTech Publications,2017.</w:t>
      </w:r>
    </w:p>
    <w:p w:rsidR="00587DA8" w:rsidRDefault="00587DA8" w:rsidP="00587DA8">
      <w:pPr>
        <w:pStyle w:val="BodyText"/>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pStyle w:val="ListParagraph"/>
        <w:widowControl w:val="0"/>
        <w:tabs>
          <w:tab w:val="left" w:pos="541"/>
        </w:tabs>
        <w:autoSpaceDE w:val="0"/>
        <w:autoSpaceDN w:val="0"/>
        <w:spacing w:before="37" w:line="278" w:lineRule="auto"/>
        <w:ind w:left="540" w:right="553"/>
      </w:pPr>
    </w:p>
    <w:tbl>
      <w:tblPr>
        <w:tblStyle w:val="TableGrid"/>
        <w:tblW w:w="0" w:type="auto"/>
        <w:jc w:val="center"/>
        <w:tblLook w:val="04A0"/>
      </w:tblPr>
      <w:tblGrid>
        <w:gridCol w:w="642"/>
        <w:gridCol w:w="686"/>
        <w:gridCol w:w="686"/>
        <w:gridCol w:w="687"/>
        <w:gridCol w:w="687"/>
        <w:gridCol w:w="687"/>
        <w:gridCol w:w="687"/>
        <w:gridCol w:w="687"/>
        <w:gridCol w:w="687"/>
        <w:gridCol w:w="687"/>
        <w:gridCol w:w="775"/>
        <w:gridCol w:w="775"/>
        <w:gridCol w:w="775"/>
      </w:tblGrid>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rPr>
          <w:b/>
          <w:bCs/>
          <w:lang w:val="en-IN"/>
        </w:rPr>
      </w:pPr>
    </w:p>
    <w:p w:rsidR="00587DA8" w:rsidRDefault="00587DA8" w:rsidP="00587DA8">
      <w:pPr>
        <w:rPr>
          <w:rFonts w:asciiTheme="majorHAnsi" w:hAnsiTheme="majorHAnsi"/>
          <w:b/>
          <w:bCs/>
          <w:lang w:val="en-IN"/>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64"/>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bCs/>
              </w:rPr>
              <w:t>MICROWAVE ENGINEERING</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333333"/>
                <w:lang w:val="en-IN"/>
              </w:rPr>
              <w:t xml:space="preserve"> EM waves &amp; Transmission lines, Antennas and Wave Propagation</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numPr>
          <w:ilvl w:val="0"/>
          <w:numId w:val="134"/>
        </w:numPr>
        <w:spacing w:line="276" w:lineRule="auto"/>
        <w:ind w:left="360"/>
        <w:jc w:val="both"/>
      </w:pPr>
      <w:r>
        <w:t>To understand fundamentals of rectangular waveguides and circular waveguides through electromagnetic field analysis.</w:t>
      </w:r>
    </w:p>
    <w:p w:rsidR="00587DA8" w:rsidRDefault="00587DA8" w:rsidP="006B3110">
      <w:pPr>
        <w:pStyle w:val="ListParagraph"/>
        <w:numPr>
          <w:ilvl w:val="0"/>
          <w:numId w:val="134"/>
        </w:numPr>
        <w:spacing w:line="276" w:lineRule="auto"/>
        <w:ind w:left="360"/>
        <w:jc w:val="both"/>
      </w:pPr>
      <w:r>
        <w:t>To understand the waveguide components and multiport junction concept.</w:t>
      </w:r>
    </w:p>
    <w:p w:rsidR="00587DA8" w:rsidRDefault="00587DA8" w:rsidP="006B3110">
      <w:pPr>
        <w:pStyle w:val="ListParagraph"/>
        <w:numPr>
          <w:ilvl w:val="0"/>
          <w:numId w:val="134"/>
        </w:numPr>
        <w:autoSpaceDE w:val="0"/>
        <w:autoSpaceDN w:val="0"/>
        <w:adjustRightInd w:val="0"/>
        <w:spacing w:line="276" w:lineRule="auto"/>
        <w:ind w:left="360"/>
        <w:jc w:val="both"/>
      </w:pPr>
      <w:r>
        <w:t xml:space="preserve">To understand the working principle and characteristics of microwave tubes. </w:t>
      </w:r>
    </w:p>
    <w:p w:rsidR="00587DA8" w:rsidRDefault="00587DA8" w:rsidP="006B3110">
      <w:pPr>
        <w:pStyle w:val="ListParagraph"/>
        <w:numPr>
          <w:ilvl w:val="0"/>
          <w:numId w:val="134"/>
        </w:numPr>
        <w:autoSpaceDE w:val="0"/>
        <w:autoSpaceDN w:val="0"/>
        <w:adjustRightInd w:val="0"/>
        <w:spacing w:line="276" w:lineRule="auto"/>
        <w:ind w:left="360"/>
        <w:jc w:val="both"/>
      </w:pPr>
      <w:r>
        <w:t>To understand the M-type tubes with their characteristics.</w:t>
      </w:r>
    </w:p>
    <w:p w:rsidR="00587DA8" w:rsidRDefault="00587DA8" w:rsidP="006B3110">
      <w:pPr>
        <w:pStyle w:val="ListParagraph"/>
        <w:numPr>
          <w:ilvl w:val="0"/>
          <w:numId w:val="134"/>
        </w:numPr>
        <w:autoSpaceDE w:val="0"/>
        <w:autoSpaceDN w:val="0"/>
        <w:adjustRightInd w:val="0"/>
        <w:spacing w:line="276" w:lineRule="auto"/>
        <w:ind w:left="360"/>
        <w:jc w:val="both"/>
      </w:pPr>
      <w:r>
        <w:lastRenderedPageBreak/>
        <w:t>To understand the function, design, and integration of the major microwave components like oscillator, modulator in building a Microwave test bench setup for measurements.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electromagnetic theory regarding Rectangular and circular waveguides.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the concept to multiport junction to calculate the scattering parameters.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Analyse the types of microwave tubes.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Distinguish between M-type and O-type tubes and modern tools.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Analyse and measure microwave parameters using microwave bench.</w:t>
            </w:r>
          </w:p>
        </w:tc>
      </w:tr>
    </w:tbl>
    <w:p w:rsidR="00587DA8" w:rsidRDefault="00587DA8" w:rsidP="00587DA8">
      <w:pPr>
        <w:pStyle w:val="Heading2"/>
        <w:spacing w:before="91"/>
        <w:rPr>
          <w:rFonts w:eastAsia="Times New Roman"/>
          <w:sz w:val="24"/>
          <w:szCs w:val="24"/>
        </w:rPr>
      </w:pPr>
    </w:p>
    <w:p w:rsidR="00587DA8" w:rsidRDefault="00587DA8" w:rsidP="00587DA8">
      <w:pPr>
        <w:spacing w:before="120" w:after="120"/>
        <w:jc w:val="both"/>
        <w:rPr>
          <w:b/>
          <w:bCs/>
        </w:rPr>
      </w:pPr>
      <w:r>
        <w:rPr>
          <w:b/>
        </w:rPr>
        <w:t xml:space="preserve">UNIT – 1 </w:t>
      </w:r>
      <w:r>
        <w:rPr>
          <w:b/>
          <w:bCs/>
        </w:rPr>
        <w:t>Microwave Transmission Lines</w:t>
      </w:r>
    </w:p>
    <w:p w:rsidR="00587DA8" w:rsidRDefault="00587DA8" w:rsidP="00587DA8">
      <w:pPr>
        <w:spacing w:before="120"/>
        <w:jc w:val="both"/>
      </w:pPr>
      <w:r>
        <w:t>Introduction, Microwave Spectrum and Bands, Applications of Microwaves, Rectangular Waveguides – TE/TM mode analysis, Expressions for Fields, Characteristic Equation and Cut-off Frequencies, Dominant and Degenerate Modes, Sketches of TE and TM mode fields in the cross section, Mode Characteristics – Phase and Group Velocities, Wavelengths and Impedance Relations; Power Transmission and Power Losses in Rectangular Guide, Impossibility of TEM mode.</w:t>
      </w:r>
    </w:p>
    <w:p w:rsidR="00587DA8" w:rsidRDefault="00587DA8" w:rsidP="00587DA8">
      <w:pPr>
        <w:spacing w:after="120"/>
        <w:jc w:val="both"/>
      </w:pPr>
      <w:r>
        <w:rPr>
          <w:bCs/>
        </w:rPr>
        <w:t>Circular waveguides-</w:t>
      </w:r>
      <w:r>
        <w:t xml:space="preserve"> Introduction, Characteristic Equation, Dominant and Degenerate Modes. Microstrip Lines– Introduction, Z</w:t>
      </w:r>
      <w:r>
        <w:rPr>
          <w:vertAlign w:val="subscript"/>
        </w:rPr>
        <w:t>o</w:t>
      </w:r>
      <w:r>
        <w:t xml:space="preserve"> Relations, Effective Dielectric Constant, Losses, Q factor. Cavity Resonators–Types, Resonant Frequencies, Q factor and Coupling Coefficients, Related Problems.</w:t>
      </w:r>
    </w:p>
    <w:p w:rsidR="00587DA8" w:rsidRDefault="00587DA8" w:rsidP="00587DA8">
      <w:pPr>
        <w:autoSpaceDE w:val="0"/>
        <w:autoSpaceDN w:val="0"/>
        <w:adjustRightInd w:val="0"/>
        <w:spacing w:before="120" w:after="120"/>
        <w:rPr>
          <w:b/>
        </w:rPr>
      </w:pPr>
    </w:p>
    <w:p w:rsidR="00587DA8" w:rsidRDefault="00587DA8" w:rsidP="00587DA8">
      <w:pPr>
        <w:autoSpaceDE w:val="0"/>
        <w:autoSpaceDN w:val="0"/>
        <w:adjustRightInd w:val="0"/>
        <w:spacing w:before="120" w:after="120"/>
        <w:rPr>
          <w:b/>
        </w:rPr>
      </w:pPr>
    </w:p>
    <w:p w:rsidR="00587DA8" w:rsidRDefault="00587DA8" w:rsidP="00587DA8">
      <w:pPr>
        <w:autoSpaceDE w:val="0"/>
        <w:autoSpaceDN w:val="0"/>
        <w:adjustRightInd w:val="0"/>
        <w:spacing w:before="120" w:after="120"/>
        <w:rPr>
          <w:b/>
          <w:bCs/>
        </w:rPr>
      </w:pPr>
      <w:r>
        <w:rPr>
          <w:b/>
        </w:rPr>
        <w:t xml:space="preserve">UNIT – 2 </w:t>
      </w:r>
      <w:r>
        <w:rPr>
          <w:b/>
          <w:bCs/>
        </w:rPr>
        <w:t xml:space="preserve">Waveguide Components and Applications </w:t>
      </w:r>
    </w:p>
    <w:p w:rsidR="00587DA8" w:rsidRDefault="00587DA8" w:rsidP="00587DA8">
      <w:pPr>
        <w:autoSpaceDE w:val="0"/>
        <w:autoSpaceDN w:val="0"/>
        <w:adjustRightInd w:val="0"/>
        <w:jc w:val="both"/>
      </w:pPr>
      <w:r>
        <w:t>Coupling Mechanisms – Probe, Loop, Aperture types. Waveguide Discontinuities –Waveguide irises, Tuning Screws and Posts, Matched Loads. Waveguide Attenuators – Resistive Card, Rotary Vane types; Waveguide Phase Shifters– Dielectric, Rotary Vane types. Scattering Matrix– Significance, Formulation and Properties. S-Matrix Calculations for Two-port Junction, E-plane and H-plane Tees, Magic Tee, Hybrid Ring; Directional Couplers –2Hole, Bethe Hole types, Ferrite Components– Faraday Rotation, S-Matrix Calculations for Gyrator, Isolator, Circulator, Related Problems.</w:t>
      </w:r>
    </w:p>
    <w:p w:rsidR="00587DA8" w:rsidRDefault="00587DA8" w:rsidP="00587DA8">
      <w:pPr>
        <w:spacing w:before="120" w:after="120"/>
        <w:jc w:val="both"/>
        <w:rPr>
          <w:b/>
          <w:bCs/>
        </w:rPr>
      </w:pPr>
      <w:r>
        <w:rPr>
          <w:b/>
        </w:rPr>
        <w:t xml:space="preserve">UNIT – 3 </w:t>
      </w:r>
      <w:r>
        <w:rPr>
          <w:b/>
          <w:bCs/>
        </w:rPr>
        <w:t>Microwave Tubes</w:t>
      </w:r>
    </w:p>
    <w:p w:rsidR="00587DA8" w:rsidRDefault="00587DA8" w:rsidP="00587DA8">
      <w:pPr>
        <w:autoSpaceDE w:val="0"/>
        <w:autoSpaceDN w:val="0"/>
        <w:adjustRightInd w:val="0"/>
        <w:jc w:val="both"/>
      </w:pPr>
      <w:r>
        <w:t>Limitations and Losses of conventional tubes at microwave frequencies, Microwave tubes – O type and M type classifications. O-type tubes: 2 Cavity Klystrons – Structure, Reentrant Cavities, Velocity Modulation Process and Applegate Diagram, Bunching Process and Small Signal Theory – Expressions for o/p Power and Efficiency. Reflex Klystrons – Structure, Applegate Diagram and Principle of working, Mathematical Theory of Bunching, Power Output, Efficiency, Electronic Admittance; Oscillating Modes and o/p Characteristics, Electronic and Mechanical Tuning, Related Problems.</w:t>
      </w:r>
    </w:p>
    <w:p w:rsidR="00587DA8" w:rsidRDefault="00587DA8" w:rsidP="00587DA8">
      <w:pPr>
        <w:autoSpaceDE w:val="0"/>
        <w:autoSpaceDN w:val="0"/>
        <w:adjustRightInd w:val="0"/>
        <w:spacing w:before="120" w:after="120"/>
        <w:rPr>
          <w:b/>
          <w:bCs/>
        </w:rPr>
      </w:pPr>
      <w:r>
        <w:rPr>
          <w:b/>
        </w:rPr>
        <w:t xml:space="preserve">UNIT – 4 </w:t>
      </w:r>
      <w:r>
        <w:rPr>
          <w:b/>
          <w:bCs/>
        </w:rPr>
        <w:t>Helix TWTs</w:t>
      </w:r>
    </w:p>
    <w:p w:rsidR="00587DA8" w:rsidRDefault="00587DA8" w:rsidP="00587DA8">
      <w:pPr>
        <w:autoSpaceDE w:val="0"/>
        <w:autoSpaceDN w:val="0"/>
        <w:adjustRightInd w:val="0"/>
        <w:jc w:val="both"/>
      </w:pPr>
      <w:r>
        <w:t>Significance, Types and Characteristics of Slow Wave Structures; Structure of TWT and Suppression of Oscillations, Nature of the four Propagation Constants.</w:t>
      </w:r>
    </w:p>
    <w:p w:rsidR="00587DA8" w:rsidRDefault="00587DA8" w:rsidP="00587DA8">
      <w:pPr>
        <w:autoSpaceDE w:val="0"/>
        <w:autoSpaceDN w:val="0"/>
        <w:adjustRightInd w:val="0"/>
        <w:jc w:val="both"/>
      </w:pPr>
      <w:r>
        <w:rPr>
          <w:bCs/>
        </w:rPr>
        <w:lastRenderedPageBreak/>
        <w:t xml:space="preserve">M-type Tubes- </w:t>
      </w:r>
      <w:r>
        <w:t>Introduction, Cross-field effects, Magnetrons – Different Types, 8-Cavity Cylindrical Travelling Wave. Magnetron – Hull Cut-off and Hartree Conditions, Modes of Resonance and PI-Mode Operation, Separation of PI-Mode, o/p characteristics,</w:t>
      </w:r>
    </w:p>
    <w:p w:rsidR="00587DA8" w:rsidRDefault="00587DA8" w:rsidP="00587DA8">
      <w:pPr>
        <w:autoSpaceDE w:val="0"/>
        <w:autoSpaceDN w:val="0"/>
        <w:adjustRightInd w:val="0"/>
        <w:jc w:val="both"/>
      </w:pPr>
      <w:r>
        <w:t>O-type tubes : 2 Cavity Klystrons – Structure, Velocity Modulation Process and Applegate Diagram, Bunching Process  Reflex Klystrons – Structure, Applegate Diagram and Principle of working, Mathematical Theory of  Bunching, Power Output, Efficiency</w:t>
      </w:r>
    </w:p>
    <w:p w:rsidR="00587DA8" w:rsidRDefault="00587DA8" w:rsidP="00587DA8">
      <w:pPr>
        <w:autoSpaceDE w:val="0"/>
        <w:autoSpaceDN w:val="0"/>
        <w:adjustRightInd w:val="0"/>
        <w:jc w:val="both"/>
        <w:rPr>
          <w:color w:val="212529"/>
          <w:lang w:eastAsia="en-IN"/>
        </w:rPr>
      </w:pPr>
    </w:p>
    <w:p w:rsidR="00587DA8" w:rsidRDefault="00587DA8" w:rsidP="00587DA8">
      <w:pPr>
        <w:autoSpaceDE w:val="0"/>
        <w:autoSpaceDN w:val="0"/>
        <w:adjustRightInd w:val="0"/>
        <w:spacing w:before="120" w:after="120"/>
        <w:rPr>
          <w:b/>
          <w:bCs/>
        </w:rPr>
      </w:pPr>
      <w:r>
        <w:rPr>
          <w:b/>
        </w:rPr>
        <w:t xml:space="preserve">UNIT – 5 </w:t>
      </w:r>
      <w:r>
        <w:rPr>
          <w:b/>
          <w:bCs/>
        </w:rPr>
        <w:t>Microwave Solid State Devices</w:t>
      </w:r>
    </w:p>
    <w:p w:rsidR="00587DA8" w:rsidRDefault="00587DA8" w:rsidP="00587DA8">
      <w:pPr>
        <w:autoSpaceDE w:val="0"/>
        <w:autoSpaceDN w:val="0"/>
        <w:adjustRightInd w:val="0"/>
        <w:jc w:val="both"/>
      </w:pPr>
      <w:r>
        <w:t>Introduction, Classification, Applications. TEDs – Introduction, Gunn Diode – Principle, RWH Theory, Characteristics, Basic Modes of Operation, Oscillation Modes. Avalanche Transit Time Devices – Introduction, IMPATT and TRAPATT Diodes – Principle of Operation and Characteristics.</w:t>
      </w:r>
    </w:p>
    <w:p w:rsidR="00587DA8" w:rsidRDefault="00587DA8" w:rsidP="00587DA8">
      <w:pPr>
        <w:autoSpaceDE w:val="0"/>
        <w:autoSpaceDN w:val="0"/>
        <w:adjustRightInd w:val="0"/>
        <w:jc w:val="both"/>
        <w:rPr>
          <w:bCs/>
        </w:rPr>
      </w:pPr>
      <w:r>
        <w:rPr>
          <w:b/>
        </w:rPr>
        <w:t>Microwave Measurements</w:t>
      </w:r>
      <w:r>
        <w:rPr>
          <w:bCs/>
        </w:rPr>
        <w:t>-</w:t>
      </w:r>
      <w:r>
        <w:t>Description of Microwave Bench – Different Blocks and their Features, Precautions; Microwave Power Measurement – Bolometer Method. Measurement of Attenuation, Frequency, VSWR, Cavity Q. Impedance Measurements.</w:t>
      </w:r>
    </w:p>
    <w:p w:rsidR="00587DA8" w:rsidRDefault="00587DA8" w:rsidP="00587DA8">
      <w:pPr>
        <w:autoSpaceDE w:val="0"/>
        <w:autoSpaceDN w:val="0"/>
        <w:adjustRightInd w:val="0"/>
        <w:jc w:val="both"/>
      </w:pPr>
    </w:p>
    <w:p w:rsidR="00587DA8" w:rsidRDefault="00587DA8" w:rsidP="00587DA8">
      <w:pPr>
        <w:autoSpaceDE w:val="0"/>
        <w:autoSpaceDN w:val="0"/>
        <w:adjustRightInd w:val="0"/>
        <w:jc w:val="both"/>
      </w:pPr>
    </w:p>
    <w:p w:rsidR="00587DA8" w:rsidRDefault="00587DA8" w:rsidP="00587DA8">
      <w:pPr>
        <w:pStyle w:val="Heading2"/>
        <w:spacing w:before="203"/>
        <w:rPr>
          <w:sz w:val="24"/>
          <w:szCs w:val="24"/>
        </w:rPr>
      </w:pPr>
    </w:p>
    <w:p w:rsidR="00587DA8" w:rsidRDefault="00587DA8" w:rsidP="00587DA8">
      <w:pPr>
        <w:pStyle w:val="Heading2"/>
        <w:spacing w:before="203"/>
        <w:rPr>
          <w:sz w:val="24"/>
          <w:szCs w:val="24"/>
        </w:rPr>
      </w:pPr>
    </w:p>
    <w:p w:rsidR="00587DA8" w:rsidRDefault="00587DA8" w:rsidP="00587DA8">
      <w:pPr>
        <w:spacing w:after="120"/>
        <w:jc w:val="both"/>
        <w:rPr>
          <w:b/>
          <w:bCs/>
          <w:lang w:val="en-IN"/>
        </w:rPr>
      </w:pPr>
      <w:r>
        <w:rPr>
          <w:b/>
          <w:bCs/>
          <w:lang w:val="en-IN"/>
        </w:rPr>
        <w:t>Text books:</w:t>
      </w:r>
    </w:p>
    <w:p w:rsidR="00587DA8" w:rsidRDefault="00587DA8" w:rsidP="006B3110">
      <w:pPr>
        <w:pStyle w:val="ListParagraph"/>
        <w:numPr>
          <w:ilvl w:val="0"/>
          <w:numId w:val="135"/>
        </w:numPr>
        <w:spacing w:line="276" w:lineRule="auto"/>
        <w:ind w:left="284" w:hanging="284"/>
        <w:jc w:val="both"/>
      </w:pPr>
      <w:r>
        <w:t>Microwave Devices and Circuits – Samuel Y. Liao, PHI, 3</w:t>
      </w:r>
      <w:r>
        <w:rPr>
          <w:vertAlign w:val="superscript"/>
        </w:rPr>
        <w:t xml:space="preserve">rd </w:t>
      </w:r>
      <w:r>
        <w:t>Edition,1994.</w:t>
      </w:r>
    </w:p>
    <w:p w:rsidR="00587DA8" w:rsidRDefault="00587DA8" w:rsidP="006B3110">
      <w:pPr>
        <w:pStyle w:val="ListParagraph"/>
        <w:numPr>
          <w:ilvl w:val="0"/>
          <w:numId w:val="135"/>
        </w:numPr>
        <w:spacing w:after="120" w:line="276" w:lineRule="auto"/>
        <w:ind w:left="284" w:hanging="284"/>
        <w:jc w:val="both"/>
      </w:pPr>
      <w:r>
        <w:t>Microwave Principles – Herbert J. Reich, J.G. Skalnik, P.F. Ordung andH.L. Krauss, CBS    Publishers and Distributors, New Delhi, 2004.</w:t>
      </w:r>
    </w:p>
    <w:p w:rsidR="00587DA8" w:rsidRDefault="00587DA8" w:rsidP="006B3110">
      <w:pPr>
        <w:pStyle w:val="ListParagraph"/>
        <w:numPr>
          <w:ilvl w:val="0"/>
          <w:numId w:val="135"/>
        </w:numPr>
        <w:spacing w:after="120" w:line="276" w:lineRule="auto"/>
        <w:ind w:left="284" w:hanging="284"/>
        <w:jc w:val="both"/>
      </w:pPr>
      <w:r>
        <w:t>Microwave and Radar Engineering – M.Kulakarni, 4</w:t>
      </w:r>
      <w:r>
        <w:rPr>
          <w:vertAlign w:val="superscript"/>
        </w:rPr>
        <w:t>th</w:t>
      </w:r>
      <w:r>
        <w:t xml:space="preserve"> Edition.</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36"/>
        </w:numPr>
        <w:spacing w:line="276" w:lineRule="auto"/>
        <w:ind w:left="284" w:hanging="284"/>
        <w:jc w:val="both"/>
      </w:pPr>
      <w:r>
        <w:t>Foundations for Microwave Engineering – R.E. Collin, IEEE Press,John Wiley, 2</w:t>
      </w:r>
      <w:r>
        <w:rPr>
          <w:vertAlign w:val="superscript"/>
        </w:rPr>
        <w:t>nd</w:t>
      </w:r>
      <w:r>
        <w:t>Edition, 2002.</w:t>
      </w:r>
    </w:p>
    <w:p w:rsidR="00587DA8" w:rsidRDefault="00587DA8" w:rsidP="006B3110">
      <w:pPr>
        <w:pStyle w:val="ListParagraph"/>
        <w:numPr>
          <w:ilvl w:val="0"/>
          <w:numId w:val="136"/>
        </w:numPr>
        <w:spacing w:line="276" w:lineRule="auto"/>
        <w:ind w:left="284" w:hanging="284"/>
        <w:jc w:val="both"/>
      </w:pPr>
      <w:r>
        <w:t>Microwave Engineering- David M.Pozar, John Wiley, 4</w:t>
      </w:r>
      <w:r>
        <w:rPr>
          <w:vertAlign w:val="superscript"/>
        </w:rPr>
        <w:t>th</w:t>
      </w:r>
      <w:r>
        <w:t>edition,2012.</w:t>
      </w:r>
    </w:p>
    <w:p w:rsidR="00587DA8" w:rsidRDefault="00587DA8" w:rsidP="006B3110">
      <w:pPr>
        <w:pStyle w:val="ListParagraph"/>
        <w:numPr>
          <w:ilvl w:val="0"/>
          <w:numId w:val="136"/>
        </w:numPr>
        <w:spacing w:line="276" w:lineRule="auto"/>
        <w:ind w:left="284" w:hanging="284"/>
        <w:jc w:val="both"/>
      </w:pPr>
      <w:r>
        <w:t>Microwave Engineering Passive Circuits – Peter A. Rizzi, PHI, 1999.</w:t>
      </w:r>
    </w:p>
    <w:p w:rsidR="00587DA8" w:rsidRDefault="00587DA8" w:rsidP="006B3110">
      <w:pPr>
        <w:pStyle w:val="ListParagraph"/>
        <w:numPr>
          <w:ilvl w:val="0"/>
          <w:numId w:val="136"/>
        </w:numPr>
        <w:spacing w:line="276" w:lineRule="auto"/>
        <w:ind w:left="284" w:hanging="284"/>
        <w:jc w:val="both"/>
      </w:pPr>
      <w:r>
        <w:t>Microwave Engineering – G S N Raju, I K International.</w:t>
      </w:r>
    </w:p>
    <w:p w:rsidR="00587DA8" w:rsidRDefault="00587DA8" w:rsidP="006B3110">
      <w:pPr>
        <w:pStyle w:val="ListParagraph"/>
        <w:numPr>
          <w:ilvl w:val="0"/>
          <w:numId w:val="136"/>
        </w:numPr>
        <w:spacing w:line="276" w:lineRule="auto"/>
        <w:ind w:left="284" w:hanging="284"/>
        <w:jc w:val="both"/>
      </w:pPr>
      <w:r>
        <w:t>Microwave and Radar Engineering – G Sasibhushana Rao, Pearson.</w:t>
      </w: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37"/>
        </w:numPr>
        <w:ind w:left="284" w:hanging="284"/>
        <w:jc w:val="both"/>
      </w:pPr>
      <w:hyperlink r:id="rId127" w:history="1">
        <w:r>
          <w:rPr>
            <w:rStyle w:val="Hyperlink"/>
          </w:rPr>
          <w:t>http://nptel.iitg.ernet.in/Mech_Engg/IIT%20Roorkee/emwaves%</w:t>
        </w:r>
      </w:hyperlink>
    </w:p>
    <w:p w:rsidR="00587DA8" w:rsidRDefault="00587DA8" w:rsidP="006B3110">
      <w:pPr>
        <w:pStyle w:val="ListParagraph"/>
        <w:numPr>
          <w:ilvl w:val="0"/>
          <w:numId w:val="137"/>
        </w:numPr>
        <w:ind w:left="284" w:hanging="284"/>
        <w:jc w:val="both"/>
      </w:pPr>
      <w:hyperlink r:id="rId128" w:history="1">
        <w:r>
          <w:rPr>
            <w:rStyle w:val="Hyperlink"/>
          </w:rPr>
          <w:t>http://www.iienet2.org/</w:t>
        </w:r>
      </w:hyperlink>
    </w:p>
    <w:p w:rsidR="00587DA8" w:rsidRDefault="00587DA8" w:rsidP="006B3110">
      <w:pPr>
        <w:pStyle w:val="ListParagraph"/>
        <w:numPr>
          <w:ilvl w:val="0"/>
          <w:numId w:val="137"/>
        </w:numPr>
        <w:ind w:left="284" w:hanging="284"/>
        <w:jc w:val="both"/>
      </w:pPr>
      <w:hyperlink r:id="rId129" w:history="1">
        <w:r>
          <w:rPr>
            <w:rStyle w:val="Hyperlink"/>
          </w:rPr>
          <w:t>http://www.ilo.org/global/publications/lang--en/index.htm</w:t>
        </w:r>
      </w:hyperlink>
    </w:p>
    <w:p w:rsidR="00587DA8" w:rsidRDefault="00587DA8" w:rsidP="006B3110">
      <w:pPr>
        <w:pStyle w:val="ListParagraph"/>
        <w:numPr>
          <w:ilvl w:val="0"/>
          <w:numId w:val="137"/>
        </w:numPr>
        <w:ind w:left="284" w:hanging="284"/>
        <w:jc w:val="both"/>
        <w:rPr>
          <w:lang w:val="en-IN"/>
        </w:rPr>
      </w:pPr>
      <w:hyperlink r:id="rId130" w:history="1">
        <w:r>
          <w:rPr>
            <w:rStyle w:val="Hyperlink"/>
          </w:rPr>
          <w:t>http://nptel.ac.in/courses</w:t>
        </w:r>
      </w:hyperlink>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lastRenderedPageBreak/>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706"/>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ascii="Times New Roman" w:eastAsia="Calibri" w:hAnsi="Times New Roman"/>
                <w:b/>
                <w:lang w:val="en-IN"/>
              </w:rPr>
            </w:pPr>
            <w:r>
              <w:rPr>
                <w:b/>
              </w:rPr>
              <w:t>WIRELESS AND MOBILE COMMUNICATION</w:t>
            </w:r>
          </w:p>
          <w:p w:rsidR="00587DA8" w:rsidRDefault="00587DA8" w:rsidP="00B26A55">
            <w:pPr>
              <w:pStyle w:val="Default"/>
              <w:spacing w:line="276" w:lineRule="auto"/>
              <w:jc w:val="center"/>
              <w:rPr>
                <w:rFonts w:eastAsiaTheme="minorHAnsi"/>
                <w:b/>
              </w:rPr>
            </w:pPr>
            <w:r>
              <w:rPr>
                <w:b/>
              </w:rPr>
              <w:t>(Professional Elective-II)</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24"/>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rPr>
              <w:t xml:space="preserve">: </w:t>
            </w:r>
            <w:r>
              <w:rPr>
                <w:color w:val="333333"/>
                <w:lang w:val="en-IN"/>
              </w:rPr>
              <w:t xml:space="preserve"> Knowledge of Analog and Digital Communications</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138"/>
        </w:numPr>
        <w:spacing w:line="276" w:lineRule="auto"/>
        <w:ind w:left="426" w:hanging="284"/>
        <w:jc w:val="both"/>
        <w:rPr>
          <w:lang w:eastAsia="en-IN"/>
        </w:rPr>
      </w:pPr>
      <w:bookmarkStart w:id="41" w:name="_Hlk62129430"/>
      <w:r>
        <w:rPr>
          <w:lang w:eastAsia="en-IN"/>
        </w:rPr>
        <w:t>To understand the fundamental characteristics and classifications of cellular generation.</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understand the core technology used in current wireless communication.</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understand the fundamental characteristics of cellular concepts.</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develop expertise in multiple access methodology.</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understand various wireless standards.</w:t>
      </w:r>
    </w:p>
    <w:bookmarkEnd w:id="41"/>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fundamentals of latest wireless communication and its modelling.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key technologies for current wireless communication technology.</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basic cellular concepts.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Choose proper multiple accessing methods depending on channel model</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various wireless standards and its application.</w:t>
            </w:r>
          </w:p>
        </w:tc>
      </w:tr>
    </w:tbl>
    <w:p w:rsidR="00587DA8" w:rsidRDefault="00587DA8" w:rsidP="00587DA8">
      <w:pPr>
        <w:pStyle w:val="Heading2"/>
        <w:spacing w:before="91"/>
        <w:rPr>
          <w:rFonts w:eastAsia="Times New Roman"/>
          <w:sz w:val="24"/>
          <w:szCs w:val="24"/>
        </w:rPr>
      </w:pPr>
    </w:p>
    <w:p w:rsidR="00587DA8" w:rsidRDefault="00587DA8" w:rsidP="00587DA8">
      <w:pPr>
        <w:spacing w:after="120"/>
        <w:jc w:val="both"/>
        <w:rPr>
          <w:b/>
          <w:bCs/>
        </w:rPr>
      </w:pPr>
      <w:r>
        <w:rPr>
          <w:b/>
        </w:rPr>
        <w:t xml:space="preserve">UNIT-1 </w:t>
      </w:r>
      <w:r>
        <w:rPr>
          <w:b/>
          <w:bCs/>
        </w:rPr>
        <w:t xml:space="preserve">An Overview of Wireless Systems </w:t>
      </w:r>
    </w:p>
    <w:p w:rsidR="00587DA8" w:rsidRDefault="00587DA8" w:rsidP="00587DA8">
      <w:pPr>
        <w:spacing w:before="120" w:after="120" w:line="360" w:lineRule="auto"/>
        <w:jc w:val="both"/>
      </w:pPr>
      <w:r>
        <w:t xml:space="preserve">Introduction to 3G/4G/5G Wireless Communications: Introduction, 2G Wireless Standards, 3G Wireless Standards, 4G Wireless Standards, Overview of Cellular Service Progression Principles of Wireless Communications: The Wireless Communication Environment, Modeling of Wireless Systems, System Model for Narrowband Signals, Rayleigh Fading Wireless Channel, BER Performance of Wireless Systems: SNR in a Wireless System, BER in Wireless Communication </w:t>
      </w:r>
      <w:r>
        <w:lastRenderedPageBreak/>
        <w:t>System, Rayleigh BER at High SNR. Channel Estimation in Wireless Systems, Diversity in Wireless Communication. Introduction to 5G.</w:t>
      </w:r>
    </w:p>
    <w:p w:rsidR="00587DA8" w:rsidRDefault="00587DA8" w:rsidP="00587DA8">
      <w:pPr>
        <w:spacing w:before="120" w:after="120" w:line="360" w:lineRule="auto"/>
        <w:jc w:val="both"/>
      </w:pPr>
    </w:p>
    <w:p w:rsidR="00587DA8" w:rsidRDefault="00587DA8" w:rsidP="00587DA8">
      <w:pPr>
        <w:spacing w:before="120" w:after="120" w:line="360" w:lineRule="auto"/>
        <w:jc w:val="both"/>
      </w:pPr>
    </w:p>
    <w:p w:rsidR="00587DA8" w:rsidRDefault="00587DA8" w:rsidP="00587DA8">
      <w:pPr>
        <w:spacing w:before="240" w:after="120"/>
        <w:jc w:val="both"/>
      </w:pPr>
      <w:r>
        <w:rPr>
          <w:b/>
        </w:rPr>
        <w:t xml:space="preserve">UNIT-2 </w:t>
      </w:r>
      <w:r>
        <w:rPr>
          <w:b/>
          <w:bCs/>
          <w:color w:val="222222"/>
          <w:lang w:eastAsia="en-IN"/>
        </w:rPr>
        <w:t>Key Technologies in Wireless Communication</w:t>
      </w:r>
      <w:r>
        <w:t xml:space="preserve"> </w:t>
      </w:r>
    </w:p>
    <w:p w:rsidR="00587DA8" w:rsidRDefault="00587DA8" w:rsidP="00587DA8">
      <w:pPr>
        <w:spacing w:before="120" w:after="120" w:line="360" w:lineRule="auto"/>
        <w:jc w:val="both"/>
      </w:pPr>
      <w:r>
        <w:t>Orthogonal Frequency-Division Multiplexing: Introduction, Motivation and Multicarrier Basics, OFDM Example, Bit-Error Rate (BER) for OFDM, MIMO-OFDM, Effect of Frequency Offset in OFDM, OFDM – Peak-to-Average Power Ratio (PAPR). MIMO: Introduction to MIMO Wireless Communications, MIMO System Model, MIMO Zero-forcing (ZF) Receiver, MIMO MMSE Receiver.</w:t>
      </w:r>
    </w:p>
    <w:p w:rsidR="00587DA8" w:rsidRDefault="00587DA8" w:rsidP="00587DA8">
      <w:pPr>
        <w:spacing w:before="120" w:after="120" w:line="360" w:lineRule="auto"/>
        <w:jc w:val="both"/>
      </w:pPr>
    </w:p>
    <w:p w:rsidR="00587DA8" w:rsidRDefault="00587DA8" w:rsidP="00587DA8">
      <w:pPr>
        <w:spacing w:before="120" w:after="120" w:line="211" w:lineRule="atLeast"/>
        <w:jc w:val="both"/>
        <w:rPr>
          <w:b/>
          <w:bCs/>
          <w:color w:val="222222"/>
          <w:lang w:eastAsia="en-IN"/>
        </w:rPr>
      </w:pPr>
      <w:r>
        <w:rPr>
          <w:b/>
        </w:rPr>
        <w:t xml:space="preserve">UNIT-3 </w:t>
      </w:r>
      <w:r>
        <w:rPr>
          <w:b/>
          <w:bCs/>
          <w:color w:val="222222"/>
          <w:lang w:eastAsia="en-IN"/>
        </w:rPr>
        <w:t xml:space="preserve">Cellular concepts and Mobile Radio Propagation </w:t>
      </w:r>
    </w:p>
    <w:p w:rsidR="00587DA8" w:rsidRDefault="00587DA8" w:rsidP="00587DA8">
      <w:pPr>
        <w:spacing w:before="120" w:after="120" w:line="360" w:lineRule="auto"/>
        <w:jc w:val="both"/>
      </w:pPr>
      <w:r>
        <w:t>Introduction to cellular concept, Frequency Reuse, Channel Assignment Strategies, Handoff Strategies, Interference and System Capacity, Trunking and Grade of service, Improving Coverage and Capacity in Cellular Systems.</w:t>
      </w:r>
    </w:p>
    <w:p w:rsidR="00587DA8" w:rsidRDefault="00587DA8" w:rsidP="00587DA8">
      <w:pPr>
        <w:spacing w:before="120" w:after="120" w:line="360" w:lineRule="auto"/>
        <w:jc w:val="both"/>
      </w:pPr>
      <w:r>
        <w:t>Introduction to Radio wave propagation, Free Space Propagation Model, Reflection, Diffraction, Scattering, Outdoor propagation models, Indoor propagation models. Small scale fading, Rayleigh  and Rician Distributions.</w:t>
      </w:r>
    </w:p>
    <w:p w:rsidR="00587DA8" w:rsidRDefault="00587DA8" w:rsidP="00587DA8">
      <w:pPr>
        <w:spacing w:after="120"/>
        <w:jc w:val="both"/>
        <w:rPr>
          <w:b/>
        </w:rPr>
      </w:pPr>
    </w:p>
    <w:p w:rsidR="00587DA8" w:rsidRDefault="00587DA8" w:rsidP="00587DA8">
      <w:pPr>
        <w:spacing w:after="120"/>
        <w:jc w:val="both"/>
        <w:rPr>
          <w:b/>
          <w:bCs/>
        </w:rPr>
      </w:pPr>
      <w:r>
        <w:rPr>
          <w:b/>
        </w:rPr>
        <w:t xml:space="preserve">UNIT-4 </w:t>
      </w:r>
      <w:r>
        <w:rPr>
          <w:b/>
          <w:bCs/>
        </w:rPr>
        <w:t xml:space="preserve">Multiple Access Techniques for Wireless Communications </w:t>
      </w:r>
    </w:p>
    <w:p w:rsidR="00587DA8" w:rsidRDefault="00587DA8" w:rsidP="00587DA8">
      <w:pPr>
        <w:spacing w:after="120" w:line="360" w:lineRule="auto"/>
        <w:jc w:val="both"/>
        <w:rPr>
          <w:color w:val="222222"/>
          <w:lang w:eastAsia="en-IN"/>
        </w:rPr>
      </w:pPr>
      <w:r>
        <w:rPr>
          <w:color w:val="222222"/>
          <w:lang w:eastAsia="en-IN"/>
        </w:rPr>
        <w:t>Introduction to Multiple Access, FDMA, TDMA, Spread Spectrum Multiple Access – FHMA, CDMA, SDMA; Packet radio, Pure ALOHA, Slotted ALOHA, CSMA, Reservation ALOHA, PRMA - Capacity of Cellular Systems.</w:t>
      </w:r>
    </w:p>
    <w:p w:rsidR="00587DA8" w:rsidRDefault="00587DA8" w:rsidP="00587DA8">
      <w:pPr>
        <w:spacing w:after="120"/>
        <w:jc w:val="both"/>
        <w:rPr>
          <w:b/>
        </w:rPr>
      </w:pPr>
    </w:p>
    <w:p w:rsidR="00587DA8" w:rsidRDefault="00587DA8" w:rsidP="00587DA8">
      <w:pPr>
        <w:spacing w:after="120"/>
        <w:jc w:val="both"/>
        <w:rPr>
          <w:b/>
          <w:bCs/>
        </w:rPr>
      </w:pPr>
      <w:r>
        <w:rPr>
          <w:b/>
        </w:rPr>
        <w:t>UNIT-5</w:t>
      </w:r>
      <w:r>
        <w:t xml:space="preserve"> </w:t>
      </w:r>
      <w:r>
        <w:rPr>
          <w:b/>
          <w:bCs/>
        </w:rPr>
        <w:t xml:space="preserve">Wireless systems and standards </w:t>
      </w:r>
    </w:p>
    <w:p w:rsidR="00587DA8" w:rsidRDefault="00587DA8" w:rsidP="00587DA8">
      <w:pPr>
        <w:spacing w:after="120" w:line="360" w:lineRule="auto"/>
        <w:jc w:val="both"/>
        <w:rPr>
          <w:color w:val="222222"/>
          <w:lang w:eastAsia="en-IN"/>
        </w:rPr>
      </w:pPr>
      <w:r>
        <w:rPr>
          <w:color w:val="222222"/>
          <w:lang w:eastAsia="en-IN"/>
        </w:rPr>
        <w:t>GSM features, Architecture, Radio subsystem, Bluetooth, Zigbee, WCDMA, WiMAX, LTE, RFID.</w:t>
      </w:r>
    </w:p>
    <w:p w:rsidR="00587DA8" w:rsidRDefault="00587DA8" w:rsidP="00587DA8">
      <w:pPr>
        <w:spacing w:after="120" w:line="360" w:lineRule="auto"/>
        <w:jc w:val="both"/>
        <w:rPr>
          <w:color w:val="222222"/>
          <w:lang w:eastAsia="en-IN"/>
        </w:rPr>
      </w:pPr>
      <w:r>
        <w:rPr>
          <w:color w:val="222222"/>
          <w:lang w:eastAsia="en-IN"/>
        </w:rPr>
        <w:t>Satellite based wireless system: Introduction, Satellite Orbits, Use of Satellites for Communication, Satellites and Transponders.</w:t>
      </w:r>
    </w:p>
    <w:p w:rsidR="00587DA8" w:rsidRDefault="00587DA8" w:rsidP="00587DA8">
      <w:pPr>
        <w:pStyle w:val="Heading2"/>
        <w:spacing w:before="197"/>
        <w:rPr>
          <w:color w:val="auto"/>
          <w:sz w:val="24"/>
          <w:szCs w:val="24"/>
        </w:rPr>
      </w:pPr>
    </w:p>
    <w:p w:rsidR="00587DA8" w:rsidRDefault="00587DA8" w:rsidP="00587DA8">
      <w:pPr>
        <w:pStyle w:val="Heading2"/>
        <w:spacing w:before="197"/>
        <w:rPr>
          <w:sz w:val="24"/>
          <w:szCs w:val="24"/>
        </w:rPr>
      </w:pPr>
    </w:p>
    <w:p w:rsidR="00587DA8" w:rsidRDefault="00587DA8" w:rsidP="00587DA8">
      <w:pPr>
        <w:pStyle w:val="Heading2"/>
        <w:spacing w:before="197"/>
        <w:rPr>
          <w:sz w:val="24"/>
          <w:szCs w:val="24"/>
        </w:rPr>
      </w:pPr>
      <w:r>
        <w:rPr>
          <w:sz w:val="24"/>
          <w:szCs w:val="24"/>
        </w:rPr>
        <w:t>Text books:</w:t>
      </w:r>
    </w:p>
    <w:p w:rsidR="00587DA8" w:rsidRDefault="00587DA8" w:rsidP="006B3110">
      <w:pPr>
        <w:pStyle w:val="ListParagraph"/>
        <w:numPr>
          <w:ilvl w:val="0"/>
          <w:numId w:val="104"/>
        </w:numPr>
        <w:autoSpaceDE w:val="0"/>
        <w:autoSpaceDN w:val="0"/>
        <w:adjustRightInd w:val="0"/>
        <w:rPr>
          <w:rFonts w:eastAsiaTheme="minorHAnsi"/>
          <w:color w:val="000000"/>
          <w:lang w:val="en-IN"/>
        </w:rPr>
      </w:pPr>
      <w:r>
        <w:rPr>
          <w:rFonts w:eastAsiaTheme="minorHAnsi"/>
          <w:color w:val="000000"/>
          <w:lang w:val="en-IN"/>
        </w:rPr>
        <w:t xml:space="preserve">Principles of Modern Wireless Communication Systems – Aditya K Jagannathan, Mc Graw Hill publishers,2017 </w:t>
      </w:r>
    </w:p>
    <w:p w:rsidR="00587DA8" w:rsidRDefault="00587DA8" w:rsidP="006B3110">
      <w:pPr>
        <w:pStyle w:val="Default"/>
        <w:numPr>
          <w:ilvl w:val="0"/>
          <w:numId w:val="104"/>
        </w:numPr>
        <w:rPr>
          <w:rFonts w:eastAsia="Calibri"/>
          <w:lang w:val="en-IN"/>
        </w:rPr>
      </w:pPr>
      <w:r>
        <w:t>Theodore S Rappaport, “Wireless Communications Principles and Practice”, Prentice Hall.</w:t>
      </w:r>
    </w:p>
    <w:p w:rsidR="00587DA8" w:rsidRDefault="00587DA8" w:rsidP="00587DA8">
      <w:pPr>
        <w:pStyle w:val="Heading2"/>
        <w:spacing w:before="157"/>
        <w:ind w:left="180"/>
        <w:rPr>
          <w:sz w:val="24"/>
          <w:szCs w:val="24"/>
        </w:rPr>
      </w:pPr>
    </w:p>
    <w:p w:rsidR="00587DA8" w:rsidRDefault="00587DA8" w:rsidP="00587DA8">
      <w:pPr>
        <w:pStyle w:val="Heading2"/>
        <w:spacing w:before="157"/>
        <w:ind w:left="180"/>
        <w:rPr>
          <w:sz w:val="24"/>
          <w:szCs w:val="24"/>
        </w:rPr>
      </w:pPr>
      <w:r>
        <w:rPr>
          <w:sz w:val="24"/>
          <w:szCs w:val="24"/>
        </w:rPr>
        <w:t>Reference Books:</w:t>
      </w:r>
    </w:p>
    <w:p w:rsidR="00587DA8" w:rsidRDefault="00587DA8" w:rsidP="006B3110">
      <w:pPr>
        <w:pStyle w:val="Default"/>
        <w:numPr>
          <w:ilvl w:val="0"/>
          <w:numId w:val="105"/>
        </w:numPr>
      </w:pPr>
      <w:r>
        <w:t xml:space="preserve">Stallings, </w:t>
      </w:r>
      <w:r>
        <w:rPr>
          <w:i/>
          <w:iCs/>
        </w:rPr>
        <w:t>Wireless Communications and Networks</w:t>
      </w:r>
      <w:r>
        <w:t xml:space="preserve">, Prentice Hall. </w:t>
      </w:r>
    </w:p>
    <w:p w:rsidR="00587DA8" w:rsidRDefault="00587DA8" w:rsidP="006B3110">
      <w:pPr>
        <w:pStyle w:val="Default"/>
        <w:numPr>
          <w:ilvl w:val="0"/>
          <w:numId w:val="105"/>
        </w:numPr>
      </w:pPr>
      <w:r>
        <w:t xml:space="preserve">Schwartz, </w:t>
      </w:r>
      <w:r>
        <w:rPr>
          <w:i/>
          <w:iCs/>
        </w:rPr>
        <w:t>Mobile Wireless Communications</w:t>
      </w:r>
      <w:r>
        <w:t>, Cambridge University Press.</w:t>
      </w:r>
    </w:p>
    <w:p w:rsidR="00587DA8" w:rsidRDefault="00587DA8" w:rsidP="00587DA8">
      <w:pPr>
        <w:pStyle w:val="ListParagraph"/>
        <w:widowControl w:val="0"/>
        <w:tabs>
          <w:tab w:val="left" w:pos="541"/>
        </w:tabs>
        <w:autoSpaceDE w:val="0"/>
        <w:autoSpaceDN w:val="0"/>
        <w:spacing w:before="2"/>
        <w:ind w:left="540"/>
      </w:pPr>
      <w:r>
        <w:t>.</w:t>
      </w:r>
    </w:p>
    <w:p w:rsidR="00587DA8" w:rsidRDefault="00587DA8" w:rsidP="00587DA8">
      <w:pPr>
        <w:pStyle w:val="Heading2"/>
        <w:spacing w:before="122"/>
        <w:rPr>
          <w:sz w:val="24"/>
          <w:szCs w:val="24"/>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lastRenderedPageBreak/>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TableParagraph"/>
              <w:spacing w:before="34" w:line="276" w:lineRule="auto"/>
              <w:ind w:right="379"/>
              <w:rPr>
                <w:rFonts w:ascii="Times New Roman" w:eastAsia="Times New Roman" w:hAnsi="Times New Roman"/>
                <w:b/>
                <w:sz w:val="24"/>
                <w:szCs w:val="24"/>
                <w:lang w:val="en-IN"/>
              </w:rPr>
            </w:pPr>
            <w:r>
              <w:rPr>
                <w:b/>
                <w:sz w:val="24"/>
                <w:szCs w:val="24"/>
                <w:lang w:val="en-IN"/>
              </w:rPr>
              <w:t>DIGITAL SYSTEM DESIGN USING VERYLOG</w:t>
            </w:r>
          </w:p>
          <w:p w:rsidR="00587DA8" w:rsidRDefault="00587DA8" w:rsidP="00B26A55">
            <w:pPr>
              <w:pStyle w:val="Default"/>
              <w:spacing w:line="276" w:lineRule="auto"/>
              <w:jc w:val="center"/>
              <w:rPr>
                <w:rFonts w:eastAsiaTheme="minorHAnsi"/>
                <w:b/>
              </w:rPr>
            </w:pPr>
            <w:r>
              <w:rPr>
                <w:b/>
              </w:rPr>
              <w:t>(Professional Elective – II)</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50"/>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w:t>
            </w:r>
            <w:r>
              <w:rPr>
                <w:lang w:val="en-IN"/>
              </w:rPr>
              <w:t xml:space="preserve">  </w:t>
            </w:r>
            <w:r>
              <w:rPr>
                <w:color w:val="333333"/>
                <w:lang w:val="en-IN"/>
              </w:rPr>
              <w:t xml:space="preserve"> Knowledge of Logic Design, Pulse and Digital Circuits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design digital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design and analyze combinational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design and analyze synchronous and asynchronous sequential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write HDL code for combinational and sequential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develop behavioral and RTL modeling of digital circuits using Verilog HDL</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Design the digital systems as an activity in a larger system design context.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Study the design and operation of semiconductor memories frequently used in application specific digital system.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Inspect how effectively ICs are embedded in package and assembled in PCBs for different applications.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Design and diagnosis of processors and I/O controllers used in embedded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Describe Verilog model for sequential circuits and test pattern generation.</w:t>
            </w:r>
          </w:p>
        </w:tc>
      </w:tr>
    </w:tbl>
    <w:p w:rsidR="00587DA8" w:rsidRDefault="00587DA8" w:rsidP="00587DA8">
      <w:pPr>
        <w:pStyle w:val="Heading2"/>
        <w:spacing w:before="91"/>
        <w:rPr>
          <w:rFonts w:eastAsia="Times New Roman"/>
          <w:sz w:val="24"/>
          <w:szCs w:val="24"/>
        </w:rPr>
      </w:pPr>
    </w:p>
    <w:p w:rsidR="00587DA8" w:rsidRDefault="00587DA8" w:rsidP="00587DA8">
      <w:pPr>
        <w:spacing w:before="360" w:after="120"/>
        <w:jc w:val="both"/>
      </w:pPr>
      <w:r>
        <w:rPr>
          <w:b/>
        </w:rPr>
        <w:t>UNIT – 1</w:t>
      </w:r>
      <w:r>
        <w:rPr>
          <w:b/>
          <w:bCs/>
        </w:rPr>
        <w:t>Introduction to Verilog HDL</w:t>
      </w:r>
    </w:p>
    <w:p w:rsidR="00587DA8" w:rsidRDefault="00587DA8" w:rsidP="00587DA8">
      <w:pPr>
        <w:shd w:val="clear" w:color="auto" w:fill="FFFFFF"/>
        <w:jc w:val="both"/>
      </w:pPr>
      <w:r>
        <w:t>Verilog as HDL, Levels of Design Description, Concurrency, Simulation and Synthesis, Function Verification, System Tasks, Programming Language Interface, Module, Simulation and Synthesis Tools.</w:t>
      </w:r>
      <w:r>
        <w:rPr>
          <w:bCs/>
        </w:rPr>
        <w:t xml:space="preserve"> Language Constructs and Conventions- </w:t>
      </w:r>
      <w:r>
        <w:t>Introduction, Keywords, Identifiers, White Space, Characters, Comments, Numbers, Strings, Logic Values, Strengths, Data Types, Scalars and Vectors, Parameters, Operators.</w:t>
      </w:r>
    </w:p>
    <w:p w:rsidR="00587DA8" w:rsidRDefault="00587DA8" w:rsidP="00587DA8">
      <w:pPr>
        <w:spacing w:before="120" w:after="120"/>
        <w:jc w:val="both"/>
        <w:rPr>
          <w:b/>
        </w:rPr>
      </w:pPr>
      <w:r>
        <w:rPr>
          <w:b/>
        </w:rPr>
        <w:t xml:space="preserve">UNIT – 2 </w:t>
      </w:r>
      <w:r>
        <w:rPr>
          <w:b/>
          <w:bCs/>
        </w:rPr>
        <w:t>Gate Level Modeling &amp; Dataflow</w:t>
      </w:r>
    </w:p>
    <w:p w:rsidR="00587DA8" w:rsidRDefault="00587DA8" w:rsidP="00587DA8">
      <w:pPr>
        <w:shd w:val="clear" w:color="auto" w:fill="FFFFFF"/>
        <w:jc w:val="both"/>
        <w:rPr>
          <w:bCs/>
        </w:rPr>
      </w:pPr>
      <w:r>
        <w:rPr>
          <w:bCs/>
        </w:rPr>
        <w:t>Introduction, AND Gate Primitive, Module Structure, Other Gate Primitives, Illustrative Examples, Tristate Gates, Array of Instances of Primitives, Design of Flip-Flops with Gate Primitives, Delay, Strengths and Construction Resolution, Net Types, Design of Basic Circuit, Modeling at Dataflow Level- Introduction, Continuous Assignment Structure, Delays and Continuous Assignments, Assignment to Vector, Operators.</w:t>
      </w:r>
    </w:p>
    <w:p w:rsidR="00587DA8" w:rsidRDefault="00587DA8" w:rsidP="00587DA8">
      <w:pPr>
        <w:spacing w:before="120" w:after="120"/>
        <w:jc w:val="both"/>
      </w:pPr>
      <w:r>
        <w:rPr>
          <w:b/>
        </w:rPr>
        <w:t xml:space="preserve">UNIT – 3 </w:t>
      </w:r>
      <w:r>
        <w:rPr>
          <w:b/>
          <w:bCs/>
        </w:rPr>
        <w:t>Behavioral Modeling</w:t>
      </w:r>
    </w:p>
    <w:p w:rsidR="00587DA8" w:rsidRDefault="00587DA8" w:rsidP="00587DA8">
      <w:pPr>
        <w:spacing w:after="120"/>
        <w:jc w:val="both"/>
      </w:pPr>
      <w:r>
        <w:t>Introduction, Operations and Assignments, Functional Bifurcation, 'Initial' Construct, Assignments with Delays, 'Wait' Construct, Multiple Always Block, Design at Behavioral Level, Blocking and Non-Blocking Assignments, The 'Case' Statement, Simulation Flow, 'If' an 'if-Else' Constructs, 'Assign- De-Assign' Constructs, 'Repeat' Construct, for loop, 'The Disable' Construct, 'While Loop', Forever Loop, Parallel Blocks, Force-Release, Construct, Event.</w:t>
      </w:r>
    </w:p>
    <w:p w:rsidR="00587DA8" w:rsidRDefault="00587DA8" w:rsidP="00587DA8">
      <w:pPr>
        <w:spacing w:after="120"/>
        <w:jc w:val="both"/>
        <w:rPr>
          <w:b/>
        </w:rPr>
      </w:pPr>
      <w:r>
        <w:rPr>
          <w:b/>
        </w:rPr>
        <w:lastRenderedPageBreak/>
        <w:t xml:space="preserve">UNIT–4 </w:t>
      </w:r>
      <w:r>
        <w:rPr>
          <w:b/>
          <w:bCs/>
        </w:rPr>
        <w:t>Switch Level Modeling</w:t>
      </w:r>
    </w:p>
    <w:p w:rsidR="00587DA8" w:rsidRDefault="00587DA8" w:rsidP="00587DA8">
      <w:pPr>
        <w:shd w:val="clear" w:color="auto" w:fill="FFFFFF"/>
        <w:jc w:val="both"/>
      </w:pPr>
      <w:r>
        <w:t xml:space="preserve">Basic Transistor Switches, CMOS Switches, Bi-Directional Gates, Time Delays with Switch Primitives, Instantiation with 'Strengths' and 'Delays', Strength Contention with Tri-reg Nets. </w:t>
      </w:r>
    </w:p>
    <w:p w:rsidR="00587DA8" w:rsidRDefault="00587DA8" w:rsidP="00587DA8">
      <w:pPr>
        <w:shd w:val="clear" w:color="auto" w:fill="FFFFFF"/>
        <w:jc w:val="both"/>
      </w:pPr>
      <w:r>
        <w:rPr>
          <w:b/>
        </w:rPr>
        <w:t>System Tasks, Functions and Compiler Directives:</w:t>
      </w:r>
      <w:r>
        <w:rPr>
          <w:bCs/>
        </w:rPr>
        <w:t> </w:t>
      </w:r>
      <w:r>
        <w:t>Parameters, Path Delays, Module Parameters. System Tasks and Functions, File Based Tasks and Functions, Computer Directives, Hierarchical Access, User Defined Primitives.</w:t>
      </w:r>
    </w:p>
    <w:p w:rsidR="00587DA8" w:rsidRDefault="00587DA8" w:rsidP="00587DA8">
      <w:pPr>
        <w:spacing w:before="120" w:after="120"/>
        <w:jc w:val="both"/>
        <w:rPr>
          <w:b/>
          <w:bCs/>
        </w:rPr>
      </w:pPr>
      <w:r>
        <w:rPr>
          <w:b/>
        </w:rPr>
        <w:t xml:space="preserve">UNIT – 5 </w:t>
      </w:r>
      <w:r>
        <w:rPr>
          <w:b/>
          <w:bCs/>
        </w:rPr>
        <w:t>Sequential Models</w:t>
      </w:r>
    </w:p>
    <w:p w:rsidR="00587DA8" w:rsidRDefault="00587DA8" w:rsidP="00587DA8">
      <w:pPr>
        <w:spacing w:before="120"/>
        <w:jc w:val="both"/>
      </w:pPr>
      <w:r>
        <w:t>Sequential Models - Feedback Model, Capacitive Model, Implicit Model, Basic Memory Components, Functional Register, Static Machine Coding, Sequential Synthesis.</w:t>
      </w:r>
    </w:p>
    <w:p w:rsidR="00587DA8" w:rsidRDefault="00587DA8" w:rsidP="00587DA8">
      <w:pPr>
        <w:shd w:val="clear" w:color="auto" w:fill="FFFFFF"/>
        <w:jc w:val="both"/>
      </w:pPr>
      <w:r>
        <w:rPr>
          <w:b/>
        </w:rPr>
        <w:t xml:space="preserve">Components Test and Verification: </w:t>
      </w:r>
      <w:r>
        <w:t>Test Bench, Combinational Circuits Testing, Sequential Circuit Testing, Test Bench Techniques,Design Verification, Assertion Verification.</w:t>
      </w:r>
    </w:p>
    <w:p w:rsidR="00587DA8" w:rsidRDefault="00587DA8" w:rsidP="00587DA8">
      <w:pPr>
        <w:spacing w:before="240" w:after="120"/>
        <w:jc w:val="both"/>
        <w:rPr>
          <w:b/>
          <w:bCs/>
          <w:lang w:val="en-IN"/>
        </w:rPr>
      </w:pPr>
    </w:p>
    <w:p w:rsidR="00587DA8" w:rsidRDefault="00587DA8" w:rsidP="00587DA8">
      <w:pPr>
        <w:spacing w:before="240" w:after="120"/>
        <w:jc w:val="both"/>
        <w:rPr>
          <w:b/>
          <w:bCs/>
          <w:lang w:val="en-IN"/>
        </w:rPr>
      </w:pPr>
      <w:r>
        <w:rPr>
          <w:b/>
          <w:bCs/>
          <w:lang w:val="en-IN"/>
        </w:rPr>
        <w:t>Text books:</w:t>
      </w:r>
    </w:p>
    <w:p w:rsidR="00587DA8" w:rsidRDefault="00587DA8" w:rsidP="006B3110">
      <w:pPr>
        <w:pStyle w:val="ListParagraph"/>
        <w:numPr>
          <w:ilvl w:val="0"/>
          <w:numId w:val="140"/>
        </w:numPr>
        <w:spacing w:line="276" w:lineRule="auto"/>
        <w:ind w:left="284" w:hanging="284"/>
        <w:jc w:val="both"/>
        <w:rPr>
          <w:color w:val="212529"/>
          <w:lang w:eastAsia="en-IN"/>
        </w:rPr>
      </w:pPr>
      <w:r>
        <w:rPr>
          <w:color w:val="212529"/>
          <w:lang w:eastAsia="en-IN"/>
        </w:rPr>
        <w:t>Design Through Verilog HDL, T.R. Padmanabhan, B Bala Tripura Sundari, Wiley 2009.</w:t>
      </w:r>
    </w:p>
    <w:p w:rsidR="00587DA8" w:rsidRDefault="00587DA8" w:rsidP="006B3110">
      <w:pPr>
        <w:pStyle w:val="ListParagraph"/>
        <w:numPr>
          <w:ilvl w:val="0"/>
          <w:numId w:val="140"/>
        </w:numPr>
        <w:spacing w:line="276" w:lineRule="auto"/>
        <w:ind w:left="284" w:hanging="284"/>
        <w:jc w:val="both"/>
        <w:rPr>
          <w:color w:val="212529"/>
          <w:lang w:eastAsia="en-IN"/>
        </w:rPr>
      </w:pPr>
      <w:r>
        <w:rPr>
          <w:color w:val="212529"/>
          <w:lang w:eastAsia="en-IN"/>
        </w:rPr>
        <w:t>Fundamentals ofDigital Logic with Verilog Design - Stephen Brown,Zvonkoc Vranesic, TMH, 2nd Edition.</w:t>
      </w:r>
    </w:p>
    <w:p w:rsidR="00587DA8" w:rsidRDefault="00587DA8" w:rsidP="006B3110">
      <w:pPr>
        <w:pStyle w:val="ListParagraph"/>
        <w:numPr>
          <w:ilvl w:val="0"/>
          <w:numId w:val="140"/>
        </w:numPr>
        <w:spacing w:line="276" w:lineRule="auto"/>
        <w:ind w:left="284" w:hanging="284"/>
        <w:jc w:val="both"/>
        <w:rPr>
          <w:color w:val="212529"/>
          <w:lang w:eastAsia="en-IN"/>
        </w:rPr>
      </w:pPr>
      <w:r>
        <w:rPr>
          <w:color w:val="212529"/>
          <w:lang w:eastAsia="en-IN"/>
        </w:rPr>
        <w:t>Verilog Digital System Design,Zainalabdien Navabi, TMH, 2nd Edition.</w:t>
      </w:r>
    </w:p>
    <w:p w:rsidR="00587DA8" w:rsidRDefault="00587DA8" w:rsidP="00587DA8">
      <w:pPr>
        <w:spacing w:before="120" w:after="120"/>
        <w:jc w:val="both"/>
        <w:rPr>
          <w:b/>
          <w:bCs/>
          <w:lang w:val="en-IN"/>
        </w:rPr>
      </w:pPr>
    </w:p>
    <w:p w:rsidR="00587DA8" w:rsidRDefault="00587DA8" w:rsidP="00587DA8">
      <w:pPr>
        <w:spacing w:before="120" w:after="120"/>
        <w:jc w:val="both"/>
        <w:rPr>
          <w:color w:val="212529"/>
          <w:lang w:eastAsia="en-IN"/>
        </w:rPr>
      </w:pPr>
      <w:r>
        <w:rPr>
          <w:b/>
          <w:bCs/>
          <w:lang w:val="en-IN"/>
        </w:rPr>
        <w:t>Reference Books:</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Fundamentals ofDigital Logic with Verilog Design - Stephen Brown,Zvonkoc Vranesic, TMH, 2nd Edition.</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Advanced Digital Logic Design using Verilog, State Machines &amp; Synthesis for FPGA - Sunggu Lee, Cengage Learning, 2012.</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Verilog HDL - Samir Palnitkar, 2nd Edition, Pearson Education, 2009.</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Advanced Digital Design with Verilog HDL - Michel D. Ciletti, PHI,2009</w:t>
      </w: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42"/>
        </w:numPr>
        <w:spacing w:line="276" w:lineRule="auto"/>
        <w:ind w:left="284" w:hanging="284"/>
        <w:jc w:val="both"/>
      </w:pPr>
      <w:r>
        <w:t>http://nptel.iitg.ernet.in/Mech_Engg/IIT%20Roorkee/emwaves%</w:t>
      </w:r>
    </w:p>
    <w:p w:rsidR="00587DA8" w:rsidRDefault="00587DA8" w:rsidP="006B3110">
      <w:pPr>
        <w:pStyle w:val="ListParagraph"/>
        <w:numPr>
          <w:ilvl w:val="0"/>
          <w:numId w:val="142"/>
        </w:numPr>
        <w:spacing w:line="276" w:lineRule="auto"/>
        <w:ind w:left="284" w:hanging="284"/>
        <w:jc w:val="both"/>
      </w:pPr>
      <w:hyperlink r:id="rId131" w:history="1">
        <w:r>
          <w:rPr>
            <w:rStyle w:val="Hyperlink"/>
          </w:rPr>
          <w:t>http://www.iienet2.org/</w:t>
        </w:r>
      </w:hyperlink>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22"/>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CONTROL SYSTEMS</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33"/>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rPr>
              <w:t xml:space="preserve"> </w:t>
            </w:r>
            <w:r>
              <w:rPr>
                <w:color w:val="000000"/>
                <w:lang w:val="en-IN"/>
              </w:rPr>
              <w:t xml:space="preserve"> complex variables and Laplace transform</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11"/>
        </w:numPr>
        <w:tabs>
          <w:tab w:val="left" w:pos="401"/>
        </w:tabs>
        <w:autoSpaceDE w:val="0"/>
        <w:autoSpaceDN w:val="0"/>
        <w:spacing w:before="162"/>
      </w:pPr>
      <w:r>
        <w:t>To understand the operation of Neural Networks and their</w:t>
      </w:r>
      <w:r>
        <w:rPr>
          <w:spacing w:val="-6"/>
        </w:rPr>
        <w:t xml:space="preserve"> </w:t>
      </w:r>
      <w:r>
        <w:t>essentials</w:t>
      </w:r>
    </w:p>
    <w:p w:rsidR="00587DA8" w:rsidRDefault="00587DA8" w:rsidP="006B3110">
      <w:pPr>
        <w:pStyle w:val="ListParagraph"/>
        <w:widowControl w:val="0"/>
        <w:numPr>
          <w:ilvl w:val="0"/>
          <w:numId w:val="111"/>
        </w:numPr>
        <w:tabs>
          <w:tab w:val="left" w:pos="401"/>
        </w:tabs>
        <w:autoSpaceDE w:val="0"/>
        <w:autoSpaceDN w:val="0"/>
        <w:spacing w:before="37"/>
      </w:pPr>
      <w:r>
        <w:t>To provide adequate knowledge about supervised and unsupervised</w:t>
      </w:r>
      <w:r>
        <w:rPr>
          <w:spacing w:val="-9"/>
        </w:rPr>
        <w:t xml:space="preserve"> </w:t>
      </w:r>
      <w:r>
        <w:t>learning.</w:t>
      </w:r>
    </w:p>
    <w:p w:rsidR="00587DA8" w:rsidRDefault="00587DA8" w:rsidP="006B3110">
      <w:pPr>
        <w:pStyle w:val="ListParagraph"/>
        <w:widowControl w:val="0"/>
        <w:numPr>
          <w:ilvl w:val="0"/>
          <w:numId w:val="111"/>
        </w:numPr>
        <w:tabs>
          <w:tab w:val="left" w:pos="401"/>
        </w:tabs>
        <w:autoSpaceDE w:val="0"/>
        <w:autoSpaceDN w:val="0"/>
        <w:spacing w:before="37" w:line="252" w:lineRule="exact"/>
      </w:pPr>
      <w:r>
        <w:t>To provide adequate knowledge about fuzzy set</w:t>
      </w:r>
      <w:r>
        <w:rPr>
          <w:spacing w:val="-4"/>
        </w:rPr>
        <w:t xml:space="preserve"> </w:t>
      </w:r>
      <w:r>
        <w:t>theory.</w:t>
      </w:r>
    </w:p>
    <w:p w:rsidR="00587DA8" w:rsidRDefault="00587DA8" w:rsidP="006B3110">
      <w:pPr>
        <w:pStyle w:val="ListParagraph"/>
        <w:widowControl w:val="0"/>
        <w:numPr>
          <w:ilvl w:val="0"/>
          <w:numId w:val="111"/>
        </w:numPr>
        <w:tabs>
          <w:tab w:val="left" w:pos="401"/>
        </w:tabs>
        <w:autoSpaceDE w:val="0"/>
        <w:autoSpaceDN w:val="0"/>
        <w:spacing w:line="252" w:lineRule="exact"/>
      </w:pPr>
      <w:r>
        <w:t xml:space="preserve">To provide comprehensive knowledge </w:t>
      </w:r>
      <w:r>
        <w:rPr>
          <w:spacing w:val="-3"/>
        </w:rPr>
        <w:t xml:space="preserve">of </w:t>
      </w:r>
      <w:r>
        <w:t>fuzzy logic control and adaptive fuzzy</w:t>
      </w:r>
      <w:r>
        <w:rPr>
          <w:spacing w:val="3"/>
        </w:rPr>
        <w:t xml:space="preserve"> </w:t>
      </w:r>
      <w:r>
        <w:t>logic.</w:t>
      </w:r>
    </w:p>
    <w:p w:rsidR="00587DA8" w:rsidRDefault="00587DA8" w:rsidP="006B3110">
      <w:pPr>
        <w:pStyle w:val="ListParagraph"/>
        <w:widowControl w:val="0"/>
        <w:numPr>
          <w:ilvl w:val="0"/>
          <w:numId w:val="111"/>
        </w:numPr>
        <w:tabs>
          <w:tab w:val="left" w:pos="401"/>
        </w:tabs>
        <w:autoSpaceDE w:val="0"/>
        <w:autoSpaceDN w:val="0"/>
        <w:spacing w:before="2"/>
      </w:pPr>
      <w:r>
        <w:t>To understand different optimization</w:t>
      </w:r>
      <w:r>
        <w:rPr>
          <w:spacing w:val="-3"/>
        </w:rPr>
        <w:t xml:space="preserve"> </w:t>
      </w:r>
      <w:r>
        <w:t>techniques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Demonstrate an understanding of the fundamentals of (feedback) control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Determine the time and frequency-domain responses of first and second-order systems to step and sinusoidal (and to some extent, ramp) inputs.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Determine the (absolute) stability of a closed-loop control system</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root-locus technique to analyze and design control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Express and solve system equations in state-variable form (state variable models).</w:t>
            </w:r>
          </w:p>
        </w:tc>
      </w:tr>
    </w:tbl>
    <w:p w:rsidR="00587DA8" w:rsidRDefault="00587DA8" w:rsidP="00587DA8">
      <w:pPr>
        <w:pStyle w:val="Heading2"/>
        <w:spacing w:before="91"/>
        <w:rPr>
          <w:rFonts w:eastAsia="Times New Roman"/>
          <w:sz w:val="24"/>
          <w:szCs w:val="24"/>
        </w:rPr>
      </w:pPr>
    </w:p>
    <w:p w:rsidR="00587DA8" w:rsidRDefault="00587DA8" w:rsidP="00587DA8">
      <w:pPr>
        <w:widowControl w:val="0"/>
        <w:autoSpaceDE w:val="0"/>
        <w:autoSpaceDN w:val="0"/>
        <w:adjustRightInd w:val="0"/>
        <w:spacing w:before="120" w:after="120"/>
        <w:jc w:val="both"/>
        <w:rPr>
          <w:b/>
          <w:bCs/>
        </w:rPr>
      </w:pPr>
      <w:r>
        <w:rPr>
          <w:b/>
          <w:bCs/>
        </w:rPr>
        <w:t>UNIT – 1 Mathematical Modeling of Control Systems</w:t>
      </w:r>
    </w:p>
    <w:p w:rsidR="00587DA8" w:rsidRDefault="00587DA8" w:rsidP="00587DA8">
      <w:pPr>
        <w:widowControl w:val="0"/>
        <w:autoSpaceDE w:val="0"/>
        <w:autoSpaceDN w:val="0"/>
        <w:adjustRightInd w:val="0"/>
        <w:spacing w:after="120"/>
        <w:jc w:val="both"/>
      </w:pPr>
      <w:r>
        <w:lastRenderedPageBreak/>
        <w:t>Introduction of control systems, Classification of control systems, Open Loop and closed loop control systems and their differences, Feed-Back Characteristics, Transfer function of linear system, Differential equations of electrical networks, Translational and Rotational mechanical systems, Transfer Function of DC Servo motor, AC Servo motor, Synchro-transmitter and Receiver, Block diagram algebra – Representation by Signal flow graph - Reduction using Mason’s gain formula.</w:t>
      </w:r>
    </w:p>
    <w:p w:rsidR="00587DA8" w:rsidRDefault="00587DA8" w:rsidP="00587DA8">
      <w:pPr>
        <w:widowControl w:val="0"/>
        <w:autoSpaceDE w:val="0"/>
        <w:autoSpaceDN w:val="0"/>
        <w:adjustRightInd w:val="0"/>
        <w:jc w:val="both"/>
        <w:rPr>
          <w:b/>
          <w:bCs/>
        </w:rPr>
      </w:pPr>
      <w:r>
        <w:rPr>
          <w:b/>
          <w:bCs/>
        </w:rPr>
        <w:t>UNIT – 2Time Response Analysis</w:t>
      </w:r>
    </w:p>
    <w:p w:rsidR="00587DA8" w:rsidRDefault="00587DA8" w:rsidP="00587DA8">
      <w:pPr>
        <w:widowControl w:val="0"/>
        <w:autoSpaceDE w:val="0"/>
        <w:autoSpaceDN w:val="0"/>
        <w:adjustRightInd w:val="0"/>
        <w:spacing w:before="120" w:after="120"/>
        <w:jc w:val="both"/>
      </w:pPr>
      <w:r>
        <w:t>Standard test signals, Time response of first order systems, Time response of second order systems, Time domain specifications, Steady state errors and error constants, Effects of proportional derivative, proportional integral systems.</w:t>
      </w: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pPr>
      <w:r>
        <w:rPr>
          <w:b/>
          <w:bCs/>
        </w:rPr>
        <w:t>UNIT – 3 Stability and Root Locus Technique</w:t>
      </w:r>
    </w:p>
    <w:p w:rsidR="00587DA8" w:rsidRDefault="00587DA8" w:rsidP="00587DA8">
      <w:pPr>
        <w:widowControl w:val="0"/>
        <w:autoSpaceDE w:val="0"/>
        <w:autoSpaceDN w:val="0"/>
        <w:adjustRightInd w:val="0"/>
        <w:spacing w:before="120" w:after="120"/>
        <w:jc w:val="both"/>
      </w:pPr>
      <w:r>
        <w:t>The concept of stability, Routh’s stability criterion, limitations of Routh’s stability, The root locus concept, Construction of root loci (Simple problems).</w:t>
      </w:r>
    </w:p>
    <w:p w:rsidR="00587DA8" w:rsidRDefault="00587DA8" w:rsidP="00587DA8">
      <w:pPr>
        <w:widowControl w:val="0"/>
        <w:autoSpaceDE w:val="0"/>
        <w:autoSpaceDN w:val="0"/>
        <w:adjustRightInd w:val="0"/>
        <w:jc w:val="both"/>
      </w:pPr>
      <w:r>
        <w:rPr>
          <w:b/>
          <w:bCs/>
        </w:rPr>
        <w:t>UNIT – 4 Frequency Response Analysis</w:t>
      </w:r>
    </w:p>
    <w:p w:rsidR="00587DA8" w:rsidRDefault="00587DA8" w:rsidP="00587DA8">
      <w:pPr>
        <w:widowControl w:val="0"/>
        <w:autoSpaceDE w:val="0"/>
        <w:autoSpaceDN w:val="0"/>
        <w:adjustRightInd w:val="0"/>
        <w:spacing w:before="120" w:after="120"/>
        <w:jc w:val="both"/>
      </w:pPr>
      <w:r>
        <w:t>Introduction, Frequency domain specifications, Bode diagrams, Transfer function from the Bode Diagram, Phase margin and Gain Margin, Stability Analysis from Bode Plots, Polar Plots, Nyquist plots, Lag, Lead, Lag-Lead Compensators and pole-zero plot, Design of compensatorsusing Bode plots.</w:t>
      </w:r>
    </w:p>
    <w:p w:rsidR="00587DA8" w:rsidRDefault="00587DA8" w:rsidP="00587DA8">
      <w:pPr>
        <w:widowControl w:val="0"/>
        <w:autoSpaceDE w:val="0"/>
        <w:autoSpaceDN w:val="0"/>
        <w:adjustRightInd w:val="0"/>
        <w:spacing w:line="239" w:lineRule="atLeast"/>
        <w:jc w:val="both"/>
      </w:pPr>
      <w:r>
        <w:rPr>
          <w:b/>
          <w:bCs/>
        </w:rPr>
        <w:t>UNIT – 5 State Space Analysis of Continuous Systems</w:t>
      </w:r>
    </w:p>
    <w:p w:rsidR="00587DA8" w:rsidRDefault="00587DA8" w:rsidP="00587DA8">
      <w:pPr>
        <w:widowControl w:val="0"/>
        <w:autoSpaceDE w:val="0"/>
        <w:autoSpaceDN w:val="0"/>
        <w:adjustRightInd w:val="0"/>
        <w:spacing w:before="120" w:after="120"/>
        <w:jc w:val="both"/>
      </w:pPr>
      <w:r>
        <w:t>Concepts of state, State variables and State model, State space representation of transfer function, Diagonalization, Solving the Time invariant state Equations, State Transition Matrix and its Properties, Concepts of Controllability and Observability.</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pPr>
      <w:r>
        <w:rPr>
          <w:b/>
          <w:bCs/>
        </w:rPr>
        <w:t>Text Books:</w:t>
      </w:r>
    </w:p>
    <w:p w:rsidR="00587DA8" w:rsidRDefault="00587DA8" w:rsidP="006B3110">
      <w:pPr>
        <w:widowControl w:val="0"/>
        <w:numPr>
          <w:ilvl w:val="0"/>
          <w:numId w:val="143"/>
        </w:numPr>
        <w:autoSpaceDE w:val="0"/>
        <w:autoSpaceDN w:val="0"/>
        <w:adjustRightInd w:val="0"/>
        <w:spacing w:line="276" w:lineRule="auto"/>
        <w:ind w:left="284" w:right="20" w:hanging="284"/>
        <w:jc w:val="both"/>
      </w:pPr>
      <w:r>
        <w:t>Modern Control Engineering, Kotsuhiko Ogata, Prentice Hall of India.</w:t>
      </w:r>
    </w:p>
    <w:p w:rsidR="00587DA8" w:rsidRDefault="00587DA8" w:rsidP="006B3110">
      <w:pPr>
        <w:widowControl w:val="0"/>
        <w:numPr>
          <w:ilvl w:val="0"/>
          <w:numId w:val="143"/>
        </w:numPr>
        <w:autoSpaceDE w:val="0"/>
        <w:autoSpaceDN w:val="0"/>
        <w:adjustRightInd w:val="0"/>
        <w:spacing w:line="276" w:lineRule="auto"/>
        <w:ind w:left="284" w:right="20" w:hanging="284"/>
        <w:jc w:val="both"/>
      </w:pPr>
      <w:r>
        <w:t>Automatic Control Systems, Benjamin C.Kuo, Prentice Hall of India, 2</w:t>
      </w:r>
      <w:r>
        <w:rPr>
          <w:vertAlign w:val="superscript"/>
        </w:rPr>
        <w:t>nd</w:t>
      </w:r>
      <w:r>
        <w:t xml:space="preserve"> Edition</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pPr>
      <w:r>
        <w:rPr>
          <w:b/>
          <w:bCs/>
        </w:rPr>
        <w:t>Reference Books:</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Systems, Manik Dhanesh N, Cengage publications.</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Systems principles and design, M.Gopal, Tata Mc Graw Hill education Pvt Ltd.,          4</w:t>
      </w:r>
      <w:r>
        <w:rPr>
          <w:vertAlign w:val="superscript"/>
        </w:rPr>
        <w:t>th</w:t>
      </w:r>
      <w:r>
        <w:t xml:space="preserve"> Edition.</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Systems Engineering, S.Palani, Tata Mc Graw Hill Publications.</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 engineering by A. Nagoorkani by R.B.A Publications.4</w:t>
      </w:r>
      <w:r>
        <w:rPr>
          <w:vertAlign w:val="superscript"/>
        </w:rPr>
        <w:t>th</w:t>
      </w:r>
      <w:r>
        <w:t xml:space="preserve"> Edition. </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r>
        <w:rPr>
          <w:b/>
          <w:bCs/>
        </w:rPr>
        <w:lastRenderedPageBreak/>
        <w:t>Web Links:</w:t>
      </w:r>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32" w:history="1">
        <w:r>
          <w:rPr>
            <w:rStyle w:val="Hyperlink"/>
          </w:rPr>
          <w:t>http://www.digimat.in/nptel/courses/video/108102043/L38.html</w:t>
        </w:r>
      </w:hyperlink>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33" w:history="1">
        <w:r>
          <w:rPr>
            <w:rStyle w:val="Hyperlink"/>
          </w:rPr>
          <w:t>http://www.iienet2.org/</w:t>
        </w:r>
      </w:hyperlink>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34" w:history="1">
        <w:r>
          <w:rPr>
            <w:rStyle w:val="Hyperlink"/>
          </w:rPr>
          <w:t>https://freevideolectures.com/course/3116/control-engineering-i</w:t>
        </w:r>
      </w:hyperlink>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35" w:history="1">
        <w:r>
          <w:rPr>
            <w:rStyle w:val="Hyperlink"/>
          </w:rPr>
          <w:t>https://swayam.gov.in/nd1_noc19_ee42/preview</w:t>
        </w:r>
      </w:hyperlink>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1031"/>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lastRenderedPageBreak/>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TableParagraph"/>
              <w:spacing w:before="34" w:line="276" w:lineRule="auto"/>
              <w:ind w:right="379"/>
              <w:rPr>
                <w:rFonts w:ascii="Times New Roman" w:eastAsia="Times New Roman" w:hAnsi="Times New Roman"/>
                <w:b/>
                <w:sz w:val="24"/>
                <w:szCs w:val="24"/>
                <w:lang w:val="en-IN"/>
              </w:rPr>
            </w:pPr>
            <w:r>
              <w:rPr>
                <w:b/>
                <w:sz w:val="24"/>
                <w:szCs w:val="24"/>
                <w:lang w:val="en-IN"/>
              </w:rPr>
              <w:t>TELECOMMUNICATION SWITCHING SYSTEMS &amp; NETWORKING</w:t>
            </w:r>
          </w:p>
          <w:p w:rsidR="00587DA8" w:rsidRDefault="00587DA8" w:rsidP="00B26A55">
            <w:pPr>
              <w:pStyle w:val="Default"/>
              <w:spacing w:line="276" w:lineRule="auto"/>
              <w:jc w:val="center"/>
              <w:rPr>
                <w:rFonts w:eastAsiaTheme="minorHAnsi"/>
                <w:b/>
              </w:rPr>
            </w:pPr>
            <w:r>
              <w:rPr>
                <w:b/>
              </w:rPr>
              <w:t>(Professional Elective – II)</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597"/>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 xml:space="preserve">Prerequisites: </w:t>
            </w:r>
            <w:r>
              <w:rPr>
                <w:color w:val="333333"/>
                <w:lang w:val="en-IN"/>
              </w:rPr>
              <w:t>Knowledge of basic Telecommunication Systems and Networking</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p>
    <w:p w:rsidR="00587DA8" w:rsidRDefault="00587DA8" w:rsidP="00587DA8">
      <w:pPr>
        <w:pStyle w:val="Heading2"/>
        <w:spacing w:before="119"/>
        <w:rPr>
          <w:sz w:val="24"/>
          <w:szCs w:val="24"/>
        </w:rPr>
      </w:pPr>
      <w:r>
        <w:rPr>
          <w:sz w:val="24"/>
          <w:szCs w:val="24"/>
        </w:rPr>
        <w:t>Course Objectives:</w:t>
      </w:r>
    </w:p>
    <w:p w:rsidR="00587DA8" w:rsidRDefault="00587DA8" w:rsidP="006B3110">
      <w:pPr>
        <w:pStyle w:val="ListParagraph"/>
        <w:numPr>
          <w:ilvl w:val="0"/>
          <w:numId w:val="146"/>
        </w:numPr>
        <w:tabs>
          <w:tab w:val="num" w:pos="567"/>
        </w:tabs>
        <w:spacing w:line="276" w:lineRule="auto"/>
        <w:ind w:left="360"/>
        <w:jc w:val="both"/>
        <w:rPr>
          <w:color w:val="000000" w:themeColor="text1"/>
        </w:rPr>
      </w:pPr>
      <w:r>
        <w:rPr>
          <w:color w:val="000000" w:themeColor="text1"/>
        </w:rPr>
        <w:t>To understand the basic concepts of Tele communication switching systems</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rPr>
          <w:color w:val="000000" w:themeColor="text1"/>
          <w:shd w:val="clear" w:color="auto" w:fill="FFFFFF"/>
        </w:rPr>
        <w:t>To understand the principles of electronic switching systems.</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rPr>
          <w:color w:val="000000" w:themeColor="text1"/>
        </w:rPr>
        <w:t>To understand the concept of Traffic engineering and blocking network probabilities.</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rPr>
          <w:color w:val="000000" w:themeColor="text1"/>
        </w:rPr>
        <w:t xml:space="preserve">To understand the operation of signaling techniques in Telecommunication. </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t>To understand the principles of ISDN and their architecture.</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shd w:val="clear" w:color="auto" w:fill="FFFFFF"/>
                <w:lang w:val="en-IN"/>
              </w:rPr>
              <w:t>Understand the basics of telecommunication and its switching systems</w:t>
            </w:r>
            <w:r>
              <w:rPr>
                <w:color w:val="000000" w:themeColor="text1"/>
                <w:lang w:val="en-IN"/>
              </w:rPr>
              <w: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concepts of electronic switching systems and their types.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telephone traffic engineering and their parameters.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basics of signaling techniques and their classifications.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integrated services digital network and its classification.</w:t>
            </w:r>
          </w:p>
        </w:tc>
      </w:tr>
    </w:tbl>
    <w:p w:rsidR="00587DA8" w:rsidRDefault="00587DA8" w:rsidP="00587DA8">
      <w:pPr>
        <w:pStyle w:val="Heading2"/>
        <w:spacing w:before="91"/>
        <w:rPr>
          <w:rFonts w:eastAsia="Times New Roman"/>
          <w:sz w:val="24"/>
          <w:szCs w:val="24"/>
        </w:rPr>
      </w:pPr>
    </w:p>
    <w:p w:rsidR="00587DA8" w:rsidRDefault="00587DA8" w:rsidP="00587DA8">
      <w:pPr>
        <w:shd w:val="clear" w:color="auto" w:fill="FFFFFF"/>
        <w:spacing w:before="120" w:after="120"/>
        <w:jc w:val="both"/>
        <w:rPr>
          <w:color w:val="212529"/>
          <w:lang w:eastAsia="en-IN"/>
        </w:rPr>
      </w:pPr>
      <w:r>
        <w:rPr>
          <w:b/>
        </w:rPr>
        <w:t>UNIT-1 Introduction</w:t>
      </w:r>
    </w:p>
    <w:p w:rsidR="00587DA8" w:rsidRDefault="00587DA8" w:rsidP="00587DA8">
      <w:pPr>
        <w:widowControl w:val="0"/>
        <w:jc w:val="both"/>
      </w:pPr>
      <w:r>
        <w:t>Evolution of Telecommunications, Simple Telephone Communication, Basics of Switching System, Manual Switching System.</w:t>
      </w:r>
    </w:p>
    <w:p w:rsidR="00587DA8" w:rsidRDefault="00587DA8" w:rsidP="00587DA8">
      <w:pPr>
        <w:widowControl w:val="0"/>
        <w:jc w:val="both"/>
      </w:pPr>
      <w:r>
        <w:rPr>
          <w:b/>
        </w:rPr>
        <w:t xml:space="preserve">Crossbar Switching: </w:t>
      </w:r>
      <w:r>
        <w:rPr>
          <w:bCs/>
        </w:rPr>
        <w:t>Principles</w:t>
      </w:r>
      <w:r>
        <w:t xml:space="preserve"> of Common Control, Touch Tone Dial Telephone, Principles of Crossbar Switching, Crossbar Switch Configurations, Cross point Technology, Crossbar Exchange Organization.</w:t>
      </w:r>
    </w:p>
    <w:p w:rsidR="00587DA8" w:rsidRDefault="00587DA8" w:rsidP="00587DA8">
      <w:pPr>
        <w:widowControl w:val="0"/>
        <w:spacing w:before="120" w:after="120"/>
        <w:jc w:val="both"/>
        <w:rPr>
          <w:b/>
        </w:rPr>
      </w:pPr>
      <w:r>
        <w:rPr>
          <w:b/>
        </w:rPr>
        <w:t>UNIT – 2 Electronic Space Division Switching</w:t>
      </w:r>
    </w:p>
    <w:p w:rsidR="00587DA8" w:rsidRDefault="00587DA8" w:rsidP="00587DA8">
      <w:pPr>
        <w:widowControl w:val="0"/>
        <w:jc w:val="both"/>
      </w:pPr>
      <w:r>
        <w:t>Stored Program Control, Centralized SPC, Distributed SPC, Software Architecture, Application Software, Two-Stage Networks, Three-Stage Networks, N-Stage Networks.</w:t>
      </w:r>
    </w:p>
    <w:p w:rsidR="00587DA8" w:rsidRDefault="00587DA8" w:rsidP="00587DA8">
      <w:pPr>
        <w:widowControl w:val="0"/>
        <w:jc w:val="both"/>
      </w:pPr>
      <w:r>
        <w:rPr>
          <w:b/>
        </w:rPr>
        <w:t xml:space="preserve">Time Division Switching: </w:t>
      </w:r>
      <w:r>
        <w:t>Basic Time Division Space Switching, Basic Time Division Time Switching, Time Multiplexed Space Switching, Time Multiplexed Time Switching, Combination Switching, Three-Stage Combination Switching, N-Stage Combination Switching.</w:t>
      </w:r>
    </w:p>
    <w:p w:rsidR="00587DA8" w:rsidRDefault="00587DA8" w:rsidP="00587DA8">
      <w:pPr>
        <w:widowControl w:val="0"/>
        <w:spacing w:before="120" w:after="120"/>
        <w:jc w:val="both"/>
        <w:rPr>
          <w:b/>
        </w:rPr>
      </w:pPr>
      <w:r>
        <w:rPr>
          <w:b/>
        </w:rPr>
        <w:t>UNIT – 3 Telephone Networks</w:t>
      </w:r>
    </w:p>
    <w:p w:rsidR="00587DA8" w:rsidRDefault="00587DA8" w:rsidP="00587DA8">
      <w:pPr>
        <w:widowControl w:val="0"/>
        <w:jc w:val="both"/>
      </w:pPr>
      <w:r>
        <w:t>Subscriber Loop System, Switching Hierarchy and Routing, Transmission Plan, Transmission Systems, Numbering Plan, Charging Plan, Signaling Techniques, In-channel Signaling, Common Channel Signaling, Cellular Mobile Telephony.</w:t>
      </w:r>
    </w:p>
    <w:p w:rsidR="00587DA8" w:rsidRDefault="00587DA8" w:rsidP="00587DA8">
      <w:pPr>
        <w:widowControl w:val="0"/>
        <w:jc w:val="both"/>
      </w:pPr>
      <w:r>
        <w:rPr>
          <w:b/>
        </w:rPr>
        <w:t xml:space="preserve">Signaling: </w:t>
      </w:r>
      <w:r>
        <w:t>Customer Line Signaling, FDM Carrier Systems, PCM Signaling, Inter-Register Signaling, CommonChannel Signaling Principles, CCITT Signaling System no.6, CCITT Signaling System no.7, Digital Customer Line Signaling.</w:t>
      </w:r>
    </w:p>
    <w:p w:rsidR="00587DA8" w:rsidRDefault="00587DA8" w:rsidP="00587DA8">
      <w:pPr>
        <w:widowControl w:val="0"/>
        <w:spacing w:before="120" w:after="120"/>
        <w:jc w:val="both"/>
        <w:rPr>
          <w:b/>
        </w:rPr>
      </w:pPr>
      <w:r>
        <w:rPr>
          <w:b/>
        </w:rPr>
        <w:lastRenderedPageBreak/>
        <w:t>UNIT – 4Telecommunications Traffic</w:t>
      </w:r>
    </w:p>
    <w:p w:rsidR="00587DA8" w:rsidRDefault="00587DA8" w:rsidP="00587DA8">
      <w:pPr>
        <w:widowControl w:val="0"/>
        <w:jc w:val="both"/>
      </w:pPr>
      <w:r>
        <w:t>The Unit of Traffic, Congestion, Traffic Measurement, Lost-call systems, Queuing Systems.</w:t>
      </w:r>
    </w:p>
    <w:p w:rsidR="00587DA8" w:rsidRDefault="00587DA8" w:rsidP="00587DA8">
      <w:pPr>
        <w:widowControl w:val="0"/>
        <w:jc w:val="both"/>
      </w:pPr>
      <w:r>
        <w:rPr>
          <w:b/>
        </w:rPr>
        <w:t xml:space="preserve">Packet Switching: </w:t>
      </w:r>
      <w:r>
        <w:t>Statistical Multiplexing, Local Area and Wide Area networks, Large Scale Networks, Broadband Networks.</w:t>
      </w:r>
    </w:p>
    <w:p w:rsidR="00587DA8" w:rsidRDefault="00587DA8" w:rsidP="00587DA8">
      <w:pPr>
        <w:spacing w:before="120" w:after="120"/>
        <w:jc w:val="both"/>
      </w:pPr>
      <w:r>
        <w:rPr>
          <w:b/>
        </w:rPr>
        <w:t>UNIT – 5Integrated Services Digital Network</w:t>
      </w:r>
    </w:p>
    <w:p w:rsidR="00587DA8" w:rsidRDefault="00587DA8" w:rsidP="00587DA8">
      <w:pPr>
        <w:widowControl w:val="0"/>
        <w:jc w:val="both"/>
      </w:pPr>
      <w:r>
        <w:t>Motivation for ISDN, New Services, Network and Protocol Architecture, Transmission Channels, User Network Interfaces, Signaling, Numbering and Addressing, Interworking, ISDN Standards, Broadband ISDN, Narrowband ISDN, Voice Data Integration and SONET concept. Introduction to server-based telephone exchange.</w:t>
      </w:r>
    </w:p>
    <w:p w:rsidR="00587DA8" w:rsidRDefault="00587DA8" w:rsidP="00587DA8">
      <w:pPr>
        <w:spacing w:before="240" w:after="120"/>
        <w:jc w:val="both"/>
        <w:rPr>
          <w:b/>
          <w:bCs/>
          <w:lang w:val="en-IN"/>
        </w:rPr>
      </w:pPr>
    </w:p>
    <w:p w:rsidR="00587DA8" w:rsidRDefault="00587DA8" w:rsidP="00587DA8">
      <w:pPr>
        <w:spacing w:before="120" w:after="120"/>
        <w:jc w:val="both"/>
        <w:rPr>
          <w:b/>
          <w:bCs/>
          <w:lang w:val="en-IN"/>
        </w:rPr>
      </w:pPr>
      <w:r>
        <w:rPr>
          <w:b/>
          <w:bCs/>
          <w:lang w:val="en-IN"/>
        </w:rPr>
        <w:t>Text books:</w:t>
      </w:r>
    </w:p>
    <w:p w:rsidR="00587DA8" w:rsidRDefault="00587DA8" w:rsidP="006B3110">
      <w:pPr>
        <w:pStyle w:val="ListParagraph"/>
        <w:numPr>
          <w:ilvl w:val="0"/>
          <w:numId w:val="147"/>
        </w:numPr>
        <w:spacing w:line="276" w:lineRule="auto"/>
        <w:ind w:left="284" w:hanging="284"/>
        <w:jc w:val="both"/>
      </w:pPr>
      <w:r>
        <w:t xml:space="preserve">Thiagarajan Viswanathan, “Telecommunication Switching Systems and Networks” PHI 2000. </w:t>
      </w:r>
    </w:p>
    <w:p w:rsidR="00587DA8" w:rsidRDefault="00587DA8" w:rsidP="006B3110">
      <w:pPr>
        <w:pStyle w:val="ListParagraph"/>
        <w:numPr>
          <w:ilvl w:val="0"/>
          <w:numId w:val="147"/>
        </w:numPr>
        <w:spacing w:line="276" w:lineRule="auto"/>
        <w:ind w:left="284" w:hanging="284"/>
        <w:jc w:val="both"/>
      </w:pPr>
      <w:r>
        <w:t>J. E. Flood, “Telecommunications Switching, Traffic and Networks”, Pearson Education, 2006.</w:t>
      </w:r>
    </w:p>
    <w:p w:rsidR="00587DA8" w:rsidRDefault="00587DA8" w:rsidP="00587DA8">
      <w:pPr>
        <w:spacing w:before="120" w:after="120"/>
        <w:jc w:val="both"/>
        <w:rPr>
          <w:b/>
          <w:bCs/>
          <w:lang w:val="en-IN"/>
        </w:rPr>
      </w:pPr>
    </w:p>
    <w:p w:rsidR="00587DA8" w:rsidRDefault="00587DA8" w:rsidP="00587DA8">
      <w:pPr>
        <w:spacing w:before="120" w:after="120"/>
        <w:jc w:val="both"/>
        <w:rPr>
          <w:color w:val="212529"/>
          <w:lang w:eastAsia="en-IN"/>
        </w:rPr>
      </w:pPr>
      <w:r>
        <w:rPr>
          <w:b/>
          <w:bCs/>
          <w:lang w:val="en-IN"/>
        </w:rPr>
        <w:t>Reference Books:</w:t>
      </w:r>
    </w:p>
    <w:p w:rsidR="00587DA8" w:rsidRDefault="00587DA8" w:rsidP="006B3110">
      <w:pPr>
        <w:pStyle w:val="ListParagraph"/>
        <w:numPr>
          <w:ilvl w:val="0"/>
          <w:numId w:val="148"/>
        </w:numPr>
        <w:spacing w:line="276" w:lineRule="auto"/>
        <w:ind w:left="284" w:hanging="284"/>
        <w:jc w:val="both"/>
      </w:pPr>
      <w:r>
        <w:t>J. Bellamy, “Digital Telephony”, 2</w:t>
      </w:r>
      <w:r>
        <w:rPr>
          <w:vertAlign w:val="superscript"/>
        </w:rPr>
        <w:t>nd</w:t>
      </w:r>
      <w:r>
        <w:t>Edition, John Wiley, 2001.</w:t>
      </w:r>
    </w:p>
    <w:p w:rsidR="00587DA8" w:rsidRDefault="00587DA8" w:rsidP="006B3110">
      <w:pPr>
        <w:pStyle w:val="ListParagraph"/>
        <w:numPr>
          <w:ilvl w:val="0"/>
          <w:numId w:val="148"/>
        </w:numPr>
        <w:spacing w:line="276" w:lineRule="auto"/>
        <w:ind w:left="284" w:hanging="284"/>
        <w:jc w:val="both"/>
      </w:pPr>
      <w:r>
        <w:t>Achyut S. Godbole, “Data Communications and Networks”, TMH, 2004.</w:t>
      </w:r>
    </w:p>
    <w:p w:rsidR="00587DA8" w:rsidRDefault="00587DA8" w:rsidP="006B3110">
      <w:pPr>
        <w:pStyle w:val="ListParagraph"/>
        <w:numPr>
          <w:ilvl w:val="0"/>
          <w:numId w:val="148"/>
        </w:numPr>
        <w:spacing w:line="276" w:lineRule="auto"/>
        <w:ind w:left="284" w:hanging="284"/>
        <w:jc w:val="both"/>
      </w:pPr>
      <w:r>
        <w:t>B. A. Forouzan, “Data Communication &amp; Networking” 3</w:t>
      </w:r>
      <w:r>
        <w:rPr>
          <w:vertAlign w:val="superscript"/>
        </w:rPr>
        <w:t>rd</w:t>
      </w:r>
      <w:r>
        <w:t>Edition, TMH, 2004</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49"/>
        </w:numPr>
        <w:spacing w:line="276" w:lineRule="auto"/>
        <w:ind w:left="284" w:hanging="284"/>
        <w:jc w:val="both"/>
      </w:pPr>
      <w:r>
        <w:t>http://nptel.iitg.ernet.in/Mech_Engg/IIT%20Roorkee/emwaves%</w:t>
      </w:r>
    </w:p>
    <w:p w:rsidR="00587DA8" w:rsidRDefault="00587DA8" w:rsidP="006B3110">
      <w:pPr>
        <w:pStyle w:val="ListParagraph"/>
        <w:numPr>
          <w:ilvl w:val="0"/>
          <w:numId w:val="149"/>
        </w:numPr>
        <w:spacing w:line="276" w:lineRule="auto"/>
        <w:ind w:left="284" w:hanging="284"/>
        <w:jc w:val="both"/>
      </w:pPr>
      <w:r>
        <w:t>http://www.iienet2.org/</w:t>
      </w:r>
    </w:p>
    <w:p w:rsidR="00587DA8" w:rsidRDefault="00587DA8" w:rsidP="006B3110">
      <w:pPr>
        <w:pStyle w:val="ListParagraph"/>
        <w:numPr>
          <w:ilvl w:val="0"/>
          <w:numId w:val="149"/>
        </w:numPr>
        <w:spacing w:line="276" w:lineRule="auto"/>
        <w:ind w:left="284" w:hanging="284"/>
        <w:jc w:val="both"/>
      </w:pPr>
      <w:r>
        <w:t xml:space="preserve">http://www.ilo.org/global/publications/lang--en/index.htm </w:t>
      </w:r>
    </w:p>
    <w:p w:rsidR="00587DA8" w:rsidRDefault="00587DA8" w:rsidP="006B3110">
      <w:pPr>
        <w:pStyle w:val="ListParagraph"/>
        <w:numPr>
          <w:ilvl w:val="0"/>
          <w:numId w:val="149"/>
        </w:numPr>
        <w:spacing w:line="276" w:lineRule="auto"/>
        <w:ind w:left="284" w:hanging="284"/>
        <w:jc w:val="both"/>
      </w:pPr>
      <w:r>
        <w:t>http://nptel.ac.in/courses/Webcoursecontents/IITROORKEE/INDUSTRIALENGINERRING/</w:t>
      </w:r>
    </w:p>
    <w:p w:rsidR="00587DA8" w:rsidRDefault="00587DA8" w:rsidP="006B3110">
      <w:pPr>
        <w:pStyle w:val="ListParagraph"/>
        <w:numPr>
          <w:ilvl w:val="0"/>
          <w:numId w:val="149"/>
        </w:numPr>
        <w:spacing w:line="276" w:lineRule="auto"/>
        <w:ind w:left="284" w:hanging="284"/>
        <w:jc w:val="both"/>
        <w:rPr>
          <w:lang w:val="en-IN"/>
        </w:rPr>
      </w:pPr>
      <w:r>
        <w:t>http://nptel.ac.in/courses</w:t>
      </w: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lastRenderedPageBreak/>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65"/>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DIGITAL SIGNAL PROCESSING LAB </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bidi="en-US"/>
              </w:rPr>
              <w:t xml:space="preserve"> Linear system theory and Fourier Transforms, Digital Signal Processing, Basic Knowledge of MATLAB and C Programming</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numPr>
          <w:ilvl w:val="0"/>
          <w:numId w:val="150"/>
        </w:numPr>
        <w:spacing w:line="276" w:lineRule="auto"/>
        <w:jc w:val="both"/>
        <w:rPr>
          <w:color w:val="000000" w:themeColor="text1"/>
          <w:shd w:val="clear" w:color="auto" w:fill="FFFFFF"/>
        </w:rPr>
      </w:pPr>
      <w:r>
        <w:rPr>
          <w:color w:val="000000" w:themeColor="text1"/>
          <w:shd w:val="clear" w:color="auto" w:fill="FFFFFF"/>
        </w:rPr>
        <w:t>Knowledge to represent real world signals in digital format and understand transform-domain (Fourier and z-transforms) representation of the signals.</w:t>
      </w:r>
    </w:p>
    <w:p w:rsidR="00587DA8" w:rsidRDefault="00587DA8" w:rsidP="006B3110">
      <w:pPr>
        <w:numPr>
          <w:ilvl w:val="0"/>
          <w:numId w:val="150"/>
        </w:numPr>
        <w:spacing w:line="276" w:lineRule="auto"/>
        <w:jc w:val="both"/>
        <w:rPr>
          <w:color w:val="000000" w:themeColor="text1"/>
          <w:shd w:val="clear" w:color="auto" w:fill="FFFFFF"/>
        </w:rPr>
      </w:pPr>
      <w:r>
        <w:rPr>
          <w:color w:val="000000" w:themeColor="text1"/>
          <w:shd w:val="clear" w:color="auto" w:fill="FFFFFF"/>
        </w:rPr>
        <w:t>Learn to apply the linear systems approach to signal processing problems using high-level programming language.</w:t>
      </w:r>
    </w:p>
    <w:p w:rsidR="00587DA8" w:rsidRDefault="00587DA8" w:rsidP="006B3110">
      <w:pPr>
        <w:numPr>
          <w:ilvl w:val="0"/>
          <w:numId w:val="150"/>
        </w:numPr>
        <w:spacing w:line="276" w:lineRule="auto"/>
        <w:jc w:val="both"/>
        <w:rPr>
          <w:color w:val="000000" w:themeColor="text1"/>
          <w:shd w:val="clear" w:color="auto" w:fill="FFFFFF"/>
        </w:rPr>
      </w:pPr>
      <w:r>
        <w:rPr>
          <w:color w:val="000000" w:themeColor="text1"/>
          <w:shd w:val="clear" w:color="auto" w:fill="FFFFFF"/>
        </w:rPr>
        <w:t>Learn the basic architecture of microprocessors and digital signal processors and to learn about to implement linear filters in real-time DSP chips.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Design and implement a DSP system using tools like  MATLAB</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lastRenderedPageBreak/>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Analyze and describe the functionality of a real world DSP system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Work in teams to plan and execute the creation of a complex DSP system</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Apply DSP system design to real world applications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List of experiments</w:t>
      </w:r>
    </w:p>
    <w:p w:rsidR="00587DA8" w:rsidRDefault="00587DA8" w:rsidP="00587DA8">
      <w:pPr>
        <w:pStyle w:val="BodyText"/>
        <w:spacing w:before="5"/>
        <w:rPr>
          <w:b/>
        </w:rPr>
      </w:pPr>
    </w:p>
    <w:p w:rsidR="00587DA8" w:rsidRDefault="00587DA8" w:rsidP="006B3110">
      <w:pPr>
        <w:pStyle w:val="ListParagraph"/>
        <w:widowControl w:val="0"/>
        <w:numPr>
          <w:ilvl w:val="0"/>
          <w:numId w:val="115"/>
        </w:numPr>
        <w:tabs>
          <w:tab w:val="left" w:pos="681"/>
        </w:tabs>
        <w:autoSpaceDE w:val="0"/>
        <w:autoSpaceDN w:val="0"/>
        <w:ind w:hanging="566"/>
      </w:pPr>
      <w:r>
        <w:t>Linear Convolution</w:t>
      </w:r>
    </w:p>
    <w:p w:rsidR="00587DA8" w:rsidRDefault="00587DA8" w:rsidP="006B3110">
      <w:pPr>
        <w:pStyle w:val="ListParagraph"/>
        <w:widowControl w:val="0"/>
        <w:numPr>
          <w:ilvl w:val="0"/>
          <w:numId w:val="115"/>
        </w:numPr>
        <w:tabs>
          <w:tab w:val="left" w:pos="681"/>
        </w:tabs>
        <w:autoSpaceDE w:val="0"/>
        <w:autoSpaceDN w:val="0"/>
        <w:spacing w:before="127"/>
        <w:ind w:hanging="566"/>
      </w:pPr>
      <w:r>
        <w:t>Circular convolution</w:t>
      </w:r>
    </w:p>
    <w:p w:rsidR="00587DA8" w:rsidRDefault="00587DA8" w:rsidP="006B3110">
      <w:pPr>
        <w:pStyle w:val="ListParagraph"/>
        <w:widowControl w:val="0"/>
        <w:numPr>
          <w:ilvl w:val="0"/>
          <w:numId w:val="115"/>
        </w:numPr>
        <w:tabs>
          <w:tab w:val="left" w:pos="681"/>
        </w:tabs>
        <w:autoSpaceDE w:val="0"/>
        <w:autoSpaceDN w:val="0"/>
        <w:spacing w:before="127"/>
        <w:ind w:hanging="566"/>
      </w:pPr>
      <w:r>
        <w:t>Impulse and Step response of given LTI system</w:t>
      </w:r>
    </w:p>
    <w:p w:rsidR="00587DA8" w:rsidRDefault="00587DA8" w:rsidP="006B3110">
      <w:pPr>
        <w:pStyle w:val="ListParagraph"/>
        <w:widowControl w:val="0"/>
        <w:numPr>
          <w:ilvl w:val="0"/>
          <w:numId w:val="115"/>
        </w:numPr>
        <w:tabs>
          <w:tab w:val="left" w:pos="681"/>
        </w:tabs>
        <w:autoSpaceDE w:val="0"/>
        <w:autoSpaceDN w:val="0"/>
        <w:spacing w:before="122"/>
        <w:ind w:hanging="566"/>
      </w:pPr>
      <w:r>
        <w:t>N point DFT and IDFT</w:t>
      </w:r>
    </w:p>
    <w:p w:rsidR="00587DA8" w:rsidRDefault="00587DA8" w:rsidP="006B3110">
      <w:pPr>
        <w:pStyle w:val="ListParagraph"/>
        <w:widowControl w:val="0"/>
        <w:numPr>
          <w:ilvl w:val="0"/>
          <w:numId w:val="115"/>
        </w:numPr>
        <w:tabs>
          <w:tab w:val="left" w:pos="681"/>
        </w:tabs>
        <w:autoSpaceDE w:val="0"/>
        <w:autoSpaceDN w:val="0"/>
        <w:spacing w:before="127"/>
        <w:ind w:hanging="566"/>
      </w:pPr>
      <w:r>
        <w:t>Convolution using DFT and IDFT</w:t>
      </w:r>
    </w:p>
    <w:p w:rsidR="00587DA8" w:rsidRDefault="00587DA8" w:rsidP="006B3110">
      <w:pPr>
        <w:pStyle w:val="ListParagraph"/>
        <w:widowControl w:val="0"/>
        <w:numPr>
          <w:ilvl w:val="0"/>
          <w:numId w:val="115"/>
        </w:numPr>
        <w:tabs>
          <w:tab w:val="left" w:pos="681"/>
        </w:tabs>
        <w:autoSpaceDE w:val="0"/>
        <w:autoSpaceDN w:val="0"/>
        <w:spacing w:before="128"/>
        <w:ind w:hanging="566"/>
      </w:pPr>
      <w:r>
        <w:t>a) FIR low Pass Filter  b) FIR high pass filter</w:t>
      </w:r>
    </w:p>
    <w:p w:rsidR="00587DA8" w:rsidRDefault="00587DA8" w:rsidP="006B3110">
      <w:pPr>
        <w:pStyle w:val="ListParagraph"/>
        <w:widowControl w:val="0"/>
        <w:numPr>
          <w:ilvl w:val="0"/>
          <w:numId w:val="115"/>
        </w:numPr>
        <w:tabs>
          <w:tab w:val="left" w:pos="681"/>
        </w:tabs>
        <w:autoSpaceDE w:val="0"/>
        <w:autoSpaceDN w:val="0"/>
        <w:spacing w:before="127"/>
        <w:ind w:hanging="566"/>
      </w:pPr>
      <w:r>
        <w:rPr>
          <w:lang w:bidi="en-US"/>
        </w:rPr>
        <w:t>Analog IIR low pass filter – Butterworth &amp; Chebyshev</w:t>
      </w:r>
      <w:r>
        <w:t xml:space="preserve"> </w:t>
      </w:r>
    </w:p>
    <w:p w:rsidR="00587DA8" w:rsidRDefault="00587DA8" w:rsidP="006B3110">
      <w:pPr>
        <w:pStyle w:val="ListParagraph"/>
        <w:numPr>
          <w:ilvl w:val="0"/>
          <w:numId w:val="115"/>
        </w:numPr>
        <w:spacing w:line="360" w:lineRule="auto"/>
        <w:jc w:val="both"/>
        <w:rPr>
          <w:lang w:bidi="en-US"/>
        </w:rPr>
      </w:pPr>
      <w:r>
        <w:rPr>
          <w:lang w:bidi="en-US"/>
        </w:rPr>
        <w:t>Digital IIR low pass filter – Impulse Invariant &amp; Bilinear</w:t>
      </w:r>
    </w:p>
    <w:p w:rsidR="00587DA8" w:rsidRDefault="00587DA8" w:rsidP="006B3110">
      <w:pPr>
        <w:pStyle w:val="ListParagraph"/>
        <w:widowControl w:val="0"/>
        <w:numPr>
          <w:ilvl w:val="0"/>
          <w:numId w:val="115"/>
        </w:numPr>
        <w:tabs>
          <w:tab w:val="left" w:pos="681"/>
        </w:tabs>
        <w:autoSpaceDE w:val="0"/>
        <w:autoSpaceDN w:val="0"/>
        <w:spacing w:before="127"/>
        <w:ind w:hanging="566"/>
      </w:pPr>
      <w:r>
        <w:t>Study of Sampling theorem.</w:t>
      </w:r>
    </w:p>
    <w:p w:rsidR="00587DA8" w:rsidRDefault="00587DA8" w:rsidP="006B3110">
      <w:pPr>
        <w:pStyle w:val="ListParagraph"/>
        <w:widowControl w:val="0"/>
        <w:numPr>
          <w:ilvl w:val="0"/>
          <w:numId w:val="115"/>
        </w:numPr>
        <w:tabs>
          <w:tab w:val="left" w:pos="681"/>
        </w:tabs>
        <w:autoSpaceDE w:val="0"/>
        <w:autoSpaceDN w:val="0"/>
        <w:spacing w:before="127"/>
        <w:ind w:hanging="566"/>
      </w:pPr>
      <w:r>
        <w:t>Power Spectral density</w:t>
      </w:r>
    </w:p>
    <w:p w:rsidR="00587DA8" w:rsidRDefault="00587DA8" w:rsidP="006B3110">
      <w:pPr>
        <w:pStyle w:val="ListParagraph"/>
        <w:widowControl w:val="0"/>
        <w:numPr>
          <w:ilvl w:val="0"/>
          <w:numId w:val="115"/>
        </w:numPr>
        <w:tabs>
          <w:tab w:val="left" w:pos="681"/>
        </w:tabs>
        <w:autoSpaceDE w:val="0"/>
        <w:autoSpaceDN w:val="0"/>
        <w:spacing w:before="127"/>
        <w:ind w:hanging="566"/>
      </w:pPr>
      <w:r>
        <w:t>Auto and Cross Correlation of the given signals</w:t>
      </w:r>
    </w:p>
    <w:p w:rsidR="00587DA8" w:rsidRDefault="00587DA8" w:rsidP="006B3110">
      <w:pPr>
        <w:pStyle w:val="ListParagraph"/>
        <w:widowControl w:val="0"/>
        <w:numPr>
          <w:ilvl w:val="0"/>
          <w:numId w:val="115"/>
        </w:numPr>
        <w:tabs>
          <w:tab w:val="left" w:pos="681"/>
        </w:tabs>
        <w:autoSpaceDE w:val="0"/>
        <w:autoSpaceDN w:val="0"/>
        <w:spacing w:before="127"/>
        <w:ind w:hanging="566"/>
      </w:pPr>
      <w:r>
        <w:t>Linear convolution using CC studio</w:t>
      </w:r>
    </w:p>
    <w:p w:rsidR="00587DA8" w:rsidRDefault="00587DA8" w:rsidP="006B3110">
      <w:pPr>
        <w:pStyle w:val="ListParagraph"/>
        <w:widowControl w:val="0"/>
        <w:numPr>
          <w:ilvl w:val="0"/>
          <w:numId w:val="115"/>
        </w:numPr>
        <w:tabs>
          <w:tab w:val="left" w:pos="681"/>
        </w:tabs>
        <w:autoSpaceDE w:val="0"/>
        <w:autoSpaceDN w:val="0"/>
        <w:spacing w:before="128"/>
        <w:ind w:hanging="566"/>
      </w:pPr>
      <w:r>
        <w:t>Circular convolution using CC Studio</w:t>
      </w:r>
    </w:p>
    <w:p w:rsidR="00587DA8" w:rsidRDefault="00587DA8" w:rsidP="006B3110">
      <w:pPr>
        <w:pStyle w:val="ListParagraph"/>
        <w:widowControl w:val="0"/>
        <w:numPr>
          <w:ilvl w:val="0"/>
          <w:numId w:val="115"/>
        </w:numPr>
        <w:tabs>
          <w:tab w:val="left" w:pos="681"/>
        </w:tabs>
        <w:autoSpaceDE w:val="0"/>
        <w:autoSpaceDN w:val="0"/>
        <w:spacing w:before="122"/>
        <w:ind w:hanging="566"/>
      </w:pPr>
      <w:r>
        <w:t>Impulse response of first and second order system using CC studio</w:t>
      </w:r>
    </w:p>
    <w:p w:rsidR="00587DA8" w:rsidRDefault="00587DA8" w:rsidP="006B3110">
      <w:pPr>
        <w:pStyle w:val="ListParagraph"/>
        <w:widowControl w:val="0"/>
        <w:numPr>
          <w:ilvl w:val="0"/>
          <w:numId w:val="115"/>
        </w:numPr>
        <w:tabs>
          <w:tab w:val="left" w:pos="681"/>
        </w:tabs>
        <w:autoSpaceDE w:val="0"/>
        <w:autoSpaceDN w:val="0"/>
        <w:spacing w:before="127"/>
        <w:ind w:hanging="566"/>
      </w:pPr>
      <w:r>
        <w:t>N-point DFT using CC Studio</w:t>
      </w:r>
    </w:p>
    <w:p w:rsidR="00587DA8" w:rsidRDefault="00587DA8" w:rsidP="00587DA8">
      <w:pPr>
        <w:pStyle w:val="ListParagraph"/>
        <w:widowControl w:val="0"/>
        <w:tabs>
          <w:tab w:val="left" w:pos="681"/>
        </w:tabs>
        <w:autoSpaceDE w:val="0"/>
        <w:autoSpaceDN w:val="0"/>
        <w:spacing w:before="127"/>
        <w:ind w:left="680"/>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96"/>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9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706"/>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MICROPROCESSORS AND MICROCONTROLLERS LAB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Basic knowledge of 8086 Microprocessors, Assembly &amp; C Programming</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Understand the basic concepts of 8086 programming and Interfacing.</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 xml:space="preserve">Learn architecture of AVR Microcontroller, Importance of Bit addressability, function of Special registers and basic concepts of Assembly Language program </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 xml:space="preserve">Learn the concepts of Embedded C Programming and Interfacing </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Learn basic concepts of AVR Microcontroller Interfacing with real world through different device.</w:t>
      </w:r>
    </w:p>
    <w:p w:rsidR="00587DA8" w:rsidRDefault="00587DA8" w:rsidP="00587DA8">
      <w:pPr>
        <w:pStyle w:val="ListParagraph"/>
        <w:widowControl w:val="0"/>
        <w:tabs>
          <w:tab w:val="left" w:pos="401"/>
        </w:tabs>
        <w:autoSpaceDE w:val="0"/>
        <w:autoSpaceDN w:val="0"/>
        <w:spacing w:before="2"/>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Assembly Language Programme for various arithmetic and logical operations.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Assembly Language Programme for various string related operations.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‘C’ programme for interfacing of various peripherals to 8086 microprocessors.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‘C’ programme for interfacing of various peripherals to AVR microcontrollers.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EXPERIMENTS TO BE DONE USING DIGITAL IC</w:t>
      </w:r>
    </w:p>
    <w:p w:rsidR="00587DA8" w:rsidRDefault="00587DA8" w:rsidP="00587DA8">
      <w:pPr>
        <w:spacing w:line="360" w:lineRule="auto"/>
        <w:jc w:val="both"/>
        <w:rPr>
          <w:b/>
          <w:bCs/>
          <w:color w:val="000000"/>
        </w:rPr>
      </w:pPr>
      <w:r>
        <w:rPr>
          <w:b/>
          <w:bCs/>
          <w:color w:val="000000"/>
        </w:rPr>
        <w:t>MASM programs:</w:t>
      </w:r>
    </w:p>
    <w:p w:rsidR="00587DA8" w:rsidRDefault="00587DA8" w:rsidP="006B3110">
      <w:pPr>
        <w:pStyle w:val="ListParagraph"/>
        <w:numPr>
          <w:ilvl w:val="0"/>
          <w:numId w:val="151"/>
        </w:numPr>
        <w:spacing w:line="276" w:lineRule="auto"/>
        <w:jc w:val="both"/>
        <w:rPr>
          <w:color w:val="000000"/>
        </w:rPr>
      </w:pPr>
      <w:r>
        <w:rPr>
          <w:color w:val="000000"/>
        </w:rPr>
        <w:t>Arithmetic operation- Multi byte Addition and Subtraction, Multiplication and Division- Signed and using arithmetic operation, ASCII- Arithmetic operation.</w:t>
      </w:r>
    </w:p>
    <w:p w:rsidR="00587DA8" w:rsidRDefault="00587DA8" w:rsidP="006B3110">
      <w:pPr>
        <w:pStyle w:val="ListParagraph"/>
        <w:numPr>
          <w:ilvl w:val="0"/>
          <w:numId w:val="151"/>
        </w:numPr>
        <w:spacing w:line="276" w:lineRule="auto"/>
        <w:jc w:val="both"/>
        <w:rPr>
          <w:color w:val="000000"/>
        </w:rPr>
      </w:pPr>
      <w:r>
        <w:rPr>
          <w:color w:val="000000"/>
        </w:rPr>
        <w:t>Logical Shifting Operations-Left shift, Right shift, rotate left, rotate right, converting packed BCD to Unpacked BCD, BCD to ASCII conversion.</w:t>
      </w:r>
    </w:p>
    <w:p w:rsidR="00587DA8" w:rsidRDefault="00587DA8" w:rsidP="006B3110">
      <w:pPr>
        <w:pStyle w:val="ListParagraph"/>
        <w:numPr>
          <w:ilvl w:val="0"/>
          <w:numId w:val="151"/>
        </w:numPr>
        <w:spacing w:line="276" w:lineRule="auto"/>
        <w:jc w:val="both"/>
        <w:rPr>
          <w:color w:val="000000"/>
        </w:rPr>
      </w:pPr>
      <w:r>
        <w:rPr>
          <w:color w:val="000000"/>
        </w:rPr>
        <w:t>Using string operation and Instruction prefix: Move Block, Reverse string, Inserting, Deleting of string.</w:t>
      </w:r>
    </w:p>
    <w:p w:rsidR="00587DA8" w:rsidRDefault="00587DA8" w:rsidP="006B3110">
      <w:pPr>
        <w:pStyle w:val="ListParagraph"/>
        <w:numPr>
          <w:ilvl w:val="0"/>
          <w:numId w:val="151"/>
        </w:numPr>
        <w:spacing w:line="276" w:lineRule="auto"/>
        <w:jc w:val="both"/>
        <w:rPr>
          <w:color w:val="000000"/>
        </w:rPr>
      </w:pPr>
      <w:r>
        <w:rPr>
          <w:color w:val="000000"/>
        </w:rPr>
        <w:t>String sorting: Ascending order, Descending order, String comparison, Length of the string.</w:t>
      </w:r>
    </w:p>
    <w:p w:rsidR="00587DA8" w:rsidRDefault="00587DA8" w:rsidP="00587DA8">
      <w:pPr>
        <w:pStyle w:val="BodyText"/>
      </w:pPr>
    </w:p>
    <w:p w:rsidR="00587DA8" w:rsidRDefault="00587DA8" w:rsidP="00587DA8">
      <w:pPr>
        <w:pStyle w:val="BodyText"/>
      </w:pPr>
    </w:p>
    <w:p w:rsidR="00587DA8" w:rsidRDefault="00587DA8" w:rsidP="00587DA8">
      <w:pPr>
        <w:spacing w:line="360" w:lineRule="auto"/>
        <w:jc w:val="both"/>
        <w:rPr>
          <w:b/>
          <w:bCs/>
          <w:color w:val="000000"/>
        </w:rPr>
      </w:pPr>
      <w:r>
        <w:rPr>
          <w:b/>
          <w:bCs/>
          <w:color w:val="000000"/>
        </w:rPr>
        <w:t>INTERFACING WITH 8086</w:t>
      </w:r>
    </w:p>
    <w:p w:rsidR="00587DA8" w:rsidRDefault="00587DA8" w:rsidP="006B3110">
      <w:pPr>
        <w:pStyle w:val="ListParagraph"/>
        <w:numPr>
          <w:ilvl w:val="0"/>
          <w:numId w:val="152"/>
        </w:numPr>
        <w:spacing w:line="276" w:lineRule="auto"/>
        <w:ind w:left="360"/>
        <w:jc w:val="both"/>
        <w:rPr>
          <w:color w:val="000000"/>
        </w:rPr>
      </w:pPr>
      <w:r>
        <w:rPr>
          <w:color w:val="000000"/>
        </w:rPr>
        <w:t>Stepper motor interfacing</w:t>
      </w:r>
    </w:p>
    <w:p w:rsidR="00587DA8" w:rsidRDefault="00587DA8" w:rsidP="006B3110">
      <w:pPr>
        <w:pStyle w:val="ListParagraph"/>
        <w:numPr>
          <w:ilvl w:val="0"/>
          <w:numId w:val="152"/>
        </w:numPr>
        <w:spacing w:line="276" w:lineRule="auto"/>
        <w:ind w:left="360"/>
        <w:jc w:val="both"/>
        <w:rPr>
          <w:color w:val="000000"/>
        </w:rPr>
      </w:pPr>
      <w:r>
        <w:rPr>
          <w:color w:val="000000"/>
        </w:rPr>
        <w:t>DC motor interfacing</w:t>
      </w:r>
    </w:p>
    <w:p w:rsidR="00587DA8" w:rsidRDefault="00587DA8" w:rsidP="006B3110">
      <w:pPr>
        <w:pStyle w:val="ListParagraph"/>
        <w:numPr>
          <w:ilvl w:val="0"/>
          <w:numId w:val="152"/>
        </w:numPr>
        <w:spacing w:line="276" w:lineRule="auto"/>
        <w:ind w:left="360"/>
        <w:jc w:val="both"/>
        <w:rPr>
          <w:color w:val="000000"/>
        </w:rPr>
      </w:pPr>
      <w:r>
        <w:rPr>
          <w:color w:val="000000"/>
        </w:rPr>
        <w:t>Seven segment Display</w:t>
      </w:r>
    </w:p>
    <w:p w:rsidR="00587DA8" w:rsidRDefault="00587DA8" w:rsidP="006B3110">
      <w:pPr>
        <w:pStyle w:val="ListParagraph"/>
        <w:numPr>
          <w:ilvl w:val="0"/>
          <w:numId w:val="152"/>
        </w:numPr>
        <w:spacing w:line="276" w:lineRule="auto"/>
        <w:ind w:left="360"/>
        <w:jc w:val="both"/>
        <w:rPr>
          <w:color w:val="000000"/>
        </w:rPr>
      </w:pPr>
      <w:r>
        <w:rPr>
          <w:color w:val="000000"/>
        </w:rPr>
        <w:t>Traffic light interfacing</w:t>
      </w:r>
    </w:p>
    <w:p w:rsidR="00587DA8" w:rsidRDefault="00587DA8" w:rsidP="006B3110">
      <w:pPr>
        <w:pStyle w:val="ListParagraph"/>
        <w:numPr>
          <w:ilvl w:val="0"/>
          <w:numId w:val="152"/>
        </w:numPr>
        <w:spacing w:line="276" w:lineRule="auto"/>
        <w:ind w:left="360"/>
        <w:jc w:val="both"/>
        <w:rPr>
          <w:color w:val="000000"/>
        </w:rPr>
      </w:pPr>
      <w:r>
        <w:rPr>
          <w:color w:val="000000"/>
        </w:rPr>
        <w:lastRenderedPageBreak/>
        <w:t>Analog to Digital converter</w:t>
      </w:r>
    </w:p>
    <w:p w:rsidR="00587DA8" w:rsidRDefault="00587DA8" w:rsidP="006B3110">
      <w:pPr>
        <w:pStyle w:val="ListParagraph"/>
        <w:numPr>
          <w:ilvl w:val="0"/>
          <w:numId w:val="152"/>
        </w:numPr>
        <w:spacing w:line="276" w:lineRule="auto"/>
        <w:ind w:left="360"/>
        <w:jc w:val="both"/>
        <w:rPr>
          <w:color w:val="000000"/>
        </w:rPr>
      </w:pPr>
      <w:r>
        <w:rPr>
          <w:color w:val="000000"/>
        </w:rPr>
        <w:t>LCD Display</w:t>
      </w:r>
    </w:p>
    <w:p w:rsidR="00587DA8" w:rsidRDefault="00587DA8" w:rsidP="00587DA8">
      <w:pPr>
        <w:pStyle w:val="BodyText"/>
      </w:pPr>
    </w:p>
    <w:p w:rsidR="00587DA8" w:rsidRDefault="00587DA8" w:rsidP="00587DA8">
      <w:pPr>
        <w:spacing w:line="360" w:lineRule="auto"/>
        <w:jc w:val="both"/>
        <w:rPr>
          <w:b/>
          <w:bCs/>
          <w:color w:val="000000"/>
        </w:rPr>
      </w:pPr>
      <w:r>
        <w:rPr>
          <w:b/>
          <w:bCs/>
          <w:color w:val="000000"/>
        </w:rPr>
        <w:t>INTERFACING WITH AVR MCU</w:t>
      </w:r>
    </w:p>
    <w:p w:rsidR="00587DA8" w:rsidRDefault="00587DA8" w:rsidP="006B3110">
      <w:pPr>
        <w:pStyle w:val="ListParagraph"/>
        <w:numPr>
          <w:ilvl w:val="0"/>
          <w:numId w:val="153"/>
        </w:numPr>
        <w:spacing w:line="360" w:lineRule="auto"/>
        <w:jc w:val="both"/>
        <w:rPr>
          <w:b/>
          <w:bCs/>
          <w:color w:val="000000"/>
        </w:rPr>
      </w:pPr>
      <w:r>
        <w:rPr>
          <w:color w:val="000000"/>
        </w:rPr>
        <w:t>Stepper motor interfacing</w:t>
      </w:r>
    </w:p>
    <w:p w:rsidR="00587DA8" w:rsidRDefault="00587DA8" w:rsidP="006B3110">
      <w:pPr>
        <w:pStyle w:val="ListParagraph"/>
        <w:numPr>
          <w:ilvl w:val="0"/>
          <w:numId w:val="153"/>
        </w:numPr>
        <w:spacing w:line="276" w:lineRule="auto"/>
        <w:jc w:val="both"/>
        <w:rPr>
          <w:b/>
          <w:bCs/>
          <w:color w:val="000000"/>
        </w:rPr>
      </w:pPr>
      <w:r>
        <w:rPr>
          <w:color w:val="000000"/>
        </w:rPr>
        <w:t>DC motor interfacing</w:t>
      </w:r>
    </w:p>
    <w:p w:rsidR="00587DA8" w:rsidRDefault="00587DA8" w:rsidP="006B3110">
      <w:pPr>
        <w:pStyle w:val="ListParagraph"/>
        <w:numPr>
          <w:ilvl w:val="0"/>
          <w:numId w:val="153"/>
        </w:numPr>
        <w:spacing w:line="276" w:lineRule="auto"/>
        <w:jc w:val="both"/>
        <w:rPr>
          <w:b/>
          <w:bCs/>
          <w:color w:val="000000"/>
        </w:rPr>
      </w:pPr>
      <w:r>
        <w:rPr>
          <w:color w:val="000000"/>
        </w:rPr>
        <w:t>Seven Segment Display</w:t>
      </w:r>
    </w:p>
    <w:p w:rsidR="00587DA8" w:rsidRDefault="00587DA8" w:rsidP="006B3110">
      <w:pPr>
        <w:pStyle w:val="ListParagraph"/>
        <w:numPr>
          <w:ilvl w:val="0"/>
          <w:numId w:val="153"/>
        </w:numPr>
        <w:spacing w:line="276" w:lineRule="auto"/>
        <w:jc w:val="both"/>
        <w:rPr>
          <w:b/>
          <w:bCs/>
          <w:color w:val="000000"/>
        </w:rPr>
      </w:pPr>
      <w:r>
        <w:rPr>
          <w:color w:val="000000"/>
        </w:rPr>
        <w:t>Analog to Digital converter</w:t>
      </w:r>
    </w:p>
    <w:p w:rsidR="00587DA8" w:rsidRDefault="00587DA8" w:rsidP="006B3110">
      <w:pPr>
        <w:pStyle w:val="ListParagraph"/>
        <w:numPr>
          <w:ilvl w:val="0"/>
          <w:numId w:val="153"/>
        </w:numPr>
        <w:spacing w:line="276" w:lineRule="auto"/>
        <w:jc w:val="both"/>
        <w:rPr>
          <w:b/>
          <w:bCs/>
          <w:color w:val="000000"/>
        </w:rPr>
      </w:pPr>
      <w:r>
        <w:rPr>
          <w:color w:val="000000"/>
        </w:rPr>
        <w:t>LCD display</w:t>
      </w:r>
    </w:p>
    <w:p w:rsidR="00587DA8" w:rsidRDefault="00587DA8" w:rsidP="00587DA8">
      <w:pPr>
        <w:pStyle w:val="BodyText"/>
        <w:jc w:val="both"/>
      </w:pPr>
    </w:p>
    <w:p w:rsidR="00587DA8" w:rsidRDefault="00587DA8" w:rsidP="00587DA8">
      <w:pPr>
        <w:spacing w:after="120"/>
        <w:jc w:val="both"/>
        <w:rPr>
          <w:b/>
          <w:bCs/>
          <w:lang w:val="en-IN"/>
        </w:rPr>
      </w:pPr>
      <w:r>
        <w:rPr>
          <w:b/>
          <w:bCs/>
          <w:lang w:val="en-IN"/>
        </w:rPr>
        <w:t>Text books:</w:t>
      </w:r>
    </w:p>
    <w:p w:rsidR="00587DA8" w:rsidRDefault="00587DA8" w:rsidP="006B3110">
      <w:pPr>
        <w:pStyle w:val="ListParagraph"/>
        <w:widowControl w:val="0"/>
        <w:numPr>
          <w:ilvl w:val="0"/>
          <w:numId w:val="154"/>
        </w:numPr>
        <w:overflowPunct w:val="0"/>
        <w:autoSpaceDE w:val="0"/>
        <w:autoSpaceDN w:val="0"/>
        <w:adjustRightInd w:val="0"/>
        <w:spacing w:line="276" w:lineRule="auto"/>
        <w:ind w:left="360"/>
        <w:jc w:val="both"/>
      </w:pPr>
      <w:r>
        <w:t>Ray and Burchandi, “Advanced Microprocessors and Interfacing”, Tata McGraw–Hill.</w:t>
      </w:r>
    </w:p>
    <w:p w:rsidR="00587DA8" w:rsidRDefault="00587DA8" w:rsidP="006B3110">
      <w:pPr>
        <w:pStyle w:val="ListParagraph"/>
        <w:numPr>
          <w:ilvl w:val="0"/>
          <w:numId w:val="154"/>
        </w:numPr>
        <w:spacing w:line="276" w:lineRule="auto"/>
        <w:ind w:left="360"/>
        <w:jc w:val="both"/>
      </w:pPr>
      <w:r>
        <w:t>M.A.Mazidi,S.Naimi and S.Naimi, “The AVR Microcontroller and Embedded Systems Using Assembly and C”, 1</w:t>
      </w:r>
      <w:r>
        <w:rPr>
          <w:vertAlign w:val="superscript"/>
        </w:rPr>
        <w:t>st</w:t>
      </w:r>
      <w:r>
        <w:t xml:space="preserve">Edition Pearson Publications, 2013. </w:t>
      </w:r>
    </w:p>
    <w:p w:rsidR="00587DA8" w:rsidRDefault="00587DA8" w:rsidP="00587DA8">
      <w:pPr>
        <w:spacing w:before="120" w:after="120"/>
        <w:jc w:val="both"/>
        <w:rPr>
          <w:b/>
          <w:bCs/>
          <w:lang w:val="en-IN"/>
        </w:rPr>
      </w:pPr>
      <w:r>
        <w:rPr>
          <w:b/>
          <w:bCs/>
          <w:lang w:val="en-IN"/>
        </w:rPr>
        <w:t>References:</w:t>
      </w:r>
    </w:p>
    <w:p w:rsidR="00587DA8" w:rsidRDefault="00587DA8" w:rsidP="006B3110">
      <w:pPr>
        <w:pStyle w:val="ListParagraph"/>
        <w:numPr>
          <w:ilvl w:val="0"/>
          <w:numId w:val="155"/>
        </w:numPr>
        <w:spacing w:line="276" w:lineRule="auto"/>
        <w:ind w:left="284" w:hanging="284"/>
        <w:jc w:val="both"/>
        <w:rPr>
          <w:bCs/>
        </w:rPr>
      </w:pPr>
      <w:r>
        <w:rPr>
          <w:bCs/>
        </w:rPr>
        <w:t>N.Sentil Kumar, M.Saravanan, S.Jeevananthan, “Microprocessors and Microcontrollers”,     Oxford University Press, 2010.</w:t>
      </w:r>
    </w:p>
    <w:p w:rsidR="00587DA8" w:rsidRDefault="00587DA8" w:rsidP="006B3110">
      <w:pPr>
        <w:pStyle w:val="ListParagraph"/>
        <w:numPr>
          <w:ilvl w:val="0"/>
          <w:numId w:val="155"/>
        </w:numPr>
        <w:spacing w:line="276" w:lineRule="auto"/>
        <w:ind w:left="284" w:hanging="284"/>
        <w:jc w:val="both"/>
        <w:rPr>
          <w:bCs/>
        </w:rPr>
      </w:pPr>
      <w:r>
        <w:rPr>
          <w:bCs/>
        </w:rPr>
        <w:t>Krishna Kant, “Microprocessors and Microcontrollers”, PHI Publications, 2010.</w:t>
      </w:r>
    </w:p>
    <w:p w:rsidR="00587DA8" w:rsidRDefault="00587DA8" w:rsidP="006B3110">
      <w:pPr>
        <w:pStyle w:val="ListParagraph"/>
        <w:numPr>
          <w:ilvl w:val="0"/>
          <w:numId w:val="155"/>
        </w:numPr>
        <w:spacing w:line="276" w:lineRule="auto"/>
        <w:ind w:left="284" w:hanging="284"/>
        <w:jc w:val="both"/>
        <w:rPr>
          <w:bCs/>
        </w:rPr>
      </w:pPr>
      <w:r>
        <w:rPr>
          <w:bCs/>
        </w:rPr>
        <w:t xml:space="preserve">Dhananjay V. Gadre,” Programming and Customizing the AVR Microcontroller”, TATA McGraw Hill publications, 2012. </w:t>
      </w:r>
    </w:p>
    <w:p w:rsidR="00587DA8" w:rsidRDefault="00587DA8" w:rsidP="00587DA8">
      <w:pPr>
        <w:pStyle w:val="ListParagraph"/>
        <w:spacing w:line="276" w:lineRule="auto"/>
        <w:ind w:left="284"/>
        <w:jc w:val="both"/>
        <w:rPr>
          <w:bCs/>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 Sem</w:t>
            </w:r>
          </w:p>
          <w:p w:rsidR="00587DA8" w:rsidRDefault="00587DA8" w:rsidP="00B26A55">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DIGITAL COMMUNICATION LAB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TableParagraph"/>
              <w:spacing w:line="276" w:lineRule="auto"/>
              <w:ind w:left="10" w:right="-15"/>
              <w:rPr>
                <w:rFonts w:ascii="Times New Roman" w:eastAsia="Times New Roman" w:hAnsi="Times New Roman"/>
                <w:sz w:val="24"/>
                <w:szCs w:val="24"/>
                <w:lang w:val="en-IN"/>
              </w:rPr>
            </w:pPr>
            <w:r>
              <w:rPr>
                <w:b/>
                <w:bCs/>
                <w:color w:val="000000"/>
                <w:lang w:val="en-IN"/>
              </w:rPr>
              <w:t>Prerequisites</w:t>
            </w:r>
            <w:r>
              <w:rPr>
                <w:lang w:val="en-IN"/>
              </w:rPr>
              <w:t>:</w:t>
            </w:r>
            <w:r>
              <w:rPr>
                <w:sz w:val="24"/>
                <w:szCs w:val="24"/>
                <w:lang w:val="en-IN"/>
              </w:rPr>
              <w:t>Knowledge</w:t>
            </w:r>
            <w:r>
              <w:rPr>
                <w:spacing w:val="-9"/>
                <w:sz w:val="24"/>
                <w:szCs w:val="24"/>
                <w:lang w:val="en-IN"/>
              </w:rPr>
              <w:t xml:space="preserve"> </w:t>
            </w:r>
            <w:r>
              <w:rPr>
                <w:sz w:val="24"/>
                <w:szCs w:val="24"/>
                <w:lang w:val="en-IN"/>
              </w:rPr>
              <w:t>of</w:t>
            </w:r>
            <w:r>
              <w:rPr>
                <w:spacing w:val="-12"/>
                <w:sz w:val="24"/>
                <w:szCs w:val="24"/>
                <w:lang w:val="en-IN"/>
              </w:rPr>
              <w:t xml:space="preserve"> </w:t>
            </w:r>
            <w:r>
              <w:rPr>
                <w:sz w:val="24"/>
                <w:szCs w:val="24"/>
                <w:lang w:val="en-IN"/>
              </w:rPr>
              <w:t>digital</w:t>
            </w:r>
            <w:r>
              <w:rPr>
                <w:spacing w:val="-10"/>
                <w:sz w:val="24"/>
                <w:szCs w:val="24"/>
                <w:lang w:val="en-IN"/>
              </w:rPr>
              <w:t xml:space="preserve"> </w:t>
            </w:r>
            <w:r>
              <w:rPr>
                <w:sz w:val="24"/>
                <w:szCs w:val="24"/>
                <w:lang w:val="en-IN"/>
              </w:rPr>
              <w:t>modulation</w:t>
            </w:r>
            <w:r>
              <w:rPr>
                <w:spacing w:val="-10"/>
                <w:sz w:val="24"/>
                <w:szCs w:val="24"/>
                <w:lang w:val="en-IN"/>
              </w:rPr>
              <w:t xml:space="preserve"> </w:t>
            </w:r>
            <w:r>
              <w:rPr>
                <w:sz w:val="24"/>
                <w:szCs w:val="24"/>
                <w:lang w:val="en-IN"/>
              </w:rPr>
              <w:t>and</w:t>
            </w:r>
            <w:r>
              <w:rPr>
                <w:spacing w:val="-11"/>
                <w:sz w:val="24"/>
                <w:szCs w:val="24"/>
                <w:lang w:val="en-IN"/>
              </w:rPr>
              <w:t xml:space="preserve"> </w:t>
            </w:r>
            <w:r>
              <w:rPr>
                <w:sz w:val="24"/>
                <w:szCs w:val="24"/>
                <w:lang w:val="en-IN"/>
              </w:rPr>
              <w:t>demodulation</w:t>
            </w:r>
            <w:r>
              <w:rPr>
                <w:spacing w:val="-10"/>
                <w:sz w:val="24"/>
                <w:szCs w:val="24"/>
                <w:lang w:val="en-IN"/>
              </w:rPr>
              <w:t xml:space="preserve"> </w:t>
            </w:r>
            <w:r>
              <w:rPr>
                <w:sz w:val="24"/>
                <w:szCs w:val="24"/>
                <w:lang w:val="en-IN"/>
              </w:rPr>
              <w:t>techniques,</w:t>
            </w:r>
            <w:r>
              <w:rPr>
                <w:spacing w:val="-10"/>
                <w:sz w:val="24"/>
                <w:szCs w:val="24"/>
                <w:lang w:val="en-IN"/>
              </w:rPr>
              <w:t xml:space="preserve"> </w:t>
            </w:r>
            <w:r>
              <w:rPr>
                <w:sz w:val="24"/>
                <w:szCs w:val="24"/>
                <w:lang w:val="en-IN"/>
              </w:rPr>
              <w:t>multiplexing</w:t>
            </w:r>
            <w:r>
              <w:rPr>
                <w:spacing w:val="-6"/>
                <w:sz w:val="24"/>
                <w:szCs w:val="24"/>
                <w:lang w:val="en-IN"/>
              </w:rPr>
              <w:t xml:space="preserve"> </w:t>
            </w:r>
            <w:r>
              <w:rPr>
                <w:sz w:val="24"/>
                <w:szCs w:val="24"/>
                <w:lang w:val="en-IN"/>
              </w:rPr>
              <w:t>of signals, Information coding and</w:t>
            </w:r>
            <w:r>
              <w:rPr>
                <w:spacing w:val="-2"/>
                <w:sz w:val="24"/>
                <w:szCs w:val="24"/>
                <w:lang w:val="en-IN"/>
              </w:rPr>
              <w:t xml:space="preserve"> </w:t>
            </w:r>
            <w:r>
              <w:rPr>
                <w:sz w:val="24"/>
                <w:szCs w:val="24"/>
                <w:lang w:val="en-IN"/>
              </w:rPr>
              <w:t>MATLAB</w:t>
            </w:r>
          </w:p>
          <w:p w:rsidR="00587DA8" w:rsidRDefault="00587DA8" w:rsidP="00B26A55">
            <w:pPr>
              <w:spacing w:line="276" w:lineRule="auto"/>
              <w:jc w:val="both"/>
              <w:rPr>
                <w:color w:val="000000"/>
                <w:lang w:val="en-IN"/>
              </w:rPr>
            </w:pPr>
            <w:r>
              <w:rPr>
                <w:lang w:val="en-IN"/>
              </w:rPr>
              <w:t>,basic skills of Matlab</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20"/>
        </w:numPr>
        <w:tabs>
          <w:tab w:val="left" w:pos="401"/>
        </w:tabs>
        <w:autoSpaceDE w:val="0"/>
        <w:autoSpaceDN w:val="0"/>
        <w:spacing w:before="153"/>
      </w:pPr>
      <w:r>
        <w:t>Implementation of different digital modulation techniques using hardware.</w:t>
      </w:r>
    </w:p>
    <w:p w:rsidR="00587DA8" w:rsidRDefault="00587DA8" w:rsidP="006B3110">
      <w:pPr>
        <w:pStyle w:val="ListParagraph"/>
        <w:widowControl w:val="0"/>
        <w:numPr>
          <w:ilvl w:val="0"/>
          <w:numId w:val="120"/>
        </w:numPr>
        <w:tabs>
          <w:tab w:val="left" w:pos="401"/>
        </w:tabs>
        <w:autoSpaceDE w:val="0"/>
        <w:autoSpaceDN w:val="0"/>
        <w:spacing w:before="2"/>
        <w:ind w:hanging="286"/>
      </w:pPr>
      <w:r>
        <w:t>Implementation of different digital modulation techniques using MATLAB.</w:t>
      </w:r>
    </w:p>
    <w:p w:rsidR="00587DA8" w:rsidRDefault="00587DA8" w:rsidP="006B3110">
      <w:pPr>
        <w:pStyle w:val="ListParagraph"/>
        <w:widowControl w:val="0"/>
        <w:numPr>
          <w:ilvl w:val="0"/>
          <w:numId w:val="120"/>
        </w:numPr>
        <w:tabs>
          <w:tab w:val="left" w:pos="401"/>
        </w:tabs>
        <w:autoSpaceDE w:val="0"/>
        <w:autoSpaceDN w:val="0"/>
        <w:spacing w:before="2"/>
        <w:ind w:hanging="286"/>
      </w:pPr>
      <w:r>
        <w:t>Comparison of different digital modulation schemes.</w:t>
      </w:r>
    </w:p>
    <w:p w:rsidR="00587DA8" w:rsidRDefault="00587DA8" w:rsidP="006B3110">
      <w:pPr>
        <w:pStyle w:val="ListParagraph"/>
        <w:widowControl w:val="0"/>
        <w:numPr>
          <w:ilvl w:val="0"/>
          <w:numId w:val="120"/>
        </w:numPr>
        <w:tabs>
          <w:tab w:val="left" w:pos="401"/>
        </w:tabs>
        <w:autoSpaceDE w:val="0"/>
        <w:autoSpaceDN w:val="0"/>
        <w:spacing w:before="2"/>
        <w:ind w:hanging="286"/>
      </w:pPr>
      <w:r>
        <w:t>Implementation of Spread Spectrum Modulation Techniques.</w:t>
      </w: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Implement different digital modulation and demodulation techniques.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Compute and Analyze different source coding techniques.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Analyze the performance of different multiplexing schemes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Analyze performance of different digital modulation techniques.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List of Experiments:</w:t>
      </w:r>
    </w:p>
    <w:p w:rsidR="00587DA8" w:rsidRDefault="00587DA8" w:rsidP="00587DA8">
      <w:pPr>
        <w:pStyle w:val="Heading2"/>
        <w:rPr>
          <w:sz w:val="24"/>
          <w:szCs w:val="24"/>
        </w:rPr>
      </w:pPr>
    </w:p>
    <w:p w:rsidR="00587DA8" w:rsidRDefault="00587DA8" w:rsidP="006B3110">
      <w:pPr>
        <w:pStyle w:val="ListParagraph"/>
        <w:widowControl w:val="0"/>
        <w:numPr>
          <w:ilvl w:val="0"/>
          <w:numId w:val="121"/>
        </w:numPr>
        <w:tabs>
          <w:tab w:val="left" w:pos="681"/>
        </w:tabs>
        <w:autoSpaceDE w:val="0"/>
        <w:autoSpaceDN w:val="0"/>
        <w:spacing w:before="1"/>
        <w:ind w:hanging="426"/>
      </w:pPr>
      <w:r>
        <w:t>PCM and DPCM Encoding and Decoding using MATLAB and hardware</w:t>
      </w:r>
      <w:r>
        <w:rPr>
          <w:spacing w:val="-10"/>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Time Division Multiplexing and Demultiplexing using hardware</w:t>
      </w:r>
      <w:r>
        <w:rPr>
          <w:spacing w:val="-9"/>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7"/>
        <w:ind w:hanging="426"/>
      </w:pPr>
      <w:r>
        <w:lastRenderedPageBreak/>
        <w:t>Study of Delta modulation and Adaptive Delta Modulation using hardware</w:t>
      </w:r>
      <w:r>
        <w:rPr>
          <w:spacing w:val="-9"/>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6"/>
        <w:ind w:hanging="426"/>
      </w:pPr>
      <w:r>
        <w:t>LINEAR BLOCK CODE-Encoder and</w:t>
      </w:r>
      <w:r>
        <w:rPr>
          <w:spacing w:val="-9"/>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2"/>
        <w:ind w:hanging="426"/>
      </w:pPr>
      <w:r>
        <w:t>BINARY CYCLIC CODE- Encoder and</w:t>
      </w:r>
      <w:r>
        <w:rPr>
          <w:spacing w:val="-17"/>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7"/>
        <w:ind w:hanging="426"/>
      </w:pPr>
      <w:r>
        <w:t>CONVOLUTION CODE- Encoder and</w:t>
      </w:r>
      <w:r>
        <w:rPr>
          <w:spacing w:val="-16"/>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ASK, FSK, PSK using MATLAB and hardware</w:t>
      </w:r>
      <w:r>
        <w:rPr>
          <w:spacing w:val="-5"/>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7"/>
        <w:ind w:hanging="426"/>
      </w:pPr>
      <w:r>
        <w:t>Study of BPSK, QPSK modulation and demodulation</w:t>
      </w:r>
      <w:r>
        <w:rPr>
          <w:spacing w:val="-8"/>
        </w:rPr>
        <w:t xml:space="preserve"> </w:t>
      </w:r>
      <w:r>
        <w:t>techniques.</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QAM modulation and demodulation</w:t>
      </w:r>
      <w:r>
        <w:rPr>
          <w:spacing w:val="-2"/>
        </w:rPr>
        <w:t xml:space="preserve"> </w:t>
      </w:r>
      <w:r>
        <w:t>technique.</w:t>
      </w:r>
    </w:p>
    <w:p w:rsidR="00587DA8" w:rsidRDefault="00587DA8" w:rsidP="006B3110">
      <w:pPr>
        <w:pStyle w:val="ListParagraph"/>
        <w:widowControl w:val="0"/>
        <w:numPr>
          <w:ilvl w:val="0"/>
          <w:numId w:val="121"/>
        </w:numPr>
        <w:tabs>
          <w:tab w:val="left" w:pos="681"/>
        </w:tabs>
        <w:autoSpaceDE w:val="0"/>
        <w:autoSpaceDN w:val="0"/>
        <w:spacing w:before="137"/>
        <w:ind w:hanging="426"/>
      </w:pPr>
      <w:r>
        <w:t>Plot the BER curve for various Digital modulation</w:t>
      </w:r>
      <w:r>
        <w:rPr>
          <w:spacing w:val="-13"/>
        </w:rPr>
        <w:t xml:space="preserve"> </w:t>
      </w:r>
      <w:r>
        <w:t>techniques</w:t>
      </w: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748"/>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pStyle w:val="TableParagraph"/>
              <w:spacing w:before="109" w:line="276" w:lineRule="auto"/>
              <w:ind w:left="364" w:right="353"/>
              <w:rPr>
                <w:rFonts w:ascii="Times New Roman" w:eastAsia="Times New Roman" w:hAnsi="Times New Roman"/>
                <w:b/>
                <w:sz w:val="24"/>
                <w:szCs w:val="24"/>
                <w:lang w:val="en-IN"/>
              </w:rPr>
            </w:pPr>
            <w:r>
              <w:rPr>
                <w:b/>
                <w:sz w:val="24"/>
                <w:szCs w:val="24"/>
                <w:lang w:val="en-IN"/>
              </w:rPr>
              <w:t>DATA COMMUNICATION                                    ( Open Elective)</w:t>
            </w:r>
          </w:p>
          <w:p w:rsidR="00587DA8" w:rsidRDefault="00587DA8" w:rsidP="00B26A55">
            <w:pPr>
              <w:pStyle w:val="TableParagraph"/>
              <w:spacing w:before="109" w:line="276" w:lineRule="auto"/>
              <w:ind w:left="364" w:right="353"/>
              <w:rPr>
                <w:b/>
                <w:sz w:val="24"/>
                <w:szCs w:val="24"/>
                <w:lang w:val="en-IN"/>
              </w:rPr>
            </w:pPr>
          </w:p>
          <w:p w:rsidR="00587DA8" w:rsidRDefault="00587DA8" w:rsidP="00B26A55">
            <w:pPr>
              <w:pStyle w:val="Default"/>
              <w:spacing w:line="276" w:lineRule="auto"/>
              <w:jc w:val="center"/>
              <w:rPr>
                <w:rFonts w:eastAsiaTheme="minorHAnsi"/>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7"/>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rPr>
              <w:t xml:space="preserve"> Electronic Devices &amp; Circuits, Switching Theory and Logic, Electronic Circuit Analysis.</w:t>
            </w:r>
          </w:p>
          <w:p w:rsidR="00587DA8" w:rsidRDefault="00587DA8" w:rsidP="00B26A55">
            <w:pPr>
              <w:spacing w:line="276" w:lineRule="auto"/>
              <w:jc w:val="both"/>
              <w:rPr>
                <w:color w:val="000000"/>
                <w:lang w:val="en-IN"/>
              </w:rPr>
            </w:pPr>
            <w:r>
              <w:rPr>
                <w:color w:val="000000"/>
                <w:lang w:val="en-IN"/>
              </w:rPr>
              <w: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84"/>
        </w:numPr>
        <w:spacing w:line="276" w:lineRule="auto"/>
        <w:jc w:val="both"/>
      </w:pPr>
      <w:r>
        <w:t>To comprehend the transmission technique of digital data between two or more computers and a computer network that allows computers to exchange data.</w:t>
      </w:r>
    </w:p>
    <w:p w:rsidR="00587DA8" w:rsidRDefault="00587DA8" w:rsidP="006B3110">
      <w:pPr>
        <w:pStyle w:val="ListParagraph"/>
        <w:numPr>
          <w:ilvl w:val="0"/>
          <w:numId w:val="84"/>
        </w:numPr>
        <w:spacing w:line="276" w:lineRule="auto"/>
        <w:jc w:val="both"/>
      </w:pPr>
      <w:r>
        <w:t>To explain the basics of data communication and various types of computer networks.</w:t>
      </w:r>
    </w:p>
    <w:p w:rsidR="00587DA8" w:rsidRDefault="00587DA8" w:rsidP="006B3110">
      <w:pPr>
        <w:pStyle w:val="ListParagraph"/>
        <w:numPr>
          <w:ilvl w:val="0"/>
          <w:numId w:val="84"/>
        </w:numPr>
      </w:pPr>
      <w:r>
        <w:t xml:space="preserve">To illustrate TCP/IP protocol suite and switching criteria. </w:t>
      </w:r>
    </w:p>
    <w:p w:rsidR="00587DA8" w:rsidRDefault="00587DA8" w:rsidP="006B3110">
      <w:pPr>
        <w:pStyle w:val="ListParagraph"/>
        <w:numPr>
          <w:ilvl w:val="0"/>
          <w:numId w:val="84"/>
        </w:numPr>
      </w:pPr>
      <w:r>
        <w:t>To demonstrate Medium Access Control protocols for reliable and noisy channels.</w:t>
      </w:r>
    </w:p>
    <w:p w:rsidR="00587DA8" w:rsidRDefault="00587DA8" w:rsidP="006B3110">
      <w:pPr>
        <w:pStyle w:val="ListParagraph"/>
        <w:numPr>
          <w:ilvl w:val="0"/>
          <w:numId w:val="84"/>
        </w:numPr>
      </w:pPr>
      <w:r>
        <w:t>To expose wireless and wired LANs along with IP version.</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and explain Data Communications System and its components.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lastRenderedPageBreak/>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rFonts w:eastAsiaTheme="minorHAnsi"/>
                <w:color w:val="000000"/>
                <w:lang w:val="en-IN"/>
              </w:rPr>
              <w:t>Enumerate the layers of the OSI model and TCP/IP and explain function(s) of each layer.</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error detection and correction techniques to determine the error rate.</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Identify the different types of network topologies and protocols.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Familiarity with the basic wireless networks, and how they can be used to assist in network design and implementation.</w:t>
            </w:r>
          </w:p>
        </w:tc>
      </w:tr>
    </w:tbl>
    <w:p w:rsidR="00587DA8" w:rsidRDefault="00587DA8" w:rsidP="00587DA8">
      <w:pPr>
        <w:pStyle w:val="Heading2"/>
        <w:spacing w:before="91"/>
        <w:rPr>
          <w:rFonts w:eastAsia="Times New Roman"/>
          <w:sz w:val="24"/>
          <w:szCs w:val="24"/>
        </w:rPr>
      </w:pPr>
    </w:p>
    <w:p w:rsidR="00587DA8" w:rsidRDefault="00587DA8" w:rsidP="00587DA8">
      <w:pPr>
        <w:autoSpaceDE w:val="0"/>
        <w:autoSpaceDN w:val="0"/>
        <w:adjustRightInd w:val="0"/>
        <w:jc w:val="both"/>
        <w:rPr>
          <w:b/>
          <w:bCs/>
        </w:rPr>
      </w:pPr>
      <w:r>
        <w:rPr>
          <w:b/>
          <w:bCs/>
        </w:rPr>
        <w:t>Unit-I</w:t>
      </w:r>
    </w:p>
    <w:p w:rsidR="00587DA8" w:rsidRDefault="00587DA8" w:rsidP="00587DA8">
      <w:pPr>
        <w:autoSpaceDE w:val="0"/>
        <w:autoSpaceDN w:val="0"/>
        <w:adjustRightInd w:val="0"/>
        <w:jc w:val="both"/>
      </w:pPr>
      <w:r>
        <w:rPr>
          <w:b/>
          <w:bCs/>
        </w:rPr>
        <w:t xml:space="preserve">Introduction: </w:t>
      </w:r>
      <w:r>
        <w:t>Data Communications Circuits, Serial and parallel Data Transmission, Data communications Networks, Alternate Protocol Suites.</w:t>
      </w:r>
    </w:p>
    <w:p w:rsidR="00587DA8" w:rsidRDefault="00587DA8" w:rsidP="00587DA8">
      <w:pPr>
        <w:autoSpaceDE w:val="0"/>
        <w:autoSpaceDN w:val="0"/>
        <w:adjustRightInd w:val="0"/>
        <w:jc w:val="both"/>
      </w:pPr>
      <w:r>
        <w:rPr>
          <w:b/>
          <w:bCs/>
        </w:rPr>
        <w:t>Signals, Noise, Modulation, And Demodulation</w:t>
      </w:r>
      <w:r>
        <w:t xml:space="preserve">: Signal Analysis, Electrical Noise and Signal-to-Noise Ratio, Analog Modulation Systems, Information Capacity, Bits, Bit Rate, Baud, and </w:t>
      </w:r>
      <w:r>
        <w:rPr>
          <w:i/>
          <w:iCs/>
        </w:rPr>
        <w:t>M</w:t>
      </w:r>
      <w:r>
        <w:t>-ary Encoding, Digital Modulation.</w:t>
      </w:r>
    </w:p>
    <w:p w:rsidR="00587DA8" w:rsidRDefault="00587DA8" w:rsidP="00587DA8">
      <w:pPr>
        <w:autoSpaceDE w:val="0"/>
        <w:autoSpaceDN w:val="0"/>
        <w:adjustRightInd w:val="0"/>
        <w:jc w:val="both"/>
      </w:pPr>
    </w:p>
    <w:p w:rsidR="00587DA8" w:rsidRDefault="00587DA8" w:rsidP="00587DA8">
      <w:pPr>
        <w:autoSpaceDE w:val="0"/>
        <w:autoSpaceDN w:val="0"/>
        <w:adjustRightInd w:val="0"/>
        <w:jc w:val="both"/>
        <w:rPr>
          <w:b/>
          <w:bCs/>
        </w:rPr>
      </w:pPr>
      <w:r>
        <w:rPr>
          <w:b/>
          <w:bCs/>
        </w:rPr>
        <w:t>Unit-II</w:t>
      </w:r>
    </w:p>
    <w:p w:rsidR="00587DA8" w:rsidRDefault="00587DA8" w:rsidP="00587DA8">
      <w:pPr>
        <w:autoSpaceDE w:val="0"/>
        <w:autoSpaceDN w:val="0"/>
        <w:adjustRightInd w:val="0"/>
        <w:jc w:val="both"/>
      </w:pPr>
      <w:r>
        <w:rPr>
          <w:b/>
          <w:bCs/>
        </w:rPr>
        <w:t xml:space="preserve">Metallic Cable Transmission Media: </w:t>
      </w:r>
      <w:r>
        <w:t>Metallic Transmission Lines, Transverse Electromagnetic Waves, Characteristics of Electromagnetic Waves</w:t>
      </w:r>
    </w:p>
    <w:p w:rsidR="00587DA8" w:rsidRDefault="00587DA8" w:rsidP="00587DA8">
      <w:pPr>
        <w:autoSpaceDE w:val="0"/>
        <w:autoSpaceDN w:val="0"/>
        <w:adjustRightInd w:val="0"/>
        <w:jc w:val="both"/>
      </w:pPr>
      <w:r>
        <w:rPr>
          <w:b/>
          <w:bCs/>
        </w:rPr>
        <w:t xml:space="preserve">Optical Fiber Transmission Media: </w:t>
      </w:r>
      <w:r>
        <w:t>Advantages of Optical Fiber cables, Disadvantages of Optical Fiber Cables, Electromagnetic spectrum, Optical Fiber Communications System Block Diagram, Optical Fiber construction, Propagation of Light Through an Optical fiber Cable, Optical Fiber Modes and Classifications, Optical Fiber Comparison, Losses in Optical Fiber Cables, Light sources, Light Detectors, Lasers.</w:t>
      </w:r>
    </w:p>
    <w:p w:rsidR="00587DA8" w:rsidRDefault="00587DA8" w:rsidP="00587DA8">
      <w:pPr>
        <w:autoSpaceDE w:val="0"/>
        <w:autoSpaceDN w:val="0"/>
        <w:adjustRightInd w:val="0"/>
        <w:jc w:val="both"/>
        <w:rPr>
          <w:b/>
          <w:bCs/>
        </w:rPr>
      </w:pPr>
    </w:p>
    <w:p w:rsidR="00587DA8" w:rsidRDefault="00587DA8" w:rsidP="00587DA8">
      <w:pPr>
        <w:autoSpaceDE w:val="0"/>
        <w:autoSpaceDN w:val="0"/>
        <w:adjustRightInd w:val="0"/>
        <w:jc w:val="both"/>
        <w:rPr>
          <w:b/>
          <w:bCs/>
        </w:rPr>
      </w:pPr>
      <w:r>
        <w:rPr>
          <w:b/>
          <w:bCs/>
        </w:rPr>
        <w:t>Unit-III</w:t>
      </w:r>
    </w:p>
    <w:p w:rsidR="00587DA8" w:rsidRDefault="00587DA8" w:rsidP="00587DA8">
      <w:pPr>
        <w:autoSpaceDE w:val="0"/>
        <w:autoSpaceDN w:val="0"/>
        <w:adjustRightInd w:val="0"/>
        <w:jc w:val="both"/>
      </w:pPr>
      <w:r>
        <w:rPr>
          <w:b/>
          <w:bCs/>
        </w:rPr>
        <w:t xml:space="preserve">Digital Transmission: </w:t>
      </w:r>
      <w:r>
        <w:t>Pulse Modulation, Pulse code Modulation, Dynamic Range, Signal Voltage –to- Quantization Noise Voltage Ratio, PCM Line Speed, PCM and Differential PCM.</w:t>
      </w:r>
    </w:p>
    <w:p w:rsidR="00587DA8" w:rsidRDefault="00587DA8" w:rsidP="00587DA8">
      <w:pPr>
        <w:autoSpaceDE w:val="0"/>
        <w:autoSpaceDN w:val="0"/>
        <w:adjustRightInd w:val="0"/>
        <w:jc w:val="both"/>
      </w:pPr>
      <w:r>
        <w:rPr>
          <w:b/>
          <w:bCs/>
        </w:rPr>
        <w:t xml:space="preserve">Data Communications Codes, Error Control and Data Formats: </w:t>
      </w:r>
      <w:r>
        <w:t>Data Communications Character Codes, Bar Codes, Error Control, Error Detection and Correction, Character Synchronization</w:t>
      </w:r>
    </w:p>
    <w:p w:rsidR="00587DA8" w:rsidRDefault="00587DA8" w:rsidP="00587DA8">
      <w:pPr>
        <w:autoSpaceDE w:val="0"/>
        <w:autoSpaceDN w:val="0"/>
        <w:adjustRightInd w:val="0"/>
        <w:jc w:val="both"/>
        <w:rPr>
          <w:b/>
          <w:bCs/>
        </w:rPr>
      </w:pPr>
    </w:p>
    <w:p w:rsidR="00587DA8" w:rsidRDefault="00587DA8" w:rsidP="00587DA8">
      <w:pPr>
        <w:autoSpaceDE w:val="0"/>
        <w:autoSpaceDN w:val="0"/>
        <w:adjustRightInd w:val="0"/>
        <w:jc w:val="both"/>
        <w:rPr>
          <w:b/>
          <w:bCs/>
        </w:rPr>
      </w:pPr>
      <w:r>
        <w:rPr>
          <w:b/>
          <w:bCs/>
        </w:rPr>
        <w:t>Unit-IV</w:t>
      </w:r>
    </w:p>
    <w:p w:rsidR="00587DA8" w:rsidRDefault="00587DA8" w:rsidP="00587DA8">
      <w:pPr>
        <w:autoSpaceDE w:val="0"/>
        <w:autoSpaceDN w:val="0"/>
        <w:adjustRightInd w:val="0"/>
        <w:jc w:val="both"/>
      </w:pPr>
      <w:r>
        <w:rPr>
          <w:b/>
          <w:bCs/>
        </w:rPr>
        <w:t xml:space="preserve">Wireless Communications Systems: </w:t>
      </w:r>
      <w:r>
        <w:t>Electromagnetic Polarization, Electromagnetic Radiation, Optical Properties of Radio Waves, Terrestrial Propagation of Electromagnetic Waves, Skip Distance, Free-Space Path Loss, Microwave Communications Systems, Satellite Communications Systems.</w:t>
      </w:r>
    </w:p>
    <w:p w:rsidR="00587DA8" w:rsidRDefault="00587DA8" w:rsidP="00587DA8">
      <w:pPr>
        <w:autoSpaceDE w:val="0"/>
        <w:autoSpaceDN w:val="0"/>
        <w:adjustRightInd w:val="0"/>
        <w:jc w:val="both"/>
        <w:rPr>
          <w:b/>
          <w:bCs/>
        </w:rPr>
      </w:pPr>
    </w:p>
    <w:p w:rsidR="00587DA8" w:rsidRDefault="00587DA8" w:rsidP="00587DA8">
      <w:pPr>
        <w:autoSpaceDE w:val="0"/>
        <w:autoSpaceDN w:val="0"/>
        <w:adjustRightInd w:val="0"/>
        <w:jc w:val="both"/>
        <w:rPr>
          <w:b/>
          <w:bCs/>
        </w:rPr>
      </w:pPr>
      <w:r>
        <w:rPr>
          <w:b/>
          <w:bCs/>
        </w:rPr>
        <w:t>Unit-V</w:t>
      </w:r>
    </w:p>
    <w:p w:rsidR="00587DA8" w:rsidRDefault="00587DA8" w:rsidP="00587DA8">
      <w:pPr>
        <w:autoSpaceDE w:val="0"/>
        <w:autoSpaceDN w:val="0"/>
        <w:adjustRightInd w:val="0"/>
        <w:jc w:val="both"/>
      </w:pPr>
      <w:r>
        <w:rPr>
          <w:b/>
          <w:bCs/>
        </w:rPr>
        <w:t xml:space="preserve">Telephone Instruments and Signals:  </w:t>
      </w:r>
      <w:r>
        <w:t>The Subscriber Loop, Standard Telephone Set, Basic Telephone Call Procedures, Call Progress Tones and Signals, Cordless Telephones, Caller ID, Electronic Telephones, Paging systems.</w:t>
      </w:r>
    </w:p>
    <w:p w:rsidR="00587DA8" w:rsidRDefault="00587DA8" w:rsidP="00587DA8">
      <w:pPr>
        <w:autoSpaceDE w:val="0"/>
        <w:autoSpaceDN w:val="0"/>
        <w:adjustRightInd w:val="0"/>
        <w:jc w:val="both"/>
      </w:pPr>
      <w:r>
        <w:rPr>
          <w:b/>
          <w:bCs/>
        </w:rPr>
        <w:t xml:space="preserve">Cellular Telephone Systems: </w:t>
      </w:r>
      <w:r>
        <w:t>First- Generation Analog Cellular Telephone, Personal Communications system, Second-Generation Cellular Telephone Systems, N-AMPS, Digital Cellular Telephone, Interim Standard, Global system for Mobile Communications.</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r>
        <w:rPr>
          <w:b/>
          <w:bCs/>
        </w:rPr>
        <w:t>Text Books:</w:t>
      </w:r>
    </w:p>
    <w:p w:rsidR="00587DA8" w:rsidRDefault="00587DA8" w:rsidP="006B3110">
      <w:pPr>
        <w:pStyle w:val="ListParagraph"/>
        <w:widowControl w:val="0"/>
        <w:numPr>
          <w:ilvl w:val="0"/>
          <w:numId w:val="122"/>
        </w:numPr>
        <w:autoSpaceDE w:val="0"/>
        <w:autoSpaceDN w:val="0"/>
        <w:adjustRightInd w:val="0"/>
        <w:spacing w:line="276" w:lineRule="auto"/>
        <w:ind w:left="284" w:hanging="284"/>
        <w:jc w:val="both"/>
      </w:pPr>
      <w:r>
        <w:lastRenderedPageBreak/>
        <w:t>Data Communications and Networking - Behrouz A. Forouzan, 5</w:t>
      </w:r>
      <w:r>
        <w:rPr>
          <w:vertAlign w:val="superscript"/>
        </w:rPr>
        <w:t>th</w:t>
      </w:r>
      <w:r>
        <w:t xml:space="preserve"> Edition, Tata McGraw-Hill, 2013.</w:t>
      </w:r>
    </w:p>
    <w:p w:rsidR="00587DA8" w:rsidRDefault="00587DA8" w:rsidP="006B3110">
      <w:pPr>
        <w:pStyle w:val="ListParagraph"/>
        <w:widowControl w:val="0"/>
        <w:numPr>
          <w:ilvl w:val="0"/>
          <w:numId w:val="122"/>
        </w:numPr>
        <w:autoSpaceDE w:val="0"/>
        <w:autoSpaceDN w:val="0"/>
        <w:adjustRightInd w:val="0"/>
        <w:spacing w:line="276" w:lineRule="auto"/>
        <w:ind w:left="284" w:hanging="284"/>
        <w:jc w:val="both"/>
      </w:pPr>
      <w:r>
        <w:t>Data and Computer Communication - William Stallings, 8</w:t>
      </w:r>
      <w:r>
        <w:rPr>
          <w:vertAlign w:val="superscript"/>
        </w:rPr>
        <w:t>th</w:t>
      </w:r>
      <w:r>
        <w:t xml:space="preserve">Edition, Pearson Education, 2007. </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r>
        <w:rPr>
          <w:b/>
          <w:bCs/>
        </w:rPr>
        <w:t>Reference Books:</w:t>
      </w:r>
    </w:p>
    <w:p w:rsidR="00587DA8" w:rsidRDefault="00587DA8" w:rsidP="006B3110">
      <w:pPr>
        <w:pStyle w:val="ListParagraph"/>
        <w:widowControl w:val="0"/>
        <w:numPr>
          <w:ilvl w:val="0"/>
          <w:numId w:val="123"/>
        </w:numPr>
        <w:autoSpaceDE w:val="0"/>
        <w:autoSpaceDN w:val="0"/>
        <w:adjustRightInd w:val="0"/>
        <w:spacing w:line="276" w:lineRule="auto"/>
        <w:ind w:left="284" w:hanging="284"/>
        <w:jc w:val="both"/>
      </w:pPr>
      <w:r>
        <w:t>Communication Networks - Fundamental Concepts and Key architectures,Alberto Leon-Garcia and Indra Widjaja, 2</w:t>
      </w:r>
      <w:r>
        <w:rPr>
          <w:vertAlign w:val="superscript"/>
        </w:rPr>
        <w:t>nd</w:t>
      </w:r>
      <w:r>
        <w:t xml:space="preserve">Edition, Tata McGraw-Hill, 2004. </w:t>
      </w:r>
    </w:p>
    <w:p w:rsidR="00587DA8" w:rsidRDefault="00587DA8" w:rsidP="006B3110">
      <w:pPr>
        <w:pStyle w:val="ListParagraph"/>
        <w:widowControl w:val="0"/>
        <w:numPr>
          <w:ilvl w:val="0"/>
          <w:numId w:val="123"/>
        </w:numPr>
        <w:autoSpaceDE w:val="0"/>
        <w:autoSpaceDN w:val="0"/>
        <w:adjustRightInd w:val="0"/>
        <w:spacing w:line="276" w:lineRule="auto"/>
        <w:ind w:left="284" w:hanging="284"/>
        <w:jc w:val="both"/>
      </w:pPr>
      <w:r>
        <w:t>Computer Networks – A Systems Approach, Larry L. Peterson and Bruce S. Davie, 4</w:t>
      </w:r>
      <w:r>
        <w:rPr>
          <w:vertAlign w:val="superscript"/>
        </w:rPr>
        <w:t>th</w:t>
      </w:r>
      <w:r>
        <w:t xml:space="preserve">Edition, Elsevier, 2007. </w:t>
      </w:r>
    </w:p>
    <w:p w:rsidR="00587DA8" w:rsidRDefault="00587DA8" w:rsidP="006B3110">
      <w:pPr>
        <w:pStyle w:val="ListParagraph"/>
        <w:widowControl w:val="0"/>
        <w:numPr>
          <w:ilvl w:val="0"/>
          <w:numId w:val="123"/>
        </w:numPr>
        <w:autoSpaceDE w:val="0"/>
        <w:autoSpaceDN w:val="0"/>
        <w:adjustRightInd w:val="0"/>
        <w:spacing w:line="276" w:lineRule="auto"/>
        <w:ind w:left="284" w:hanging="284"/>
        <w:jc w:val="both"/>
      </w:pPr>
      <w:r>
        <w:t>Computer and Communication Networks,Nader F. Mir, Pearson Education, 2007.</w:t>
      </w: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COMPUTER NETWORKS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bCs/>
                <w:iCs/>
                <w:lang w:val="en-IN"/>
              </w:rPr>
              <w:t xml:space="preserve"> Build and understanding of the fundamental concepts of computer</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 xml:space="preserve">To understand the principles and concepts of computer networks. </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To f</w:t>
      </w:r>
      <w:r>
        <w:rPr>
          <w:bCs/>
          <w:iCs/>
          <w:color w:val="000000" w:themeColor="text1"/>
        </w:rPr>
        <w:t>amiliarize the student with the basic taxonomy and terminology of the computer networking.</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To understand general-purpose computer networks.</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bCs/>
          <w:iCs/>
          <w:color w:val="000000" w:themeColor="text1"/>
        </w:rPr>
        <w:t>To introduce advanced networking concepts, preparing the student for entry Advanced courses in computer networking.</w:t>
      </w:r>
    </w:p>
    <w:p w:rsidR="00587DA8" w:rsidRDefault="00587DA8" w:rsidP="006B3110">
      <w:pPr>
        <w:pStyle w:val="ListParagraph"/>
        <w:numPr>
          <w:ilvl w:val="0"/>
          <w:numId w:val="88"/>
        </w:numPr>
        <w:autoSpaceDE w:val="0"/>
        <w:autoSpaceDN w:val="0"/>
        <w:adjustRightInd w:val="0"/>
        <w:spacing w:line="276" w:lineRule="auto"/>
        <w:jc w:val="both"/>
        <w:rPr>
          <w:bCs/>
          <w:iCs/>
          <w:color w:val="000000" w:themeColor="text1"/>
        </w:rPr>
      </w:pPr>
      <w:r>
        <w:rPr>
          <w:color w:val="000000" w:themeColor="text1"/>
        </w:rPr>
        <w:t>To gain expertise in some specific areas of networking such as the design and maintenance of individual networks.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fundamental principles of computer networks and various reference models.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Identify the different types of network topologies and protocols.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and explain Data Communications System and its components.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and building the skills of subnetting and routing mechanisms.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Identify the different types of network devices and their functions within a network</w:t>
            </w:r>
          </w:p>
        </w:tc>
      </w:tr>
    </w:tbl>
    <w:p w:rsidR="00587DA8" w:rsidRDefault="00587DA8" w:rsidP="00587DA8">
      <w:pPr>
        <w:pStyle w:val="Heading2"/>
        <w:spacing w:before="91"/>
        <w:rPr>
          <w:rFonts w:eastAsia="Times New Roman"/>
          <w:sz w:val="24"/>
          <w:szCs w:val="24"/>
        </w:rPr>
      </w:pPr>
    </w:p>
    <w:p w:rsidR="00587DA8" w:rsidRDefault="00587DA8" w:rsidP="00587DA8">
      <w:pPr>
        <w:spacing w:before="120" w:after="120"/>
        <w:jc w:val="both"/>
      </w:pPr>
      <w:r>
        <w:rPr>
          <w:b/>
        </w:rPr>
        <w:t>UNIT – 1 INTRODUCTION</w:t>
      </w:r>
    </w:p>
    <w:p w:rsidR="00587DA8" w:rsidRDefault="00587DA8" w:rsidP="00587DA8">
      <w:pPr>
        <w:autoSpaceDE w:val="0"/>
        <w:autoSpaceDN w:val="0"/>
        <w:adjustRightInd w:val="0"/>
        <w:jc w:val="both"/>
      </w:pPr>
      <w:r>
        <w:t>OSI model overview, TCP/IP and other networks models, Network Topologies, Network technologies (WAN, LAN, MAN), Physical layer: Transmission media (Guided, Wireless).</w:t>
      </w:r>
    </w:p>
    <w:p w:rsidR="00587DA8" w:rsidRDefault="00587DA8" w:rsidP="00587DA8">
      <w:pPr>
        <w:spacing w:before="120" w:after="120"/>
        <w:jc w:val="both"/>
        <w:rPr>
          <w:b/>
        </w:rPr>
      </w:pPr>
    </w:p>
    <w:p w:rsidR="00587DA8" w:rsidRDefault="00587DA8" w:rsidP="00587DA8">
      <w:pPr>
        <w:spacing w:before="120" w:after="120"/>
        <w:jc w:val="both"/>
        <w:rPr>
          <w:b/>
        </w:rPr>
      </w:pPr>
      <w:r>
        <w:rPr>
          <w:b/>
        </w:rPr>
        <w:t>UNIT – 2 DATA LINK LAYER</w:t>
      </w:r>
    </w:p>
    <w:p w:rsidR="00587DA8" w:rsidRDefault="00587DA8" w:rsidP="00587DA8">
      <w:pPr>
        <w:spacing w:after="120"/>
        <w:jc w:val="both"/>
      </w:pPr>
      <w:r>
        <w:t xml:space="preserve">Design issues, </w:t>
      </w:r>
      <w:r>
        <w:rPr>
          <w:bCs/>
        </w:rPr>
        <w:t>Framing</w:t>
      </w:r>
      <w:r>
        <w:t>:Fixed size framing, Variable size framing, Flow control, Error control, Error detection and Correction(CRC, Checksum).</w:t>
      </w:r>
    </w:p>
    <w:p w:rsidR="00587DA8" w:rsidRDefault="00587DA8" w:rsidP="00587DA8">
      <w:pPr>
        <w:pStyle w:val="BodyText"/>
        <w:rPr>
          <w:b/>
          <w:bCs/>
        </w:rPr>
      </w:pPr>
    </w:p>
    <w:p w:rsidR="00587DA8" w:rsidRDefault="00587DA8" w:rsidP="00587DA8">
      <w:pPr>
        <w:pStyle w:val="BodyText"/>
      </w:pPr>
      <w:r>
        <w:rPr>
          <w:b/>
          <w:bCs/>
        </w:rPr>
        <w:t>DATA LINK LAYER PROTOCOLS</w:t>
      </w:r>
      <w:r>
        <w:rPr>
          <w:b/>
        </w:rPr>
        <w:t>:</w:t>
      </w:r>
      <w:r>
        <w:t xml:space="preserve"> Simplex protocol, Simplex Stop and Wait Protocol. Sliding window protocol: One bit, Go back N, Selective repeat- stop and wait protocol, Data link layer in HDLC: Configuration and Transfer modes, Frames, Control field, point to point protocol (PPP): Framing transition phase, Multiplexing</w:t>
      </w:r>
    </w:p>
    <w:p w:rsidR="00587DA8" w:rsidRDefault="00587DA8" w:rsidP="00587DA8">
      <w:pPr>
        <w:spacing w:after="120"/>
        <w:jc w:val="both"/>
        <w:rPr>
          <w:b/>
        </w:rPr>
      </w:pPr>
    </w:p>
    <w:p w:rsidR="00587DA8" w:rsidRDefault="00587DA8" w:rsidP="00587DA8">
      <w:pPr>
        <w:spacing w:after="120"/>
        <w:jc w:val="both"/>
        <w:rPr>
          <w:b/>
        </w:rPr>
      </w:pPr>
      <w:r>
        <w:rPr>
          <w:b/>
        </w:rPr>
        <w:t>UNIT– 3 RANDOM ACCESS</w:t>
      </w:r>
    </w:p>
    <w:p w:rsidR="00587DA8" w:rsidRDefault="00587DA8" w:rsidP="00587DA8">
      <w:pPr>
        <w:spacing w:after="120"/>
        <w:jc w:val="both"/>
      </w:pPr>
      <w:r>
        <w:t>ALOHA, Carrier Sense Multiple Access (CSMA), CSMA with Collision Detection (CSMA-CD), CSMA with Collision Avoidance (CSMA-CA), Controlled Access: Reservation, Polling, Token Passing, Channelization: Frequency Division Multiple Access (FDMA), Time Division Multiple Access (TDMA), Code Division Multiple Access (CDMA).</w:t>
      </w:r>
    </w:p>
    <w:p w:rsidR="00587DA8" w:rsidRDefault="00587DA8" w:rsidP="00587DA8">
      <w:pPr>
        <w:spacing w:before="120" w:after="120"/>
        <w:jc w:val="both"/>
        <w:rPr>
          <w:b/>
        </w:rPr>
      </w:pPr>
    </w:p>
    <w:p w:rsidR="00587DA8" w:rsidRDefault="00587DA8" w:rsidP="00587DA8">
      <w:pPr>
        <w:spacing w:before="120" w:after="120"/>
        <w:jc w:val="both"/>
        <w:rPr>
          <w:b/>
        </w:rPr>
      </w:pPr>
      <w:r>
        <w:rPr>
          <w:b/>
        </w:rPr>
        <w:t>UNIT – 4 NETWORK LAYER</w:t>
      </w:r>
    </w:p>
    <w:p w:rsidR="00587DA8" w:rsidRDefault="00587DA8" w:rsidP="00587DA8">
      <w:pPr>
        <w:autoSpaceDE w:val="0"/>
        <w:autoSpaceDN w:val="0"/>
        <w:adjustRightInd w:val="0"/>
        <w:jc w:val="both"/>
      </w:pPr>
      <w:r>
        <w:t>Design Issues, Internetworking, Routing Algorithms: Shortest path routing, Flooding, Broadcast routing, Congestion control algorithms: General principles of congestion control, Congestion prevention policies.</w:t>
      </w:r>
    </w:p>
    <w:p w:rsidR="00587DA8" w:rsidRDefault="00587DA8" w:rsidP="00587DA8">
      <w:pPr>
        <w:autoSpaceDE w:val="0"/>
        <w:autoSpaceDN w:val="0"/>
        <w:adjustRightInd w:val="0"/>
        <w:spacing w:before="120" w:after="120"/>
        <w:jc w:val="both"/>
      </w:pPr>
      <w:r>
        <w:rPr>
          <w:b/>
        </w:rPr>
        <w:t>NETWORK LAYER PROTOCOLS:</w:t>
      </w:r>
      <w:r>
        <w:t xml:space="preserve"> ARP, ICMP, IPV addressing, IPV4, IPV6 Frame Format. </w:t>
      </w:r>
    </w:p>
    <w:p w:rsidR="00587DA8" w:rsidRDefault="00587DA8" w:rsidP="00587DA8">
      <w:pPr>
        <w:autoSpaceDE w:val="0"/>
        <w:autoSpaceDN w:val="0"/>
        <w:adjustRightInd w:val="0"/>
        <w:jc w:val="both"/>
        <w:rPr>
          <w:bCs/>
        </w:rPr>
      </w:pPr>
      <w:r>
        <w:rPr>
          <w:b/>
        </w:rPr>
        <w:t xml:space="preserve">TRANSPORT LAYER: </w:t>
      </w:r>
      <w:r>
        <w:t>The Transport service, Elements of Transport protocols, The Internet transport protocols: UDP, TCP congestion control.</w:t>
      </w:r>
    </w:p>
    <w:p w:rsidR="00587DA8" w:rsidRDefault="00587DA8" w:rsidP="00587DA8">
      <w:pPr>
        <w:spacing w:before="120" w:after="120"/>
        <w:jc w:val="both"/>
        <w:rPr>
          <w:b/>
        </w:rPr>
      </w:pPr>
    </w:p>
    <w:p w:rsidR="00587DA8" w:rsidRDefault="00587DA8" w:rsidP="00587DA8">
      <w:pPr>
        <w:spacing w:before="120" w:after="120"/>
        <w:jc w:val="both"/>
        <w:rPr>
          <w:b/>
        </w:rPr>
      </w:pPr>
      <w:r>
        <w:rPr>
          <w:b/>
        </w:rPr>
        <w:t xml:space="preserve">UNIT – 5 </w:t>
      </w:r>
      <w:r>
        <w:rPr>
          <w:b/>
          <w:bCs/>
        </w:rPr>
        <w:t>APPLICATIONLAYER</w:t>
      </w:r>
    </w:p>
    <w:p w:rsidR="00587DA8" w:rsidRDefault="00587DA8" w:rsidP="00587DA8">
      <w:pPr>
        <w:spacing w:after="120"/>
        <w:jc w:val="both"/>
      </w:pPr>
      <w:r>
        <w:t>Architecture: Client-Server model, Domain Name System (DNS): E-mail (SMTP) and File transfer (FTP), HTTP and WWW.</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Text books:</w:t>
      </w:r>
    </w:p>
    <w:p w:rsidR="00587DA8" w:rsidRDefault="00587DA8" w:rsidP="006B3110">
      <w:pPr>
        <w:pStyle w:val="ListParagraph"/>
        <w:numPr>
          <w:ilvl w:val="0"/>
          <w:numId w:val="124"/>
        </w:numPr>
        <w:autoSpaceDE w:val="0"/>
        <w:autoSpaceDN w:val="0"/>
        <w:adjustRightInd w:val="0"/>
        <w:spacing w:before="120" w:after="120" w:line="276" w:lineRule="auto"/>
        <w:ind w:left="426" w:hanging="426"/>
        <w:jc w:val="both"/>
      </w:pPr>
      <w:r>
        <w:t>Computer Networks — Andrew S Tanenbaum, 4th Edition. Pearson Education/PHI.</w:t>
      </w:r>
    </w:p>
    <w:p w:rsidR="00587DA8" w:rsidRDefault="00587DA8" w:rsidP="006B3110">
      <w:pPr>
        <w:pStyle w:val="ListParagraph"/>
        <w:numPr>
          <w:ilvl w:val="0"/>
          <w:numId w:val="124"/>
        </w:numPr>
        <w:autoSpaceDE w:val="0"/>
        <w:autoSpaceDN w:val="0"/>
        <w:adjustRightInd w:val="0"/>
        <w:spacing w:before="120" w:after="120" w:line="276" w:lineRule="auto"/>
        <w:ind w:left="426" w:hanging="426"/>
        <w:jc w:val="both"/>
      </w:pPr>
      <w:r>
        <w:t>Data Communications and Networks – Behrouz A. Forouzan. Third Edition TMH.</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Reference Books:</w:t>
      </w:r>
    </w:p>
    <w:p w:rsidR="00587DA8" w:rsidRDefault="00587DA8" w:rsidP="006B3110">
      <w:pPr>
        <w:widowControl w:val="0"/>
        <w:numPr>
          <w:ilvl w:val="0"/>
          <w:numId w:val="125"/>
        </w:numPr>
        <w:tabs>
          <w:tab w:val="num" w:pos="428"/>
        </w:tabs>
        <w:overflowPunct w:val="0"/>
        <w:autoSpaceDE w:val="0"/>
        <w:autoSpaceDN w:val="0"/>
        <w:adjustRightInd w:val="0"/>
        <w:spacing w:line="276" w:lineRule="auto"/>
        <w:ind w:left="428" w:right="20" w:hanging="428"/>
        <w:jc w:val="both"/>
      </w:pPr>
      <w:r>
        <w:t xml:space="preserve">An Engineering Approach to Computer Networks-S.Keshav, 2nd Edition,Pearson Education. </w:t>
      </w:r>
    </w:p>
    <w:p w:rsidR="00587DA8" w:rsidRDefault="00587DA8" w:rsidP="006B3110">
      <w:pPr>
        <w:widowControl w:val="0"/>
        <w:numPr>
          <w:ilvl w:val="0"/>
          <w:numId w:val="125"/>
        </w:numPr>
        <w:tabs>
          <w:tab w:val="num" w:pos="428"/>
        </w:tabs>
        <w:overflowPunct w:val="0"/>
        <w:autoSpaceDE w:val="0"/>
        <w:autoSpaceDN w:val="0"/>
        <w:adjustRightInd w:val="0"/>
        <w:spacing w:line="276" w:lineRule="auto"/>
        <w:ind w:left="428" w:right="20" w:hanging="428"/>
        <w:jc w:val="both"/>
      </w:pPr>
      <w:r>
        <w:t xml:space="preserve">Understanding communications and Networks, 3rd Edition, W.A. Shay, Thomson. </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26"/>
        </w:numPr>
        <w:spacing w:before="13" w:line="260" w:lineRule="exact"/>
        <w:ind w:left="426" w:hanging="426"/>
        <w:rPr>
          <w:rStyle w:val="Hyperlink"/>
        </w:rPr>
      </w:pPr>
      <w:hyperlink r:id="rId136" w:history="1">
        <w:r>
          <w:rPr>
            <w:rStyle w:val="Hyperlink"/>
            <w:lang w:val="en-IN"/>
          </w:rPr>
          <w:t>www.iitkgp.ac.in</w:t>
        </w:r>
      </w:hyperlink>
    </w:p>
    <w:p w:rsidR="00587DA8" w:rsidRDefault="00587DA8" w:rsidP="006B3110">
      <w:pPr>
        <w:pStyle w:val="ListParagraph"/>
        <w:numPr>
          <w:ilvl w:val="0"/>
          <w:numId w:val="126"/>
        </w:numPr>
        <w:spacing w:before="13" w:line="260" w:lineRule="exact"/>
        <w:ind w:left="426" w:hanging="426"/>
      </w:pPr>
      <w:hyperlink r:id="rId137" w:history="1">
        <w:r>
          <w:rPr>
            <w:rStyle w:val="Hyperlink"/>
          </w:rPr>
          <w:t>www.electronic4u.com</w:t>
        </w:r>
      </w:hyperlink>
    </w:p>
    <w:p w:rsidR="00587DA8" w:rsidRDefault="00587DA8" w:rsidP="006B3110">
      <w:pPr>
        <w:pStyle w:val="ListParagraph"/>
        <w:numPr>
          <w:ilvl w:val="0"/>
          <w:numId w:val="126"/>
        </w:numPr>
        <w:spacing w:before="13" w:line="260" w:lineRule="exact"/>
        <w:ind w:left="426" w:hanging="426"/>
        <w:rPr>
          <w:rStyle w:val="Hyperlink"/>
        </w:rPr>
      </w:pPr>
      <w:hyperlink r:id="rId138" w:history="1">
        <w:r>
          <w:rPr>
            <w:rStyle w:val="Hyperlink"/>
          </w:rPr>
          <w:t>www.nptel.com</w:t>
        </w:r>
      </w:hyperlink>
    </w:p>
    <w:p w:rsidR="00587DA8" w:rsidRDefault="00587DA8" w:rsidP="006B3110">
      <w:pPr>
        <w:pStyle w:val="ListParagraph"/>
        <w:numPr>
          <w:ilvl w:val="0"/>
          <w:numId w:val="126"/>
        </w:numPr>
        <w:spacing w:before="13" w:line="260" w:lineRule="exact"/>
        <w:ind w:left="426" w:hanging="426"/>
      </w:pPr>
      <w:hyperlink r:id="rId139" w:history="1">
        <w:r>
          <w:rPr>
            <w:rStyle w:val="Hyperlink"/>
            <w:lang w:val="en-IN"/>
          </w:rPr>
          <w:t>http://www.satishkashyap.com/</w:t>
        </w:r>
      </w:hyperlink>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65"/>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bCs/>
              </w:rPr>
              <w:t>MICROPROCESSORS AND MICROCONTROLLERS</w:t>
            </w:r>
            <w:r>
              <w:rPr>
                <w:b/>
              </w:rPr>
              <w:t xml:space="preserve"> </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lastRenderedPageBreak/>
              <w:t>Prerequisites:</w:t>
            </w:r>
            <w:r>
              <w:rPr>
                <w:color w:val="000000"/>
                <w:lang w:val="en-IN"/>
              </w:rPr>
              <w:t xml:space="preserve"> Knowledge of Logic Design, C-programming, Computer Architecture and Organization</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numPr>
          <w:ilvl w:val="0"/>
          <w:numId w:val="127"/>
        </w:numPr>
        <w:spacing w:after="120" w:line="276" w:lineRule="auto"/>
        <w:ind w:left="426"/>
        <w:jc w:val="both"/>
        <w:rPr>
          <w:lang w:eastAsia="en-IN"/>
        </w:rPr>
      </w:pPr>
      <w:r>
        <w:rPr>
          <w:lang w:eastAsia="en-IN"/>
        </w:rPr>
        <w:t>To understand Microprocessor (8086)&amp;Microcontroller (AVR) architecture.</w:t>
      </w:r>
    </w:p>
    <w:p w:rsidR="00587DA8" w:rsidRDefault="00587DA8" w:rsidP="006B3110">
      <w:pPr>
        <w:pStyle w:val="ListParagraph"/>
        <w:numPr>
          <w:ilvl w:val="0"/>
          <w:numId w:val="127"/>
        </w:numPr>
        <w:spacing w:after="120" w:line="276" w:lineRule="auto"/>
        <w:ind w:left="426"/>
        <w:jc w:val="both"/>
        <w:rPr>
          <w:lang w:eastAsia="en-IN"/>
        </w:rPr>
      </w:pPr>
      <w:r>
        <w:rPr>
          <w:lang w:eastAsia="en-IN"/>
        </w:rPr>
        <w:t>To develop methods for memory interfacing and accessing.</w:t>
      </w:r>
    </w:p>
    <w:p w:rsidR="00587DA8" w:rsidRDefault="00587DA8" w:rsidP="006B3110">
      <w:pPr>
        <w:pStyle w:val="ListParagraph"/>
        <w:numPr>
          <w:ilvl w:val="0"/>
          <w:numId w:val="127"/>
        </w:numPr>
        <w:spacing w:after="120" w:line="276" w:lineRule="auto"/>
        <w:ind w:left="426"/>
        <w:jc w:val="both"/>
        <w:rPr>
          <w:lang w:eastAsia="en-IN"/>
        </w:rPr>
      </w:pPr>
      <w:r>
        <w:rPr>
          <w:lang w:eastAsia="en-IN"/>
        </w:rPr>
        <w:t>To familiarize with Embedded-C programming concepts and IDE tools.</w:t>
      </w:r>
    </w:p>
    <w:p w:rsidR="00587DA8" w:rsidRDefault="00587DA8" w:rsidP="006B3110">
      <w:pPr>
        <w:pStyle w:val="ListParagraph"/>
        <w:numPr>
          <w:ilvl w:val="0"/>
          <w:numId w:val="127"/>
        </w:numPr>
        <w:spacing w:after="120" w:line="276" w:lineRule="auto"/>
        <w:ind w:left="426"/>
        <w:jc w:val="both"/>
        <w:rPr>
          <w:lang w:eastAsia="en-IN"/>
        </w:rPr>
      </w:pPr>
      <w:r>
        <w:rPr>
          <w:lang w:eastAsia="en-IN"/>
        </w:rPr>
        <w:t>To develop various on-chip and off-chip devices interfacing concepts.</w:t>
      </w:r>
    </w:p>
    <w:p w:rsidR="00587DA8" w:rsidRDefault="00587DA8" w:rsidP="006B3110">
      <w:pPr>
        <w:pStyle w:val="ListParagraph"/>
        <w:numPr>
          <w:ilvl w:val="0"/>
          <w:numId w:val="127"/>
        </w:numPr>
        <w:spacing w:after="120" w:line="276" w:lineRule="auto"/>
        <w:ind w:left="426"/>
        <w:jc w:val="both"/>
        <w:rPr>
          <w:lang w:eastAsia="en-IN"/>
        </w:rPr>
      </w:pPr>
      <w:r>
        <w:rPr>
          <w:lang w:eastAsia="en-IN"/>
        </w:rPr>
        <w:t>To familiarize with various serial and parallel communication methods.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line="276" w:lineRule="auto"/>
              <w:jc w:val="both"/>
              <w:rPr>
                <w:lang w:val="en-IN"/>
              </w:rPr>
            </w:pPr>
            <w:r>
              <w:rPr>
                <w:lang w:val="en-IN"/>
              </w:rPr>
              <w:t>Learn architectural difference between Microprocessor and Microcontroller and its need for development of products and product development procedure.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line="276" w:lineRule="auto"/>
              <w:jc w:val="both"/>
              <w:rPr>
                <w:lang w:val="en-IN"/>
              </w:rPr>
            </w:pPr>
            <w:r>
              <w:rPr>
                <w:lang w:val="en-IN"/>
              </w:rPr>
              <w:t>Learn of RAM and ROM memory interfacing concepts and address calculations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 xml:space="preserve">Apply concepts of programming in Assembly Language and Embedded C programming </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line="276" w:lineRule="auto"/>
              <w:jc w:val="both"/>
              <w:rPr>
                <w:lang w:val="en-IN"/>
              </w:rPr>
            </w:pPr>
            <w:r>
              <w:rPr>
                <w:lang w:val="en-IN"/>
              </w:rPr>
              <w:t>Analyze the concepts of Input / Output port Interfacing of microcontroller.</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 xml:space="preserve">Apply concepts of serial and parallel communication methods to various sensors </w:t>
            </w:r>
          </w:p>
        </w:tc>
      </w:tr>
    </w:tbl>
    <w:p w:rsidR="00587DA8" w:rsidRDefault="00587DA8" w:rsidP="00587DA8">
      <w:pPr>
        <w:pStyle w:val="Heading2"/>
        <w:spacing w:before="91"/>
        <w:rPr>
          <w:rFonts w:eastAsia="Times New Roman"/>
          <w:sz w:val="24"/>
          <w:szCs w:val="24"/>
        </w:rPr>
      </w:pPr>
    </w:p>
    <w:p w:rsidR="00587DA8" w:rsidRDefault="00587DA8" w:rsidP="00587DA8">
      <w:pPr>
        <w:shd w:val="clear" w:color="auto" w:fill="FFFFFF"/>
        <w:spacing w:before="120" w:after="120"/>
        <w:jc w:val="both"/>
        <w:rPr>
          <w:color w:val="212529"/>
          <w:lang w:eastAsia="en-IN"/>
        </w:rPr>
      </w:pPr>
      <w:r>
        <w:rPr>
          <w:b/>
        </w:rPr>
        <w:t>UNIT-1 8086 Microprocessors</w:t>
      </w:r>
    </w:p>
    <w:p w:rsidR="00587DA8" w:rsidRDefault="00587DA8" w:rsidP="00587DA8">
      <w:pPr>
        <w:spacing w:after="120"/>
        <w:jc w:val="both"/>
      </w:pPr>
      <w:r>
        <w:t>Architecture of 8086 and Pin diagram, Register organization of 8086, Signal description of 8086, Physical memory organization, general bus operation, I/O addressing capability, Semiconductor memory (RAM and ROM) interfacing, Minimum mode and Maximum mode of 8086 system and timings diagrams.</w:t>
      </w:r>
    </w:p>
    <w:p w:rsidR="00587DA8" w:rsidRDefault="00587DA8" w:rsidP="00587DA8">
      <w:pPr>
        <w:spacing w:before="120" w:after="120"/>
        <w:jc w:val="both"/>
        <w:rPr>
          <w:b/>
        </w:rPr>
      </w:pPr>
    </w:p>
    <w:p w:rsidR="00587DA8" w:rsidRDefault="00587DA8" w:rsidP="00587DA8">
      <w:pPr>
        <w:spacing w:before="120" w:after="120"/>
        <w:jc w:val="both"/>
        <w:rPr>
          <w:b/>
        </w:rPr>
      </w:pPr>
      <w:r>
        <w:rPr>
          <w:b/>
        </w:rPr>
        <w:t>UNIT – 2 Programming with 8086 and Interfacing</w:t>
      </w:r>
    </w:p>
    <w:p w:rsidR="00587DA8" w:rsidRDefault="00587DA8" w:rsidP="00587DA8">
      <w:pPr>
        <w:spacing w:after="120"/>
        <w:jc w:val="both"/>
      </w:pPr>
      <w:r>
        <w:t>Addressing modes, Instruction set, Assembly language programming, Introduction to stack, Stack structure of 8086, Interrupts and interrupt service routines, Interrupt cycle of 8086, Non-maskable interrupt and Maskable interrupts, Interrupt programming, Architecture of 8255, Modes of operation of 8255, Stepper motor interfacing, Seven Segment Display Interfacing.</w:t>
      </w:r>
    </w:p>
    <w:p w:rsidR="00587DA8" w:rsidRDefault="00587DA8" w:rsidP="00587DA8">
      <w:pPr>
        <w:spacing w:after="60"/>
        <w:jc w:val="both"/>
        <w:rPr>
          <w:b/>
        </w:rPr>
      </w:pPr>
    </w:p>
    <w:p w:rsidR="00587DA8" w:rsidRDefault="00587DA8" w:rsidP="00587DA8">
      <w:pPr>
        <w:spacing w:after="60"/>
        <w:jc w:val="both"/>
        <w:rPr>
          <w:b/>
        </w:rPr>
      </w:pPr>
      <w:r>
        <w:rPr>
          <w:b/>
        </w:rPr>
        <w:t>UNIT – 3 AVR Architecture and Assembly Programming</w:t>
      </w:r>
    </w:p>
    <w:p w:rsidR="00587DA8" w:rsidRDefault="00587DA8" w:rsidP="00587DA8">
      <w:pPr>
        <w:jc w:val="both"/>
      </w:pPr>
      <w:r>
        <w:t>AVR architecture, General Purpose Registers and Special Purpose Registers, Status Registers, Program Counter, Stack Pointer and Stack Memory organization, Addressing Modes, Assembly Language Instruction Set, Delay Calculation and Directives, Bit-Addressability, Look-Up Table and processing, Macros.</w:t>
      </w:r>
    </w:p>
    <w:p w:rsidR="00587DA8" w:rsidRDefault="00587DA8" w:rsidP="00587DA8">
      <w:pPr>
        <w:spacing w:before="120" w:after="120"/>
        <w:jc w:val="both"/>
        <w:rPr>
          <w:b/>
        </w:rPr>
      </w:pPr>
    </w:p>
    <w:p w:rsidR="00587DA8" w:rsidRDefault="00587DA8" w:rsidP="00587DA8">
      <w:pPr>
        <w:spacing w:before="120" w:after="120"/>
        <w:jc w:val="both"/>
        <w:rPr>
          <w:b/>
        </w:rPr>
      </w:pPr>
      <w:r>
        <w:rPr>
          <w:b/>
        </w:rPr>
        <w:t>UNIT – 4Embedded C Programming</w:t>
      </w:r>
    </w:p>
    <w:p w:rsidR="00587DA8" w:rsidRDefault="00587DA8" w:rsidP="00587DA8">
      <w:pPr>
        <w:jc w:val="both"/>
      </w:pPr>
      <w:r>
        <w:t>Compiler, Cross-Compilers</w:t>
      </w:r>
      <w:r>
        <w:rPr>
          <w:b/>
        </w:rPr>
        <w:t xml:space="preserve">, </w:t>
      </w:r>
      <w:r>
        <w:t>Intel and Motorola Hex file, Object File, Basics of Embedded C and C data types for AVR, I/O Programming in Embedded C, Delay calculation in Embedded C, LED interfacing and blinking.</w:t>
      </w:r>
    </w:p>
    <w:p w:rsidR="00587DA8" w:rsidRDefault="00587DA8" w:rsidP="00587DA8">
      <w:pPr>
        <w:spacing w:before="120" w:after="120"/>
        <w:jc w:val="both"/>
        <w:rPr>
          <w:b/>
        </w:rPr>
      </w:pPr>
    </w:p>
    <w:p w:rsidR="00587DA8" w:rsidRDefault="00587DA8" w:rsidP="00587DA8">
      <w:pPr>
        <w:spacing w:before="120" w:after="120"/>
        <w:jc w:val="both"/>
      </w:pPr>
      <w:r>
        <w:rPr>
          <w:b/>
        </w:rPr>
        <w:lastRenderedPageBreak/>
        <w:t>UNIT-5 Interfacing AVR with External Peripherals</w:t>
      </w:r>
    </w:p>
    <w:p w:rsidR="00587DA8" w:rsidRDefault="00587DA8" w:rsidP="00587DA8">
      <w:pPr>
        <w:spacing w:after="120"/>
        <w:jc w:val="both"/>
      </w:pPr>
      <w:r>
        <w:t>Interfacing Push-Buttons, Interfacing Key matrix, Seven Segment Display Interfacing, LCD Interfacing, Relay Interfacing, Temperature (LM35) Sensor Interfacing, DC motor Interfacing, Stepper Motor Interfacing, ADC &amp; DAC Interfacing, AVR Timer Programming, AVR Interrupt Programming, AVR Serial Port Programming.</w:t>
      </w:r>
    </w:p>
    <w:p w:rsidR="00587DA8" w:rsidRDefault="00587DA8" w:rsidP="00587DA8">
      <w:pPr>
        <w:spacing w:after="120"/>
        <w:jc w:val="both"/>
        <w:rPr>
          <w:b/>
          <w:bCs/>
          <w:lang w:val="en-IN"/>
        </w:rPr>
      </w:pPr>
    </w:p>
    <w:p w:rsidR="00587DA8" w:rsidRDefault="00587DA8" w:rsidP="00587DA8">
      <w:pPr>
        <w:spacing w:after="120"/>
        <w:jc w:val="both"/>
        <w:rPr>
          <w:b/>
          <w:bCs/>
          <w:lang w:val="en-IN"/>
        </w:rPr>
      </w:pPr>
    </w:p>
    <w:p w:rsidR="00587DA8" w:rsidRDefault="00587DA8" w:rsidP="00587DA8">
      <w:pPr>
        <w:spacing w:after="120"/>
        <w:jc w:val="both"/>
        <w:rPr>
          <w:b/>
          <w:bCs/>
          <w:lang w:val="en-IN"/>
        </w:rPr>
      </w:pPr>
      <w:r>
        <w:rPr>
          <w:b/>
          <w:bCs/>
          <w:lang w:val="en-IN"/>
        </w:rPr>
        <w:t>Text books:</w:t>
      </w:r>
    </w:p>
    <w:p w:rsidR="00587DA8" w:rsidRDefault="00587DA8" w:rsidP="006B3110">
      <w:pPr>
        <w:pStyle w:val="ListParagraph"/>
        <w:numPr>
          <w:ilvl w:val="0"/>
          <w:numId w:val="128"/>
        </w:numPr>
        <w:spacing w:line="276" w:lineRule="auto"/>
        <w:ind w:left="284" w:hanging="284"/>
        <w:jc w:val="both"/>
        <w:rPr>
          <w:color w:val="212529"/>
          <w:lang w:eastAsia="en-IN"/>
        </w:rPr>
      </w:pPr>
      <w:r>
        <w:rPr>
          <w:color w:val="212529"/>
          <w:lang w:eastAsia="en-IN"/>
        </w:rPr>
        <w:t>Ray and Burchandi, “Advanced Microprocessors and Interfacing”, Tata McGraw–Hill.</w:t>
      </w:r>
    </w:p>
    <w:p w:rsidR="00587DA8" w:rsidRDefault="00587DA8" w:rsidP="006B3110">
      <w:pPr>
        <w:pStyle w:val="ListParagraph"/>
        <w:numPr>
          <w:ilvl w:val="0"/>
          <w:numId w:val="128"/>
        </w:numPr>
        <w:spacing w:line="276" w:lineRule="auto"/>
        <w:ind w:left="284" w:hanging="284"/>
        <w:jc w:val="both"/>
        <w:rPr>
          <w:color w:val="212529"/>
          <w:lang w:eastAsia="en-IN"/>
        </w:rPr>
      </w:pPr>
      <w:r>
        <w:rPr>
          <w:color w:val="212529"/>
          <w:lang w:eastAsia="en-IN"/>
        </w:rPr>
        <w:t>M.A.Mazidi,S.Naimi and S.Naimi, “The AVR Microcontroller and Embedded Systems Using Assembly and C”, 1</w:t>
      </w:r>
      <w:r>
        <w:rPr>
          <w:color w:val="212529"/>
          <w:vertAlign w:val="superscript"/>
          <w:lang w:eastAsia="en-IN"/>
        </w:rPr>
        <w:t>st</w:t>
      </w:r>
      <w:r>
        <w:rPr>
          <w:color w:val="212529"/>
          <w:lang w:eastAsia="en-IN"/>
        </w:rPr>
        <w:t xml:space="preserve"> Edition Pearson Publications, 2013. </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29"/>
        </w:numPr>
        <w:spacing w:line="276" w:lineRule="auto"/>
        <w:ind w:left="284" w:hanging="284"/>
        <w:jc w:val="both"/>
        <w:rPr>
          <w:color w:val="212529"/>
          <w:lang w:eastAsia="en-IN"/>
        </w:rPr>
      </w:pPr>
      <w:r>
        <w:rPr>
          <w:color w:val="212529"/>
          <w:lang w:eastAsia="en-IN"/>
        </w:rPr>
        <w:t xml:space="preserve">N.Sentil Kumar, M.Saravanan, S.Jeevananthan, “Microprocessors and Microcontrollers”, Oxford University Press, 2010. </w:t>
      </w:r>
    </w:p>
    <w:p w:rsidR="00587DA8" w:rsidRDefault="00587DA8" w:rsidP="006B3110">
      <w:pPr>
        <w:pStyle w:val="ListParagraph"/>
        <w:numPr>
          <w:ilvl w:val="0"/>
          <w:numId w:val="129"/>
        </w:numPr>
        <w:spacing w:line="276" w:lineRule="auto"/>
        <w:ind w:left="284" w:hanging="284"/>
        <w:jc w:val="both"/>
        <w:rPr>
          <w:color w:val="212529"/>
          <w:lang w:eastAsia="en-IN"/>
        </w:rPr>
      </w:pPr>
      <w:r>
        <w:rPr>
          <w:color w:val="212529"/>
          <w:lang w:eastAsia="en-IN"/>
        </w:rPr>
        <w:t>Dhananjay V. Gadre, “Programming and Customizing The AVR Microcontroller”, Tata McGraw-Hill publications, 2012.</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30"/>
        </w:numPr>
        <w:spacing w:line="276" w:lineRule="auto"/>
        <w:ind w:left="284" w:hanging="284"/>
        <w:jc w:val="both"/>
        <w:rPr>
          <w:color w:val="212529"/>
          <w:lang w:eastAsia="en-IN"/>
        </w:rPr>
      </w:pPr>
      <w:hyperlink r:id="rId140" w:history="1">
        <w:r>
          <w:rPr>
            <w:rStyle w:val="Hyperlink"/>
            <w:lang w:eastAsia="en-IN"/>
          </w:rPr>
          <w:t>https://nptel.ac.in/courses/108105102/</w:t>
        </w:r>
      </w:hyperlink>
    </w:p>
    <w:p w:rsidR="00587DA8" w:rsidRDefault="00587DA8" w:rsidP="006B3110">
      <w:pPr>
        <w:pStyle w:val="ListParagraph"/>
        <w:numPr>
          <w:ilvl w:val="0"/>
          <w:numId w:val="130"/>
        </w:numPr>
        <w:spacing w:line="276" w:lineRule="auto"/>
        <w:ind w:left="284" w:hanging="284"/>
        <w:jc w:val="both"/>
        <w:rPr>
          <w:color w:val="212529"/>
          <w:lang w:eastAsia="en-IN"/>
        </w:rPr>
      </w:pPr>
      <w:hyperlink r:id="rId141" w:history="1">
        <w:r>
          <w:rPr>
            <w:rStyle w:val="Hyperlink"/>
            <w:lang w:eastAsia="en-IN"/>
          </w:rPr>
          <w:t>https://www.udemy.com/course/8086-microprocessor-architecture-in-one-video-in-easy-way/</w:t>
        </w:r>
      </w:hyperlink>
    </w:p>
    <w:p w:rsidR="00587DA8" w:rsidRDefault="00587DA8" w:rsidP="006B3110">
      <w:pPr>
        <w:pStyle w:val="ListParagraph"/>
        <w:numPr>
          <w:ilvl w:val="0"/>
          <w:numId w:val="130"/>
        </w:numPr>
        <w:spacing w:line="276" w:lineRule="auto"/>
        <w:ind w:left="284" w:hanging="284"/>
        <w:jc w:val="both"/>
        <w:rPr>
          <w:color w:val="212529"/>
          <w:lang w:eastAsia="en-IN"/>
        </w:rPr>
      </w:pPr>
      <w:hyperlink r:id="rId142" w:history="1">
        <w:r>
          <w:rPr>
            <w:rStyle w:val="Hyperlink"/>
            <w:lang w:eastAsia="en-IN"/>
          </w:rPr>
          <w:t>https://www.sanfoundry.com/microprocessors-interview-questions-answers/</w:t>
        </w:r>
      </w:hyperlink>
    </w:p>
    <w:p w:rsidR="00587DA8" w:rsidRDefault="00587DA8" w:rsidP="006B3110">
      <w:pPr>
        <w:pStyle w:val="ListParagraph"/>
        <w:numPr>
          <w:ilvl w:val="0"/>
          <w:numId w:val="130"/>
        </w:numPr>
        <w:spacing w:line="276" w:lineRule="auto"/>
        <w:ind w:left="284" w:hanging="284"/>
        <w:jc w:val="both"/>
        <w:rPr>
          <w:color w:val="212529"/>
          <w:lang w:eastAsia="en-IN"/>
        </w:rPr>
      </w:pPr>
      <w:hyperlink r:id="rId143" w:history="1">
        <w:r>
          <w:rPr>
            <w:rStyle w:val="Hyperlink"/>
            <w:lang w:eastAsia="en-IN"/>
          </w:rPr>
          <w:t>https://www.sanfoundry.com/avr-microcontroller-mcqs-architecture/</w:t>
        </w:r>
      </w:hyperlink>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DIGITAL SIGNAL PROCESSING</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rPr>
              <w:t xml:space="preserve"> </w:t>
            </w:r>
            <w:r>
              <w:rPr>
                <w:bCs/>
                <w:iCs/>
                <w:lang w:val="en-IN"/>
              </w:rPr>
              <w:t xml:space="preserve"> Signals and Systems</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 xml:space="preserve">To develop a thorough understanding of the central elements of discrete time signal processing theory and the ability to apply this theory to real-world signal processing applications. </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To use z-transforms and discrete time Fourier transforms to analyze a digital system.</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 xml:space="preserve">To understand the discrete Fourier transform (DFT), its applications and its implementation by FFT techniques. </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t>To design and understand finite &amp; infinite impulse response filters for various applications.</w:t>
      </w:r>
    </w:p>
    <w:p w:rsidR="00587DA8" w:rsidRDefault="00587DA8" w:rsidP="006B3110">
      <w:pPr>
        <w:pStyle w:val="ListParagraph"/>
        <w:numPr>
          <w:ilvl w:val="0"/>
          <w:numId w:val="131"/>
        </w:numPr>
        <w:autoSpaceDE w:val="0"/>
        <w:autoSpaceDN w:val="0"/>
        <w:adjustRightInd w:val="0"/>
        <w:spacing w:line="276" w:lineRule="auto"/>
        <w:ind w:left="284" w:hanging="284"/>
        <w:jc w:val="both"/>
        <w:rPr>
          <w:bCs/>
          <w:iCs/>
          <w:color w:val="000000" w:themeColor="text1"/>
        </w:rPr>
      </w:pPr>
      <w:r>
        <w:rPr>
          <w:color w:val="000000" w:themeColor="text1"/>
        </w:rPr>
        <w:t>To understand the principles and concepts of multi rate signal processing.</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Interpret, represent and process discrete/digital signals and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frequency domain analysis of discrete time signals and systems using DTFT, DFT and FFT.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Design and implement FIR and IIR filters using different methods, and how to test, analyze and refine design.</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lastRenderedPageBreak/>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Realize the basic structures of FIR and IIR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Acquire the basics of multi rate digital signal processing.</w:t>
            </w:r>
          </w:p>
        </w:tc>
      </w:tr>
    </w:tbl>
    <w:p w:rsidR="00587DA8" w:rsidRDefault="00587DA8" w:rsidP="00587DA8">
      <w:pPr>
        <w:pStyle w:val="Heading2"/>
        <w:spacing w:before="91"/>
        <w:rPr>
          <w:rFonts w:eastAsia="Times New Roman"/>
          <w:sz w:val="24"/>
          <w:szCs w:val="24"/>
        </w:rPr>
      </w:pPr>
    </w:p>
    <w:p w:rsidR="00587DA8" w:rsidRDefault="00587DA8" w:rsidP="00587DA8">
      <w:pPr>
        <w:spacing w:after="120"/>
        <w:contextualSpacing/>
        <w:jc w:val="both"/>
        <w:rPr>
          <w:rFonts w:eastAsia="Calibri"/>
          <w:b/>
          <w:bCs/>
          <w:color w:val="000000"/>
        </w:rPr>
      </w:pPr>
      <w:r>
        <w:rPr>
          <w:rFonts w:eastAsia="Calibri"/>
          <w:b/>
          <w:bCs/>
          <w:color w:val="000000"/>
        </w:rPr>
        <w:t xml:space="preserve">UNIT – 1 </w:t>
      </w:r>
      <w:r>
        <w:rPr>
          <w:b/>
        </w:rPr>
        <w:t>Introduction to Digital Signal Processing</w:t>
      </w:r>
      <w:r>
        <w:rPr>
          <w:rFonts w:eastAsia="Calibri"/>
          <w:b/>
          <w:bCs/>
          <w:color w:val="000000"/>
        </w:rPr>
        <w:tab/>
      </w:r>
    </w:p>
    <w:p w:rsidR="00587DA8" w:rsidRDefault="00587DA8" w:rsidP="00587DA8">
      <w:pPr>
        <w:spacing w:after="120"/>
        <w:contextualSpacing/>
        <w:jc w:val="both"/>
      </w:pPr>
      <w:r>
        <w:t xml:space="preserve">Review of Discrete time Signals and systems, Linear Time-Invariant (LTI) systems and its properties, Linear constant coefficient difference equations, Frequency domain representation of discrete time signals and systems (DTFT) and its properties. </w:t>
      </w:r>
    </w:p>
    <w:p w:rsidR="00587DA8" w:rsidRDefault="00587DA8" w:rsidP="00587DA8">
      <w:pPr>
        <w:spacing w:before="240" w:after="120"/>
        <w:jc w:val="both"/>
        <w:rPr>
          <w:b/>
        </w:rPr>
      </w:pPr>
      <w:r>
        <w:rPr>
          <w:b/>
        </w:rPr>
        <w:t xml:space="preserve">UNIT – 2 </w:t>
      </w:r>
      <w:r>
        <w:rPr>
          <w:b/>
          <w:bCs/>
        </w:rPr>
        <w:t>DFT and FFT</w:t>
      </w:r>
    </w:p>
    <w:p w:rsidR="00587DA8" w:rsidRDefault="00587DA8" w:rsidP="00587DA8">
      <w:pPr>
        <w:autoSpaceDE w:val="0"/>
        <w:autoSpaceDN w:val="0"/>
        <w:adjustRightInd w:val="0"/>
        <w:jc w:val="both"/>
      </w:pPr>
      <w:r>
        <w:t xml:space="preserve">Discrete Fourier Transform (DFT) and Properties of DFT, Linear and circular convolution using DFT, Computation of DFT using Fast Fourier transforms (FFT) – Radix–2 Decimation in Time and Decimation in Frequency FFT Algorithms – Inverse FFT. </w:t>
      </w:r>
    </w:p>
    <w:p w:rsidR="00587DA8" w:rsidRDefault="00587DA8" w:rsidP="00587DA8">
      <w:pPr>
        <w:spacing w:before="120" w:after="120"/>
        <w:jc w:val="both"/>
        <w:rPr>
          <w:b/>
          <w:bCs/>
        </w:rPr>
      </w:pP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t>UNIT – 3 Digital IIR Filters</w:t>
      </w:r>
    </w:p>
    <w:p w:rsidR="00587DA8" w:rsidRDefault="00587DA8" w:rsidP="00587DA8">
      <w:pPr>
        <w:jc w:val="both"/>
        <w:rPr>
          <w:b/>
          <w:bCs/>
        </w:rPr>
      </w:pPr>
      <w:r>
        <w:t>Analog filter Approximations - Butterworth and Chebyshev filters, Frequency Transformations of Low pass IIR filters, Design of IIR Digital filters from analog filters using Impulse Invariant and Bilinear Transformation Methods, Basic structures of IIR Filters - Direct form-I, Direct form-II, Cascade form and Parallel form realizations.</w:t>
      </w: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t>UNIT – 4 Digital FIR Filters</w:t>
      </w:r>
    </w:p>
    <w:p w:rsidR="00587DA8" w:rsidRDefault="00587DA8" w:rsidP="00587DA8">
      <w:pPr>
        <w:autoSpaceDE w:val="0"/>
        <w:autoSpaceDN w:val="0"/>
        <w:adjustRightInd w:val="0"/>
        <w:jc w:val="both"/>
        <w:rPr>
          <w:b/>
        </w:rPr>
      </w:pPr>
      <w:r>
        <w:t>Characteristics of FIR Filters with linear phase, Frequency response of linear phase FIR filters, Design of Digital FIR Filters using Windowing technique (Rectangular, Triangular, Raised Cosine, Hanning, Hamming), Comparison of IIR &amp; FIR filters, Basic structures of FIR Filters – Direct form, Cascade form, Linear phase realizations.</w:t>
      </w: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t xml:space="preserve">UNIT – 5 Multirate Signal Processing      </w:t>
      </w:r>
    </w:p>
    <w:p w:rsidR="00587DA8" w:rsidRDefault="00587DA8" w:rsidP="00587DA8">
      <w:pPr>
        <w:autoSpaceDE w:val="0"/>
        <w:autoSpaceDN w:val="0"/>
        <w:adjustRightInd w:val="0"/>
        <w:jc w:val="both"/>
        <w:rPr>
          <w:b/>
          <w:bCs/>
        </w:rPr>
      </w:pPr>
      <w:r>
        <w:rPr>
          <w:bCs/>
          <w:color w:val="000000" w:themeColor="text1"/>
        </w:rPr>
        <w:t xml:space="preserve">Introduction, </w:t>
      </w:r>
      <w:r>
        <w:rPr>
          <w:color w:val="000000"/>
        </w:rPr>
        <w:t>Decimation, Interpolation, Sampling rate conversion, Implementation of sampling rate conversion and its applications.</w:t>
      </w:r>
    </w:p>
    <w:p w:rsidR="00587DA8" w:rsidRDefault="00587DA8" w:rsidP="00587DA8">
      <w:pPr>
        <w:spacing w:before="120" w:after="120"/>
        <w:jc w:val="both"/>
        <w:rPr>
          <w:b/>
          <w:bCs/>
        </w:rPr>
      </w:pPr>
    </w:p>
    <w:p w:rsidR="00587DA8" w:rsidRDefault="00587DA8" w:rsidP="00587DA8">
      <w:pPr>
        <w:spacing w:before="120" w:after="120"/>
        <w:jc w:val="both"/>
        <w:rPr>
          <w:b/>
          <w:bCs/>
        </w:rPr>
      </w:pPr>
    </w:p>
    <w:p w:rsidR="00587DA8" w:rsidRDefault="00587DA8" w:rsidP="00587DA8">
      <w:pPr>
        <w:spacing w:before="120" w:after="120"/>
        <w:jc w:val="both"/>
        <w:rPr>
          <w:b/>
          <w:bCs/>
        </w:rPr>
      </w:pPr>
      <w:r>
        <w:rPr>
          <w:b/>
          <w:bCs/>
        </w:rPr>
        <w:t>Text Books:</w:t>
      </w:r>
    </w:p>
    <w:p w:rsidR="00587DA8" w:rsidRDefault="00587DA8" w:rsidP="006B3110">
      <w:pPr>
        <w:widowControl w:val="0"/>
        <w:numPr>
          <w:ilvl w:val="0"/>
          <w:numId w:val="132"/>
        </w:numPr>
        <w:tabs>
          <w:tab w:val="num" w:pos="284"/>
        </w:tabs>
        <w:overflowPunct w:val="0"/>
        <w:autoSpaceDE w:val="0"/>
        <w:autoSpaceDN w:val="0"/>
        <w:adjustRightInd w:val="0"/>
        <w:spacing w:line="276" w:lineRule="auto"/>
        <w:ind w:left="284" w:hanging="284"/>
        <w:jc w:val="both"/>
      </w:pPr>
      <w:r>
        <w:t>Discrete Time Signal Processing: A.V.  Oppenheim and Ronald W. Schafer, PHI 4</w:t>
      </w:r>
      <w:r>
        <w:rPr>
          <w:vertAlign w:val="superscript"/>
        </w:rPr>
        <w:t>th</w:t>
      </w:r>
      <w:r>
        <w:t>Edition,2017.</w:t>
      </w:r>
    </w:p>
    <w:p w:rsidR="00587DA8" w:rsidRDefault="00587DA8" w:rsidP="006B3110">
      <w:pPr>
        <w:widowControl w:val="0"/>
        <w:numPr>
          <w:ilvl w:val="0"/>
          <w:numId w:val="132"/>
        </w:numPr>
        <w:tabs>
          <w:tab w:val="num" w:pos="284"/>
        </w:tabs>
        <w:overflowPunct w:val="0"/>
        <w:autoSpaceDE w:val="0"/>
        <w:autoSpaceDN w:val="0"/>
        <w:adjustRightInd w:val="0"/>
        <w:spacing w:line="276" w:lineRule="auto"/>
        <w:ind w:left="284" w:hanging="284"/>
        <w:jc w:val="both"/>
      </w:pPr>
      <w:r>
        <w:t>Digital Signal Processing, Principles, Algorithms, and Applications: John G. Proakis and Dimitris G. Manolakis, Pearson Education, PHI, 2013.</w:t>
      </w:r>
    </w:p>
    <w:p w:rsidR="00587DA8" w:rsidRDefault="00587DA8" w:rsidP="006B3110">
      <w:pPr>
        <w:widowControl w:val="0"/>
        <w:numPr>
          <w:ilvl w:val="0"/>
          <w:numId w:val="132"/>
        </w:numPr>
        <w:tabs>
          <w:tab w:val="num" w:pos="284"/>
        </w:tabs>
        <w:overflowPunct w:val="0"/>
        <w:autoSpaceDE w:val="0"/>
        <w:autoSpaceDN w:val="0"/>
        <w:adjustRightInd w:val="0"/>
        <w:spacing w:line="276" w:lineRule="auto"/>
        <w:ind w:left="284" w:hanging="284"/>
        <w:jc w:val="both"/>
      </w:pPr>
      <w:r>
        <w:t>Digital Signal Processing: Andreas Antoniou, TATA McGraw Hill, 2006.</w:t>
      </w:r>
    </w:p>
    <w:p w:rsidR="00587DA8" w:rsidRDefault="00587DA8" w:rsidP="00587DA8">
      <w:pPr>
        <w:widowControl w:val="0"/>
        <w:autoSpaceDE w:val="0"/>
        <w:autoSpaceDN w:val="0"/>
        <w:adjustRightInd w:val="0"/>
        <w:spacing w:before="120" w:after="120"/>
        <w:jc w:val="both"/>
        <w:rPr>
          <w:b/>
          <w:bCs/>
        </w:rPr>
      </w:pPr>
      <w:r>
        <w:rPr>
          <w:b/>
          <w:bCs/>
        </w:rPr>
        <w:t xml:space="preserve">Reference Books: </w:t>
      </w:r>
    </w:p>
    <w:p w:rsidR="00587DA8" w:rsidRDefault="00587DA8" w:rsidP="006B3110">
      <w:pPr>
        <w:pStyle w:val="ListParagraph"/>
        <w:widowControl w:val="0"/>
        <w:numPr>
          <w:ilvl w:val="0"/>
          <w:numId w:val="133"/>
        </w:numPr>
        <w:autoSpaceDE w:val="0"/>
        <w:autoSpaceDN w:val="0"/>
        <w:adjustRightInd w:val="0"/>
        <w:spacing w:line="276" w:lineRule="auto"/>
        <w:ind w:left="284" w:hanging="284"/>
        <w:jc w:val="both"/>
        <w:rPr>
          <w:b/>
          <w:bCs/>
        </w:rPr>
      </w:pPr>
      <w:r>
        <w:t>Digital Signal Processing: MH Hayes, Schaum’s Outlines, TATA Mc-Graw Hill, 2007.</w:t>
      </w:r>
    </w:p>
    <w:p w:rsidR="00587DA8" w:rsidRDefault="00587DA8" w:rsidP="006B3110">
      <w:pPr>
        <w:pStyle w:val="ListParagraph"/>
        <w:widowControl w:val="0"/>
        <w:numPr>
          <w:ilvl w:val="0"/>
          <w:numId w:val="133"/>
        </w:numPr>
        <w:autoSpaceDE w:val="0"/>
        <w:autoSpaceDN w:val="0"/>
        <w:adjustRightInd w:val="0"/>
        <w:spacing w:line="276" w:lineRule="auto"/>
        <w:ind w:left="284" w:hanging="284"/>
        <w:jc w:val="both"/>
        <w:rPr>
          <w:b/>
          <w:bCs/>
        </w:rPr>
      </w:pPr>
      <w:r>
        <w:lastRenderedPageBreak/>
        <w:t>Digital Signal Processing, A Computer Based Approach: Sanjit K.Mitra, Mc Graw Hil,2011.</w:t>
      </w:r>
    </w:p>
    <w:p w:rsidR="00587DA8" w:rsidRDefault="00587DA8" w:rsidP="006B3110">
      <w:pPr>
        <w:pStyle w:val="ListParagraph"/>
        <w:widowControl w:val="0"/>
        <w:numPr>
          <w:ilvl w:val="0"/>
          <w:numId w:val="133"/>
        </w:numPr>
        <w:autoSpaceDE w:val="0"/>
        <w:autoSpaceDN w:val="0"/>
        <w:adjustRightInd w:val="0"/>
        <w:spacing w:line="276" w:lineRule="auto"/>
        <w:ind w:left="284" w:hanging="284"/>
        <w:jc w:val="both"/>
        <w:rPr>
          <w:b/>
          <w:bCs/>
        </w:rPr>
      </w:pPr>
      <w:r>
        <w:t>Digital Signal Processing: P. Ramesh Babu, 7</w:t>
      </w:r>
      <w:r>
        <w:rPr>
          <w:vertAlign w:val="superscript"/>
        </w:rPr>
        <w:t>th</w:t>
      </w:r>
      <w:r>
        <w:t>Edition, SciTech Publications,2017.</w:t>
      </w:r>
    </w:p>
    <w:p w:rsidR="00587DA8" w:rsidRDefault="00587DA8" w:rsidP="00587DA8">
      <w:pPr>
        <w:pStyle w:val="BodyText"/>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pStyle w:val="ListParagraph"/>
        <w:widowControl w:val="0"/>
        <w:tabs>
          <w:tab w:val="left" w:pos="541"/>
        </w:tabs>
        <w:autoSpaceDE w:val="0"/>
        <w:autoSpaceDN w:val="0"/>
        <w:spacing w:before="37" w:line="278" w:lineRule="auto"/>
        <w:ind w:left="540" w:right="553"/>
      </w:pPr>
    </w:p>
    <w:tbl>
      <w:tblPr>
        <w:tblStyle w:val="TableGrid"/>
        <w:tblW w:w="0" w:type="auto"/>
        <w:jc w:val="center"/>
        <w:tblLook w:val="04A0"/>
      </w:tblPr>
      <w:tblGrid>
        <w:gridCol w:w="642"/>
        <w:gridCol w:w="686"/>
        <w:gridCol w:w="686"/>
        <w:gridCol w:w="687"/>
        <w:gridCol w:w="687"/>
        <w:gridCol w:w="687"/>
        <w:gridCol w:w="687"/>
        <w:gridCol w:w="687"/>
        <w:gridCol w:w="687"/>
        <w:gridCol w:w="687"/>
        <w:gridCol w:w="775"/>
        <w:gridCol w:w="775"/>
        <w:gridCol w:w="775"/>
      </w:tblGrid>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pStyle w:val="ListParagraph"/>
        <w:widowControl w:val="0"/>
        <w:tabs>
          <w:tab w:val="left" w:pos="541"/>
        </w:tabs>
        <w:autoSpaceDE w:val="0"/>
        <w:autoSpaceDN w:val="0"/>
        <w:spacing w:before="37" w:line="278" w:lineRule="auto"/>
        <w:ind w:left="540" w:right="553"/>
      </w:pPr>
    </w:p>
    <w:p w:rsidR="00587DA8" w:rsidRDefault="00587DA8" w:rsidP="00587DA8">
      <w:pPr>
        <w:rPr>
          <w:b/>
          <w:bCs/>
          <w:lang w:val="en-IN"/>
        </w:rPr>
      </w:pPr>
    </w:p>
    <w:p w:rsidR="00587DA8" w:rsidRDefault="00587DA8" w:rsidP="00587DA8">
      <w:pPr>
        <w:rPr>
          <w:rFonts w:asciiTheme="majorHAnsi" w:hAnsiTheme="majorHAnsi"/>
          <w:b/>
          <w:bCs/>
          <w:lang w:val="en-IN"/>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lastRenderedPageBreak/>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64"/>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bCs/>
              </w:rPr>
              <w:t>MICROWAVE ENGINEERING</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333333"/>
                <w:lang w:val="en-IN"/>
              </w:rPr>
              <w:t xml:space="preserve"> EM waves &amp; Transmission lines, Antennas and Wave Propagation</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numPr>
          <w:ilvl w:val="0"/>
          <w:numId w:val="134"/>
        </w:numPr>
        <w:spacing w:line="276" w:lineRule="auto"/>
        <w:ind w:left="360"/>
        <w:jc w:val="both"/>
      </w:pPr>
      <w:r>
        <w:t>To understand fundamentals of rectangular waveguides and circular waveguides through electromagnetic field analysis.</w:t>
      </w:r>
    </w:p>
    <w:p w:rsidR="00587DA8" w:rsidRDefault="00587DA8" w:rsidP="006B3110">
      <w:pPr>
        <w:pStyle w:val="ListParagraph"/>
        <w:numPr>
          <w:ilvl w:val="0"/>
          <w:numId w:val="134"/>
        </w:numPr>
        <w:spacing w:line="276" w:lineRule="auto"/>
        <w:ind w:left="360"/>
        <w:jc w:val="both"/>
      </w:pPr>
      <w:r>
        <w:t>To understand the waveguide components and multiport junction concept.</w:t>
      </w:r>
    </w:p>
    <w:p w:rsidR="00587DA8" w:rsidRDefault="00587DA8" w:rsidP="006B3110">
      <w:pPr>
        <w:pStyle w:val="ListParagraph"/>
        <w:numPr>
          <w:ilvl w:val="0"/>
          <w:numId w:val="134"/>
        </w:numPr>
        <w:autoSpaceDE w:val="0"/>
        <w:autoSpaceDN w:val="0"/>
        <w:adjustRightInd w:val="0"/>
        <w:spacing w:line="276" w:lineRule="auto"/>
        <w:ind w:left="360"/>
        <w:jc w:val="both"/>
      </w:pPr>
      <w:r>
        <w:t xml:space="preserve">To understand the working principle and characteristics of microwave tubes. </w:t>
      </w:r>
    </w:p>
    <w:p w:rsidR="00587DA8" w:rsidRDefault="00587DA8" w:rsidP="006B3110">
      <w:pPr>
        <w:pStyle w:val="ListParagraph"/>
        <w:numPr>
          <w:ilvl w:val="0"/>
          <w:numId w:val="134"/>
        </w:numPr>
        <w:autoSpaceDE w:val="0"/>
        <w:autoSpaceDN w:val="0"/>
        <w:adjustRightInd w:val="0"/>
        <w:spacing w:line="276" w:lineRule="auto"/>
        <w:ind w:left="360"/>
        <w:jc w:val="both"/>
      </w:pPr>
      <w:r>
        <w:t>To understand the M-type tubes with their characteristics.</w:t>
      </w:r>
    </w:p>
    <w:p w:rsidR="00587DA8" w:rsidRDefault="00587DA8" w:rsidP="006B3110">
      <w:pPr>
        <w:pStyle w:val="ListParagraph"/>
        <w:numPr>
          <w:ilvl w:val="0"/>
          <w:numId w:val="134"/>
        </w:numPr>
        <w:autoSpaceDE w:val="0"/>
        <w:autoSpaceDN w:val="0"/>
        <w:adjustRightInd w:val="0"/>
        <w:spacing w:line="276" w:lineRule="auto"/>
        <w:ind w:left="360"/>
        <w:jc w:val="both"/>
      </w:pPr>
      <w:r>
        <w:t>To understand the function, design, and integration of the major microwave components like oscillator, modulator in building a Microwave test bench setup for measurements.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electromagnetic theory regarding Rectangular and circular waveguides.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the concept to multiport junction to calculate the scattering parameters.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Analyse the types of microwave tubes.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Distinguish between M-type and O-type tubes and modern tools.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Analyse and measure microwave parameters using microwave bench.</w:t>
            </w:r>
          </w:p>
        </w:tc>
      </w:tr>
    </w:tbl>
    <w:p w:rsidR="00587DA8" w:rsidRDefault="00587DA8" w:rsidP="00587DA8">
      <w:pPr>
        <w:pStyle w:val="Heading2"/>
        <w:spacing w:before="91"/>
        <w:rPr>
          <w:rFonts w:eastAsia="Times New Roman"/>
          <w:sz w:val="24"/>
          <w:szCs w:val="24"/>
        </w:rPr>
      </w:pPr>
    </w:p>
    <w:p w:rsidR="00587DA8" w:rsidRDefault="00587DA8" w:rsidP="00587DA8">
      <w:pPr>
        <w:spacing w:before="120" w:after="120"/>
        <w:jc w:val="both"/>
        <w:rPr>
          <w:b/>
          <w:bCs/>
        </w:rPr>
      </w:pPr>
      <w:r>
        <w:rPr>
          <w:b/>
        </w:rPr>
        <w:t xml:space="preserve">UNIT – 1 </w:t>
      </w:r>
      <w:r>
        <w:rPr>
          <w:b/>
          <w:bCs/>
        </w:rPr>
        <w:t>Microwave Transmission Lines</w:t>
      </w:r>
    </w:p>
    <w:p w:rsidR="00587DA8" w:rsidRDefault="00587DA8" w:rsidP="00587DA8">
      <w:pPr>
        <w:spacing w:before="120"/>
        <w:jc w:val="both"/>
      </w:pPr>
      <w:r>
        <w:t>Introduction, Microwave Spectrum and Bands, Applications of Microwaves, Rectangular Waveguides – TE/TM mode analysis, Expressions for Fields, Characteristic Equation and Cut-off Frequencies, Dominant and Degenerate Modes, Sketches of TE and TM mode fields in the cross section, Mode Characteristics – Phase and Group Velocities, Wavelengths and Impedance Relations; Power Transmission and Power Losses in Rectangular Guide, Impossibility of TEM mode.</w:t>
      </w:r>
    </w:p>
    <w:p w:rsidR="00587DA8" w:rsidRDefault="00587DA8" w:rsidP="00587DA8">
      <w:pPr>
        <w:spacing w:after="120"/>
        <w:jc w:val="both"/>
      </w:pPr>
      <w:r>
        <w:rPr>
          <w:bCs/>
        </w:rPr>
        <w:t>Circular waveguides-</w:t>
      </w:r>
      <w:r>
        <w:t xml:space="preserve"> Introduction, Characteristic Equation, Dominant and Degenerate Modes. Microstrip Lines– Introduction, Z</w:t>
      </w:r>
      <w:r>
        <w:rPr>
          <w:vertAlign w:val="subscript"/>
        </w:rPr>
        <w:t>o</w:t>
      </w:r>
      <w:r>
        <w:t xml:space="preserve"> Relations, Effective Dielectric Constant, Losses, Q factor. Cavity Resonators–Types, Resonant Frequencies, Q factor and Coupling Coefficients, Related Problems.</w:t>
      </w:r>
    </w:p>
    <w:p w:rsidR="00587DA8" w:rsidRDefault="00587DA8" w:rsidP="00587DA8">
      <w:pPr>
        <w:autoSpaceDE w:val="0"/>
        <w:autoSpaceDN w:val="0"/>
        <w:adjustRightInd w:val="0"/>
        <w:spacing w:before="120" w:after="120"/>
        <w:rPr>
          <w:b/>
        </w:rPr>
      </w:pPr>
    </w:p>
    <w:p w:rsidR="00587DA8" w:rsidRDefault="00587DA8" w:rsidP="00587DA8">
      <w:pPr>
        <w:autoSpaceDE w:val="0"/>
        <w:autoSpaceDN w:val="0"/>
        <w:adjustRightInd w:val="0"/>
        <w:spacing w:before="120" w:after="120"/>
        <w:rPr>
          <w:b/>
        </w:rPr>
      </w:pPr>
    </w:p>
    <w:p w:rsidR="00587DA8" w:rsidRDefault="00587DA8" w:rsidP="00587DA8">
      <w:pPr>
        <w:autoSpaceDE w:val="0"/>
        <w:autoSpaceDN w:val="0"/>
        <w:adjustRightInd w:val="0"/>
        <w:spacing w:before="120" w:after="120"/>
        <w:rPr>
          <w:b/>
          <w:bCs/>
        </w:rPr>
      </w:pPr>
      <w:r>
        <w:rPr>
          <w:b/>
        </w:rPr>
        <w:t xml:space="preserve">UNIT – 2 </w:t>
      </w:r>
      <w:r>
        <w:rPr>
          <w:b/>
          <w:bCs/>
        </w:rPr>
        <w:t xml:space="preserve">Waveguide Components and Applications </w:t>
      </w:r>
    </w:p>
    <w:p w:rsidR="00587DA8" w:rsidRDefault="00587DA8" w:rsidP="00587DA8">
      <w:pPr>
        <w:autoSpaceDE w:val="0"/>
        <w:autoSpaceDN w:val="0"/>
        <w:adjustRightInd w:val="0"/>
        <w:jc w:val="both"/>
      </w:pPr>
      <w:r>
        <w:t xml:space="preserve">Coupling Mechanisms – Probe, Loop, Aperture types. Waveguide Discontinuities –Waveguide irises, Tuning Screws and Posts, Matched Loads. Waveguide Attenuators – Resistive Card, Rotary Vane types; Waveguide Phase Shifters– Dielectric, Rotary Vane types. Scattering Matrix– Significance, Formulation and Properties. S-Matrix Calculations for Two-port Junction, E-plane and H-plane Tees, Magic Tee, Hybrid Ring; Directional Couplers –2Hole, Bethe Hole </w:t>
      </w:r>
      <w:r>
        <w:lastRenderedPageBreak/>
        <w:t>types, Ferrite Components– Faraday Rotation, S-Matrix Calculations for Gyrator, Isolator, Circulator, Related Problems.</w:t>
      </w:r>
    </w:p>
    <w:p w:rsidR="00587DA8" w:rsidRDefault="00587DA8" w:rsidP="00587DA8">
      <w:pPr>
        <w:spacing w:before="120" w:after="120"/>
        <w:jc w:val="both"/>
        <w:rPr>
          <w:b/>
          <w:bCs/>
        </w:rPr>
      </w:pPr>
      <w:r>
        <w:rPr>
          <w:b/>
        </w:rPr>
        <w:t xml:space="preserve">UNIT – 3 </w:t>
      </w:r>
      <w:r>
        <w:rPr>
          <w:b/>
          <w:bCs/>
        </w:rPr>
        <w:t>Microwave Tubes</w:t>
      </w:r>
    </w:p>
    <w:p w:rsidR="00587DA8" w:rsidRDefault="00587DA8" w:rsidP="00587DA8">
      <w:pPr>
        <w:autoSpaceDE w:val="0"/>
        <w:autoSpaceDN w:val="0"/>
        <w:adjustRightInd w:val="0"/>
        <w:jc w:val="both"/>
      </w:pPr>
      <w:r>
        <w:t>Limitations and Losses of conventional tubes at microwave frequencies, Microwave tubes – O type and M type classifications. O-type tubes: 2 Cavity Klystrons – Structure, Reentrant Cavities, Velocity Modulation Process and Applegate Diagram, Bunching Process and Small Signal Theory – Expressions for o/p Power and Efficiency. Reflex Klystrons – Structure, Applegate Diagram and Principle of working, Mathematical Theory of Bunching, Power Output, Efficiency, Electronic Admittance; Oscillating Modes and o/p Characteristics, Electronic and Mechanical Tuning, Related Problems.</w:t>
      </w:r>
    </w:p>
    <w:p w:rsidR="00587DA8" w:rsidRDefault="00587DA8" w:rsidP="00587DA8">
      <w:pPr>
        <w:autoSpaceDE w:val="0"/>
        <w:autoSpaceDN w:val="0"/>
        <w:adjustRightInd w:val="0"/>
        <w:spacing w:before="120" w:after="120"/>
        <w:rPr>
          <w:b/>
          <w:bCs/>
        </w:rPr>
      </w:pPr>
      <w:r>
        <w:rPr>
          <w:b/>
        </w:rPr>
        <w:t xml:space="preserve">UNIT – 4 </w:t>
      </w:r>
      <w:r>
        <w:rPr>
          <w:b/>
          <w:bCs/>
        </w:rPr>
        <w:t>Helix TWTs</w:t>
      </w:r>
    </w:p>
    <w:p w:rsidR="00587DA8" w:rsidRDefault="00587DA8" w:rsidP="00587DA8">
      <w:pPr>
        <w:autoSpaceDE w:val="0"/>
        <w:autoSpaceDN w:val="0"/>
        <w:adjustRightInd w:val="0"/>
        <w:jc w:val="both"/>
      </w:pPr>
      <w:r>
        <w:t>Significance, Types and Characteristics of Slow Wave Structures; Structure of TWT and Suppression of Oscillations, Nature of the four Propagation Constants.</w:t>
      </w:r>
    </w:p>
    <w:p w:rsidR="00587DA8" w:rsidRDefault="00587DA8" w:rsidP="00587DA8">
      <w:pPr>
        <w:autoSpaceDE w:val="0"/>
        <w:autoSpaceDN w:val="0"/>
        <w:adjustRightInd w:val="0"/>
        <w:jc w:val="both"/>
      </w:pPr>
      <w:r>
        <w:rPr>
          <w:bCs/>
        </w:rPr>
        <w:t xml:space="preserve">M-type Tubes- </w:t>
      </w:r>
      <w:r>
        <w:t>Introduction, Cross-field effects, Magnetrons – Different Types, 8-Cavity Cylindrical Travelling Wave. Magnetron – Hull Cut-off and Hartree Conditions, Modes of Resonance and PI-Mode Operation, Separation of PI-Mode, o/p characteristics,</w:t>
      </w:r>
    </w:p>
    <w:p w:rsidR="00587DA8" w:rsidRDefault="00587DA8" w:rsidP="00587DA8">
      <w:pPr>
        <w:autoSpaceDE w:val="0"/>
        <w:autoSpaceDN w:val="0"/>
        <w:adjustRightInd w:val="0"/>
        <w:jc w:val="both"/>
      </w:pPr>
      <w:r>
        <w:t>O-type tubes : 2 Cavity Klystrons – Structure, Velocity Modulation Process and Applegate Diagram, Bunching Process  Reflex Klystrons – Structure, Applegate Diagram and Principle of working, Mathematical Theory of  Bunching, Power Output, Efficiency</w:t>
      </w:r>
    </w:p>
    <w:p w:rsidR="00587DA8" w:rsidRDefault="00587DA8" w:rsidP="00587DA8">
      <w:pPr>
        <w:autoSpaceDE w:val="0"/>
        <w:autoSpaceDN w:val="0"/>
        <w:adjustRightInd w:val="0"/>
        <w:jc w:val="both"/>
        <w:rPr>
          <w:color w:val="212529"/>
          <w:lang w:eastAsia="en-IN"/>
        </w:rPr>
      </w:pPr>
    </w:p>
    <w:p w:rsidR="00587DA8" w:rsidRDefault="00587DA8" w:rsidP="00587DA8">
      <w:pPr>
        <w:autoSpaceDE w:val="0"/>
        <w:autoSpaceDN w:val="0"/>
        <w:adjustRightInd w:val="0"/>
        <w:spacing w:before="120" w:after="120"/>
        <w:rPr>
          <w:b/>
          <w:bCs/>
        </w:rPr>
      </w:pPr>
      <w:r>
        <w:rPr>
          <w:b/>
        </w:rPr>
        <w:t xml:space="preserve">UNIT – 5 </w:t>
      </w:r>
      <w:r>
        <w:rPr>
          <w:b/>
          <w:bCs/>
        </w:rPr>
        <w:t>Microwave Solid State Devices</w:t>
      </w:r>
    </w:p>
    <w:p w:rsidR="00587DA8" w:rsidRDefault="00587DA8" w:rsidP="00587DA8">
      <w:pPr>
        <w:autoSpaceDE w:val="0"/>
        <w:autoSpaceDN w:val="0"/>
        <w:adjustRightInd w:val="0"/>
        <w:jc w:val="both"/>
      </w:pPr>
      <w:r>
        <w:t>Introduction, Classification, Applications. TEDs – Introduction, Gunn Diode – Principle, RWH Theory, Characteristics, Basic Modes of Operation, Oscillation Modes. Avalanche Transit Time Devices – Introduction, IMPATT and TRAPATT Diodes – Principle of Operation and Characteristics.</w:t>
      </w:r>
    </w:p>
    <w:p w:rsidR="00587DA8" w:rsidRDefault="00587DA8" w:rsidP="00587DA8">
      <w:pPr>
        <w:autoSpaceDE w:val="0"/>
        <w:autoSpaceDN w:val="0"/>
        <w:adjustRightInd w:val="0"/>
        <w:jc w:val="both"/>
        <w:rPr>
          <w:bCs/>
        </w:rPr>
      </w:pPr>
      <w:r>
        <w:rPr>
          <w:b/>
        </w:rPr>
        <w:t>Microwave Measurements</w:t>
      </w:r>
      <w:r>
        <w:rPr>
          <w:bCs/>
        </w:rPr>
        <w:t>-</w:t>
      </w:r>
      <w:r>
        <w:t>Description of Microwave Bench – Different Blocks and their Features, Precautions; Microwave Power Measurement – Bolometer Method. Measurement of Attenuation, Frequency, VSWR, Cavity Q. Impedance Measurements.</w:t>
      </w:r>
    </w:p>
    <w:p w:rsidR="00587DA8" w:rsidRDefault="00587DA8" w:rsidP="00587DA8">
      <w:pPr>
        <w:autoSpaceDE w:val="0"/>
        <w:autoSpaceDN w:val="0"/>
        <w:adjustRightInd w:val="0"/>
        <w:jc w:val="both"/>
      </w:pPr>
    </w:p>
    <w:p w:rsidR="00587DA8" w:rsidRDefault="00587DA8" w:rsidP="00587DA8">
      <w:pPr>
        <w:autoSpaceDE w:val="0"/>
        <w:autoSpaceDN w:val="0"/>
        <w:adjustRightInd w:val="0"/>
        <w:jc w:val="both"/>
      </w:pPr>
    </w:p>
    <w:p w:rsidR="00587DA8" w:rsidRDefault="00587DA8" w:rsidP="00587DA8">
      <w:pPr>
        <w:pStyle w:val="Heading2"/>
        <w:spacing w:before="203"/>
        <w:rPr>
          <w:sz w:val="24"/>
          <w:szCs w:val="24"/>
        </w:rPr>
      </w:pPr>
    </w:p>
    <w:p w:rsidR="00587DA8" w:rsidRDefault="00587DA8" w:rsidP="00587DA8">
      <w:pPr>
        <w:pStyle w:val="Heading2"/>
        <w:spacing w:before="203"/>
        <w:rPr>
          <w:sz w:val="24"/>
          <w:szCs w:val="24"/>
        </w:rPr>
      </w:pPr>
    </w:p>
    <w:p w:rsidR="00587DA8" w:rsidRDefault="00587DA8" w:rsidP="00587DA8">
      <w:pPr>
        <w:spacing w:after="120"/>
        <w:jc w:val="both"/>
        <w:rPr>
          <w:b/>
          <w:bCs/>
          <w:lang w:val="en-IN"/>
        </w:rPr>
      </w:pPr>
      <w:r>
        <w:rPr>
          <w:b/>
          <w:bCs/>
          <w:lang w:val="en-IN"/>
        </w:rPr>
        <w:t>Text books:</w:t>
      </w:r>
    </w:p>
    <w:p w:rsidR="00587DA8" w:rsidRDefault="00587DA8" w:rsidP="006B3110">
      <w:pPr>
        <w:pStyle w:val="ListParagraph"/>
        <w:numPr>
          <w:ilvl w:val="0"/>
          <w:numId w:val="135"/>
        </w:numPr>
        <w:spacing w:line="276" w:lineRule="auto"/>
        <w:ind w:left="284" w:hanging="284"/>
        <w:jc w:val="both"/>
      </w:pPr>
      <w:r>
        <w:t>Microwave Devices and Circuits – Samuel Y. Liao, PHI, 3</w:t>
      </w:r>
      <w:r>
        <w:rPr>
          <w:vertAlign w:val="superscript"/>
        </w:rPr>
        <w:t xml:space="preserve">rd </w:t>
      </w:r>
      <w:r>
        <w:t>Edition,1994.</w:t>
      </w:r>
    </w:p>
    <w:p w:rsidR="00587DA8" w:rsidRDefault="00587DA8" w:rsidP="006B3110">
      <w:pPr>
        <w:pStyle w:val="ListParagraph"/>
        <w:numPr>
          <w:ilvl w:val="0"/>
          <w:numId w:val="135"/>
        </w:numPr>
        <w:spacing w:after="120" w:line="276" w:lineRule="auto"/>
        <w:ind w:left="284" w:hanging="284"/>
        <w:jc w:val="both"/>
      </w:pPr>
      <w:r>
        <w:t>Microwave Principles – Herbert J. Reich, J.G. Skalnik, P.F. Ordung andH.L. Krauss, CBS    Publishers and Distributors, New Delhi, 2004.</w:t>
      </w:r>
    </w:p>
    <w:p w:rsidR="00587DA8" w:rsidRDefault="00587DA8" w:rsidP="006B3110">
      <w:pPr>
        <w:pStyle w:val="ListParagraph"/>
        <w:numPr>
          <w:ilvl w:val="0"/>
          <w:numId w:val="135"/>
        </w:numPr>
        <w:spacing w:after="120" w:line="276" w:lineRule="auto"/>
        <w:ind w:left="284" w:hanging="284"/>
        <w:jc w:val="both"/>
      </w:pPr>
      <w:r>
        <w:t>Microwave and Radar Engineering – M.Kulakarni, 4</w:t>
      </w:r>
      <w:r>
        <w:rPr>
          <w:vertAlign w:val="superscript"/>
        </w:rPr>
        <w:t>th</w:t>
      </w:r>
      <w:r>
        <w:t xml:space="preserve"> Edition.</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36"/>
        </w:numPr>
        <w:spacing w:line="276" w:lineRule="auto"/>
        <w:ind w:left="284" w:hanging="284"/>
        <w:jc w:val="both"/>
      </w:pPr>
      <w:r>
        <w:t>Foundations for Microwave Engineering – R.E. Collin, IEEE Press,John Wiley, 2</w:t>
      </w:r>
      <w:r>
        <w:rPr>
          <w:vertAlign w:val="superscript"/>
        </w:rPr>
        <w:t>nd</w:t>
      </w:r>
      <w:r>
        <w:t>Edition, 2002.</w:t>
      </w:r>
    </w:p>
    <w:p w:rsidR="00587DA8" w:rsidRDefault="00587DA8" w:rsidP="006B3110">
      <w:pPr>
        <w:pStyle w:val="ListParagraph"/>
        <w:numPr>
          <w:ilvl w:val="0"/>
          <w:numId w:val="136"/>
        </w:numPr>
        <w:spacing w:line="276" w:lineRule="auto"/>
        <w:ind w:left="284" w:hanging="284"/>
        <w:jc w:val="both"/>
      </w:pPr>
      <w:r>
        <w:t>Microwave Engineering- David M.Pozar, John Wiley, 4</w:t>
      </w:r>
      <w:r>
        <w:rPr>
          <w:vertAlign w:val="superscript"/>
        </w:rPr>
        <w:t>th</w:t>
      </w:r>
      <w:r>
        <w:t>edition,2012.</w:t>
      </w:r>
    </w:p>
    <w:p w:rsidR="00587DA8" w:rsidRDefault="00587DA8" w:rsidP="006B3110">
      <w:pPr>
        <w:pStyle w:val="ListParagraph"/>
        <w:numPr>
          <w:ilvl w:val="0"/>
          <w:numId w:val="136"/>
        </w:numPr>
        <w:spacing w:line="276" w:lineRule="auto"/>
        <w:ind w:left="284" w:hanging="284"/>
        <w:jc w:val="both"/>
      </w:pPr>
      <w:r>
        <w:lastRenderedPageBreak/>
        <w:t>Microwave Engineering Passive Circuits – Peter A. Rizzi, PHI, 1999.</w:t>
      </w:r>
    </w:p>
    <w:p w:rsidR="00587DA8" w:rsidRDefault="00587DA8" w:rsidP="006B3110">
      <w:pPr>
        <w:pStyle w:val="ListParagraph"/>
        <w:numPr>
          <w:ilvl w:val="0"/>
          <w:numId w:val="136"/>
        </w:numPr>
        <w:spacing w:line="276" w:lineRule="auto"/>
        <w:ind w:left="284" w:hanging="284"/>
        <w:jc w:val="both"/>
      </w:pPr>
      <w:r>
        <w:t>Microwave Engineering – G S N Raju, I K International.</w:t>
      </w:r>
    </w:p>
    <w:p w:rsidR="00587DA8" w:rsidRDefault="00587DA8" w:rsidP="006B3110">
      <w:pPr>
        <w:pStyle w:val="ListParagraph"/>
        <w:numPr>
          <w:ilvl w:val="0"/>
          <w:numId w:val="136"/>
        </w:numPr>
        <w:spacing w:line="276" w:lineRule="auto"/>
        <w:ind w:left="284" w:hanging="284"/>
        <w:jc w:val="both"/>
      </w:pPr>
      <w:r>
        <w:t>Microwave and Radar Engineering – G Sasibhushana Rao, Pearson.</w:t>
      </w: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37"/>
        </w:numPr>
        <w:ind w:left="284" w:hanging="284"/>
        <w:jc w:val="both"/>
      </w:pPr>
      <w:hyperlink r:id="rId144" w:history="1">
        <w:r>
          <w:rPr>
            <w:rStyle w:val="Hyperlink"/>
          </w:rPr>
          <w:t>http://nptel.iitg.ernet.in/Mech_Engg/IIT%20Roorkee/emwaves%</w:t>
        </w:r>
      </w:hyperlink>
    </w:p>
    <w:p w:rsidR="00587DA8" w:rsidRDefault="00587DA8" w:rsidP="006B3110">
      <w:pPr>
        <w:pStyle w:val="ListParagraph"/>
        <w:numPr>
          <w:ilvl w:val="0"/>
          <w:numId w:val="137"/>
        </w:numPr>
        <w:ind w:left="284" w:hanging="284"/>
        <w:jc w:val="both"/>
      </w:pPr>
      <w:hyperlink r:id="rId145" w:history="1">
        <w:r>
          <w:rPr>
            <w:rStyle w:val="Hyperlink"/>
          </w:rPr>
          <w:t>http://www.iienet2.org/</w:t>
        </w:r>
      </w:hyperlink>
    </w:p>
    <w:p w:rsidR="00587DA8" w:rsidRDefault="00587DA8" w:rsidP="006B3110">
      <w:pPr>
        <w:pStyle w:val="ListParagraph"/>
        <w:numPr>
          <w:ilvl w:val="0"/>
          <w:numId w:val="137"/>
        </w:numPr>
        <w:ind w:left="284" w:hanging="284"/>
        <w:jc w:val="both"/>
      </w:pPr>
      <w:hyperlink r:id="rId146" w:history="1">
        <w:r>
          <w:rPr>
            <w:rStyle w:val="Hyperlink"/>
          </w:rPr>
          <w:t>http://www.ilo.org/global/publications/lang--en/index.htm</w:t>
        </w:r>
      </w:hyperlink>
    </w:p>
    <w:p w:rsidR="00587DA8" w:rsidRDefault="00587DA8" w:rsidP="006B3110">
      <w:pPr>
        <w:pStyle w:val="ListParagraph"/>
        <w:numPr>
          <w:ilvl w:val="0"/>
          <w:numId w:val="137"/>
        </w:numPr>
        <w:ind w:left="284" w:hanging="284"/>
        <w:jc w:val="both"/>
        <w:rPr>
          <w:lang w:val="en-IN"/>
        </w:rPr>
      </w:pPr>
      <w:hyperlink r:id="rId147" w:history="1">
        <w:r>
          <w:rPr>
            <w:rStyle w:val="Hyperlink"/>
          </w:rPr>
          <w:t>http://nptel.ac.in/courses</w:t>
        </w:r>
      </w:hyperlink>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706"/>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ascii="Times New Roman" w:eastAsia="Calibri" w:hAnsi="Times New Roman"/>
                <w:b/>
                <w:lang w:val="en-IN"/>
              </w:rPr>
            </w:pPr>
            <w:r>
              <w:rPr>
                <w:b/>
              </w:rPr>
              <w:t>WIRELESS AND MOBILE COMMUNICATION</w:t>
            </w:r>
          </w:p>
          <w:p w:rsidR="00587DA8" w:rsidRDefault="00587DA8" w:rsidP="00B26A55">
            <w:pPr>
              <w:pStyle w:val="Default"/>
              <w:spacing w:line="276" w:lineRule="auto"/>
              <w:jc w:val="center"/>
              <w:rPr>
                <w:rFonts w:eastAsiaTheme="minorHAnsi"/>
                <w:b/>
              </w:rPr>
            </w:pPr>
            <w:r>
              <w:rPr>
                <w:b/>
              </w:rPr>
              <w:t>(Professional Elective-II)</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24"/>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rPr>
              <w:t xml:space="preserve">: </w:t>
            </w:r>
            <w:r>
              <w:rPr>
                <w:color w:val="333333"/>
                <w:lang w:val="en-IN"/>
              </w:rPr>
              <w:t xml:space="preserve"> Knowledge of Analog and Digital Communications</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understand the fundamental characteristics and classifications of cellular generation.</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understand the core technology used in current wireless communication.</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understand the fundamental characteristics of cellular concepts.</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develop expertise in multiple access methodology.</w:t>
      </w:r>
    </w:p>
    <w:p w:rsidR="00587DA8" w:rsidRDefault="00587DA8" w:rsidP="006B3110">
      <w:pPr>
        <w:pStyle w:val="ListParagraph"/>
        <w:numPr>
          <w:ilvl w:val="0"/>
          <w:numId w:val="138"/>
        </w:numPr>
        <w:spacing w:line="276" w:lineRule="auto"/>
        <w:ind w:left="426" w:hanging="284"/>
        <w:jc w:val="both"/>
        <w:rPr>
          <w:lang w:eastAsia="en-IN"/>
        </w:rPr>
      </w:pPr>
      <w:r>
        <w:rPr>
          <w:lang w:eastAsia="en-IN"/>
        </w:rPr>
        <w:t>To understand various wireless standards.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fundamentals of latest wireless communication and its modelling.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lastRenderedPageBreak/>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key technologies for current wireless communication technology.</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basic cellular concepts.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Choose proper multiple accessing methods depending on channel model</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various wireless standards and its application.</w:t>
            </w:r>
          </w:p>
        </w:tc>
      </w:tr>
    </w:tbl>
    <w:p w:rsidR="00587DA8" w:rsidRDefault="00587DA8" w:rsidP="00587DA8">
      <w:pPr>
        <w:pStyle w:val="Heading2"/>
        <w:spacing w:before="91"/>
        <w:rPr>
          <w:rFonts w:eastAsia="Times New Roman"/>
          <w:sz w:val="24"/>
          <w:szCs w:val="24"/>
        </w:rPr>
      </w:pPr>
    </w:p>
    <w:p w:rsidR="00587DA8" w:rsidRDefault="00587DA8" w:rsidP="00587DA8">
      <w:pPr>
        <w:spacing w:after="120"/>
        <w:jc w:val="both"/>
        <w:rPr>
          <w:b/>
          <w:bCs/>
        </w:rPr>
      </w:pPr>
      <w:r>
        <w:rPr>
          <w:b/>
        </w:rPr>
        <w:t xml:space="preserve">UNIT-1 </w:t>
      </w:r>
      <w:r>
        <w:rPr>
          <w:b/>
          <w:bCs/>
        </w:rPr>
        <w:t xml:space="preserve">An Overview of Wireless Systems </w:t>
      </w:r>
    </w:p>
    <w:p w:rsidR="00587DA8" w:rsidRDefault="00587DA8" w:rsidP="00587DA8">
      <w:pPr>
        <w:spacing w:before="120" w:after="120" w:line="360" w:lineRule="auto"/>
        <w:jc w:val="both"/>
      </w:pPr>
      <w:r>
        <w:t>Introduction to 3G/4G/5G Wireless Communications: Introduction, 2G Wireless Standards, 3G Wireless Standards, 4G Wireless Standards, Overview of Cellular Service Progression Principles of Wireless Communications: The Wireless Communication Environment, Modeling of Wireless Systems, System Model for Narrowband Signals, Rayleigh Fading Wireless Channel, BER Performance of Wireless Systems: SNR in a Wireless System, BER in Wireless Communication System, Rayleigh BER at High SNR. Channel Estimation in Wireless Systems, Diversity in Wireless Communication. Introduction to 5G.</w:t>
      </w:r>
    </w:p>
    <w:p w:rsidR="00587DA8" w:rsidRDefault="00587DA8" w:rsidP="00587DA8">
      <w:pPr>
        <w:spacing w:before="120" w:after="120" w:line="360" w:lineRule="auto"/>
        <w:jc w:val="both"/>
      </w:pPr>
    </w:p>
    <w:p w:rsidR="00587DA8" w:rsidRDefault="00587DA8" w:rsidP="00587DA8">
      <w:pPr>
        <w:spacing w:before="120" w:after="120" w:line="360" w:lineRule="auto"/>
        <w:jc w:val="both"/>
      </w:pPr>
    </w:p>
    <w:p w:rsidR="00587DA8" w:rsidRDefault="00587DA8" w:rsidP="00587DA8">
      <w:pPr>
        <w:spacing w:before="240" w:after="120"/>
        <w:jc w:val="both"/>
      </w:pPr>
      <w:r>
        <w:rPr>
          <w:b/>
        </w:rPr>
        <w:t xml:space="preserve">UNIT-2 </w:t>
      </w:r>
      <w:r>
        <w:rPr>
          <w:b/>
          <w:bCs/>
          <w:color w:val="222222"/>
          <w:lang w:eastAsia="en-IN"/>
        </w:rPr>
        <w:t>Key Technologies in Wireless Communication</w:t>
      </w:r>
      <w:r>
        <w:t xml:space="preserve"> </w:t>
      </w:r>
    </w:p>
    <w:p w:rsidR="00587DA8" w:rsidRDefault="00587DA8" w:rsidP="00587DA8">
      <w:pPr>
        <w:spacing w:before="120" w:after="120" w:line="360" w:lineRule="auto"/>
        <w:jc w:val="both"/>
      </w:pPr>
      <w:r>
        <w:t>Orthogonal Frequency-Division Multiplexing: Introduction, Motivation and Multicarrier Basics, OFDM Example, Bit-Error Rate (BER) for OFDM, MIMO-OFDM, Effect of Frequency Offset in OFDM, OFDM – Peak-to-Average Power Ratio (PAPR). MIMO: Introduction to MIMO Wireless Communications, MIMO System Model, MIMO Zero-forcing (ZF) Receiver, MIMO MMSE Receiver.</w:t>
      </w:r>
    </w:p>
    <w:p w:rsidR="00587DA8" w:rsidRDefault="00587DA8" w:rsidP="00587DA8">
      <w:pPr>
        <w:spacing w:before="120" w:after="120" w:line="360" w:lineRule="auto"/>
        <w:jc w:val="both"/>
      </w:pPr>
    </w:p>
    <w:p w:rsidR="00587DA8" w:rsidRDefault="00587DA8" w:rsidP="00587DA8">
      <w:pPr>
        <w:spacing w:before="120" w:after="120" w:line="211" w:lineRule="atLeast"/>
        <w:jc w:val="both"/>
        <w:rPr>
          <w:b/>
          <w:bCs/>
          <w:color w:val="222222"/>
          <w:lang w:eastAsia="en-IN"/>
        </w:rPr>
      </w:pPr>
      <w:r>
        <w:rPr>
          <w:b/>
        </w:rPr>
        <w:t xml:space="preserve">UNIT-3 </w:t>
      </w:r>
      <w:r>
        <w:rPr>
          <w:b/>
          <w:bCs/>
          <w:color w:val="222222"/>
          <w:lang w:eastAsia="en-IN"/>
        </w:rPr>
        <w:t xml:space="preserve">Cellular concepts and Mobile Radio Propagation </w:t>
      </w:r>
    </w:p>
    <w:p w:rsidR="00587DA8" w:rsidRDefault="00587DA8" w:rsidP="00587DA8">
      <w:pPr>
        <w:spacing w:before="120" w:after="120" w:line="360" w:lineRule="auto"/>
        <w:jc w:val="both"/>
      </w:pPr>
      <w:r>
        <w:t>Introduction to cellular concept, Frequency Reuse, Channel Assignment Strategies, Handoff Strategies, Interference and System Capacity, Trunking and Grade of service, Improving Coverage and Capacity in Cellular Systems.</w:t>
      </w:r>
    </w:p>
    <w:p w:rsidR="00587DA8" w:rsidRDefault="00587DA8" w:rsidP="00587DA8">
      <w:pPr>
        <w:spacing w:before="120" w:after="120" w:line="360" w:lineRule="auto"/>
        <w:jc w:val="both"/>
      </w:pPr>
      <w:r>
        <w:t>Introduction to Radio wave propagation, Free Space Propagation Model, Reflection, Diffraction, Scattering, Outdoor propagation models, Indoor propagation models. Small scale fading, Rayleigh  and Rician Distributions.</w:t>
      </w:r>
    </w:p>
    <w:p w:rsidR="00587DA8" w:rsidRDefault="00587DA8" w:rsidP="00587DA8">
      <w:pPr>
        <w:spacing w:after="120"/>
        <w:jc w:val="both"/>
        <w:rPr>
          <w:b/>
        </w:rPr>
      </w:pPr>
    </w:p>
    <w:p w:rsidR="00587DA8" w:rsidRDefault="00587DA8" w:rsidP="00587DA8">
      <w:pPr>
        <w:spacing w:after="120"/>
        <w:jc w:val="both"/>
        <w:rPr>
          <w:b/>
          <w:bCs/>
        </w:rPr>
      </w:pPr>
      <w:r>
        <w:rPr>
          <w:b/>
        </w:rPr>
        <w:t xml:space="preserve">UNIT-4 </w:t>
      </w:r>
      <w:r>
        <w:rPr>
          <w:b/>
          <w:bCs/>
        </w:rPr>
        <w:t xml:space="preserve">Multiple Access Techniques for Wireless Communications </w:t>
      </w:r>
    </w:p>
    <w:p w:rsidR="00587DA8" w:rsidRDefault="00587DA8" w:rsidP="00587DA8">
      <w:pPr>
        <w:spacing w:after="120" w:line="360" w:lineRule="auto"/>
        <w:jc w:val="both"/>
        <w:rPr>
          <w:color w:val="222222"/>
          <w:lang w:eastAsia="en-IN"/>
        </w:rPr>
      </w:pPr>
      <w:r>
        <w:rPr>
          <w:color w:val="222222"/>
          <w:lang w:eastAsia="en-IN"/>
        </w:rPr>
        <w:lastRenderedPageBreak/>
        <w:t>Introduction to Multiple Access, FDMA, TDMA, Spread Spectrum Multiple Access – FHMA, CDMA, SDMA; Packet radio, Pure ALOHA, Slotted ALOHA, CSMA, Reservation ALOHA, PRMA - Capacity of Cellular Systems.</w:t>
      </w:r>
    </w:p>
    <w:p w:rsidR="00587DA8" w:rsidRDefault="00587DA8" w:rsidP="00587DA8">
      <w:pPr>
        <w:spacing w:after="120"/>
        <w:jc w:val="both"/>
        <w:rPr>
          <w:b/>
        </w:rPr>
      </w:pPr>
    </w:p>
    <w:p w:rsidR="00587DA8" w:rsidRDefault="00587DA8" w:rsidP="00587DA8">
      <w:pPr>
        <w:spacing w:after="120"/>
        <w:jc w:val="both"/>
        <w:rPr>
          <w:b/>
          <w:bCs/>
        </w:rPr>
      </w:pPr>
      <w:r>
        <w:rPr>
          <w:b/>
        </w:rPr>
        <w:t>UNIT-5</w:t>
      </w:r>
      <w:r>
        <w:t xml:space="preserve"> </w:t>
      </w:r>
      <w:r>
        <w:rPr>
          <w:b/>
          <w:bCs/>
        </w:rPr>
        <w:t xml:space="preserve">Wireless systems and standards </w:t>
      </w:r>
    </w:p>
    <w:p w:rsidR="00587DA8" w:rsidRDefault="00587DA8" w:rsidP="00587DA8">
      <w:pPr>
        <w:spacing w:after="120" w:line="360" w:lineRule="auto"/>
        <w:jc w:val="both"/>
        <w:rPr>
          <w:color w:val="222222"/>
          <w:lang w:eastAsia="en-IN"/>
        </w:rPr>
      </w:pPr>
      <w:r>
        <w:rPr>
          <w:color w:val="222222"/>
          <w:lang w:eastAsia="en-IN"/>
        </w:rPr>
        <w:t>GSM features, Architecture, Radio subsystem, Bluetooth, Zigbee, WCDMA, WiMAX, LTE, RFID.</w:t>
      </w:r>
    </w:p>
    <w:p w:rsidR="00587DA8" w:rsidRDefault="00587DA8" w:rsidP="00587DA8">
      <w:pPr>
        <w:spacing w:after="120" w:line="360" w:lineRule="auto"/>
        <w:jc w:val="both"/>
        <w:rPr>
          <w:color w:val="222222"/>
          <w:lang w:eastAsia="en-IN"/>
        </w:rPr>
      </w:pPr>
      <w:r>
        <w:rPr>
          <w:color w:val="222222"/>
          <w:lang w:eastAsia="en-IN"/>
        </w:rPr>
        <w:t>Satellite based wireless system: Introduction, Satellite Orbits, Use of Satellites for Communication, Satellites and Transponders.</w:t>
      </w:r>
    </w:p>
    <w:p w:rsidR="00587DA8" w:rsidRDefault="00587DA8" w:rsidP="00587DA8">
      <w:pPr>
        <w:pStyle w:val="Heading2"/>
        <w:spacing w:before="197"/>
        <w:rPr>
          <w:color w:val="auto"/>
          <w:sz w:val="24"/>
          <w:szCs w:val="24"/>
        </w:rPr>
      </w:pPr>
    </w:p>
    <w:p w:rsidR="00587DA8" w:rsidRDefault="00587DA8" w:rsidP="00587DA8">
      <w:pPr>
        <w:pStyle w:val="Heading2"/>
        <w:spacing w:before="197"/>
        <w:rPr>
          <w:sz w:val="24"/>
          <w:szCs w:val="24"/>
        </w:rPr>
      </w:pPr>
    </w:p>
    <w:p w:rsidR="00587DA8" w:rsidRDefault="00587DA8" w:rsidP="00587DA8">
      <w:pPr>
        <w:pStyle w:val="Heading2"/>
        <w:spacing w:before="197"/>
        <w:rPr>
          <w:sz w:val="24"/>
          <w:szCs w:val="24"/>
        </w:rPr>
      </w:pPr>
      <w:r>
        <w:rPr>
          <w:sz w:val="24"/>
          <w:szCs w:val="24"/>
        </w:rPr>
        <w:t>Text books:</w:t>
      </w:r>
    </w:p>
    <w:p w:rsidR="00587DA8" w:rsidRDefault="00587DA8" w:rsidP="006B3110">
      <w:pPr>
        <w:pStyle w:val="ListParagraph"/>
        <w:numPr>
          <w:ilvl w:val="0"/>
          <w:numId w:val="104"/>
        </w:numPr>
        <w:autoSpaceDE w:val="0"/>
        <w:autoSpaceDN w:val="0"/>
        <w:adjustRightInd w:val="0"/>
        <w:rPr>
          <w:rFonts w:eastAsiaTheme="minorHAnsi"/>
          <w:color w:val="000000"/>
          <w:lang w:val="en-IN"/>
        </w:rPr>
      </w:pPr>
      <w:r>
        <w:rPr>
          <w:rFonts w:eastAsiaTheme="minorHAnsi"/>
          <w:color w:val="000000"/>
          <w:lang w:val="en-IN"/>
        </w:rPr>
        <w:t xml:space="preserve">Principles of Modern Wireless Communication Systems – Aditya K Jagannathan, Mc Graw Hill publishers,2017 </w:t>
      </w:r>
    </w:p>
    <w:p w:rsidR="00587DA8" w:rsidRDefault="00587DA8" w:rsidP="006B3110">
      <w:pPr>
        <w:pStyle w:val="Default"/>
        <w:numPr>
          <w:ilvl w:val="0"/>
          <w:numId w:val="104"/>
        </w:numPr>
        <w:rPr>
          <w:rFonts w:eastAsia="Calibri"/>
          <w:lang w:val="en-IN"/>
        </w:rPr>
      </w:pPr>
      <w:r>
        <w:t>Theodore S Rappaport, “Wireless Communications Principles and Practice”, Prentice Hall.</w:t>
      </w:r>
    </w:p>
    <w:p w:rsidR="00587DA8" w:rsidRDefault="00587DA8" w:rsidP="00587DA8">
      <w:pPr>
        <w:pStyle w:val="Heading2"/>
        <w:spacing w:before="157"/>
        <w:ind w:left="180"/>
        <w:rPr>
          <w:sz w:val="24"/>
          <w:szCs w:val="24"/>
        </w:rPr>
      </w:pPr>
    </w:p>
    <w:p w:rsidR="00587DA8" w:rsidRDefault="00587DA8" w:rsidP="00587DA8">
      <w:pPr>
        <w:pStyle w:val="Heading2"/>
        <w:spacing w:before="157"/>
        <w:ind w:left="180"/>
        <w:rPr>
          <w:sz w:val="24"/>
          <w:szCs w:val="24"/>
        </w:rPr>
      </w:pPr>
      <w:r>
        <w:rPr>
          <w:sz w:val="24"/>
          <w:szCs w:val="24"/>
        </w:rPr>
        <w:t>Reference Books:</w:t>
      </w:r>
    </w:p>
    <w:p w:rsidR="00587DA8" w:rsidRDefault="00587DA8" w:rsidP="006B3110">
      <w:pPr>
        <w:pStyle w:val="Default"/>
        <w:numPr>
          <w:ilvl w:val="0"/>
          <w:numId w:val="105"/>
        </w:numPr>
      </w:pPr>
      <w:r>
        <w:t xml:space="preserve">Stallings, </w:t>
      </w:r>
      <w:r>
        <w:rPr>
          <w:i/>
          <w:iCs/>
        </w:rPr>
        <w:t>Wireless Communications and Networks</w:t>
      </w:r>
      <w:r>
        <w:t xml:space="preserve">, Prentice Hall. </w:t>
      </w:r>
    </w:p>
    <w:p w:rsidR="00587DA8" w:rsidRDefault="00587DA8" w:rsidP="006B3110">
      <w:pPr>
        <w:pStyle w:val="Default"/>
        <w:numPr>
          <w:ilvl w:val="0"/>
          <w:numId w:val="105"/>
        </w:numPr>
      </w:pPr>
      <w:r>
        <w:t xml:space="preserve">Schwartz, </w:t>
      </w:r>
      <w:r>
        <w:rPr>
          <w:i/>
          <w:iCs/>
        </w:rPr>
        <w:t>Mobile Wireless Communications</w:t>
      </w:r>
      <w:r>
        <w:t>, Cambridge University Press.</w:t>
      </w:r>
    </w:p>
    <w:p w:rsidR="00587DA8" w:rsidRDefault="00587DA8" w:rsidP="00587DA8">
      <w:pPr>
        <w:pStyle w:val="ListParagraph"/>
        <w:widowControl w:val="0"/>
        <w:tabs>
          <w:tab w:val="left" w:pos="541"/>
        </w:tabs>
        <w:autoSpaceDE w:val="0"/>
        <w:autoSpaceDN w:val="0"/>
        <w:spacing w:before="2"/>
        <w:ind w:left="540"/>
      </w:pPr>
      <w:r>
        <w:t>.</w:t>
      </w:r>
    </w:p>
    <w:p w:rsidR="00587DA8" w:rsidRDefault="00587DA8" w:rsidP="00587DA8">
      <w:pPr>
        <w:pStyle w:val="Heading2"/>
        <w:spacing w:before="122"/>
        <w:rPr>
          <w:sz w:val="24"/>
          <w:szCs w:val="24"/>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lastRenderedPageBreak/>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TableParagraph"/>
              <w:spacing w:before="34" w:line="276" w:lineRule="auto"/>
              <w:ind w:right="379"/>
              <w:rPr>
                <w:rFonts w:ascii="Times New Roman" w:eastAsia="Times New Roman" w:hAnsi="Times New Roman"/>
                <w:b/>
                <w:sz w:val="24"/>
                <w:szCs w:val="24"/>
                <w:lang w:val="en-IN"/>
              </w:rPr>
            </w:pPr>
            <w:r>
              <w:rPr>
                <w:b/>
                <w:sz w:val="24"/>
                <w:szCs w:val="24"/>
                <w:lang w:val="en-IN"/>
              </w:rPr>
              <w:t>DIGITAL SYSTEM DESIGN USING VERYLOG</w:t>
            </w:r>
          </w:p>
          <w:p w:rsidR="00587DA8" w:rsidRDefault="00587DA8" w:rsidP="00B26A55">
            <w:pPr>
              <w:pStyle w:val="Default"/>
              <w:spacing w:line="276" w:lineRule="auto"/>
              <w:jc w:val="center"/>
              <w:rPr>
                <w:rFonts w:eastAsiaTheme="minorHAnsi"/>
                <w:b/>
              </w:rPr>
            </w:pPr>
            <w:r>
              <w:rPr>
                <w:b/>
              </w:rPr>
              <w:t>(Professional Elective – II)</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50"/>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w:t>
            </w:r>
            <w:r>
              <w:rPr>
                <w:lang w:val="en-IN"/>
              </w:rPr>
              <w:t xml:space="preserve">  </w:t>
            </w:r>
            <w:r>
              <w:rPr>
                <w:color w:val="333333"/>
                <w:lang w:val="en-IN"/>
              </w:rPr>
              <w:t xml:space="preserve"> Knowledge of Logic Design, Pulse and Digital Circuits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design digital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design and analyze combinational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design and analyze synchronous and asynchronous sequential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write HDL code for combinational and sequential circuits using Verilog HDL</w:t>
      </w:r>
    </w:p>
    <w:p w:rsidR="00587DA8" w:rsidRDefault="00587DA8" w:rsidP="006B3110">
      <w:pPr>
        <w:pStyle w:val="ListParagraph"/>
        <w:numPr>
          <w:ilvl w:val="0"/>
          <w:numId w:val="139"/>
        </w:numPr>
        <w:spacing w:line="276" w:lineRule="auto"/>
        <w:ind w:left="426" w:hanging="284"/>
        <w:jc w:val="both"/>
        <w:rPr>
          <w:lang w:eastAsia="en-IN"/>
        </w:rPr>
      </w:pPr>
      <w:r>
        <w:rPr>
          <w:lang w:eastAsia="en-IN"/>
        </w:rPr>
        <w:t>To develop behavioral and RTL modeling of digital circuits using Verilog HDL</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Design the digital systems as an activity in a larger system design context.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Study the design and operation of semiconductor memories frequently used in application specific digital system.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Inspect how effectively ICs are embedded in package and assembled in PCBs for different applications.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Design and diagnosis of processors and I/O controllers used in embedded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Describe Verilog model for sequential circuits and test pattern generation.</w:t>
            </w:r>
          </w:p>
        </w:tc>
      </w:tr>
    </w:tbl>
    <w:p w:rsidR="00587DA8" w:rsidRDefault="00587DA8" w:rsidP="00587DA8">
      <w:pPr>
        <w:pStyle w:val="Heading2"/>
        <w:spacing w:before="91"/>
        <w:rPr>
          <w:rFonts w:eastAsia="Times New Roman"/>
          <w:sz w:val="24"/>
          <w:szCs w:val="24"/>
        </w:rPr>
      </w:pPr>
    </w:p>
    <w:p w:rsidR="00587DA8" w:rsidRDefault="00587DA8" w:rsidP="00587DA8">
      <w:pPr>
        <w:spacing w:before="360" w:after="120"/>
        <w:jc w:val="both"/>
      </w:pPr>
      <w:r>
        <w:rPr>
          <w:b/>
        </w:rPr>
        <w:t>UNIT – 1</w:t>
      </w:r>
      <w:r>
        <w:rPr>
          <w:b/>
          <w:bCs/>
        </w:rPr>
        <w:t>Introduction to Verilog HDL</w:t>
      </w:r>
    </w:p>
    <w:p w:rsidR="00587DA8" w:rsidRDefault="00587DA8" w:rsidP="00587DA8">
      <w:pPr>
        <w:shd w:val="clear" w:color="auto" w:fill="FFFFFF"/>
        <w:jc w:val="both"/>
      </w:pPr>
      <w:r>
        <w:t>Verilog as HDL, Levels of Design Description, Concurrency, Simulation and Synthesis, Function Verification, System Tasks, Programming Language Interface, Module, Simulation and Synthesis Tools.</w:t>
      </w:r>
      <w:r>
        <w:rPr>
          <w:bCs/>
        </w:rPr>
        <w:t xml:space="preserve"> Language Constructs and Conventions- </w:t>
      </w:r>
      <w:r>
        <w:t>Introduction, Keywords, Identifiers, White Space, Characters, Comments, Numbers, Strings, Logic Values, Strengths, Data Types, Scalars and Vectors, Parameters, Operators.</w:t>
      </w:r>
    </w:p>
    <w:p w:rsidR="00587DA8" w:rsidRDefault="00587DA8" w:rsidP="00587DA8">
      <w:pPr>
        <w:spacing w:before="120" w:after="120"/>
        <w:jc w:val="both"/>
        <w:rPr>
          <w:b/>
        </w:rPr>
      </w:pPr>
      <w:r>
        <w:rPr>
          <w:b/>
        </w:rPr>
        <w:lastRenderedPageBreak/>
        <w:t xml:space="preserve">UNIT – 2 </w:t>
      </w:r>
      <w:r>
        <w:rPr>
          <w:b/>
          <w:bCs/>
        </w:rPr>
        <w:t>Gate Level Modeling &amp; Dataflow</w:t>
      </w:r>
    </w:p>
    <w:p w:rsidR="00587DA8" w:rsidRDefault="00587DA8" w:rsidP="00587DA8">
      <w:pPr>
        <w:shd w:val="clear" w:color="auto" w:fill="FFFFFF"/>
        <w:jc w:val="both"/>
        <w:rPr>
          <w:bCs/>
        </w:rPr>
      </w:pPr>
      <w:r>
        <w:rPr>
          <w:bCs/>
        </w:rPr>
        <w:t>Introduction, AND Gate Primitive, Module Structure, Other Gate Primitives, Illustrative Examples, Tristate Gates, Array of Instances of Primitives, Design of Flip-Flops with Gate Primitives, Delay, Strengths and Construction Resolution, Net Types, Design of Basic Circuit, Modeling at Dataflow Level- Introduction, Continuous Assignment Structure, Delays and Continuous Assignments, Assignment to Vector, Operators.</w:t>
      </w:r>
    </w:p>
    <w:p w:rsidR="00587DA8" w:rsidRDefault="00587DA8" w:rsidP="00587DA8">
      <w:pPr>
        <w:spacing w:before="120" w:after="120"/>
        <w:jc w:val="both"/>
      </w:pPr>
      <w:r>
        <w:rPr>
          <w:b/>
        </w:rPr>
        <w:t xml:space="preserve">UNIT – 3 </w:t>
      </w:r>
      <w:r>
        <w:rPr>
          <w:b/>
          <w:bCs/>
        </w:rPr>
        <w:t>Behavioral Modeling</w:t>
      </w:r>
    </w:p>
    <w:p w:rsidR="00587DA8" w:rsidRDefault="00587DA8" w:rsidP="00587DA8">
      <w:pPr>
        <w:spacing w:after="120"/>
        <w:jc w:val="both"/>
      </w:pPr>
      <w:r>
        <w:t>Introduction, Operations and Assignments, Functional Bifurcation, 'Initial' Construct, Assignments with Delays, 'Wait' Construct, Multiple Always Block, Design at Behavioral Level, Blocking and Non-Blocking Assignments, The 'Case' Statement, Simulation Flow, 'If' an 'if-Else' Constructs, 'Assign- De-Assign' Constructs, 'Repeat' Construct, for loop, 'The Disable' Construct, 'While Loop', Forever Loop, Parallel Blocks, Force-Release, Construct, Event.</w:t>
      </w:r>
    </w:p>
    <w:p w:rsidR="00587DA8" w:rsidRDefault="00587DA8" w:rsidP="00587DA8">
      <w:pPr>
        <w:spacing w:after="120"/>
        <w:jc w:val="both"/>
        <w:rPr>
          <w:b/>
        </w:rPr>
      </w:pPr>
      <w:r>
        <w:rPr>
          <w:b/>
        </w:rPr>
        <w:t xml:space="preserve">UNIT–4 </w:t>
      </w:r>
      <w:r>
        <w:rPr>
          <w:b/>
          <w:bCs/>
        </w:rPr>
        <w:t>Switch Level Modeling</w:t>
      </w:r>
    </w:p>
    <w:p w:rsidR="00587DA8" w:rsidRDefault="00587DA8" w:rsidP="00587DA8">
      <w:pPr>
        <w:shd w:val="clear" w:color="auto" w:fill="FFFFFF"/>
        <w:jc w:val="both"/>
      </w:pPr>
      <w:r>
        <w:t xml:space="preserve">Basic Transistor Switches, CMOS Switches, Bi-Directional Gates, Time Delays with Switch Primitives, Instantiation with 'Strengths' and 'Delays', Strength Contention with Tri-reg Nets. </w:t>
      </w:r>
    </w:p>
    <w:p w:rsidR="00587DA8" w:rsidRDefault="00587DA8" w:rsidP="00587DA8">
      <w:pPr>
        <w:shd w:val="clear" w:color="auto" w:fill="FFFFFF"/>
        <w:jc w:val="both"/>
      </w:pPr>
      <w:r>
        <w:rPr>
          <w:b/>
        </w:rPr>
        <w:t>System Tasks, Functions and Compiler Directives:</w:t>
      </w:r>
      <w:r>
        <w:rPr>
          <w:bCs/>
        </w:rPr>
        <w:t> </w:t>
      </w:r>
      <w:r>
        <w:t>Parameters, Path Delays, Module Parameters. System Tasks and Functions, File Based Tasks and Functions, Computer Directives, Hierarchical Access, User Defined Primitives.</w:t>
      </w:r>
    </w:p>
    <w:p w:rsidR="00587DA8" w:rsidRDefault="00587DA8" w:rsidP="00587DA8">
      <w:pPr>
        <w:spacing w:before="120" w:after="120"/>
        <w:jc w:val="both"/>
        <w:rPr>
          <w:b/>
          <w:bCs/>
        </w:rPr>
      </w:pPr>
      <w:r>
        <w:rPr>
          <w:b/>
        </w:rPr>
        <w:t xml:space="preserve">UNIT – 5 </w:t>
      </w:r>
      <w:r>
        <w:rPr>
          <w:b/>
          <w:bCs/>
        </w:rPr>
        <w:t>Sequential Models</w:t>
      </w:r>
    </w:p>
    <w:p w:rsidR="00587DA8" w:rsidRDefault="00587DA8" w:rsidP="00587DA8">
      <w:pPr>
        <w:spacing w:before="120"/>
        <w:jc w:val="both"/>
      </w:pPr>
      <w:r>
        <w:t>Sequential Models - Feedback Model, Capacitive Model, Implicit Model, Basic Memory Components, Functional Register, Static Machine Coding, Sequential Synthesis.</w:t>
      </w:r>
    </w:p>
    <w:p w:rsidR="00587DA8" w:rsidRDefault="00587DA8" w:rsidP="00587DA8">
      <w:pPr>
        <w:shd w:val="clear" w:color="auto" w:fill="FFFFFF"/>
        <w:jc w:val="both"/>
      </w:pPr>
      <w:r>
        <w:rPr>
          <w:b/>
        </w:rPr>
        <w:t xml:space="preserve">Components Test and Verification: </w:t>
      </w:r>
      <w:r>
        <w:t>Test Bench, Combinational Circuits Testing, Sequential Circuit Testing, Test Bench Techniques,Design Verification, Assertion Verification.</w:t>
      </w:r>
    </w:p>
    <w:p w:rsidR="00587DA8" w:rsidRDefault="00587DA8" w:rsidP="00587DA8">
      <w:pPr>
        <w:spacing w:before="240" w:after="120"/>
        <w:jc w:val="both"/>
        <w:rPr>
          <w:b/>
          <w:bCs/>
          <w:lang w:val="en-IN"/>
        </w:rPr>
      </w:pPr>
    </w:p>
    <w:p w:rsidR="00587DA8" w:rsidRDefault="00587DA8" w:rsidP="00587DA8">
      <w:pPr>
        <w:spacing w:before="240" w:after="120"/>
        <w:jc w:val="both"/>
        <w:rPr>
          <w:b/>
          <w:bCs/>
          <w:lang w:val="en-IN"/>
        </w:rPr>
      </w:pPr>
      <w:r>
        <w:rPr>
          <w:b/>
          <w:bCs/>
          <w:lang w:val="en-IN"/>
        </w:rPr>
        <w:t>Text books:</w:t>
      </w:r>
    </w:p>
    <w:p w:rsidR="00587DA8" w:rsidRDefault="00587DA8" w:rsidP="006B3110">
      <w:pPr>
        <w:pStyle w:val="ListParagraph"/>
        <w:numPr>
          <w:ilvl w:val="0"/>
          <w:numId w:val="140"/>
        </w:numPr>
        <w:spacing w:line="276" w:lineRule="auto"/>
        <w:ind w:left="284" w:hanging="284"/>
        <w:jc w:val="both"/>
        <w:rPr>
          <w:color w:val="212529"/>
          <w:lang w:eastAsia="en-IN"/>
        </w:rPr>
      </w:pPr>
      <w:r>
        <w:rPr>
          <w:color w:val="212529"/>
          <w:lang w:eastAsia="en-IN"/>
        </w:rPr>
        <w:t>Design Through Verilog HDL, T.R. Padmanabhan, B Bala Tripura Sundari, Wiley 2009.</w:t>
      </w:r>
    </w:p>
    <w:p w:rsidR="00587DA8" w:rsidRDefault="00587DA8" w:rsidP="006B3110">
      <w:pPr>
        <w:pStyle w:val="ListParagraph"/>
        <w:numPr>
          <w:ilvl w:val="0"/>
          <w:numId w:val="140"/>
        </w:numPr>
        <w:spacing w:line="276" w:lineRule="auto"/>
        <w:ind w:left="284" w:hanging="284"/>
        <w:jc w:val="both"/>
        <w:rPr>
          <w:color w:val="212529"/>
          <w:lang w:eastAsia="en-IN"/>
        </w:rPr>
      </w:pPr>
      <w:r>
        <w:rPr>
          <w:color w:val="212529"/>
          <w:lang w:eastAsia="en-IN"/>
        </w:rPr>
        <w:t>Fundamentals ofDigital Logic with Verilog Design - Stephen Brown,Zvonkoc Vranesic, TMH, 2nd Edition.</w:t>
      </w:r>
    </w:p>
    <w:p w:rsidR="00587DA8" w:rsidRDefault="00587DA8" w:rsidP="006B3110">
      <w:pPr>
        <w:pStyle w:val="ListParagraph"/>
        <w:numPr>
          <w:ilvl w:val="0"/>
          <w:numId w:val="140"/>
        </w:numPr>
        <w:spacing w:line="276" w:lineRule="auto"/>
        <w:ind w:left="284" w:hanging="284"/>
        <w:jc w:val="both"/>
        <w:rPr>
          <w:color w:val="212529"/>
          <w:lang w:eastAsia="en-IN"/>
        </w:rPr>
      </w:pPr>
      <w:r>
        <w:rPr>
          <w:color w:val="212529"/>
          <w:lang w:eastAsia="en-IN"/>
        </w:rPr>
        <w:t>Verilog Digital System Design,Zainalabdien Navabi, TMH, 2nd Edition.</w:t>
      </w:r>
    </w:p>
    <w:p w:rsidR="00587DA8" w:rsidRDefault="00587DA8" w:rsidP="00587DA8">
      <w:pPr>
        <w:spacing w:before="120" w:after="120"/>
        <w:jc w:val="both"/>
        <w:rPr>
          <w:b/>
          <w:bCs/>
          <w:lang w:val="en-IN"/>
        </w:rPr>
      </w:pPr>
    </w:p>
    <w:p w:rsidR="00587DA8" w:rsidRDefault="00587DA8" w:rsidP="00587DA8">
      <w:pPr>
        <w:spacing w:before="120" w:after="120"/>
        <w:jc w:val="both"/>
        <w:rPr>
          <w:color w:val="212529"/>
          <w:lang w:eastAsia="en-IN"/>
        </w:rPr>
      </w:pPr>
      <w:r>
        <w:rPr>
          <w:b/>
          <w:bCs/>
          <w:lang w:val="en-IN"/>
        </w:rPr>
        <w:t>Reference Books:</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Fundamentals ofDigital Logic with Verilog Design - Stephen Brown,Zvonkoc Vranesic, TMH, 2nd Edition.</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Advanced Digital Logic Design using Verilog, State Machines &amp; Synthesis for FPGA - Sunggu Lee, Cengage Learning, 2012.</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Verilog HDL - Samir Palnitkar, 2nd Edition, Pearson Education, 2009.</w:t>
      </w:r>
    </w:p>
    <w:p w:rsidR="00587DA8" w:rsidRDefault="00587DA8" w:rsidP="006B3110">
      <w:pPr>
        <w:pStyle w:val="ListParagraph"/>
        <w:numPr>
          <w:ilvl w:val="0"/>
          <w:numId w:val="141"/>
        </w:numPr>
        <w:spacing w:line="276" w:lineRule="auto"/>
        <w:ind w:left="284" w:hanging="284"/>
        <w:jc w:val="both"/>
        <w:rPr>
          <w:color w:val="212529"/>
          <w:lang w:eastAsia="en-IN"/>
        </w:rPr>
      </w:pPr>
      <w:r>
        <w:rPr>
          <w:color w:val="212529"/>
          <w:lang w:eastAsia="en-IN"/>
        </w:rPr>
        <w:t>Advanced Digital Design with Verilog HDL - Michel D. Ciletti, PHI,2009</w:t>
      </w: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42"/>
        </w:numPr>
        <w:spacing w:line="276" w:lineRule="auto"/>
        <w:ind w:left="284" w:hanging="284"/>
        <w:jc w:val="both"/>
      </w:pPr>
      <w:r>
        <w:t>http://nptel.iitg.ernet.in/Mech_Engg/IIT%20Roorkee/emwaves%</w:t>
      </w:r>
    </w:p>
    <w:p w:rsidR="00587DA8" w:rsidRDefault="00587DA8" w:rsidP="006B3110">
      <w:pPr>
        <w:pStyle w:val="ListParagraph"/>
        <w:numPr>
          <w:ilvl w:val="0"/>
          <w:numId w:val="142"/>
        </w:numPr>
        <w:spacing w:line="276" w:lineRule="auto"/>
        <w:ind w:left="284" w:hanging="284"/>
        <w:jc w:val="both"/>
      </w:pPr>
      <w:hyperlink r:id="rId148" w:history="1">
        <w:r>
          <w:rPr>
            <w:rStyle w:val="Hyperlink"/>
          </w:rPr>
          <w:t>http://www.iienet2.org/</w:t>
        </w:r>
      </w:hyperlink>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pStyle w:val="BodyText"/>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22"/>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CONTROL SYSTEMS</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33"/>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lastRenderedPageBreak/>
              <w:t>Prerequisites</w:t>
            </w:r>
            <w:r>
              <w:rPr>
                <w:lang w:val="en-IN"/>
              </w:rPr>
              <w:t xml:space="preserve"> </w:t>
            </w:r>
            <w:r>
              <w:rPr>
                <w:color w:val="000000"/>
                <w:lang w:val="en-IN"/>
              </w:rPr>
              <w:t xml:space="preserve"> complex variables and Laplace transform</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11"/>
        </w:numPr>
        <w:tabs>
          <w:tab w:val="left" w:pos="401"/>
        </w:tabs>
        <w:autoSpaceDE w:val="0"/>
        <w:autoSpaceDN w:val="0"/>
        <w:spacing w:before="162"/>
      </w:pPr>
      <w:r>
        <w:t>To understand the operation of Neural Networks and their</w:t>
      </w:r>
      <w:r>
        <w:rPr>
          <w:spacing w:val="-6"/>
        </w:rPr>
        <w:t xml:space="preserve"> </w:t>
      </w:r>
      <w:r>
        <w:t>essentials</w:t>
      </w:r>
    </w:p>
    <w:p w:rsidR="00587DA8" w:rsidRDefault="00587DA8" w:rsidP="006B3110">
      <w:pPr>
        <w:pStyle w:val="ListParagraph"/>
        <w:widowControl w:val="0"/>
        <w:numPr>
          <w:ilvl w:val="0"/>
          <w:numId w:val="111"/>
        </w:numPr>
        <w:tabs>
          <w:tab w:val="left" w:pos="401"/>
        </w:tabs>
        <w:autoSpaceDE w:val="0"/>
        <w:autoSpaceDN w:val="0"/>
        <w:spacing w:before="37"/>
      </w:pPr>
      <w:r>
        <w:t>To provide adequate knowledge about supervised and unsupervised</w:t>
      </w:r>
      <w:r>
        <w:rPr>
          <w:spacing w:val="-9"/>
        </w:rPr>
        <w:t xml:space="preserve"> </w:t>
      </w:r>
      <w:r>
        <w:t>learning.</w:t>
      </w:r>
    </w:p>
    <w:p w:rsidR="00587DA8" w:rsidRDefault="00587DA8" w:rsidP="006B3110">
      <w:pPr>
        <w:pStyle w:val="ListParagraph"/>
        <w:widowControl w:val="0"/>
        <w:numPr>
          <w:ilvl w:val="0"/>
          <w:numId w:val="111"/>
        </w:numPr>
        <w:tabs>
          <w:tab w:val="left" w:pos="401"/>
        </w:tabs>
        <w:autoSpaceDE w:val="0"/>
        <w:autoSpaceDN w:val="0"/>
        <w:spacing w:before="37" w:line="252" w:lineRule="exact"/>
      </w:pPr>
      <w:r>
        <w:t>To provide adequate knowledge about fuzzy set</w:t>
      </w:r>
      <w:r>
        <w:rPr>
          <w:spacing w:val="-4"/>
        </w:rPr>
        <w:t xml:space="preserve"> </w:t>
      </w:r>
      <w:r>
        <w:t>theory.</w:t>
      </w:r>
    </w:p>
    <w:p w:rsidR="00587DA8" w:rsidRDefault="00587DA8" w:rsidP="006B3110">
      <w:pPr>
        <w:pStyle w:val="ListParagraph"/>
        <w:widowControl w:val="0"/>
        <w:numPr>
          <w:ilvl w:val="0"/>
          <w:numId w:val="111"/>
        </w:numPr>
        <w:tabs>
          <w:tab w:val="left" w:pos="401"/>
        </w:tabs>
        <w:autoSpaceDE w:val="0"/>
        <w:autoSpaceDN w:val="0"/>
        <w:spacing w:line="252" w:lineRule="exact"/>
      </w:pPr>
      <w:r>
        <w:t xml:space="preserve">To provide comprehensive knowledge </w:t>
      </w:r>
      <w:r>
        <w:rPr>
          <w:spacing w:val="-3"/>
        </w:rPr>
        <w:t xml:space="preserve">of </w:t>
      </w:r>
      <w:r>
        <w:t>fuzzy logic control and adaptive fuzzy</w:t>
      </w:r>
      <w:r>
        <w:rPr>
          <w:spacing w:val="3"/>
        </w:rPr>
        <w:t xml:space="preserve"> </w:t>
      </w:r>
      <w:r>
        <w:t>logic.</w:t>
      </w:r>
    </w:p>
    <w:p w:rsidR="00587DA8" w:rsidRDefault="00587DA8" w:rsidP="006B3110">
      <w:pPr>
        <w:pStyle w:val="ListParagraph"/>
        <w:widowControl w:val="0"/>
        <w:numPr>
          <w:ilvl w:val="0"/>
          <w:numId w:val="111"/>
        </w:numPr>
        <w:tabs>
          <w:tab w:val="left" w:pos="401"/>
        </w:tabs>
        <w:autoSpaceDE w:val="0"/>
        <w:autoSpaceDN w:val="0"/>
        <w:spacing w:before="2"/>
      </w:pPr>
      <w:r>
        <w:t>To understand different optimization</w:t>
      </w:r>
      <w:r>
        <w:rPr>
          <w:spacing w:val="-3"/>
        </w:rPr>
        <w:t xml:space="preserve"> </w:t>
      </w:r>
      <w:r>
        <w:t>techniques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Demonstrate an understanding of the fundamentals of (feedback) control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Determine the time and frequency-domain responses of first and second-order systems to step and sinusoidal (and to some extent, ramp) inputs.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Determine the (absolute) stability of a closed-loop control system</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root-locus technique to analyze and design control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Express and solve system equations in state-variable form (state variable models).</w:t>
            </w:r>
          </w:p>
        </w:tc>
      </w:tr>
    </w:tbl>
    <w:p w:rsidR="00587DA8" w:rsidRDefault="00587DA8" w:rsidP="00587DA8">
      <w:pPr>
        <w:pStyle w:val="Heading2"/>
        <w:spacing w:before="91"/>
        <w:rPr>
          <w:rFonts w:eastAsia="Times New Roman"/>
          <w:sz w:val="24"/>
          <w:szCs w:val="24"/>
        </w:rPr>
      </w:pPr>
    </w:p>
    <w:p w:rsidR="00587DA8" w:rsidRDefault="00587DA8" w:rsidP="00587DA8">
      <w:pPr>
        <w:widowControl w:val="0"/>
        <w:autoSpaceDE w:val="0"/>
        <w:autoSpaceDN w:val="0"/>
        <w:adjustRightInd w:val="0"/>
        <w:spacing w:before="120" w:after="120"/>
        <w:jc w:val="both"/>
        <w:rPr>
          <w:b/>
          <w:bCs/>
        </w:rPr>
      </w:pPr>
      <w:r>
        <w:rPr>
          <w:b/>
          <w:bCs/>
        </w:rPr>
        <w:t>UNIT – 1 Mathematical Modeling of Control Systems</w:t>
      </w:r>
    </w:p>
    <w:p w:rsidR="00587DA8" w:rsidRDefault="00587DA8" w:rsidP="00587DA8">
      <w:pPr>
        <w:widowControl w:val="0"/>
        <w:autoSpaceDE w:val="0"/>
        <w:autoSpaceDN w:val="0"/>
        <w:adjustRightInd w:val="0"/>
        <w:spacing w:after="120"/>
        <w:jc w:val="both"/>
      </w:pPr>
      <w:r>
        <w:t>Introduction of control systems, Classification of control systems, Open Loop and closed loop control systems and their differences, Feed-Back Characteristics, Transfer function of linear system, Differential equations of electrical networks, Translational and Rotational mechanical systems, Transfer Function of DC Servo motor, AC Servo motor, Synchro-transmitter and Receiver, Block diagram algebra – Representation by Signal flow graph - Reduction using Mason’s gain formula.</w:t>
      </w:r>
    </w:p>
    <w:p w:rsidR="00587DA8" w:rsidRDefault="00587DA8" w:rsidP="00587DA8">
      <w:pPr>
        <w:widowControl w:val="0"/>
        <w:autoSpaceDE w:val="0"/>
        <w:autoSpaceDN w:val="0"/>
        <w:adjustRightInd w:val="0"/>
        <w:jc w:val="both"/>
        <w:rPr>
          <w:b/>
          <w:bCs/>
        </w:rPr>
      </w:pPr>
      <w:r>
        <w:rPr>
          <w:b/>
          <w:bCs/>
        </w:rPr>
        <w:t>UNIT – 2Time Response Analysis</w:t>
      </w:r>
    </w:p>
    <w:p w:rsidR="00587DA8" w:rsidRDefault="00587DA8" w:rsidP="00587DA8">
      <w:pPr>
        <w:widowControl w:val="0"/>
        <w:autoSpaceDE w:val="0"/>
        <w:autoSpaceDN w:val="0"/>
        <w:adjustRightInd w:val="0"/>
        <w:spacing w:before="120" w:after="120"/>
        <w:jc w:val="both"/>
      </w:pPr>
      <w:r>
        <w:t>Standard test signals, Time response of first order systems, Time response of second order systems, Time domain specifications, Steady state errors and error constants, Effects of proportional derivative, proportional integral systems.</w:t>
      </w: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rPr>
          <w:b/>
          <w:bCs/>
        </w:rPr>
      </w:pPr>
    </w:p>
    <w:p w:rsidR="00587DA8" w:rsidRDefault="00587DA8" w:rsidP="00587DA8">
      <w:pPr>
        <w:widowControl w:val="0"/>
        <w:autoSpaceDE w:val="0"/>
        <w:autoSpaceDN w:val="0"/>
        <w:adjustRightInd w:val="0"/>
        <w:jc w:val="both"/>
      </w:pPr>
      <w:r>
        <w:rPr>
          <w:b/>
          <w:bCs/>
        </w:rPr>
        <w:t>UNIT – 3 Stability and Root Locus Technique</w:t>
      </w:r>
    </w:p>
    <w:p w:rsidR="00587DA8" w:rsidRDefault="00587DA8" w:rsidP="00587DA8">
      <w:pPr>
        <w:widowControl w:val="0"/>
        <w:autoSpaceDE w:val="0"/>
        <w:autoSpaceDN w:val="0"/>
        <w:adjustRightInd w:val="0"/>
        <w:spacing w:before="120" w:after="120"/>
        <w:jc w:val="both"/>
      </w:pPr>
      <w:r>
        <w:t>The concept of stability, Routh’s stability criterion, limitations of Routh’s stability, The root locus concept, Construction of root loci (Simple problems).</w:t>
      </w:r>
    </w:p>
    <w:p w:rsidR="00587DA8" w:rsidRDefault="00587DA8" w:rsidP="00587DA8">
      <w:pPr>
        <w:widowControl w:val="0"/>
        <w:autoSpaceDE w:val="0"/>
        <w:autoSpaceDN w:val="0"/>
        <w:adjustRightInd w:val="0"/>
        <w:jc w:val="both"/>
      </w:pPr>
      <w:r>
        <w:rPr>
          <w:b/>
          <w:bCs/>
        </w:rPr>
        <w:t>UNIT – 4 Frequency Response Analysis</w:t>
      </w:r>
    </w:p>
    <w:p w:rsidR="00587DA8" w:rsidRDefault="00587DA8" w:rsidP="00587DA8">
      <w:pPr>
        <w:widowControl w:val="0"/>
        <w:autoSpaceDE w:val="0"/>
        <w:autoSpaceDN w:val="0"/>
        <w:adjustRightInd w:val="0"/>
        <w:spacing w:before="120" w:after="120"/>
        <w:jc w:val="both"/>
      </w:pPr>
      <w:r>
        <w:t>Introduction, Frequency domain specifications, Bode diagrams, Transfer function from the Bode Diagram, Phase margin and Gain Margin, Stability Analysis from Bode Plots, Polar Plots, Nyquist plots, Lag, Lead, Lag-Lead Compensators and pole-zero plot, Design of compensatorsusing Bode plots.</w:t>
      </w:r>
    </w:p>
    <w:p w:rsidR="00587DA8" w:rsidRDefault="00587DA8" w:rsidP="00587DA8">
      <w:pPr>
        <w:widowControl w:val="0"/>
        <w:autoSpaceDE w:val="0"/>
        <w:autoSpaceDN w:val="0"/>
        <w:adjustRightInd w:val="0"/>
        <w:spacing w:line="239" w:lineRule="atLeast"/>
        <w:jc w:val="both"/>
      </w:pPr>
      <w:r>
        <w:rPr>
          <w:b/>
          <w:bCs/>
        </w:rPr>
        <w:t>UNIT – 5 State Space Analysis of Continuous Systems</w:t>
      </w:r>
    </w:p>
    <w:p w:rsidR="00587DA8" w:rsidRDefault="00587DA8" w:rsidP="00587DA8">
      <w:pPr>
        <w:widowControl w:val="0"/>
        <w:autoSpaceDE w:val="0"/>
        <w:autoSpaceDN w:val="0"/>
        <w:adjustRightInd w:val="0"/>
        <w:spacing w:before="120" w:after="120"/>
        <w:jc w:val="both"/>
      </w:pPr>
      <w:r>
        <w:lastRenderedPageBreak/>
        <w:t>Concepts of state, State variables and State model, State space representation of transfer function, Diagonalization, Solving the Time invariant state Equations, State Transition Matrix and its Properties, Concepts of Controllability and Observability.</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pPr>
      <w:r>
        <w:rPr>
          <w:b/>
          <w:bCs/>
        </w:rPr>
        <w:t>Text Books:</w:t>
      </w:r>
    </w:p>
    <w:p w:rsidR="00587DA8" w:rsidRDefault="00587DA8" w:rsidP="006B3110">
      <w:pPr>
        <w:widowControl w:val="0"/>
        <w:numPr>
          <w:ilvl w:val="0"/>
          <w:numId w:val="143"/>
        </w:numPr>
        <w:autoSpaceDE w:val="0"/>
        <w:autoSpaceDN w:val="0"/>
        <w:adjustRightInd w:val="0"/>
        <w:spacing w:line="276" w:lineRule="auto"/>
        <w:ind w:left="284" w:right="20" w:hanging="284"/>
        <w:jc w:val="both"/>
      </w:pPr>
      <w:r>
        <w:t>Modern Control Engineering, Kotsuhiko Ogata, Prentice Hall of India.</w:t>
      </w:r>
    </w:p>
    <w:p w:rsidR="00587DA8" w:rsidRDefault="00587DA8" w:rsidP="006B3110">
      <w:pPr>
        <w:widowControl w:val="0"/>
        <w:numPr>
          <w:ilvl w:val="0"/>
          <w:numId w:val="143"/>
        </w:numPr>
        <w:autoSpaceDE w:val="0"/>
        <w:autoSpaceDN w:val="0"/>
        <w:adjustRightInd w:val="0"/>
        <w:spacing w:line="276" w:lineRule="auto"/>
        <w:ind w:left="284" w:right="20" w:hanging="284"/>
        <w:jc w:val="both"/>
      </w:pPr>
      <w:r>
        <w:t>Automatic Control Systems, Benjamin C.Kuo, Prentice Hall of India, 2</w:t>
      </w:r>
      <w:r>
        <w:rPr>
          <w:vertAlign w:val="superscript"/>
        </w:rPr>
        <w:t>nd</w:t>
      </w:r>
      <w:r>
        <w:t xml:space="preserve"> Edition</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pPr>
      <w:r>
        <w:rPr>
          <w:b/>
          <w:bCs/>
        </w:rPr>
        <w:t>Reference Books:</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Systems, Manik Dhanesh N, Cengage publications.</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Systems principles and design, M.Gopal, Tata Mc Graw Hill education Pvt Ltd.,          4</w:t>
      </w:r>
      <w:r>
        <w:rPr>
          <w:vertAlign w:val="superscript"/>
        </w:rPr>
        <w:t>th</w:t>
      </w:r>
      <w:r>
        <w:t xml:space="preserve"> Edition.</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Systems Engineering, S.Palani, Tata Mc Graw Hill Publications.</w:t>
      </w:r>
    </w:p>
    <w:p w:rsidR="00587DA8" w:rsidRDefault="00587DA8" w:rsidP="006B3110">
      <w:pPr>
        <w:widowControl w:val="0"/>
        <w:numPr>
          <w:ilvl w:val="0"/>
          <w:numId w:val="144"/>
        </w:numPr>
        <w:autoSpaceDE w:val="0"/>
        <w:autoSpaceDN w:val="0"/>
        <w:adjustRightInd w:val="0"/>
        <w:spacing w:line="276" w:lineRule="auto"/>
        <w:ind w:left="284" w:hanging="284"/>
        <w:jc w:val="both"/>
      </w:pPr>
      <w:r>
        <w:t>Control system engineering by A. Nagoorkani by R.B.A Publications.4</w:t>
      </w:r>
      <w:r>
        <w:rPr>
          <w:vertAlign w:val="superscript"/>
        </w:rPr>
        <w:t>th</w:t>
      </w:r>
      <w:r>
        <w:t xml:space="preserve"> Edition. </w:t>
      </w:r>
    </w:p>
    <w:p w:rsidR="00587DA8" w:rsidRDefault="00587DA8" w:rsidP="00587DA8">
      <w:pPr>
        <w:widowControl w:val="0"/>
        <w:autoSpaceDE w:val="0"/>
        <w:autoSpaceDN w:val="0"/>
        <w:adjustRightInd w:val="0"/>
        <w:spacing w:before="120" w:after="120"/>
        <w:jc w:val="both"/>
        <w:rPr>
          <w:b/>
          <w:bCs/>
        </w:rPr>
      </w:pPr>
    </w:p>
    <w:p w:rsidR="00587DA8" w:rsidRDefault="00587DA8" w:rsidP="00587DA8">
      <w:pPr>
        <w:widowControl w:val="0"/>
        <w:autoSpaceDE w:val="0"/>
        <w:autoSpaceDN w:val="0"/>
        <w:adjustRightInd w:val="0"/>
        <w:spacing w:before="120" w:after="120"/>
        <w:jc w:val="both"/>
        <w:rPr>
          <w:b/>
          <w:bCs/>
        </w:rPr>
      </w:pPr>
      <w:r>
        <w:rPr>
          <w:b/>
          <w:bCs/>
        </w:rPr>
        <w:t>Web Links:</w:t>
      </w:r>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49" w:history="1">
        <w:r>
          <w:rPr>
            <w:rStyle w:val="Hyperlink"/>
          </w:rPr>
          <w:t>http://www.digimat.in/nptel/courses/video/108102043/L38.html</w:t>
        </w:r>
      </w:hyperlink>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50" w:history="1">
        <w:r>
          <w:rPr>
            <w:rStyle w:val="Hyperlink"/>
          </w:rPr>
          <w:t>http://www.iienet2.org/</w:t>
        </w:r>
      </w:hyperlink>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51" w:history="1">
        <w:r>
          <w:rPr>
            <w:rStyle w:val="Hyperlink"/>
          </w:rPr>
          <w:t>https://freevideolectures.com/course/3116/control-engineering-i</w:t>
        </w:r>
      </w:hyperlink>
    </w:p>
    <w:p w:rsidR="00587DA8" w:rsidRDefault="00587DA8" w:rsidP="006B3110">
      <w:pPr>
        <w:pStyle w:val="ListParagraph"/>
        <w:widowControl w:val="0"/>
        <w:numPr>
          <w:ilvl w:val="0"/>
          <w:numId w:val="145"/>
        </w:numPr>
        <w:autoSpaceDE w:val="0"/>
        <w:autoSpaceDN w:val="0"/>
        <w:adjustRightInd w:val="0"/>
        <w:spacing w:line="276" w:lineRule="auto"/>
        <w:ind w:left="284" w:hanging="284"/>
        <w:jc w:val="both"/>
      </w:pPr>
      <w:hyperlink r:id="rId152" w:history="1">
        <w:r>
          <w:rPr>
            <w:rStyle w:val="Hyperlink"/>
          </w:rPr>
          <w:t>https://swayam.gov.in/nd1_noc19_ee42/preview</w:t>
        </w:r>
      </w:hyperlink>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1031"/>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TableParagraph"/>
              <w:spacing w:before="34" w:line="276" w:lineRule="auto"/>
              <w:ind w:right="379"/>
              <w:rPr>
                <w:rFonts w:ascii="Times New Roman" w:eastAsia="Times New Roman" w:hAnsi="Times New Roman"/>
                <w:b/>
                <w:sz w:val="24"/>
                <w:szCs w:val="24"/>
                <w:lang w:val="en-IN"/>
              </w:rPr>
            </w:pPr>
            <w:r>
              <w:rPr>
                <w:b/>
                <w:sz w:val="24"/>
                <w:szCs w:val="24"/>
                <w:lang w:val="en-IN"/>
              </w:rPr>
              <w:t>TELECOMMUNICATION SWITCHING SYSTEMS &amp; NETWORKING</w:t>
            </w:r>
          </w:p>
          <w:p w:rsidR="00587DA8" w:rsidRDefault="00587DA8" w:rsidP="00B26A55">
            <w:pPr>
              <w:pStyle w:val="Default"/>
              <w:spacing w:line="276" w:lineRule="auto"/>
              <w:jc w:val="center"/>
              <w:rPr>
                <w:rFonts w:eastAsiaTheme="minorHAnsi"/>
                <w:b/>
              </w:rPr>
            </w:pPr>
            <w:r>
              <w:rPr>
                <w:b/>
              </w:rPr>
              <w:t>(Professional Elective – II)</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597"/>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 xml:space="preserve">Prerequisites: </w:t>
            </w:r>
            <w:r>
              <w:rPr>
                <w:color w:val="333333"/>
                <w:lang w:val="en-IN"/>
              </w:rPr>
              <w:t>Knowledge of basic Telecommunication Systems and Networking</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pStyle w:val="Heading2"/>
        <w:spacing w:before="119"/>
        <w:rPr>
          <w:rFonts w:ascii="Times New Roman" w:eastAsia="Times New Roman" w:hAnsi="Times New Roman"/>
          <w:sz w:val="24"/>
          <w:szCs w:val="24"/>
        </w:rPr>
      </w:pPr>
    </w:p>
    <w:p w:rsidR="00587DA8" w:rsidRDefault="00587DA8" w:rsidP="00587DA8">
      <w:pPr>
        <w:pStyle w:val="Heading2"/>
        <w:spacing w:before="119"/>
        <w:rPr>
          <w:sz w:val="24"/>
          <w:szCs w:val="24"/>
        </w:rPr>
      </w:pPr>
      <w:r>
        <w:rPr>
          <w:sz w:val="24"/>
          <w:szCs w:val="24"/>
        </w:rPr>
        <w:t>Course Objectives:</w:t>
      </w:r>
    </w:p>
    <w:p w:rsidR="00587DA8" w:rsidRDefault="00587DA8" w:rsidP="006B3110">
      <w:pPr>
        <w:pStyle w:val="ListParagraph"/>
        <w:numPr>
          <w:ilvl w:val="0"/>
          <w:numId w:val="146"/>
        </w:numPr>
        <w:tabs>
          <w:tab w:val="num" w:pos="567"/>
        </w:tabs>
        <w:spacing w:line="276" w:lineRule="auto"/>
        <w:ind w:left="360"/>
        <w:jc w:val="both"/>
        <w:rPr>
          <w:color w:val="000000" w:themeColor="text1"/>
        </w:rPr>
      </w:pPr>
      <w:r>
        <w:rPr>
          <w:color w:val="000000" w:themeColor="text1"/>
        </w:rPr>
        <w:t>To understand the basic concepts of Tele communication switching systems</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rPr>
          <w:color w:val="000000" w:themeColor="text1"/>
          <w:shd w:val="clear" w:color="auto" w:fill="FFFFFF"/>
        </w:rPr>
        <w:t>To understand the principles of electronic switching systems.</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rPr>
          <w:color w:val="000000" w:themeColor="text1"/>
        </w:rPr>
        <w:t>To understand the concept of Traffic engineering and blocking network probabilities.</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rPr>
          <w:color w:val="000000" w:themeColor="text1"/>
        </w:rPr>
        <w:t xml:space="preserve">To understand the operation of signaling techniques in Telecommunication. </w:t>
      </w:r>
    </w:p>
    <w:p w:rsidR="00587DA8" w:rsidRDefault="00587DA8" w:rsidP="006B3110">
      <w:pPr>
        <w:pStyle w:val="ListParagraph"/>
        <w:numPr>
          <w:ilvl w:val="0"/>
          <w:numId w:val="146"/>
        </w:numPr>
        <w:tabs>
          <w:tab w:val="num" w:pos="567"/>
        </w:tabs>
        <w:spacing w:line="276" w:lineRule="auto"/>
        <w:ind w:left="360"/>
        <w:jc w:val="both"/>
        <w:rPr>
          <w:color w:val="000000" w:themeColor="text1"/>
          <w:shd w:val="clear" w:color="auto" w:fill="FFFFFF"/>
        </w:rPr>
      </w:pPr>
      <w:r>
        <w:t>To understand the principles of ISDN and their architecture.</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shd w:val="clear" w:color="auto" w:fill="FFFFFF"/>
                <w:lang w:val="en-IN"/>
              </w:rPr>
              <w:t>Understand the basics of telecommunication and its switching systems</w:t>
            </w:r>
            <w:r>
              <w:rPr>
                <w:color w:val="000000" w:themeColor="text1"/>
                <w:lang w:val="en-IN"/>
              </w:rPr>
              <w: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concepts of electronic switching systems and their types.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telephone traffic engineering and their parameters.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basics of signaling techniques and their classifications.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Understand the integrated services digital network and its classification.</w:t>
            </w:r>
          </w:p>
        </w:tc>
      </w:tr>
    </w:tbl>
    <w:p w:rsidR="00587DA8" w:rsidRDefault="00587DA8" w:rsidP="00587DA8">
      <w:pPr>
        <w:pStyle w:val="Heading2"/>
        <w:spacing w:before="91"/>
        <w:rPr>
          <w:rFonts w:eastAsia="Times New Roman"/>
          <w:sz w:val="24"/>
          <w:szCs w:val="24"/>
        </w:rPr>
      </w:pPr>
    </w:p>
    <w:p w:rsidR="00587DA8" w:rsidRDefault="00587DA8" w:rsidP="00587DA8">
      <w:pPr>
        <w:shd w:val="clear" w:color="auto" w:fill="FFFFFF"/>
        <w:spacing w:before="120" w:after="120"/>
        <w:jc w:val="both"/>
        <w:rPr>
          <w:color w:val="212529"/>
          <w:lang w:eastAsia="en-IN"/>
        </w:rPr>
      </w:pPr>
      <w:r>
        <w:rPr>
          <w:b/>
        </w:rPr>
        <w:t>UNIT-1 Introduction</w:t>
      </w:r>
    </w:p>
    <w:p w:rsidR="00587DA8" w:rsidRDefault="00587DA8" w:rsidP="00587DA8">
      <w:pPr>
        <w:widowControl w:val="0"/>
        <w:jc w:val="both"/>
      </w:pPr>
      <w:r>
        <w:t>Evolution of Telecommunications, Simple Telephone Communication, Basics of Switching System, Manual Switching System.</w:t>
      </w:r>
    </w:p>
    <w:p w:rsidR="00587DA8" w:rsidRDefault="00587DA8" w:rsidP="00587DA8">
      <w:pPr>
        <w:widowControl w:val="0"/>
        <w:jc w:val="both"/>
      </w:pPr>
      <w:r>
        <w:rPr>
          <w:b/>
        </w:rPr>
        <w:t xml:space="preserve">Crossbar Switching: </w:t>
      </w:r>
      <w:r>
        <w:rPr>
          <w:bCs/>
        </w:rPr>
        <w:t>Principles</w:t>
      </w:r>
      <w:r>
        <w:t xml:space="preserve"> of Common Control, Touch Tone Dial Telephone, Principles of </w:t>
      </w:r>
      <w:r>
        <w:lastRenderedPageBreak/>
        <w:t>Crossbar Switching, Crossbar Switch Configurations, Cross point Technology, Crossbar Exchange Organization.</w:t>
      </w:r>
    </w:p>
    <w:p w:rsidR="00587DA8" w:rsidRDefault="00587DA8" w:rsidP="00587DA8">
      <w:pPr>
        <w:widowControl w:val="0"/>
        <w:spacing w:before="120" w:after="120"/>
        <w:jc w:val="both"/>
        <w:rPr>
          <w:b/>
        </w:rPr>
      </w:pPr>
      <w:r>
        <w:rPr>
          <w:b/>
        </w:rPr>
        <w:t>UNIT – 2 Electronic Space Division Switching</w:t>
      </w:r>
    </w:p>
    <w:p w:rsidR="00587DA8" w:rsidRDefault="00587DA8" w:rsidP="00587DA8">
      <w:pPr>
        <w:widowControl w:val="0"/>
        <w:jc w:val="both"/>
      </w:pPr>
      <w:r>
        <w:t>Stored Program Control, Centralized SPC, Distributed SPC, Software Architecture, Application Software, Two-Stage Networks, Three-Stage Networks, N-Stage Networks.</w:t>
      </w:r>
    </w:p>
    <w:p w:rsidR="00587DA8" w:rsidRDefault="00587DA8" w:rsidP="00587DA8">
      <w:pPr>
        <w:widowControl w:val="0"/>
        <w:jc w:val="both"/>
      </w:pPr>
      <w:r>
        <w:rPr>
          <w:b/>
        </w:rPr>
        <w:t xml:space="preserve">Time Division Switching: </w:t>
      </w:r>
      <w:r>
        <w:t>Basic Time Division Space Switching, Basic Time Division Time Switching, Time Multiplexed Space Switching, Time Multiplexed Time Switching, Combination Switching, Three-Stage Combination Switching, N-Stage Combination Switching.</w:t>
      </w:r>
    </w:p>
    <w:p w:rsidR="00587DA8" w:rsidRDefault="00587DA8" w:rsidP="00587DA8">
      <w:pPr>
        <w:widowControl w:val="0"/>
        <w:spacing w:before="120" w:after="120"/>
        <w:jc w:val="both"/>
        <w:rPr>
          <w:b/>
        </w:rPr>
      </w:pPr>
      <w:r>
        <w:rPr>
          <w:b/>
        </w:rPr>
        <w:t>UNIT – 3 Telephone Networks</w:t>
      </w:r>
    </w:p>
    <w:p w:rsidR="00587DA8" w:rsidRDefault="00587DA8" w:rsidP="00587DA8">
      <w:pPr>
        <w:widowControl w:val="0"/>
        <w:jc w:val="both"/>
      </w:pPr>
      <w:r>
        <w:t>Subscriber Loop System, Switching Hierarchy and Routing, Transmission Plan, Transmission Systems, Numbering Plan, Charging Plan, Signaling Techniques, In-channel Signaling, Common Channel Signaling, Cellular Mobile Telephony.</w:t>
      </w:r>
    </w:p>
    <w:p w:rsidR="00587DA8" w:rsidRDefault="00587DA8" w:rsidP="00587DA8">
      <w:pPr>
        <w:widowControl w:val="0"/>
        <w:jc w:val="both"/>
      </w:pPr>
      <w:r>
        <w:rPr>
          <w:b/>
        </w:rPr>
        <w:t xml:space="preserve">Signaling: </w:t>
      </w:r>
      <w:r>
        <w:t>Customer Line Signaling, FDM Carrier Systems, PCM Signaling, Inter-Register Signaling, CommonChannel Signaling Principles, CCITT Signaling System no.6, CCITT Signaling System no.7, Digital Customer Line Signaling.</w:t>
      </w:r>
    </w:p>
    <w:p w:rsidR="00587DA8" w:rsidRDefault="00587DA8" w:rsidP="00587DA8">
      <w:pPr>
        <w:widowControl w:val="0"/>
        <w:spacing w:before="120" w:after="120"/>
        <w:jc w:val="both"/>
        <w:rPr>
          <w:b/>
        </w:rPr>
      </w:pPr>
      <w:r>
        <w:rPr>
          <w:b/>
        </w:rPr>
        <w:t>UNIT – 4Telecommunications Traffic</w:t>
      </w:r>
    </w:p>
    <w:p w:rsidR="00587DA8" w:rsidRDefault="00587DA8" w:rsidP="00587DA8">
      <w:pPr>
        <w:widowControl w:val="0"/>
        <w:jc w:val="both"/>
      </w:pPr>
      <w:r>
        <w:t>The Unit of Traffic, Congestion, Traffic Measurement, Lost-call systems, Queuing Systems.</w:t>
      </w:r>
    </w:p>
    <w:p w:rsidR="00587DA8" w:rsidRDefault="00587DA8" w:rsidP="00587DA8">
      <w:pPr>
        <w:widowControl w:val="0"/>
        <w:jc w:val="both"/>
      </w:pPr>
      <w:r>
        <w:rPr>
          <w:b/>
        </w:rPr>
        <w:t xml:space="preserve">Packet Switching: </w:t>
      </w:r>
      <w:r>
        <w:t>Statistical Multiplexing, Local Area and Wide Area networks, Large Scale Networks, Broadband Networks.</w:t>
      </w:r>
    </w:p>
    <w:p w:rsidR="00587DA8" w:rsidRDefault="00587DA8" w:rsidP="00587DA8">
      <w:pPr>
        <w:spacing w:before="120" w:after="120"/>
        <w:jc w:val="both"/>
      </w:pPr>
      <w:r>
        <w:rPr>
          <w:b/>
        </w:rPr>
        <w:t>UNIT – 5Integrated Services Digital Network</w:t>
      </w:r>
    </w:p>
    <w:p w:rsidR="00587DA8" w:rsidRDefault="00587DA8" w:rsidP="00587DA8">
      <w:pPr>
        <w:widowControl w:val="0"/>
        <w:jc w:val="both"/>
      </w:pPr>
      <w:r>
        <w:t>Motivation for ISDN, New Services, Network and Protocol Architecture, Transmission Channels, User Network Interfaces, Signaling, Numbering and Addressing, Interworking, ISDN Standards, Broadband ISDN, Narrowband ISDN, Voice Data Integration and SONET concept. Introduction to server-based telephone exchange.</w:t>
      </w:r>
    </w:p>
    <w:p w:rsidR="00587DA8" w:rsidRDefault="00587DA8" w:rsidP="00587DA8">
      <w:pPr>
        <w:spacing w:before="240" w:after="120"/>
        <w:jc w:val="both"/>
        <w:rPr>
          <w:b/>
          <w:bCs/>
          <w:lang w:val="en-IN"/>
        </w:rPr>
      </w:pPr>
    </w:p>
    <w:p w:rsidR="00587DA8" w:rsidRDefault="00587DA8" w:rsidP="00587DA8">
      <w:pPr>
        <w:spacing w:before="120" w:after="120"/>
        <w:jc w:val="both"/>
        <w:rPr>
          <w:b/>
          <w:bCs/>
          <w:lang w:val="en-IN"/>
        </w:rPr>
      </w:pPr>
      <w:r>
        <w:rPr>
          <w:b/>
          <w:bCs/>
          <w:lang w:val="en-IN"/>
        </w:rPr>
        <w:t>Text books:</w:t>
      </w:r>
    </w:p>
    <w:p w:rsidR="00587DA8" w:rsidRDefault="00587DA8" w:rsidP="006B3110">
      <w:pPr>
        <w:pStyle w:val="ListParagraph"/>
        <w:numPr>
          <w:ilvl w:val="0"/>
          <w:numId w:val="147"/>
        </w:numPr>
        <w:spacing w:line="276" w:lineRule="auto"/>
        <w:ind w:left="284" w:hanging="284"/>
        <w:jc w:val="both"/>
      </w:pPr>
      <w:r>
        <w:t xml:space="preserve">Thiagarajan Viswanathan, “Telecommunication Switching Systems and Networks” PHI 2000. </w:t>
      </w:r>
    </w:p>
    <w:p w:rsidR="00587DA8" w:rsidRDefault="00587DA8" w:rsidP="006B3110">
      <w:pPr>
        <w:pStyle w:val="ListParagraph"/>
        <w:numPr>
          <w:ilvl w:val="0"/>
          <w:numId w:val="147"/>
        </w:numPr>
        <w:spacing w:line="276" w:lineRule="auto"/>
        <w:ind w:left="284" w:hanging="284"/>
        <w:jc w:val="both"/>
      </w:pPr>
      <w:r>
        <w:t>J. E. Flood, “Telecommunications Switching, Traffic and Networks”, Pearson Education, 2006.</w:t>
      </w:r>
    </w:p>
    <w:p w:rsidR="00587DA8" w:rsidRDefault="00587DA8" w:rsidP="00587DA8">
      <w:pPr>
        <w:spacing w:before="120" w:after="120"/>
        <w:jc w:val="both"/>
        <w:rPr>
          <w:b/>
          <w:bCs/>
          <w:lang w:val="en-IN"/>
        </w:rPr>
      </w:pPr>
    </w:p>
    <w:p w:rsidR="00587DA8" w:rsidRDefault="00587DA8" w:rsidP="00587DA8">
      <w:pPr>
        <w:spacing w:before="120" w:after="120"/>
        <w:jc w:val="both"/>
        <w:rPr>
          <w:color w:val="212529"/>
          <w:lang w:eastAsia="en-IN"/>
        </w:rPr>
      </w:pPr>
      <w:r>
        <w:rPr>
          <w:b/>
          <w:bCs/>
          <w:lang w:val="en-IN"/>
        </w:rPr>
        <w:t>Reference Books:</w:t>
      </w:r>
    </w:p>
    <w:p w:rsidR="00587DA8" w:rsidRDefault="00587DA8" w:rsidP="006B3110">
      <w:pPr>
        <w:pStyle w:val="ListParagraph"/>
        <w:numPr>
          <w:ilvl w:val="0"/>
          <w:numId w:val="148"/>
        </w:numPr>
        <w:spacing w:line="276" w:lineRule="auto"/>
        <w:ind w:left="284" w:hanging="284"/>
        <w:jc w:val="both"/>
      </w:pPr>
      <w:r>
        <w:t>J. Bellamy, “Digital Telephony”, 2</w:t>
      </w:r>
      <w:r>
        <w:rPr>
          <w:vertAlign w:val="superscript"/>
        </w:rPr>
        <w:t>nd</w:t>
      </w:r>
      <w:r>
        <w:t>Edition, John Wiley, 2001.</w:t>
      </w:r>
    </w:p>
    <w:p w:rsidR="00587DA8" w:rsidRDefault="00587DA8" w:rsidP="006B3110">
      <w:pPr>
        <w:pStyle w:val="ListParagraph"/>
        <w:numPr>
          <w:ilvl w:val="0"/>
          <w:numId w:val="148"/>
        </w:numPr>
        <w:spacing w:line="276" w:lineRule="auto"/>
        <w:ind w:left="284" w:hanging="284"/>
        <w:jc w:val="both"/>
      </w:pPr>
      <w:r>
        <w:t>Achyut S. Godbole, “Data Communications and Networks”, TMH, 2004.</w:t>
      </w:r>
    </w:p>
    <w:p w:rsidR="00587DA8" w:rsidRDefault="00587DA8" w:rsidP="006B3110">
      <w:pPr>
        <w:pStyle w:val="ListParagraph"/>
        <w:numPr>
          <w:ilvl w:val="0"/>
          <w:numId w:val="148"/>
        </w:numPr>
        <w:spacing w:line="276" w:lineRule="auto"/>
        <w:ind w:left="284" w:hanging="284"/>
        <w:jc w:val="both"/>
      </w:pPr>
      <w:r>
        <w:t>B. A. Forouzan, “Data Communication &amp; Networking” 3</w:t>
      </w:r>
      <w:r>
        <w:rPr>
          <w:vertAlign w:val="superscript"/>
        </w:rPr>
        <w:t>rd</w:t>
      </w:r>
      <w:r>
        <w:t>Edition, TMH, 2004</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numPr>
          <w:ilvl w:val="0"/>
          <w:numId w:val="149"/>
        </w:numPr>
        <w:spacing w:line="276" w:lineRule="auto"/>
        <w:ind w:left="284" w:hanging="284"/>
        <w:jc w:val="both"/>
      </w:pPr>
      <w:r>
        <w:t>http://nptel.iitg.ernet.in/Mech_Engg/IIT%20Roorkee/emwaves%</w:t>
      </w:r>
    </w:p>
    <w:p w:rsidR="00587DA8" w:rsidRDefault="00587DA8" w:rsidP="006B3110">
      <w:pPr>
        <w:pStyle w:val="ListParagraph"/>
        <w:numPr>
          <w:ilvl w:val="0"/>
          <w:numId w:val="149"/>
        </w:numPr>
        <w:spacing w:line="276" w:lineRule="auto"/>
        <w:ind w:left="284" w:hanging="284"/>
        <w:jc w:val="both"/>
      </w:pPr>
      <w:r>
        <w:t>http://www.iienet2.org/</w:t>
      </w:r>
    </w:p>
    <w:p w:rsidR="00587DA8" w:rsidRDefault="00587DA8" w:rsidP="006B3110">
      <w:pPr>
        <w:pStyle w:val="ListParagraph"/>
        <w:numPr>
          <w:ilvl w:val="0"/>
          <w:numId w:val="149"/>
        </w:numPr>
        <w:spacing w:line="276" w:lineRule="auto"/>
        <w:ind w:left="284" w:hanging="284"/>
        <w:jc w:val="both"/>
      </w:pPr>
      <w:r>
        <w:lastRenderedPageBreak/>
        <w:t xml:space="preserve">http://www.ilo.org/global/publications/lang--en/index.htm </w:t>
      </w:r>
    </w:p>
    <w:p w:rsidR="00587DA8" w:rsidRDefault="00587DA8" w:rsidP="006B3110">
      <w:pPr>
        <w:pStyle w:val="ListParagraph"/>
        <w:numPr>
          <w:ilvl w:val="0"/>
          <w:numId w:val="149"/>
        </w:numPr>
        <w:spacing w:line="276" w:lineRule="auto"/>
        <w:ind w:left="284" w:hanging="284"/>
        <w:jc w:val="both"/>
      </w:pPr>
      <w:r>
        <w:t>http://nptel.ac.in/courses/Webcoursecontents/IITROORKEE/INDUSTRIALENGINERRING/</w:t>
      </w:r>
    </w:p>
    <w:p w:rsidR="00587DA8" w:rsidRDefault="00587DA8" w:rsidP="006B3110">
      <w:pPr>
        <w:pStyle w:val="ListParagraph"/>
        <w:numPr>
          <w:ilvl w:val="0"/>
          <w:numId w:val="149"/>
        </w:numPr>
        <w:spacing w:line="276" w:lineRule="auto"/>
        <w:ind w:left="284" w:hanging="284"/>
        <w:jc w:val="both"/>
        <w:rPr>
          <w:lang w:val="en-IN"/>
        </w:rPr>
      </w:pPr>
      <w:r>
        <w:t>http://nptel.ac.in/courses</w:t>
      </w: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465"/>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lastRenderedPageBreak/>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DIGITAL SIGNAL PROCESSING LAB </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0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lang w:val="en-IN" w:bidi="en-US"/>
              </w:rPr>
              <w:t xml:space="preserve"> Linear system theory and Fourier Transforms, Digital Signal Processing, Basic Knowledge of MATLAB and C Programming</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ascii="Times New Roman" w:eastAsia="Times New Roman" w:hAnsi="Times New Roman"/>
          <w:sz w:val="24"/>
          <w:szCs w:val="24"/>
        </w:rPr>
      </w:pPr>
      <w:r>
        <w:rPr>
          <w:sz w:val="24"/>
          <w:szCs w:val="24"/>
        </w:rPr>
        <w:t>Course Objectives:</w:t>
      </w:r>
    </w:p>
    <w:p w:rsidR="00587DA8" w:rsidRDefault="00587DA8" w:rsidP="006B3110">
      <w:pPr>
        <w:numPr>
          <w:ilvl w:val="0"/>
          <w:numId w:val="150"/>
        </w:numPr>
        <w:spacing w:line="276" w:lineRule="auto"/>
        <w:jc w:val="both"/>
        <w:rPr>
          <w:color w:val="000000" w:themeColor="text1"/>
          <w:shd w:val="clear" w:color="auto" w:fill="FFFFFF"/>
        </w:rPr>
      </w:pPr>
      <w:r>
        <w:rPr>
          <w:color w:val="000000" w:themeColor="text1"/>
          <w:shd w:val="clear" w:color="auto" w:fill="FFFFFF"/>
        </w:rPr>
        <w:t>Knowledge to represent real world signals in digital format and understand transform-domain (Fourier and z-transforms) representation of the signals.</w:t>
      </w:r>
    </w:p>
    <w:p w:rsidR="00587DA8" w:rsidRDefault="00587DA8" w:rsidP="006B3110">
      <w:pPr>
        <w:numPr>
          <w:ilvl w:val="0"/>
          <w:numId w:val="150"/>
        </w:numPr>
        <w:spacing w:line="276" w:lineRule="auto"/>
        <w:jc w:val="both"/>
        <w:rPr>
          <w:color w:val="000000" w:themeColor="text1"/>
          <w:shd w:val="clear" w:color="auto" w:fill="FFFFFF"/>
        </w:rPr>
      </w:pPr>
      <w:r>
        <w:rPr>
          <w:color w:val="000000" w:themeColor="text1"/>
          <w:shd w:val="clear" w:color="auto" w:fill="FFFFFF"/>
        </w:rPr>
        <w:t>Learn to apply the linear systems approach to signal processing problems using high-level programming language.</w:t>
      </w:r>
    </w:p>
    <w:p w:rsidR="00587DA8" w:rsidRDefault="00587DA8" w:rsidP="006B3110">
      <w:pPr>
        <w:numPr>
          <w:ilvl w:val="0"/>
          <w:numId w:val="150"/>
        </w:numPr>
        <w:spacing w:line="276" w:lineRule="auto"/>
        <w:jc w:val="both"/>
        <w:rPr>
          <w:color w:val="000000" w:themeColor="text1"/>
          <w:shd w:val="clear" w:color="auto" w:fill="FFFFFF"/>
        </w:rPr>
      </w:pPr>
      <w:r>
        <w:rPr>
          <w:color w:val="000000" w:themeColor="text1"/>
          <w:shd w:val="clear" w:color="auto" w:fill="FFFFFF"/>
        </w:rPr>
        <w:t>Learn the basic architecture of microprocessors and digital signal processors and to learn about to implement linear filters in real-time DSP chips.</w:t>
      </w:r>
    </w:p>
    <w:p w:rsidR="00587DA8" w:rsidRDefault="00587DA8" w:rsidP="00587DA8">
      <w:pPr>
        <w:pStyle w:val="ListParagraph"/>
        <w:widowControl w:val="0"/>
        <w:tabs>
          <w:tab w:val="left" w:pos="401"/>
        </w:tabs>
        <w:autoSpaceDE w:val="0"/>
        <w:autoSpaceDN w:val="0"/>
        <w:spacing w:before="37"/>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Design and implement a DSP system using tools like  MATLAB</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Analyze and describe the functionality of a real world DSP system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Work in teams to plan and execute the creation of a complex DSP system</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bidi="en-US"/>
              </w:rPr>
              <w:t>Apply DSP system design to real world applications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List of experiments</w:t>
      </w:r>
    </w:p>
    <w:p w:rsidR="00587DA8" w:rsidRDefault="00587DA8" w:rsidP="00587DA8">
      <w:pPr>
        <w:pStyle w:val="BodyText"/>
        <w:spacing w:before="5"/>
        <w:rPr>
          <w:b/>
        </w:rPr>
      </w:pPr>
    </w:p>
    <w:p w:rsidR="00587DA8" w:rsidRDefault="00587DA8" w:rsidP="006B3110">
      <w:pPr>
        <w:pStyle w:val="ListParagraph"/>
        <w:widowControl w:val="0"/>
        <w:numPr>
          <w:ilvl w:val="0"/>
          <w:numId w:val="115"/>
        </w:numPr>
        <w:tabs>
          <w:tab w:val="left" w:pos="681"/>
        </w:tabs>
        <w:autoSpaceDE w:val="0"/>
        <w:autoSpaceDN w:val="0"/>
        <w:ind w:hanging="566"/>
      </w:pPr>
      <w:r>
        <w:t>Linear Convolution</w:t>
      </w:r>
    </w:p>
    <w:p w:rsidR="00587DA8" w:rsidRDefault="00587DA8" w:rsidP="006B3110">
      <w:pPr>
        <w:pStyle w:val="ListParagraph"/>
        <w:widowControl w:val="0"/>
        <w:numPr>
          <w:ilvl w:val="0"/>
          <w:numId w:val="115"/>
        </w:numPr>
        <w:tabs>
          <w:tab w:val="left" w:pos="681"/>
        </w:tabs>
        <w:autoSpaceDE w:val="0"/>
        <w:autoSpaceDN w:val="0"/>
        <w:spacing w:before="127"/>
        <w:ind w:hanging="566"/>
      </w:pPr>
      <w:r>
        <w:t>Circular convolution</w:t>
      </w:r>
    </w:p>
    <w:p w:rsidR="00587DA8" w:rsidRDefault="00587DA8" w:rsidP="006B3110">
      <w:pPr>
        <w:pStyle w:val="ListParagraph"/>
        <w:widowControl w:val="0"/>
        <w:numPr>
          <w:ilvl w:val="0"/>
          <w:numId w:val="115"/>
        </w:numPr>
        <w:tabs>
          <w:tab w:val="left" w:pos="681"/>
        </w:tabs>
        <w:autoSpaceDE w:val="0"/>
        <w:autoSpaceDN w:val="0"/>
        <w:spacing w:before="127"/>
        <w:ind w:hanging="566"/>
      </w:pPr>
      <w:r>
        <w:t>Impulse and Step response of given LTI system</w:t>
      </w:r>
    </w:p>
    <w:p w:rsidR="00587DA8" w:rsidRDefault="00587DA8" w:rsidP="006B3110">
      <w:pPr>
        <w:pStyle w:val="ListParagraph"/>
        <w:widowControl w:val="0"/>
        <w:numPr>
          <w:ilvl w:val="0"/>
          <w:numId w:val="115"/>
        </w:numPr>
        <w:tabs>
          <w:tab w:val="left" w:pos="681"/>
        </w:tabs>
        <w:autoSpaceDE w:val="0"/>
        <w:autoSpaceDN w:val="0"/>
        <w:spacing w:before="122"/>
        <w:ind w:hanging="566"/>
      </w:pPr>
      <w:r>
        <w:t>N point DFT and IDFT</w:t>
      </w:r>
    </w:p>
    <w:p w:rsidR="00587DA8" w:rsidRDefault="00587DA8" w:rsidP="006B3110">
      <w:pPr>
        <w:pStyle w:val="ListParagraph"/>
        <w:widowControl w:val="0"/>
        <w:numPr>
          <w:ilvl w:val="0"/>
          <w:numId w:val="115"/>
        </w:numPr>
        <w:tabs>
          <w:tab w:val="left" w:pos="681"/>
        </w:tabs>
        <w:autoSpaceDE w:val="0"/>
        <w:autoSpaceDN w:val="0"/>
        <w:spacing w:before="127"/>
        <w:ind w:hanging="566"/>
      </w:pPr>
      <w:r>
        <w:t>Convolution using DFT and IDFT</w:t>
      </w:r>
    </w:p>
    <w:p w:rsidR="00587DA8" w:rsidRDefault="00587DA8" w:rsidP="006B3110">
      <w:pPr>
        <w:pStyle w:val="ListParagraph"/>
        <w:widowControl w:val="0"/>
        <w:numPr>
          <w:ilvl w:val="0"/>
          <w:numId w:val="115"/>
        </w:numPr>
        <w:tabs>
          <w:tab w:val="left" w:pos="681"/>
        </w:tabs>
        <w:autoSpaceDE w:val="0"/>
        <w:autoSpaceDN w:val="0"/>
        <w:spacing w:before="128"/>
        <w:ind w:hanging="566"/>
      </w:pPr>
      <w:r>
        <w:t>a) FIR low Pass Filter  b) FIR high pass filter</w:t>
      </w:r>
    </w:p>
    <w:p w:rsidR="00587DA8" w:rsidRDefault="00587DA8" w:rsidP="006B3110">
      <w:pPr>
        <w:pStyle w:val="ListParagraph"/>
        <w:widowControl w:val="0"/>
        <w:numPr>
          <w:ilvl w:val="0"/>
          <w:numId w:val="115"/>
        </w:numPr>
        <w:tabs>
          <w:tab w:val="left" w:pos="681"/>
        </w:tabs>
        <w:autoSpaceDE w:val="0"/>
        <w:autoSpaceDN w:val="0"/>
        <w:spacing w:before="127"/>
        <w:ind w:hanging="566"/>
      </w:pPr>
      <w:r>
        <w:rPr>
          <w:lang w:bidi="en-US"/>
        </w:rPr>
        <w:t>Analog IIR low pass filter – Butterworth &amp; Chebyshev</w:t>
      </w:r>
      <w:r>
        <w:t xml:space="preserve"> </w:t>
      </w:r>
    </w:p>
    <w:p w:rsidR="00587DA8" w:rsidRDefault="00587DA8" w:rsidP="006B3110">
      <w:pPr>
        <w:pStyle w:val="ListParagraph"/>
        <w:numPr>
          <w:ilvl w:val="0"/>
          <w:numId w:val="115"/>
        </w:numPr>
        <w:spacing w:line="360" w:lineRule="auto"/>
        <w:jc w:val="both"/>
        <w:rPr>
          <w:lang w:bidi="en-US"/>
        </w:rPr>
      </w:pPr>
      <w:r>
        <w:rPr>
          <w:lang w:bidi="en-US"/>
        </w:rPr>
        <w:t>Digital IIR low pass filter – Impulse Invariant &amp; Bilinear</w:t>
      </w:r>
    </w:p>
    <w:p w:rsidR="00587DA8" w:rsidRDefault="00587DA8" w:rsidP="006B3110">
      <w:pPr>
        <w:pStyle w:val="ListParagraph"/>
        <w:widowControl w:val="0"/>
        <w:numPr>
          <w:ilvl w:val="0"/>
          <w:numId w:val="115"/>
        </w:numPr>
        <w:tabs>
          <w:tab w:val="left" w:pos="681"/>
        </w:tabs>
        <w:autoSpaceDE w:val="0"/>
        <w:autoSpaceDN w:val="0"/>
        <w:spacing w:before="127"/>
        <w:ind w:hanging="566"/>
      </w:pPr>
      <w:r>
        <w:t>Study of Sampling theorem.</w:t>
      </w:r>
    </w:p>
    <w:p w:rsidR="00587DA8" w:rsidRDefault="00587DA8" w:rsidP="006B3110">
      <w:pPr>
        <w:pStyle w:val="ListParagraph"/>
        <w:widowControl w:val="0"/>
        <w:numPr>
          <w:ilvl w:val="0"/>
          <w:numId w:val="115"/>
        </w:numPr>
        <w:tabs>
          <w:tab w:val="left" w:pos="681"/>
        </w:tabs>
        <w:autoSpaceDE w:val="0"/>
        <w:autoSpaceDN w:val="0"/>
        <w:spacing w:before="127"/>
        <w:ind w:hanging="566"/>
      </w:pPr>
      <w:r>
        <w:t>Power Spectral density</w:t>
      </w:r>
    </w:p>
    <w:p w:rsidR="00587DA8" w:rsidRDefault="00587DA8" w:rsidP="006B3110">
      <w:pPr>
        <w:pStyle w:val="ListParagraph"/>
        <w:widowControl w:val="0"/>
        <w:numPr>
          <w:ilvl w:val="0"/>
          <w:numId w:val="115"/>
        </w:numPr>
        <w:tabs>
          <w:tab w:val="left" w:pos="681"/>
        </w:tabs>
        <w:autoSpaceDE w:val="0"/>
        <w:autoSpaceDN w:val="0"/>
        <w:spacing w:before="127"/>
        <w:ind w:hanging="566"/>
      </w:pPr>
      <w:r>
        <w:t>Auto and Cross Correlation of the given signals</w:t>
      </w:r>
    </w:p>
    <w:p w:rsidR="00587DA8" w:rsidRDefault="00587DA8" w:rsidP="006B3110">
      <w:pPr>
        <w:pStyle w:val="ListParagraph"/>
        <w:widowControl w:val="0"/>
        <w:numPr>
          <w:ilvl w:val="0"/>
          <w:numId w:val="115"/>
        </w:numPr>
        <w:tabs>
          <w:tab w:val="left" w:pos="681"/>
        </w:tabs>
        <w:autoSpaceDE w:val="0"/>
        <w:autoSpaceDN w:val="0"/>
        <w:spacing w:before="127"/>
        <w:ind w:hanging="566"/>
      </w:pPr>
      <w:r>
        <w:t>Linear convolution using CC studio</w:t>
      </w:r>
    </w:p>
    <w:p w:rsidR="00587DA8" w:rsidRDefault="00587DA8" w:rsidP="006B3110">
      <w:pPr>
        <w:pStyle w:val="ListParagraph"/>
        <w:widowControl w:val="0"/>
        <w:numPr>
          <w:ilvl w:val="0"/>
          <w:numId w:val="115"/>
        </w:numPr>
        <w:tabs>
          <w:tab w:val="left" w:pos="681"/>
        </w:tabs>
        <w:autoSpaceDE w:val="0"/>
        <w:autoSpaceDN w:val="0"/>
        <w:spacing w:before="128"/>
        <w:ind w:hanging="566"/>
      </w:pPr>
      <w:r>
        <w:t>Circular convolution using CC Studio</w:t>
      </w:r>
    </w:p>
    <w:p w:rsidR="00587DA8" w:rsidRDefault="00587DA8" w:rsidP="006B3110">
      <w:pPr>
        <w:pStyle w:val="ListParagraph"/>
        <w:widowControl w:val="0"/>
        <w:numPr>
          <w:ilvl w:val="0"/>
          <w:numId w:val="115"/>
        </w:numPr>
        <w:tabs>
          <w:tab w:val="left" w:pos="681"/>
        </w:tabs>
        <w:autoSpaceDE w:val="0"/>
        <w:autoSpaceDN w:val="0"/>
        <w:spacing w:before="122"/>
        <w:ind w:hanging="566"/>
      </w:pPr>
      <w:r>
        <w:t>Impulse response of first and second order system using CC studio</w:t>
      </w:r>
    </w:p>
    <w:p w:rsidR="00587DA8" w:rsidRDefault="00587DA8" w:rsidP="006B3110">
      <w:pPr>
        <w:pStyle w:val="ListParagraph"/>
        <w:widowControl w:val="0"/>
        <w:numPr>
          <w:ilvl w:val="0"/>
          <w:numId w:val="115"/>
        </w:numPr>
        <w:tabs>
          <w:tab w:val="left" w:pos="681"/>
        </w:tabs>
        <w:autoSpaceDE w:val="0"/>
        <w:autoSpaceDN w:val="0"/>
        <w:spacing w:before="127"/>
        <w:ind w:hanging="566"/>
      </w:pPr>
      <w:r>
        <w:t>N-point DFT using CC Studio</w:t>
      </w:r>
    </w:p>
    <w:p w:rsidR="00587DA8" w:rsidRDefault="00587DA8" w:rsidP="00587DA8">
      <w:pPr>
        <w:pStyle w:val="ListParagraph"/>
        <w:widowControl w:val="0"/>
        <w:tabs>
          <w:tab w:val="left" w:pos="681"/>
        </w:tabs>
        <w:autoSpaceDE w:val="0"/>
        <w:autoSpaceDN w:val="0"/>
        <w:spacing w:before="127"/>
        <w:ind w:left="680"/>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96"/>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9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lastRenderedPageBreak/>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9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II Sem</w:t>
            </w:r>
          </w:p>
          <w:p w:rsidR="00587DA8" w:rsidRDefault="00587DA8" w:rsidP="00B26A55">
            <w:pPr>
              <w:spacing w:line="276" w:lineRule="auto"/>
              <w:jc w:val="center"/>
              <w:rPr>
                <w:lang w:val="en-IN"/>
              </w:rPr>
            </w:pPr>
            <w:r>
              <w:rPr>
                <w:lang w:val="en-IN"/>
              </w:rPr>
              <w:t>(6</w:t>
            </w:r>
            <w:r>
              <w:rPr>
                <w:vertAlign w:val="superscript"/>
                <w:lang w:val="en-IN"/>
              </w:rPr>
              <w:t>th</w:t>
            </w:r>
            <w:r>
              <w:rPr>
                <w:lang w:val="en-IN"/>
              </w:rPr>
              <w:t xml:space="preserve"> Semester)</w:t>
            </w:r>
          </w:p>
        </w:tc>
      </w:tr>
      <w:tr w:rsidR="00587DA8" w:rsidTr="00587DA8">
        <w:trPr>
          <w:trHeight w:hRule="exact" w:val="706"/>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MICROPROCESSORS AND MICROCONTROLLERS LAB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Basic knowledge of 8086 Microprocessors, Assembly &amp; C Programming</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Understand the basic concepts of 8086 programming and Interfacing.</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 xml:space="preserve">Learn architecture of AVR Microcontroller, Importance of Bit addressability, function of Special registers and basic concepts of Assembly Language program </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 xml:space="preserve">Learn the concepts of Embedded C Programming and Interfacing </w:t>
      </w:r>
    </w:p>
    <w:p w:rsidR="00587DA8" w:rsidRDefault="00587DA8" w:rsidP="006B3110">
      <w:pPr>
        <w:pStyle w:val="ListParagraph"/>
        <w:widowControl w:val="0"/>
        <w:numPr>
          <w:ilvl w:val="0"/>
          <w:numId w:val="116"/>
        </w:numPr>
        <w:tabs>
          <w:tab w:val="left" w:pos="5560"/>
        </w:tabs>
        <w:autoSpaceDE w:val="0"/>
        <w:autoSpaceDN w:val="0"/>
        <w:adjustRightInd w:val="0"/>
        <w:spacing w:line="276" w:lineRule="auto"/>
        <w:jc w:val="both"/>
        <w:rPr>
          <w:bCs/>
        </w:rPr>
      </w:pPr>
      <w:r>
        <w:rPr>
          <w:bCs/>
        </w:rPr>
        <w:t>Learn basic concepts of AVR Microcontroller Interfacing with real world through different device.</w:t>
      </w:r>
    </w:p>
    <w:p w:rsidR="00587DA8" w:rsidRDefault="00587DA8" w:rsidP="00587DA8">
      <w:pPr>
        <w:pStyle w:val="ListParagraph"/>
        <w:widowControl w:val="0"/>
        <w:tabs>
          <w:tab w:val="left" w:pos="401"/>
        </w:tabs>
        <w:autoSpaceDE w:val="0"/>
        <w:autoSpaceDN w:val="0"/>
        <w:spacing w:before="2"/>
        <w:ind w:left="400"/>
      </w:pP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Assembly Language Programme for various arithmetic and logical operations.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Assembly Language Programme for various string related operations.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‘C’ programme for interfacing of various peripherals to 8086 microprocessors.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‘C’ programme for interfacing of various peripherals to AVR microcontrollers.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EXPERIMENTS TO BE DONE USING DIGITAL IC</w:t>
      </w:r>
    </w:p>
    <w:p w:rsidR="00587DA8" w:rsidRDefault="00587DA8" w:rsidP="00587DA8">
      <w:pPr>
        <w:spacing w:line="360" w:lineRule="auto"/>
        <w:jc w:val="both"/>
        <w:rPr>
          <w:b/>
          <w:bCs/>
          <w:color w:val="000000"/>
        </w:rPr>
      </w:pPr>
      <w:r>
        <w:rPr>
          <w:b/>
          <w:bCs/>
          <w:color w:val="000000"/>
        </w:rPr>
        <w:t>MASM programs:</w:t>
      </w:r>
    </w:p>
    <w:p w:rsidR="00587DA8" w:rsidRDefault="00587DA8" w:rsidP="006B3110">
      <w:pPr>
        <w:pStyle w:val="ListParagraph"/>
        <w:numPr>
          <w:ilvl w:val="0"/>
          <w:numId w:val="151"/>
        </w:numPr>
        <w:spacing w:line="276" w:lineRule="auto"/>
        <w:jc w:val="both"/>
        <w:rPr>
          <w:color w:val="000000"/>
        </w:rPr>
      </w:pPr>
      <w:r>
        <w:rPr>
          <w:color w:val="000000"/>
        </w:rPr>
        <w:lastRenderedPageBreak/>
        <w:t>Arithmetic operation- Multi byte Addition and Subtraction, Multiplication and Division- Signed and using arithmetic operation, ASCII- Arithmetic operation.</w:t>
      </w:r>
    </w:p>
    <w:p w:rsidR="00587DA8" w:rsidRDefault="00587DA8" w:rsidP="006B3110">
      <w:pPr>
        <w:pStyle w:val="ListParagraph"/>
        <w:numPr>
          <w:ilvl w:val="0"/>
          <w:numId w:val="151"/>
        </w:numPr>
        <w:spacing w:line="276" w:lineRule="auto"/>
        <w:jc w:val="both"/>
        <w:rPr>
          <w:color w:val="000000"/>
        </w:rPr>
      </w:pPr>
      <w:r>
        <w:rPr>
          <w:color w:val="000000"/>
        </w:rPr>
        <w:t>Logical Shifting Operations-Left shift, Right shift, rotate left, rotate right, converting packed BCD to Unpacked BCD, BCD to ASCII conversion.</w:t>
      </w:r>
    </w:p>
    <w:p w:rsidR="00587DA8" w:rsidRDefault="00587DA8" w:rsidP="006B3110">
      <w:pPr>
        <w:pStyle w:val="ListParagraph"/>
        <w:numPr>
          <w:ilvl w:val="0"/>
          <w:numId w:val="151"/>
        </w:numPr>
        <w:spacing w:line="276" w:lineRule="auto"/>
        <w:jc w:val="both"/>
        <w:rPr>
          <w:color w:val="000000"/>
        </w:rPr>
      </w:pPr>
      <w:r>
        <w:rPr>
          <w:color w:val="000000"/>
        </w:rPr>
        <w:t>Using string operation and Instruction prefix: Move Block, Reverse string, Inserting, Deleting of string.</w:t>
      </w:r>
    </w:p>
    <w:p w:rsidR="00587DA8" w:rsidRDefault="00587DA8" w:rsidP="006B3110">
      <w:pPr>
        <w:pStyle w:val="ListParagraph"/>
        <w:numPr>
          <w:ilvl w:val="0"/>
          <w:numId w:val="151"/>
        </w:numPr>
        <w:spacing w:line="276" w:lineRule="auto"/>
        <w:jc w:val="both"/>
        <w:rPr>
          <w:color w:val="000000"/>
        </w:rPr>
      </w:pPr>
      <w:r>
        <w:rPr>
          <w:color w:val="000000"/>
        </w:rPr>
        <w:t>String sorting: Ascending order, Descending order, String comparison, Length of the string.</w:t>
      </w:r>
    </w:p>
    <w:p w:rsidR="00587DA8" w:rsidRDefault="00587DA8" w:rsidP="00587DA8">
      <w:pPr>
        <w:pStyle w:val="BodyText"/>
      </w:pPr>
    </w:p>
    <w:p w:rsidR="00587DA8" w:rsidRDefault="00587DA8" w:rsidP="00587DA8">
      <w:pPr>
        <w:pStyle w:val="BodyText"/>
      </w:pPr>
    </w:p>
    <w:p w:rsidR="00587DA8" w:rsidRDefault="00587DA8" w:rsidP="00587DA8">
      <w:pPr>
        <w:spacing w:line="360" w:lineRule="auto"/>
        <w:jc w:val="both"/>
        <w:rPr>
          <w:b/>
          <w:bCs/>
          <w:color w:val="000000"/>
        </w:rPr>
      </w:pPr>
      <w:r>
        <w:rPr>
          <w:b/>
          <w:bCs/>
          <w:color w:val="000000"/>
        </w:rPr>
        <w:t>INTERFACING WITH 8086</w:t>
      </w:r>
    </w:p>
    <w:p w:rsidR="00587DA8" w:rsidRDefault="00587DA8" w:rsidP="006B3110">
      <w:pPr>
        <w:pStyle w:val="ListParagraph"/>
        <w:numPr>
          <w:ilvl w:val="0"/>
          <w:numId w:val="152"/>
        </w:numPr>
        <w:spacing w:line="276" w:lineRule="auto"/>
        <w:ind w:left="360"/>
        <w:jc w:val="both"/>
        <w:rPr>
          <w:color w:val="000000"/>
        </w:rPr>
      </w:pPr>
      <w:r>
        <w:rPr>
          <w:color w:val="000000"/>
        </w:rPr>
        <w:t>Stepper motor interfacing</w:t>
      </w:r>
    </w:p>
    <w:p w:rsidR="00587DA8" w:rsidRDefault="00587DA8" w:rsidP="006B3110">
      <w:pPr>
        <w:pStyle w:val="ListParagraph"/>
        <w:numPr>
          <w:ilvl w:val="0"/>
          <w:numId w:val="152"/>
        </w:numPr>
        <w:spacing w:line="276" w:lineRule="auto"/>
        <w:ind w:left="360"/>
        <w:jc w:val="both"/>
        <w:rPr>
          <w:color w:val="000000"/>
        </w:rPr>
      </w:pPr>
      <w:r>
        <w:rPr>
          <w:color w:val="000000"/>
        </w:rPr>
        <w:t>DC motor interfacing</w:t>
      </w:r>
    </w:p>
    <w:p w:rsidR="00587DA8" w:rsidRDefault="00587DA8" w:rsidP="006B3110">
      <w:pPr>
        <w:pStyle w:val="ListParagraph"/>
        <w:numPr>
          <w:ilvl w:val="0"/>
          <w:numId w:val="152"/>
        </w:numPr>
        <w:spacing w:line="276" w:lineRule="auto"/>
        <w:ind w:left="360"/>
        <w:jc w:val="both"/>
        <w:rPr>
          <w:color w:val="000000"/>
        </w:rPr>
      </w:pPr>
      <w:r>
        <w:rPr>
          <w:color w:val="000000"/>
        </w:rPr>
        <w:t>Seven segment Display</w:t>
      </w:r>
    </w:p>
    <w:p w:rsidR="00587DA8" w:rsidRDefault="00587DA8" w:rsidP="006B3110">
      <w:pPr>
        <w:pStyle w:val="ListParagraph"/>
        <w:numPr>
          <w:ilvl w:val="0"/>
          <w:numId w:val="152"/>
        </w:numPr>
        <w:spacing w:line="276" w:lineRule="auto"/>
        <w:ind w:left="360"/>
        <w:jc w:val="both"/>
        <w:rPr>
          <w:color w:val="000000"/>
        </w:rPr>
      </w:pPr>
      <w:r>
        <w:rPr>
          <w:color w:val="000000"/>
        </w:rPr>
        <w:t>Traffic light interfacing</w:t>
      </w:r>
    </w:p>
    <w:p w:rsidR="00587DA8" w:rsidRDefault="00587DA8" w:rsidP="006B3110">
      <w:pPr>
        <w:pStyle w:val="ListParagraph"/>
        <w:numPr>
          <w:ilvl w:val="0"/>
          <w:numId w:val="152"/>
        </w:numPr>
        <w:spacing w:line="276" w:lineRule="auto"/>
        <w:ind w:left="360"/>
        <w:jc w:val="both"/>
        <w:rPr>
          <w:color w:val="000000"/>
        </w:rPr>
      </w:pPr>
      <w:r>
        <w:rPr>
          <w:color w:val="000000"/>
        </w:rPr>
        <w:t>Analog to Digital converter</w:t>
      </w:r>
    </w:p>
    <w:p w:rsidR="00587DA8" w:rsidRDefault="00587DA8" w:rsidP="006B3110">
      <w:pPr>
        <w:pStyle w:val="ListParagraph"/>
        <w:numPr>
          <w:ilvl w:val="0"/>
          <w:numId w:val="152"/>
        </w:numPr>
        <w:spacing w:line="276" w:lineRule="auto"/>
        <w:ind w:left="360"/>
        <w:jc w:val="both"/>
        <w:rPr>
          <w:color w:val="000000"/>
        </w:rPr>
      </w:pPr>
      <w:r>
        <w:rPr>
          <w:color w:val="000000"/>
        </w:rPr>
        <w:t>LCD Display</w:t>
      </w:r>
    </w:p>
    <w:p w:rsidR="00587DA8" w:rsidRDefault="00587DA8" w:rsidP="00587DA8">
      <w:pPr>
        <w:pStyle w:val="BodyText"/>
      </w:pPr>
    </w:p>
    <w:p w:rsidR="00587DA8" w:rsidRDefault="00587DA8" w:rsidP="00587DA8">
      <w:pPr>
        <w:spacing w:line="360" w:lineRule="auto"/>
        <w:jc w:val="both"/>
        <w:rPr>
          <w:b/>
          <w:bCs/>
          <w:color w:val="000000"/>
        </w:rPr>
      </w:pPr>
      <w:r>
        <w:rPr>
          <w:b/>
          <w:bCs/>
          <w:color w:val="000000"/>
        </w:rPr>
        <w:t>INTERFACING WITH AVR MCU</w:t>
      </w:r>
    </w:p>
    <w:p w:rsidR="00587DA8" w:rsidRDefault="00587DA8" w:rsidP="006B3110">
      <w:pPr>
        <w:pStyle w:val="ListParagraph"/>
        <w:numPr>
          <w:ilvl w:val="0"/>
          <w:numId w:val="153"/>
        </w:numPr>
        <w:spacing w:line="360" w:lineRule="auto"/>
        <w:jc w:val="both"/>
        <w:rPr>
          <w:b/>
          <w:bCs/>
          <w:color w:val="000000"/>
        </w:rPr>
      </w:pPr>
      <w:r>
        <w:rPr>
          <w:color w:val="000000"/>
        </w:rPr>
        <w:t>Stepper motor interfacing</w:t>
      </w:r>
    </w:p>
    <w:p w:rsidR="00587DA8" w:rsidRDefault="00587DA8" w:rsidP="006B3110">
      <w:pPr>
        <w:pStyle w:val="ListParagraph"/>
        <w:numPr>
          <w:ilvl w:val="0"/>
          <w:numId w:val="153"/>
        </w:numPr>
        <w:spacing w:line="276" w:lineRule="auto"/>
        <w:jc w:val="both"/>
        <w:rPr>
          <w:b/>
          <w:bCs/>
          <w:color w:val="000000"/>
        </w:rPr>
      </w:pPr>
      <w:r>
        <w:rPr>
          <w:color w:val="000000"/>
        </w:rPr>
        <w:t>DC motor interfacing</w:t>
      </w:r>
    </w:p>
    <w:p w:rsidR="00587DA8" w:rsidRDefault="00587DA8" w:rsidP="006B3110">
      <w:pPr>
        <w:pStyle w:val="ListParagraph"/>
        <w:numPr>
          <w:ilvl w:val="0"/>
          <w:numId w:val="153"/>
        </w:numPr>
        <w:spacing w:line="276" w:lineRule="auto"/>
        <w:jc w:val="both"/>
        <w:rPr>
          <w:b/>
          <w:bCs/>
          <w:color w:val="000000"/>
        </w:rPr>
      </w:pPr>
      <w:r>
        <w:rPr>
          <w:color w:val="000000"/>
        </w:rPr>
        <w:t>Seven Segment Display</w:t>
      </w:r>
    </w:p>
    <w:p w:rsidR="00587DA8" w:rsidRDefault="00587DA8" w:rsidP="006B3110">
      <w:pPr>
        <w:pStyle w:val="ListParagraph"/>
        <w:numPr>
          <w:ilvl w:val="0"/>
          <w:numId w:val="153"/>
        </w:numPr>
        <w:spacing w:line="276" w:lineRule="auto"/>
        <w:jc w:val="both"/>
        <w:rPr>
          <w:b/>
          <w:bCs/>
          <w:color w:val="000000"/>
        </w:rPr>
      </w:pPr>
      <w:r>
        <w:rPr>
          <w:color w:val="000000"/>
        </w:rPr>
        <w:t>Analog to Digital converter</w:t>
      </w:r>
    </w:p>
    <w:p w:rsidR="00587DA8" w:rsidRDefault="00587DA8" w:rsidP="006B3110">
      <w:pPr>
        <w:pStyle w:val="ListParagraph"/>
        <w:numPr>
          <w:ilvl w:val="0"/>
          <w:numId w:val="153"/>
        </w:numPr>
        <w:spacing w:line="276" w:lineRule="auto"/>
        <w:jc w:val="both"/>
        <w:rPr>
          <w:b/>
          <w:bCs/>
          <w:color w:val="000000"/>
        </w:rPr>
      </w:pPr>
      <w:r>
        <w:rPr>
          <w:color w:val="000000"/>
        </w:rPr>
        <w:t>LCD display</w:t>
      </w:r>
    </w:p>
    <w:p w:rsidR="00587DA8" w:rsidRDefault="00587DA8" w:rsidP="00587DA8">
      <w:pPr>
        <w:pStyle w:val="BodyText"/>
        <w:jc w:val="both"/>
      </w:pPr>
    </w:p>
    <w:p w:rsidR="00587DA8" w:rsidRDefault="00587DA8" w:rsidP="00587DA8">
      <w:pPr>
        <w:spacing w:after="120"/>
        <w:jc w:val="both"/>
        <w:rPr>
          <w:b/>
          <w:bCs/>
          <w:lang w:val="en-IN"/>
        </w:rPr>
      </w:pPr>
      <w:r>
        <w:rPr>
          <w:b/>
          <w:bCs/>
          <w:lang w:val="en-IN"/>
        </w:rPr>
        <w:t>Text books:</w:t>
      </w:r>
    </w:p>
    <w:p w:rsidR="00587DA8" w:rsidRDefault="00587DA8" w:rsidP="006B3110">
      <w:pPr>
        <w:pStyle w:val="ListParagraph"/>
        <w:widowControl w:val="0"/>
        <w:numPr>
          <w:ilvl w:val="0"/>
          <w:numId w:val="154"/>
        </w:numPr>
        <w:overflowPunct w:val="0"/>
        <w:autoSpaceDE w:val="0"/>
        <w:autoSpaceDN w:val="0"/>
        <w:adjustRightInd w:val="0"/>
        <w:spacing w:line="276" w:lineRule="auto"/>
        <w:ind w:left="360"/>
        <w:jc w:val="both"/>
      </w:pPr>
      <w:r>
        <w:t>Ray and Burchandi, “Advanced Microprocessors and Interfacing”, Tata McGraw–Hill.</w:t>
      </w:r>
    </w:p>
    <w:p w:rsidR="00587DA8" w:rsidRDefault="00587DA8" w:rsidP="006B3110">
      <w:pPr>
        <w:pStyle w:val="ListParagraph"/>
        <w:numPr>
          <w:ilvl w:val="0"/>
          <w:numId w:val="154"/>
        </w:numPr>
        <w:spacing w:line="276" w:lineRule="auto"/>
        <w:ind w:left="360"/>
        <w:jc w:val="both"/>
      </w:pPr>
      <w:r>
        <w:t>M.A.Mazidi,S.Naimi and S.Naimi, “The AVR Microcontroller and Embedded Systems Using Assembly and C”, 1</w:t>
      </w:r>
      <w:r>
        <w:rPr>
          <w:vertAlign w:val="superscript"/>
        </w:rPr>
        <w:t>st</w:t>
      </w:r>
      <w:r>
        <w:t xml:space="preserve">Edition Pearson Publications, 2013. </w:t>
      </w:r>
    </w:p>
    <w:p w:rsidR="00587DA8" w:rsidRDefault="00587DA8" w:rsidP="00587DA8">
      <w:pPr>
        <w:spacing w:before="120" w:after="120"/>
        <w:jc w:val="both"/>
        <w:rPr>
          <w:b/>
          <w:bCs/>
          <w:lang w:val="en-IN"/>
        </w:rPr>
      </w:pPr>
      <w:r>
        <w:rPr>
          <w:b/>
          <w:bCs/>
          <w:lang w:val="en-IN"/>
        </w:rPr>
        <w:t>References:</w:t>
      </w:r>
    </w:p>
    <w:p w:rsidR="00587DA8" w:rsidRDefault="00587DA8" w:rsidP="006B3110">
      <w:pPr>
        <w:pStyle w:val="ListParagraph"/>
        <w:numPr>
          <w:ilvl w:val="0"/>
          <w:numId w:val="155"/>
        </w:numPr>
        <w:spacing w:line="276" w:lineRule="auto"/>
        <w:ind w:left="284" w:hanging="284"/>
        <w:jc w:val="both"/>
        <w:rPr>
          <w:bCs/>
        </w:rPr>
      </w:pPr>
      <w:r>
        <w:rPr>
          <w:bCs/>
        </w:rPr>
        <w:t>N.Sentil Kumar, M.Saravanan, S.Jeevananthan, “Microprocessors and Microcontrollers”,     Oxford University Press, 2010.</w:t>
      </w:r>
    </w:p>
    <w:p w:rsidR="00587DA8" w:rsidRDefault="00587DA8" w:rsidP="006B3110">
      <w:pPr>
        <w:pStyle w:val="ListParagraph"/>
        <w:numPr>
          <w:ilvl w:val="0"/>
          <w:numId w:val="155"/>
        </w:numPr>
        <w:spacing w:line="276" w:lineRule="auto"/>
        <w:ind w:left="284" w:hanging="284"/>
        <w:jc w:val="both"/>
        <w:rPr>
          <w:bCs/>
        </w:rPr>
      </w:pPr>
      <w:r>
        <w:rPr>
          <w:bCs/>
        </w:rPr>
        <w:t>Krishna Kant, “Microprocessors and Microcontrollers”, PHI Publications, 2010.</w:t>
      </w:r>
    </w:p>
    <w:p w:rsidR="00587DA8" w:rsidRDefault="00587DA8" w:rsidP="006B3110">
      <w:pPr>
        <w:pStyle w:val="ListParagraph"/>
        <w:numPr>
          <w:ilvl w:val="0"/>
          <w:numId w:val="155"/>
        </w:numPr>
        <w:spacing w:line="276" w:lineRule="auto"/>
        <w:ind w:left="284" w:hanging="284"/>
        <w:jc w:val="both"/>
        <w:rPr>
          <w:bCs/>
        </w:rPr>
      </w:pPr>
      <w:r>
        <w:rPr>
          <w:bCs/>
        </w:rPr>
        <w:t xml:space="preserve">Dhananjay V. Gadre,” Programming and Customizing the AVR Microcontroller”, TATA McGraw Hill publications, 2012. </w:t>
      </w:r>
    </w:p>
    <w:p w:rsidR="00587DA8" w:rsidRDefault="00587DA8" w:rsidP="00587DA8">
      <w:pPr>
        <w:pStyle w:val="ListParagraph"/>
        <w:spacing w:line="276" w:lineRule="auto"/>
        <w:ind w:left="284"/>
        <w:jc w:val="both"/>
        <w:rPr>
          <w:bCs/>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tbl>
      <w:tblPr>
        <w:tblpPr w:leftFromText="180" w:rightFromText="180" w:bottomFromText="200" w:vertAnchor="page" w:horzAnchor="margin" w:tblpXSpec="center" w:tblpY="1069"/>
        <w:tblOverlap w:val="never"/>
        <w:tblW w:w="9810" w:type="dxa"/>
        <w:tblLayout w:type="fixed"/>
        <w:tblCellMar>
          <w:left w:w="0" w:type="dxa"/>
          <w:right w:w="0" w:type="dxa"/>
        </w:tblCellMar>
        <w:tblLook w:val="01E0"/>
      </w:tblPr>
      <w:tblGrid>
        <w:gridCol w:w="1713"/>
        <w:gridCol w:w="5931"/>
        <w:gridCol w:w="493"/>
        <w:gridCol w:w="536"/>
        <w:gridCol w:w="568"/>
        <w:gridCol w:w="569"/>
      </w:tblGrid>
      <w:tr w:rsidR="00587DA8" w:rsidTr="00587DA8">
        <w:trPr>
          <w:trHeight w:val="731"/>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III B.Tech. I Sem</w:t>
            </w:r>
          </w:p>
          <w:p w:rsidR="00587DA8" w:rsidRDefault="00587DA8" w:rsidP="00B26A55">
            <w:pPr>
              <w:spacing w:line="276" w:lineRule="auto"/>
              <w:jc w:val="center"/>
              <w:rPr>
                <w:lang w:val="en-IN"/>
              </w:rPr>
            </w:pPr>
            <w:r>
              <w:rPr>
                <w:lang w:val="en-IN"/>
              </w:rPr>
              <w:t>(5</w:t>
            </w:r>
            <w:r>
              <w:rPr>
                <w:vertAlign w:val="superscript"/>
                <w:lang w:val="en-IN"/>
              </w:rPr>
              <w:t>th</w:t>
            </w:r>
            <w:r>
              <w:rPr>
                <w:lang w:val="en-IN"/>
              </w:rPr>
              <w:t xml:space="preserve"> Semester)</w:t>
            </w:r>
          </w:p>
        </w:tc>
      </w:tr>
      <w:tr w:rsidR="00587DA8" w:rsidTr="00587DA8">
        <w:trPr>
          <w:trHeight w:hRule="exact" w:val="495"/>
        </w:trPr>
        <w:tc>
          <w:tcPr>
            <w:tcW w:w="171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lastRenderedPageBreak/>
              <w:t>Course Code</w:t>
            </w:r>
          </w:p>
          <w:p w:rsidR="00587DA8" w:rsidRDefault="00587DA8" w:rsidP="00B26A55">
            <w:pPr>
              <w:spacing w:line="276" w:lineRule="auto"/>
              <w:jc w:val="center"/>
              <w:rPr>
                <w:lang w:val="en-IN"/>
              </w:rPr>
            </w:pP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 xml:space="preserve">DIGITAL COMMUNICATION LAB  </w:t>
            </w:r>
          </w:p>
        </w:tc>
        <w:tc>
          <w:tcPr>
            <w:tcW w:w="3838"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419"/>
        </w:trPr>
        <w:tc>
          <w:tcPr>
            <w:tcW w:w="171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3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47"/>
        </w:trPr>
        <w:tc>
          <w:tcPr>
            <w:tcW w:w="7648"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TableParagraph"/>
              <w:spacing w:line="276" w:lineRule="auto"/>
              <w:ind w:left="10" w:right="-15"/>
              <w:rPr>
                <w:rFonts w:ascii="Times New Roman" w:eastAsia="Times New Roman" w:hAnsi="Times New Roman"/>
                <w:sz w:val="24"/>
                <w:szCs w:val="24"/>
                <w:lang w:val="en-IN"/>
              </w:rPr>
            </w:pPr>
            <w:r>
              <w:rPr>
                <w:b/>
                <w:bCs/>
                <w:color w:val="000000"/>
                <w:lang w:val="en-IN"/>
              </w:rPr>
              <w:t>Prerequisites</w:t>
            </w:r>
            <w:r>
              <w:rPr>
                <w:lang w:val="en-IN"/>
              </w:rPr>
              <w:t>:</w:t>
            </w:r>
            <w:r>
              <w:rPr>
                <w:sz w:val="24"/>
                <w:szCs w:val="24"/>
                <w:lang w:val="en-IN"/>
              </w:rPr>
              <w:t>Knowledge</w:t>
            </w:r>
            <w:r>
              <w:rPr>
                <w:spacing w:val="-9"/>
                <w:sz w:val="24"/>
                <w:szCs w:val="24"/>
                <w:lang w:val="en-IN"/>
              </w:rPr>
              <w:t xml:space="preserve"> </w:t>
            </w:r>
            <w:r>
              <w:rPr>
                <w:sz w:val="24"/>
                <w:szCs w:val="24"/>
                <w:lang w:val="en-IN"/>
              </w:rPr>
              <w:t>of</w:t>
            </w:r>
            <w:r>
              <w:rPr>
                <w:spacing w:val="-12"/>
                <w:sz w:val="24"/>
                <w:szCs w:val="24"/>
                <w:lang w:val="en-IN"/>
              </w:rPr>
              <w:t xml:space="preserve"> </w:t>
            </w:r>
            <w:r>
              <w:rPr>
                <w:sz w:val="24"/>
                <w:szCs w:val="24"/>
                <w:lang w:val="en-IN"/>
              </w:rPr>
              <w:t>digital</w:t>
            </w:r>
            <w:r>
              <w:rPr>
                <w:spacing w:val="-10"/>
                <w:sz w:val="24"/>
                <w:szCs w:val="24"/>
                <w:lang w:val="en-IN"/>
              </w:rPr>
              <w:t xml:space="preserve"> </w:t>
            </w:r>
            <w:r>
              <w:rPr>
                <w:sz w:val="24"/>
                <w:szCs w:val="24"/>
                <w:lang w:val="en-IN"/>
              </w:rPr>
              <w:t>modulation</w:t>
            </w:r>
            <w:r>
              <w:rPr>
                <w:spacing w:val="-10"/>
                <w:sz w:val="24"/>
                <w:szCs w:val="24"/>
                <w:lang w:val="en-IN"/>
              </w:rPr>
              <w:t xml:space="preserve"> </w:t>
            </w:r>
            <w:r>
              <w:rPr>
                <w:sz w:val="24"/>
                <w:szCs w:val="24"/>
                <w:lang w:val="en-IN"/>
              </w:rPr>
              <w:t>and</w:t>
            </w:r>
            <w:r>
              <w:rPr>
                <w:spacing w:val="-11"/>
                <w:sz w:val="24"/>
                <w:szCs w:val="24"/>
                <w:lang w:val="en-IN"/>
              </w:rPr>
              <w:t xml:space="preserve"> </w:t>
            </w:r>
            <w:r>
              <w:rPr>
                <w:sz w:val="24"/>
                <w:szCs w:val="24"/>
                <w:lang w:val="en-IN"/>
              </w:rPr>
              <w:t>demodulation</w:t>
            </w:r>
            <w:r>
              <w:rPr>
                <w:spacing w:val="-10"/>
                <w:sz w:val="24"/>
                <w:szCs w:val="24"/>
                <w:lang w:val="en-IN"/>
              </w:rPr>
              <w:t xml:space="preserve"> </w:t>
            </w:r>
            <w:r>
              <w:rPr>
                <w:sz w:val="24"/>
                <w:szCs w:val="24"/>
                <w:lang w:val="en-IN"/>
              </w:rPr>
              <w:t>techniques,</w:t>
            </w:r>
            <w:r>
              <w:rPr>
                <w:spacing w:val="-10"/>
                <w:sz w:val="24"/>
                <w:szCs w:val="24"/>
                <w:lang w:val="en-IN"/>
              </w:rPr>
              <w:t xml:space="preserve"> </w:t>
            </w:r>
            <w:r>
              <w:rPr>
                <w:sz w:val="24"/>
                <w:szCs w:val="24"/>
                <w:lang w:val="en-IN"/>
              </w:rPr>
              <w:t>multiplexing</w:t>
            </w:r>
            <w:r>
              <w:rPr>
                <w:spacing w:val="-6"/>
                <w:sz w:val="24"/>
                <w:szCs w:val="24"/>
                <w:lang w:val="en-IN"/>
              </w:rPr>
              <w:t xml:space="preserve"> </w:t>
            </w:r>
            <w:r>
              <w:rPr>
                <w:sz w:val="24"/>
                <w:szCs w:val="24"/>
                <w:lang w:val="en-IN"/>
              </w:rPr>
              <w:t>of signals, Information coding and</w:t>
            </w:r>
            <w:r>
              <w:rPr>
                <w:spacing w:val="-2"/>
                <w:sz w:val="24"/>
                <w:szCs w:val="24"/>
                <w:lang w:val="en-IN"/>
              </w:rPr>
              <w:t xml:space="preserve"> </w:t>
            </w:r>
            <w:r>
              <w:rPr>
                <w:sz w:val="24"/>
                <w:szCs w:val="24"/>
                <w:lang w:val="en-IN"/>
              </w:rPr>
              <w:t>MATLAB</w:t>
            </w:r>
          </w:p>
          <w:p w:rsidR="00587DA8" w:rsidRDefault="00587DA8" w:rsidP="00B26A55">
            <w:pPr>
              <w:spacing w:line="276" w:lineRule="auto"/>
              <w:jc w:val="both"/>
              <w:rPr>
                <w:color w:val="000000"/>
                <w:lang w:val="en-IN"/>
              </w:rPr>
            </w:pPr>
            <w:r>
              <w:rPr>
                <w:lang w:val="en-IN"/>
              </w:rPr>
              <w:t>,basic skills of Matlab</w:t>
            </w:r>
          </w:p>
        </w:tc>
        <w:tc>
          <w:tcPr>
            <w:tcW w:w="493"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53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68"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pStyle w:val="Heading2"/>
        <w:spacing w:before="119"/>
        <w:rPr>
          <w:rFonts w:eastAsia="Times New Roman"/>
          <w:sz w:val="24"/>
          <w:szCs w:val="24"/>
        </w:rPr>
      </w:pPr>
      <w:r>
        <w:rPr>
          <w:sz w:val="24"/>
          <w:szCs w:val="24"/>
        </w:rPr>
        <w:t>Course Objectives:</w:t>
      </w:r>
    </w:p>
    <w:p w:rsidR="00587DA8" w:rsidRDefault="00587DA8" w:rsidP="006B3110">
      <w:pPr>
        <w:pStyle w:val="ListParagraph"/>
        <w:widowControl w:val="0"/>
        <w:numPr>
          <w:ilvl w:val="0"/>
          <w:numId w:val="120"/>
        </w:numPr>
        <w:tabs>
          <w:tab w:val="left" w:pos="401"/>
        </w:tabs>
        <w:autoSpaceDE w:val="0"/>
        <w:autoSpaceDN w:val="0"/>
        <w:spacing w:before="153"/>
      </w:pPr>
      <w:r>
        <w:t>Implementation of different digital modulation techniques using hardware.</w:t>
      </w:r>
    </w:p>
    <w:p w:rsidR="00587DA8" w:rsidRDefault="00587DA8" w:rsidP="006B3110">
      <w:pPr>
        <w:pStyle w:val="ListParagraph"/>
        <w:widowControl w:val="0"/>
        <w:numPr>
          <w:ilvl w:val="0"/>
          <w:numId w:val="120"/>
        </w:numPr>
        <w:tabs>
          <w:tab w:val="left" w:pos="401"/>
        </w:tabs>
        <w:autoSpaceDE w:val="0"/>
        <w:autoSpaceDN w:val="0"/>
        <w:spacing w:before="2"/>
        <w:ind w:hanging="286"/>
      </w:pPr>
      <w:r>
        <w:t>Implementation of different digital modulation techniques using MATLAB.</w:t>
      </w:r>
    </w:p>
    <w:p w:rsidR="00587DA8" w:rsidRDefault="00587DA8" w:rsidP="006B3110">
      <w:pPr>
        <w:pStyle w:val="ListParagraph"/>
        <w:widowControl w:val="0"/>
        <w:numPr>
          <w:ilvl w:val="0"/>
          <w:numId w:val="120"/>
        </w:numPr>
        <w:tabs>
          <w:tab w:val="left" w:pos="401"/>
        </w:tabs>
        <w:autoSpaceDE w:val="0"/>
        <w:autoSpaceDN w:val="0"/>
        <w:spacing w:before="2"/>
        <w:ind w:hanging="286"/>
      </w:pPr>
      <w:r>
        <w:t>Comparison of different digital modulation schemes.</w:t>
      </w:r>
    </w:p>
    <w:p w:rsidR="00587DA8" w:rsidRDefault="00587DA8" w:rsidP="006B3110">
      <w:pPr>
        <w:pStyle w:val="ListParagraph"/>
        <w:widowControl w:val="0"/>
        <w:numPr>
          <w:ilvl w:val="0"/>
          <w:numId w:val="120"/>
        </w:numPr>
        <w:tabs>
          <w:tab w:val="left" w:pos="401"/>
        </w:tabs>
        <w:autoSpaceDE w:val="0"/>
        <w:autoSpaceDN w:val="0"/>
        <w:spacing w:before="2"/>
        <w:ind w:hanging="286"/>
      </w:pPr>
      <w:r>
        <w:t>Implementation of Spread Spectrum Modulation Techniques.</w:t>
      </w:r>
    </w:p>
    <w:tbl>
      <w:tblPr>
        <w:tblStyle w:val="TableGrid"/>
        <w:tblW w:w="0" w:type="auto"/>
        <w:jc w:val="center"/>
        <w:tblLook w:val="04A0"/>
      </w:tblPr>
      <w:tblGrid>
        <w:gridCol w:w="1041"/>
        <w:gridCol w:w="8424"/>
      </w:tblGrid>
      <w:tr w:rsidR="00587DA8" w:rsidTr="00587DA8">
        <w:trPr>
          <w:jc w:val="center"/>
        </w:trPr>
        <w:tc>
          <w:tcPr>
            <w:tcW w:w="9465"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Implement different digital modulation and demodulation techniques.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Compute and Analyze different source coding techniques.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Analyze the performance of different multiplexing schemes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4"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Analyze performance of different digital modulation techniques.</w:t>
            </w:r>
          </w:p>
        </w:tc>
      </w:tr>
    </w:tbl>
    <w:p w:rsidR="00587DA8" w:rsidRDefault="00587DA8" w:rsidP="00587DA8">
      <w:pPr>
        <w:pStyle w:val="Heading2"/>
        <w:spacing w:before="91"/>
        <w:rPr>
          <w:rFonts w:eastAsia="Times New Roman"/>
          <w:sz w:val="24"/>
          <w:szCs w:val="24"/>
        </w:rPr>
      </w:pPr>
    </w:p>
    <w:p w:rsidR="00587DA8" w:rsidRDefault="00587DA8" w:rsidP="00587DA8">
      <w:pPr>
        <w:pStyle w:val="Heading2"/>
        <w:rPr>
          <w:sz w:val="24"/>
          <w:szCs w:val="24"/>
        </w:rPr>
      </w:pPr>
      <w:r>
        <w:rPr>
          <w:sz w:val="24"/>
          <w:szCs w:val="24"/>
        </w:rPr>
        <w:t>List of Experiments:</w:t>
      </w:r>
    </w:p>
    <w:p w:rsidR="00587DA8" w:rsidRDefault="00587DA8" w:rsidP="00587DA8">
      <w:pPr>
        <w:pStyle w:val="Heading2"/>
        <w:rPr>
          <w:sz w:val="24"/>
          <w:szCs w:val="24"/>
        </w:rPr>
      </w:pPr>
    </w:p>
    <w:p w:rsidR="00587DA8" w:rsidRDefault="00587DA8" w:rsidP="006B3110">
      <w:pPr>
        <w:pStyle w:val="ListParagraph"/>
        <w:widowControl w:val="0"/>
        <w:numPr>
          <w:ilvl w:val="0"/>
          <w:numId w:val="121"/>
        </w:numPr>
        <w:tabs>
          <w:tab w:val="left" w:pos="681"/>
        </w:tabs>
        <w:autoSpaceDE w:val="0"/>
        <w:autoSpaceDN w:val="0"/>
        <w:spacing w:before="1"/>
        <w:ind w:hanging="426"/>
      </w:pPr>
      <w:r>
        <w:t>PCM and DPCM Encoding and Decoding using MATLAB and hardware</w:t>
      </w:r>
      <w:r>
        <w:rPr>
          <w:spacing w:val="-10"/>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Time Division Multiplexing and Demultiplexing using hardware</w:t>
      </w:r>
      <w:r>
        <w:rPr>
          <w:spacing w:val="-9"/>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7"/>
        <w:ind w:hanging="426"/>
      </w:pPr>
      <w:r>
        <w:t>Study of Delta modulation and Adaptive Delta Modulation using hardware</w:t>
      </w:r>
      <w:r>
        <w:rPr>
          <w:spacing w:val="-9"/>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6"/>
        <w:ind w:hanging="426"/>
      </w:pPr>
      <w:r>
        <w:t>LINEAR BLOCK CODE-Encoder and</w:t>
      </w:r>
      <w:r>
        <w:rPr>
          <w:spacing w:val="-9"/>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2"/>
        <w:ind w:hanging="426"/>
      </w:pPr>
      <w:r>
        <w:t>BINARY CYCLIC CODE- Encoder and</w:t>
      </w:r>
      <w:r>
        <w:rPr>
          <w:spacing w:val="-17"/>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7"/>
        <w:ind w:hanging="426"/>
      </w:pPr>
      <w:r>
        <w:t>CONVOLUTION CODE- Encoder and</w:t>
      </w:r>
      <w:r>
        <w:rPr>
          <w:spacing w:val="-16"/>
        </w:rPr>
        <w:t xml:space="preserve"> </w:t>
      </w:r>
      <w:r>
        <w:t>Decoder</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ASK, FSK, PSK using MATLAB and hardware</w:t>
      </w:r>
      <w:r>
        <w:rPr>
          <w:spacing w:val="-5"/>
        </w:rPr>
        <w:t xml:space="preserve"> </w:t>
      </w:r>
      <w:r>
        <w:t>kit</w:t>
      </w:r>
    </w:p>
    <w:p w:rsidR="00587DA8" w:rsidRDefault="00587DA8" w:rsidP="006B3110">
      <w:pPr>
        <w:pStyle w:val="ListParagraph"/>
        <w:widowControl w:val="0"/>
        <w:numPr>
          <w:ilvl w:val="0"/>
          <w:numId w:val="121"/>
        </w:numPr>
        <w:tabs>
          <w:tab w:val="left" w:pos="681"/>
        </w:tabs>
        <w:autoSpaceDE w:val="0"/>
        <w:autoSpaceDN w:val="0"/>
        <w:spacing w:before="137"/>
        <w:ind w:hanging="426"/>
      </w:pPr>
      <w:r>
        <w:t>Study of BPSK, QPSK modulation and demodulation</w:t>
      </w:r>
      <w:r>
        <w:rPr>
          <w:spacing w:val="-8"/>
        </w:rPr>
        <w:t xml:space="preserve"> </w:t>
      </w:r>
      <w:r>
        <w:t>techniques.</w:t>
      </w:r>
    </w:p>
    <w:p w:rsidR="00587DA8" w:rsidRDefault="00587DA8" w:rsidP="006B3110">
      <w:pPr>
        <w:pStyle w:val="ListParagraph"/>
        <w:widowControl w:val="0"/>
        <w:numPr>
          <w:ilvl w:val="0"/>
          <w:numId w:val="121"/>
        </w:numPr>
        <w:tabs>
          <w:tab w:val="left" w:pos="681"/>
        </w:tabs>
        <w:autoSpaceDE w:val="0"/>
        <w:autoSpaceDN w:val="0"/>
        <w:spacing w:before="131"/>
        <w:ind w:hanging="426"/>
      </w:pPr>
      <w:r>
        <w:t>Study of QAM modulation and demodulation</w:t>
      </w:r>
      <w:r>
        <w:rPr>
          <w:spacing w:val="-2"/>
        </w:rPr>
        <w:t xml:space="preserve"> </w:t>
      </w:r>
      <w:r>
        <w:t>technique.</w:t>
      </w:r>
    </w:p>
    <w:p w:rsidR="00587DA8" w:rsidRDefault="00587DA8" w:rsidP="006B3110">
      <w:pPr>
        <w:pStyle w:val="ListParagraph"/>
        <w:widowControl w:val="0"/>
        <w:numPr>
          <w:ilvl w:val="0"/>
          <w:numId w:val="121"/>
        </w:numPr>
        <w:tabs>
          <w:tab w:val="left" w:pos="681"/>
        </w:tabs>
        <w:autoSpaceDE w:val="0"/>
        <w:autoSpaceDN w:val="0"/>
        <w:spacing w:before="137"/>
        <w:ind w:hanging="426"/>
      </w:pPr>
      <w:r>
        <w:t>Plot the BER curve for various Digital modulation</w:t>
      </w:r>
      <w:r>
        <w:rPr>
          <w:spacing w:val="-13"/>
        </w:rPr>
        <w:t xml:space="preserve"> </w:t>
      </w:r>
      <w:r>
        <w:t>techniques</w:t>
      </w: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pStyle w:val="BodyText"/>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lastRenderedPageBreak/>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w:t>
            </w:r>
            <w:r>
              <w:rPr>
                <w:vertAlign w:val="superscript"/>
                <w:lang w:val="en-IN"/>
              </w:rPr>
              <w:t>th</w:t>
            </w:r>
            <w:r>
              <w:rPr>
                <w:lang w:val="en-IN"/>
              </w:rPr>
              <w:t xml:space="preserve"> Semester)</w:t>
            </w:r>
          </w:p>
        </w:tc>
      </w:tr>
      <w:tr w:rsidR="00587DA8" w:rsidTr="00587DA8">
        <w:trPr>
          <w:trHeight w:hRule="exact" w:val="465"/>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pStyle w:val="Default"/>
              <w:spacing w:line="276" w:lineRule="auto"/>
              <w:jc w:val="center"/>
              <w:rPr>
                <w:rFonts w:eastAsiaTheme="minorHAnsi"/>
                <w:b/>
              </w:rPr>
            </w:pPr>
            <w:r>
              <w:rPr>
                <w:b/>
              </w:rPr>
              <w:t>VLSI DESIGN</w:t>
            </w: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50"/>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Knowledge of Analog &amp; Digital Electronic Circuits.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284" w:hanging="284"/>
        <w:jc w:val="both"/>
      </w:pPr>
      <w:r>
        <w:t>To develop understanding of CMOS digital electronics circuits, including logic components and their interconnects.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284" w:hanging="284"/>
        <w:jc w:val="both"/>
      </w:pPr>
      <w:r>
        <w:t xml:space="preserve">To learn various fabrication steps of IC and basic electrical properties of MOSFET. </w:t>
      </w:r>
    </w:p>
    <w:p w:rsidR="00587DA8" w:rsidRDefault="00587DA8" w:rsidP="006B3110">
      <w:pPr>
        <w:pStyle w:val="ListParagraph"/>
        <w:widowControl w:val="0"/>
        <w:numPr>
          <w:ilvl w:val="0"/>
          <w:numId w:val="156"/>
        </w:numPr>
        <w:overflowPunct w:val="0"/>
        <w:autoSpaceDE w:val="0"/>
        <w:autoSpaceDN w:val="0"/>
        <w:adjustRightInd w:val="0"/>
        <w:spacing w:line="276" w:lineRule="auto"/>
        <w:ind w:left="284" w:hanging="284"/>
        <w:jc w:val="both"/>
      </w:pPr>
      <w:r>
        <w:t>To understand CMOS technology-specific layout rules in the placement and routing of transistors.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284" w:hanging="284"/>
        <w:jc w:val="both"/>
      </w:pPr>
      <w:r>
        <w:t>To understand the concepts of modern integrated circuit design and testing.</w:t>
      </w:r>
    </w:p>
    <w:p w:rsidR="00587DA8" w:rsidRDefault="00587DA8" w:rsidP="006B3110">
      <w:pPr>
        <w:pStyle w:val="ListParagraph"/>
        <w:widowControl w:val="0"/>
        <w:numPr>
          <w:ilvl w:val="0"/>
          <w:numId w:val="156"/>
        </w:numPr>
        <w:overflowPunct w:val="0"/>
        <w:autoSpaceDE w:val="0"/>
        <w:autoSpaceDN w:val="0"/>
        <w:adjustRightInd w:val="0"/>
        <w:spacing w:line="276" w:lineRule="auto"/>
        <w:ind w:left="284" w:hanging="284"/>
        <w:jc w:val="both"/>
      </w:pPr>
      <w:r>
        <w:t xml:space="preserve">To develop static CMOS combinational and sequential logic at the transistor level, including mask layout. </w:t>
      </w:r>
    </w:p>
    <w:p w:rsidR="00587DA8" w:rsidRDefault="00587DA8" w:rsidP="00587DA8">
      <w:pPr>
        <w:spacing w:before="120" w:after="120"/>
        <w:rPr>
          <w:b/>
        </w:rPr>
      </w:pPr>
      <w:r>
        <w:rPr>
          <w:b/>
        </w:rPr>
        <w:t>Course Outcomes:</w:t>
      </w:r>
    </w:p>
    <w:tbl>
      <w:tblPr>
        <w:tblStyle w:val="TableGrid"/>
        <w:tblW w:w="0" w:type="auto"/>
        <w:jc w:val="center"/>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shd w:val="clear" w:color="auto" w:fill="FFFFFF"/>
                <w:lang w:val="en-IN"/>
              </w:rPr>
              <w:t xml:space="preserve">Analyze the </w:t>
            </w:r>
            <w:r>
              <w:rPr>
                <w:color w:val="000000" w:themeColor="text1"/>
                <w:lang w:val="en-IN"/>
              </w:rPr>
              <w:t xml:space="preserve">fabrication process of CMOS digital circuits. </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the concept of design rules during the layout of a circuit.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color w:val="000000" w:themeColor="text1"/>
                <w:lang w:val="en-IN"/>
              </w:rPr>
              <w:t>Analyze the architectural issues of subsystem design.</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Implement circuit through various design styles (Semi-Custom, Full Custom).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Apply the clock mechanism, demonstrate the architectural of FPGA.</w:t>
            </w:r>
          </w:p>
        </w:tc>
      </w:tr>
    </w:tbl>
    <w:p w:rsidR="00587DA8" w:rsidRDefault="00587DA8" w:rsidP="00587DA8">
      <w:pPr>
        <w:spacing w:before="240" w:after="120" w:line="276" w:lineRule="auto"/>
        <w:jc w:val="both"/>
        <w:rPr>
          <w:b/>
          <w:bCs/>
        </w:rPr>
      </w:pPr>
      <w:r>
        <w:rPr>
          <w:b/>
        </w:rPr>
        <w:t>UNIT – 1</w:t>
      </w:r>
      <w:r>
        <w:rPr>
          <w:b/>
        </w:rPr>
        <w:tab/>
        <w:t>CMOS and Bi-Polar Technology</w:t>
      </w:r>
    </w:p>
    <w:p w:rsidR="00587DA8" w:rsidRDefault="00587DA8" w:rsidP="00587DA8">
      <w:pPr>
        <w:spacing w:line="276" w:lineRule="auto"/>
        <w:jc w:val="both"/>
      </w:pPr>
      <w:r>
        <w:t>Introduction to IC Technology, Basic MOS transistors, Enhancement and Depletion modes of MOS transistor, IC production process, CMOS Fabrication processes, Bi-CMOS Technology, Comparison between CMOS and Bipolar technologies. Current and voltage relations of MOS circuit, Aspects of MOS transistor threshold voltage, MOS transistor transconductance and output conductance. NMOS Inverter, Pull-up to Pull-down Ratio for NMOS inverter driven by another NMOS inverter. Alternative forms of pull-up, The CMOS Inverter, MOS transistor circuit model, Bi-CMOS Inverter, Latch-up in CMOS circuits and Bi-CMOS Latch-up Susceptibility.</w:t>
      </w:r>
    </w:p>
    <w:p w:rsidR="00587DA8" w:rsidRDefault="00587DA8" w:rsidP="00587DA8">
      <w:pPr>
        <w:spacing w:before="120" w:after="120" w:line="276" w:lineRule="auto"/>
        <w:jc w:val="both"/>
        <w:rPr>
          <w:b/>
        </w:rPr>
      </w:pPr>
    </w:p>
    <w:p w:rsidR="00587DA8" w:rsidRDefault="00587DA8" w:rsidP="00587DA8">
      <w:pPr>
        <w:spacing w:before="120" w:after="120" w:line="276" w:lineRule="auto"/>
        <w:jc w:val="both"/>
        <w:rPr>
          <w:b/>
        </w:rPr>
      </w:pPr>
    </w:p>
    <w:p w:rsidR="00587DA8" w:rsidRDefault="00587DA8" w:rsidP="00587DA8">
      <w:pPr>
        <w:spacing w:before="120" w:after="120" w:line="276" w:lineRule="auto"/>
        <w:jc w:val="both"/>
        <w:rPr>
          <w:b/>
          <w:bCs/>
        </w:rPr>
      </w:pPr>
      <w:r>
        <w:rPr>
          <w:b/>
        </w:rPr>
        <w:t>UNIT – 2</w:t>
      </w:r>
      <w:r>
        <w:rPr>
          <w:b/>
        </w:rPr>
        <w:tab/>
        <w:t>MOS and Bi-CMOS Circuit Design Process</w:t>
      </w:r>
    </w:p>
    <w:p w:rsidR="00587DA8" w:rsidRDefault="00587DA8" w:rsidP="00587DA8">
      <w:pPr>
        <w:spacing w:line="276" w:lineRule="auto"/>
        <w:jc w:val="both"/>
      </w:pPr>
      <w:r>
        <w:lastRenderedPageBreak/>
        <w:t xml:space="preserve">MOS Layers, Stick Diagrams, Design Rules and Layout, </w:t>
      </w:r>
      <w:r>
        <w:rPr>
          <w:color w:val="000000"/>
        </w:rPr>
        <w:t>λ</w:t>
      </w:r>
      <w:r>
        <w:t>-based design rules, 2µm Double Metal double Poly design rules, CMOS/Bi-CMOS rules, 1.2µm Double Metal, Double Poly CMOS rules, Layout Diagrams of NAND and NOR gates and CMOS inverter, Symbolic Diagrams-Translation to Mask Form.</w:t>
      </w:r>
    </w:p>
    <w:p w:rsidR="00587DA8" w:rsidRDefault="00587DA8" w:rsidP="00587DA8">
      <w:pPr>
        <w:spacing w:before="120" w:after="120"/>
        <w:rPr>
          <w:b/>
        </w:rPr>
      </w:pPr>
      <w:r>
        <w:rPr>
          <w:b/>
        </w:rPr>
        <w:t>UNIT – 3</w:t>
      </w:r>
      <w:r>
        <w:rPr>
          <w:b/>
        </w:rPr>
        <w:tab/>
        <w:t>Basic Circuit Concepts and Scaling Factors</w:t>
      </w:r>
    </w:p>
    <w:p w:rsidR="00587DA8" w:rsidRDefault="00587DA8" w:rsidP="00587DA8">
      <w:pPr>
        <w:spacing w:line="276" w:lineRule="auto"/>
        <w:jc w:val="both"/>
      </w:pPr>
      <w:r>
        <w:t>Sheet resistance of MOS transistors and Inverters, Area Capacitance of Layers, Standard unit of capacitance, The Delay Unit, Inverter Delays, Propagation Delays, Fan-in and fan-out characteristics, Realization of gates using NMOS, PMOS and CMOS technologies. Scaling models, Scaling factors for device parameters, Limits due to sub threshold currents, current density limits on logic levels and supply voltage due to noise.</w:t>
      </w:r>
    </w:p>
    <w:p w:rsidR="00587DA8" w:rsidRDefault="00587DA8" w:rsidP="00587DA8">
      <w:pPr>
        <w:spacing w:before="120" w:after="120"/>
        <w:jc w:val="both"/>
        <w:rPr>
          <w:b/>
        </w:rPr>
      </w:pPr>
      <w:r>
        <w:rPr>
          <w:b/>
        </w:rPr>
        <w:t>UNIT – 4</w:t>
      </w:r>
      <w:r>
        <w:rPr>
          <w:b/>
        </w:rPr>
        <w:tab/>
        <w:t>Subsystem Design</w:t>
      </w:r>
    </w:p>
    <w:p w:rsidR="00587DA8" w:rsidRDefault="00587DA8" w:rsidP="00587DA8">
      <w:pPr>
        <w:spacing w:line="276" w:lineRule="auto"/>
        <w:jc w:val="both"/>
      </w:pPr>
      <w:r>
        <w:t>Architectural issues, Switch logic, Gate logic, Examples of structured design, Clocked sequential circuits, System considerations, General considerations of subsystem design process, An illustration of design process.</w:t>
      </w:r>
    </w:p>
    <w:p w:rsidR="00587DA8" w:rsidRDefault="00587DA8" w:rsidP="00587DA8">
      <w:pPr>
        <w:spacing w:before="120" w:after="120"/>
      </w:pPr>
      <w:r>
        <w:rPr>
          <w:b/>
        </w:rPr>
        <w:t>UNIT – 5</w:t>
      </w:r>
      <w:r>
        <w:rPr>
          <w:b/>
        </w:rPr>
        <w:tab/>
        <w:t>VLSI Design Issues and FPGA</w:t>
      </w:r>
    </w:p>
    <w:p w:rsidR="00587DA8" w:rsidRDefault="00587DA8" w:rsidP="00587DA8">
      <w:pPr>
        <w:spacing w:line="276" w:lineRule="auto"/>
        <w:jc w:val="both"/>
      </w:pPr>
      <w:r>
        <w:t xml:space="preserve">VLSI Design issues and design trends, Design for testability, Power calculations, Package selection, Clock mechanisms, Mixed signal design, ASIC design flow, FPGA design flow, Introduction to SoC design. </w:t>
      </w:r>
      <w:r>
        <w:rPr>
          <w:bCs/>
        </w:rPr>
        <w:t>Basic FPGA architecture, FPGA configuration modes, FPGA design flow, FPGA families, FPGA design examples - Stack, Queue and Shift register implementation using VHDL, Step-by-step approach of FPGA design process on Xilinx environment.</w:t>
      </w:r>
    </w:p>
    <w:p w:rsidR="00587DA8" w:rsidRDefault="00587DA8" w:rsidP="00587DA8">
      <w:pPr>
        <w:widowControl w:val="0"/>
        <w:autoSpaceDE w:val="0"/>
        <w:autoSpaceDN w:val="0"/>
        <w:adjustRightInd w:val="0"/>
        <w:spacing w:before="120" w:after="120" w:line="276" w:lineRule="auto"/>
        <w:jc w:val="both"/>
        <w:rPr>
          <w:b/>
          <w:bCs/>
        </w:rPr>
      </w:pPr>
      <w:r>
        <w:rPr>
          <w:b/>
          <w:bCs/>
        </w:rPr>
        <w:t>Text Books:</w:t>
      </w:r>
    </w:p>
    <w:p w:rsidR="00587DA8" w:rsidRDefault="00587DA8" w:rsidP="006B3110">
      <w:pPr>
        <w:pStyle w:val="ListParagraph"/>
        <w:numPr>
          <w:ilvl w:val="0"/>
          <w:numId w:val="128"/>
        </w:numPr>
        <w:spacing w:line="276" w:lineRule="auto"/>
        <w:ind w:left="284" w:hanging="284"/>
        <w:jc w:val="both"/>
      </w:pPr>
      <w:r>
        <w:t>Essentials of VLSI Circuits and Systems by Kamran Eshraghian, Douglas and A. Pucknell and Eshraghian, Prentice-Hall of India Private Limited, 2005 Edition.</w:t>
      </w:r>
    </w:p>
    <w:p w:rsidR="00587DA8" w:rsidRDefault="00587DA8" w:rsidP="006B3110">
      <w:pPr>
        <w:pStyle w:val="ListParagraph"/>
        <w:numPr>
          <w:ilvl w:val="0"/>
          <w:numId w:val="128"/>
        </w:numPr>
        <w:spacing w:line="276" w:lineRule="auto"/>
        <w:ind w:left="284" w:hanging="284"/>
        <w:jc w:val="both"/>
      </w:pPr>
      <w:r>
        <w:t xml:space="preserve">Principles of CMOS - Weste and Eshraghian, Pearson education,1999. </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57"/>
        </w:numPr>
        <w:spacing w:line="276" w:lineRule="auto"/>
        <w:ind w:left="284" w:hanging="284"/>
        <w:jc w:val="both"/>
      </w:pPr>
      <w:r>
        <w:t>Advanced Digital Design with the Verilog HDL, Michael D. Ciletti, Xilinx Design Series, Pearson Education.</w:t>
      </w:r>
    </w:p>
    <w:p w:rsidR="00587DA8" w:rsidRDefault="00587DA8" w:rsidP="006B3110">
      <w:pPr>
        <w:pStyle w:val="ListParagraph"/>
        <w:numPr>
          <w:ilvl w:val="0"/>
          <w:numId w:val="157"/>
        </w:numPr>
        <w:spacing w:line="276" w:lineRule="auto"/>
        <w:ind w:left="284" w:hanging="284"/>
        <w:jc w:val="both"/>
      </w:pPr>
      <w:r>
        <w:t>VLSI Design - Black Book by Dr. K. V. K. K. Prasad, Kattula Shyamala, Kogent Learning Solutions Inc. 2012 Edition.</w:t>
      </w:r>
    </w:p>
    <w:p w:rsidR="00587DA8" w:rsidRDefault="00587DA8" w:rsidP="006B3110">
      <w:pPr>
        <w:pStyle w:val="ListParagraph"/>
        <w:numPr>
          <w:ilvl w:val="0"/>
          <w:numId w:val="157"/>
        </w:numPr>
        <w:spacing w:line="276" w:lineRule="auto"/>
        <w:ind w:left="284" w:hanging="284"/>
        <w:jc w:val="both"/>
      </w:pPr>
      <w:r>
        <w:t>Digital Integrated Circuits - John M Rabaey, PHI, EEE-1997.</w:t>
      </w:r>
    </w:p>
    <w:p w:rsidR="00587DA8" w:rsidRDefault="00587DA8" w:rsidP="00587DA8">
      <w:pPr>
        <w:spacing w:before="120" w:after="120"/>
        <w:jc w:val="both"/>
        <w:rPr>
          <w:b/>
        </w:rPr>
      </w:pPr>
    </w:p>
    <w:p w:rsidR="00587DA8" w:rsidRDefault="00587DA8" w:rsidP="00587DA8">
      <w:pPr>
        <w:spacing w:before="120" w:after="120"/>
        <w:jc w:val="both"/>
        <w:rPr>
          <w:b/>
        </w:rPr>
      </w:pPr>
      <w:r>
        <w:rPr>
          <w:b/>
        </w:rPr>
        <w:t>Web References</w:t>
      </w:r>
    </w:p>
    <w:p w:rsidR="00587DA8" w:rsidRDefault="00587DA8" w:rsidP="006B3110">
      <w:pPr>
        <w:pStyle w:val="ListParagraph"/>
        <w:numPr>
          <w:ilvl w:val="0"/>
          <w:numId w:val="126"/>
        </w:numPr>
        <w:spacing w:line="276" w:lineRule="auto"/>
        <w:ind w:left="284" w:hanging="284"/>
        <w:jc w:val="both"/>
      </w:pPr>
      <w:r>
        <w:t>www.pa.msu.edu</w:t>
      </w:r>
    </w:p>
    <w:p w:rsidR="00587DA8" w:rsidRDefault="00587DA8" w:rsidP="006B3110">
      <w:pPr>
        <w:pStyle w:val="ListParagraph"/>
        <w:numPr>
          <w:ilvl w:val="0"/>
          <w:numId w:val="126"/>
        </w:numPr>
        <w:spacing w:line="276" w:lineRule="auto"/>
        <w:ind w:left="284" w:hanging="284"/>
        <w:jc w:val="both"/>
      </w:pPr>
      <w:r>
        <w:t>www.tutorvista.com</w:t>
      </w:r>
    </w:p>
    <w:p w:rsidR="00587DA8" w:rsidRDefault="00587DA8" w:rsidP="006B3110">
      <w:pPr>
        <w:pStyle w:val="ListParagraph"/>
        <w:numPr>
          <w:ilvl w:val="0"/>
          <w:numId w:val="126"/>
        </w:numPr>
        <w:spacing w:line="276" w:lineRule="auto"/>
        <w:ind w:left="284" w:hanging="284"/>
        <w:jc w:val="both"/>
      </w:pPr>
      <w:r>
        <w:t>www.globalspec.com</w:t>
      </w:r>
    </w:p>
    <w:p w:rsidR="00587DA8" w:rsidRDefault="00587DA8" w:rsidP="006B3110">
      <w:pPr>
        <w:pStyle w:val="ListParagraph"/>
        <w:numPr>
          <w:ilvl w:val="0"/>
          <w:numId w:val="126"/>
        </w:numPr>
        <w:spacing w:line="276" w:lineRule="auto"/>
        <w:ind w:left="284" w:hanging="284"/>
        <w:jc w:val="both"/>
      </w:pPr>
      <w:hyperlink r:id="rId153" w:history="1">
        <w:r>
          <w:rPr>
            <w:rStyle w:val="Hyperlink"/>
          </w:rPr>
          <w:t>www.ee.bilkent.edu.tr</w:t>
        </w:r>
      </w:hyperlink>
    </w:p>
    <w:p w:rsidR="00587DA8" w:rsidRDefault="00587DA8" w:rsidP="006B3110">
      <w:pPr>
        <w:pStyle w:val="ListParagraph"/>
        <w:numPr>
          <w:ilvl w:val="0"/>
          <w:numId w:val="126"/>
        </w:numPr>
        <w:spacing w:line="276" w:lineRule="auto"/>
        <w:ind w:left="284" w:hanging="284"/>
        <w:jc w:val="both"/>
      </w:pPr>
      <w:r>
        <w:t>NPTEL online courses.</w:t>
      </w:r>
    </w:p>
    <w:p w:rsidR="00587DA8" w:rsidRDefault="00587DA8" w:rsidP="006B3110">
      <w:pPr>
        <w:pStyle w:val="ListParagraph"/>
        <w:numPr>
          <w:ilvl w:val="0"/>
          <w:numId w:val="126"/>
        </w:numPr>
        <w:spacing w:line="276" w:lineRule="auto"/>
        <w:ind w:left="284" w:hanging="284"/>
        <w:jc w:val="both"/>
      </w:pPr>
      <w:r>
        <w:lastRenderedPageBreak/>
        <w:t>MOOCS online courses by JNTUK.</w:t>
      </w: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tbl>
      <w:tblPr>
        <w:tblpPr w:leftFromText="180" w:rightFromText="180" w:bottomFromText="200" w:vertAnchor="page" w:horzAnchor="margin" w:tblpXSpec="center" w:tblpY="1069"/>
        <w:tblOverlap w:val="never"/>
        <w:tblW w:w="10125" w:type="dxa"/>
        <w:tblLayout w:type="fixed"/>
        <w:tblCellMar>
          <w:left w:w="0" w:type="dxa"/>
          <w:right w:w="0" w:type="dxa"/>
        </w:tblCellMar>
        <w:tblLook w:val="01E0"/>
      </w:tblPr>
      <w:tblGrid>
        <w:gridCol w:w="1763"/>
        <w:gridCol w:w="6306"/>
        <w:gridCol w:w="492"/>
        <w:gridCol w:w="492"/>
        <w:gridCol w:w="492"/>
        <w:gridCol w:w="580"/>
      </w:tblGrid>
      <w:tr w:rsidR="00587DA8" w:rsidTr="00587DA8">
        <w:trPr>
          <w:trHeight w:val="686"/>
        </w:trPr>
        <w:tc>
          <w:tcPr>
            <w:tcW w:w="176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05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 semester)</w:t>
            </w:r>
          </w:p>
        </w:tc>
      </w:tr>
      <w:tr w:rsidR="00587DA8" w:rsidTr="00587DA8">
        <w:trPr>
          <w:trHeight w:hRule="exact" w:val="467"/>
        </w:trPr>
        <w:tc>
          <w:tcPr>
            <w:tcW w:w="1762"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autoSpaceDE w:val="0"/>
              <w:autoSpaceDN w:val="0"/>
              <w:adjustRightInd w:val="0"/>
              <w:spacing w:line="276" w:lineRule="auto"/>
              <w:jc w:val="center"/>
              <w:rPr>
                <w:b/>
                <w:lang w:val="en-IN"/>
              </w:rPr>
            </w:pPr>
            <w:r>
              <w:rPr>
                <w:b/>
                <w:color w:val="000000"/>
                <w:szCs w:val="28"/>
                <w:lang w:val="en-IN"/>
              </w:rPr>
              <w:t>OPTICAL COMMUNICATION</w:t>
            </w:r>
          </w:p>
        </w:tc>
        <w:tc>
          <w:tcPr>
            <w:tcW w:w="362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6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8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538"/>
        </w:trPr>
        <w:tc>
          <w:tcPr>
            <w:tcW w:w="8066"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lastRenderedPageBreak/>
              <w:t>Prerequisites</w:t>
            </w:r>
            <w:r>
              <w:rPr>
                <w:color w:val="000000"/>
                <w:lang w:val="en-IN"/>
              </w:rPr>
              <w:t xml:space="preserve">: </w:t>
            </w:r>
            <w:r>
              <w:rPr>
                <w:color w:val="333333"/>
                <w:lang w:val="en-IN"/>
              </w:rPr>
              <w:t xml:space="preserve"> </w:t>
            </w:r>
            <w:r>
              <w:rPr>
                <w:lang w:val="en-IN"/>
              </w:rPr>
              <w:t xml:space="preserve"> Electromagnetic Fields and waves, Fundamentals of Photonics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8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spacing w:before="120" w:after="120"/>
        <w:rPr>
          <w:b/>
          <w:i/>
        </w:rPr>
      </w:pPr>
      <w:r>
        <w:rPr>
          <w:b/>
        </w:rPr>
        <w:t>Course Objectives:</w:t>
      </w:r>
    </w:p>
    <w:p w:rsidR="00587DA8" w:rsidRDefault="00587DA8" w:rsidP="006B3110">
      <w:pPr>
        <w:widowControl w:val="0"/>
        <w:numPr>
          <w:ilvl w:val="0"/>
          <w:numId w:val="158"/>
        </w:numPr>
        <w:overflowPunct w:val="0"/>
        <w:autoSpaceDE w:val="0"/>
        <w:autoSpaceDN w:val="0"/>
        <w:adjustRightInd w:val="0"/>
        <w:spacing w:line="276" w:lineRule="auto"/>
        <w:ind w:left="426" w:right="280"/>
        <w:contextualSpacing/>
        <w:jc w:val="both"/>
        <w:rPr>
          <w:lang w:bidi="hi-IN"/>
        </w:rPr>
      </w:pPr>
      <w:r>
        <w:t>To learn the basic elements of optical fiber transmission link, fiber modes configurations and structures.</w:t>
      </w:r>
    </w:p>
    <w:p w:rsidR="00587DA8" w:rsidRDefault="00587DA8" w:rsidP="006B3110">
      <w:pPr>
        <w:widowControl w:val="0"/>
        <w:numPr>
          <w:ilvl w:val="0"/>
          <w:numId w:val="158"/>
        </w:numPr>
        <w:overflowPunct w:val="0"/>
        <w:autoSpaceDE w:val="0"/>
        <w:autoSpaceDN w:val="0"/>
        <w:adjustRightInd w:val="0"/>
        <w:spacing w:line="276" w:lineRule="auto"/>
        <w:ind w:left="426" w:right="280"/>
        <w:contextualSpacing/>
        <w:jc w:val="both"/>
        <w:rPr>
          <w:lang w:bidi="hi-IN"/>
        </w:rPr>
      </w:pPr>
      <w:r>
        <w:t xml:space="preserve">To understand the different kind of losses, signal distortion, SM fibers. </w:t>
      </w:r>
    </w:p>
    <w:p w:rsidR="00587DA8" w:rsidRDefault="00587DA8" w:rsidP="006B3110">
      <w:pPr>
        <w:widowControl w:val="0"/>
        <w:numPr>
          <w:ilvl w:val="0"/>
          <w:numId w:val="158"/>
        </w:numPr>
        <w:overflowPunct w:val="0"/>
        <w:autoSpaceDE w:val="0"/>
        <w:autoSpaceDN w:val="0"/>
        <w:adjustRightInd w:val="0"/>
        <w:spacing w:line="276" w:lineRule="auto"/>
        <w:ind w:left="426" w:right="280"/>
        <w:contextualSpacing/>
        <w:jc w:val="both"/>
        <w:rPr>
          <w:lang w:bidi="hi-IN"/>
        </w:rPr>
      </w:pPr>
      <w:r>
        <w:t>To learn the various optical sources, materials and fiber splicing.</w:t>
      </w:r>
    </w:p>
    <w:p w:rsidR="00587DA8" w:rsidRDefault="00587DA8" w:rsidP="006B3110">
      <w:pPr>
        <w:widowControl w:val="0"/>
        <w:numPr>
          <w:ilvl w:val="0"/>
          <w:numId w:val="158"/>
        </w:numPr>
        <w:overflowPunct w:val="0"/>
        <w:autoSpaceDE w:val="0"/>
        <w:autoSpaceDN w:val="0"/>
        <w:adjustRightInd w:val="0"/>
        <w:spacing w:line="276" w:lineRule="auto"/>
        <w:ind w:left="426" w:right="280"/>
        <w:contextualSpacing/>
        <w:jc w:val="both"/>
        <w:rPr>
          <w:lang w:bidi="hi-IN"/>
        </w:rPr>
      </w:pPr>
      <w:r>
        <w:t xml:space="preserve">To learn the fiber optical receivers and noise performance in photo detector. </w:t>
      </w:r>
    </w:p>
    <w:p w:rsidR="00587DA8" w:rsidRDefault="00587DA8" w:rsidP="006B3110">
      <w:pPr>
        <w:widowControl w:val="0"/>
        <w:numPr>
          <w:ilvl w:val="0"/>
          <w:numId w:val="158"/>
        </w:numPr>
        <w:overflowPunct w:val="0"/>
        <w:autoSpaceDE w:val="0"/>
        <w:autoSpaceDN w:val="0"/>
        <w:adjustRightInd w:val="0"/>
        <w:spacing w:line="276" w:lineRule="auto"/>
        <w:ind w:left="426" w:right="280"/>
        <w:contextualSpacing/>
        <w:jc w:val="both"/>
        <w:rPr>
          <w:color w:val="000000" w:themeColor="text1"/>
          <w:shd w:val="clear" w:color="auto" w:fill="FFFFFF"/>
        </w:rPr>
      </w:pPr>
      <w:r>
        <w:t>To learn link budget and WDM</w:t>
      </w:r>
      <w:r>
        <w:rPr>
          <w:lang w:bidi="hi-IN"/>
        </w:rPr>
        <w:t>.</w:t>
      </w:r>
    </w:p>
    <w:p w:rsidR="00587DA8" w:rsidRDefault="00587DA8" w:rsidP="00587DA8">
      <w:pPr>
        <w:spacing w:before="120" w:after="120"/>
        <w:rPr>
          <w:b/>
        </w:rPr>
      </w:pPr>
      <w:r>
        <w:rPr>
          <w:b/>
        </w:rPr>
        <w:t>Course Outcomes:</w:t>
      </w:r>
    </w:p>
    <w:tbl>
      <w:tblPr>
        <w:tblStyle w:val="TableGrid"/>
        <w:tblW w:w="0" w:type="auto"/>
        <w:jc w:val="center"/>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bidi="hi-IN"/>
              </w:rPr>
            </w:pPr>
            <w:r>
              <w:rPr>
                <w:lang w:val="en-IN"/>
              </w:rPr>
              <w:t xml:space="preserve">Demonstrate an understanding of optical fiber communication link, structure, propagation and transmission properties of an optical fiber. </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bidi="hi-IN"/>
              </w:rPr>
            </w:pPr>
            <w:r>
              <w:rPr>
                <w:lang w:val="en-IN"/>
              </w:rPr>
              <w:t>Estimate the losses and analyze the propagation characteristics of an optical signal in different types of fibers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bidi="hi-IN"/>
              </w:rPr>
            </w:pPr>
            <w:r>
              <w:rPr>
                <w:lang w:val="en-IN"/>
              </w:rPr>
              <w:t>Describe the principles of optical sources and power launching-coupling methods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bidi="hi-IN"/>
              </w:rPr>
            </w:pPr>
            <w:r>
              <w:rPr>
                <w:lang w:val="en-IN"/>
              </w:rPr>
              <w:t>Compare the characteristics of fiber optic receivers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bidi="hi-IN"/>
              </w:rPr>
            </w:pPr>
            <w:r>
              <w:rPr>
                <w:lang w:val="en-IN"/>
              </w:rPr>
              <w:t>Design a fiber optic link based on budget and c</w:t>
            </w:r>
            <w:r>
              <w:rPr>
                <w:lang w:val="en-IN" w:bidi="hi-IN"/>
              </w:rPr>
              <w:t>hoose necessary components required in modern optical communication systems.</w:t>
            </w:r>
          </w:p>
        </w:tc>
      </w:tr>
    </w:tbl>
    <w:p w:rsidR="00587DA8" w:rsidRDefault="00587DA8" w:rsidP="00587DA8">
      <w:pPr>
        <w:rPr>
          <w:rFonts w:asciiTheme="majorHAnsi" w:hAnsiTheme="majorHAnsi"/>
        </w:rPr>
      </w:pPr>
    </w:p>
    <w:p w:rsidR="00587DA8" w:rsidRDefault="00587DA8" w:rsidP="00587DA8">
      <w:pPr>
        <w:spacing w:line="276" w:lineRule="auto"/>
        <w:jc w:val="both"/>
        <w:rPr>
          <w:b/>
          <w:bCs/>
        </w:rPr>
      </w:pPr>
      <w:r>
        <w:rPr>
          <w:b/>
        </w:rPr>
        <w:t>UNIT – 1</w:t>
      </w:r>
      <w:r>
        <w:rPr>
          <w:b/>
        </w:rPr>
        <w:tab/>
      </w:r>
      <w:r>
        <w:rPr>
          <w:b/>
          <w:bCs/>
        </w:rPr>
        <w:t>Overview of Optical Fiber Communication</w:t>
      </w:r>
    </w:p>
    <w:p w:rsidR="00587DA8" w:rsidRDefault="00587DA8" w:rsidP="00587DA8">
      <w:pPr>
        <w:spacing w:after="240" w:line="276" w:lineRule="auto"/>
        <w:jc w:val="both"/>
      </w:pPr>
      <w:r>
        <w:t>Historical development, The general system, Advantages of optical fiber communications. Optical fiber wave guides- Introduction, Ray theory transmission, Total Internal Reflection, Acceptance angle, Numerical Aperture, Skew rays, Cylindrical fibers- Modes, V-number, Mode coupling, Step Index fibers, Graded Index fibers, Single mode fibers- Cut off wavelength, Mode Field Diameter, Effective Refractive Index, Related problems</w:t>
      </w:r>
    </w:p>
    <w:p w:rsidR="00587DA8" w:rsidRDefault="00587DA8" w:rsidP="00587DA8">
      <w:pPr>
        <w:spacing w:line="276" w:lineRule="auto"/>
        <w:jc w:val="both"/>
      </w:pPr>
      <w:r>
        <w:rPr>
          <w:b/>
        </w:rPr>
        <w:t>UNIT – 2</w:t>
      </w:r>
      <w:r>
        <w:rPr>
          <w:b/>
        </w:rPr>
        <w:tab/>
        <w:t>Fiber Materials &amp; Characteristics</w:t>
      </w:r>
    </w:p>
    <w:p w:rsidR="00587DA8" w:rsidRDefault="00587DA8" w:rsidP="00587DA8">
      <w:pPr>
        <w:widowControl w:val="0"/>
        <w:overflowPunct w:val="0"/>
        <w:autoSpaceDE w:val="0"/>
        <w:autoSpaceDN w:val="0"/>
        <w:adjustRightInd w:val="0"/>
        <w:spacing w:after="240" w:line="276" w:lineRule="auto"/>
        <w:ind w:right="20"/>
        <w:jc w:val="both"/>
      </w:pPr>
      <w:r>
        <w:t>Glass, Halide, Active glass, Chalcogenide glass, Plastic optical fibers. Signal distortion in optical fibers - Attenuation, Absorption, Scattering and Bending losses, Core and Cladding losses, Information capacity determination, Group delay.</w:t>
      </w:r>
    </w:p>
    <w:p w:rsidR="00587DA8" w:rsidRDefault="00587DA8" w:rsidP="00587DA8">
      <w:pPr>
        <w:spacing w:line="276" w:lineRule="auto"/>
        <w:jc w:val="both"/>
        <w:rPr>
          <w:b/>
        </w:rPr>
      </w:pPr>
      <w:r>
        <w:rPr>
          <w:b/>
        </w:rPr>
        <w:t>UNIT – 3</w:t>
      </w:r>
      <w:r>
        <w:rPr>
          <w:b/>
        </w:rPr>
        <w:tab/>
        <w:t>Optical Fiber Connectors</w:t>
      </w:r>
    </w:p>
    <w:p w:rsidR="00587DA8" w:rsidRDefault="00587DA8" w:rsidP="00587DA8">
      <w:pPr>
        <w:spacing w:after="120" w:line="276" w:lineRule="auto"/>
        <w:jc w:val="both"/>
      </w:pPr>
      <w:r>
        <w:t>Connector types, Single mode fiber connectors, Connector return loss, Fiber Splicing- Splicing techniques, Splicing single mode fibers, Fiber alignment and joint loss- Multimode fiber joints, single mode fiber joints.</w:t>
      </w:r>
    </w:p>
    <w:p w:rsidR="00587DA8" w:rsidRDefault="00587DA8" w:rsidP="00587DA8">
      <w:pPr>
        <w:widowControl w:val="0"/>
        <w:overflowPunct w:val="0"/>
        <w:autoSpaceDE w:val="0"/>
        <w:autoSpaceDN w:val="0"/>
        <w:adjustRightInd w:val="0"/>
        <w:spacing w:line="276" w:lineRule="auto"/>
        <w:jc w:val="both"/>
      </w:pPr>
      <w:r>
        <w:rPr>
          <w:b/>
        </w:rPr>
        <w:t>Optical Sources and Detectors:</w:t>
      </w:r>
    </w:p>
    <w:p w:rsidR="00587DA8" w:rsidRDefault="00587DA8" w:rsidP="00587DA8">
      <w:pPr>
        <w:widowControl w:val="0"/>
        <w:overflowPunct w:val="0"/>
        <w:autoSpaceDE w:val="0"/>
        <w:autoSpaceDN w:val="0"/>
        <w:adjustRightInd w:val="0"/>
        <w:spacing w:after="120" w:line="276" w:lineRule="auto"/>
        <w:ind w:left="8"/>
        <w:jc w:val="both"/>
      </w:pPr>
      <w:r>
        <w:t>Optical sources - LEDs, Structures, Materials, Quantum efficiency, Injection Laser Diodes- Modes, Threshold conditions, External quantum efficiency, Resonant frequencies, Optical Detectors - Physical principles of PIN and APD, Comparison of Photo detectors, Related problems.</w:t>
      </w:r>
    </w:p>
    <w:p w:rsidR="00587DA8" w:rsidRDefault="00587DA8" w:rsidP="00587DA8">
      <w:pPr>
        <w:spacing w:after="120"/>
        <w:jc w:val="both"/>
        <w:rPr>
          <w:b/>
        </w:rPr>
      </w:pPr>
      <w:r>
        <w:rPr>
          <w:b/>
        </w:rPr>
        <w:lastRenderedPageBreak/>
        <w:t>UNIT - 4</w:t>
      </w:r>
      <w:r>
        <w:rPr>
          <w:b/>
        </w:rPr>
        <w:tab/>
        <w:t>Power Launching &amp; Optical Receiver</w:t>
      </w:r>
    </w:p>
    <w:p w:rsidR="00587DA8" w:rsidRDefault="00587DA8" w:rsidP="00587DA8">
      <w:pPr>
        <w:spacing w:after="120" w:line="276" w:lineRule="auto"/>
        <w:jc w:val="both"/>
      </w:pPr>
      <w:r>
        <w:t>Source to fiber power launching - Output patterns, Power coupling, Power launching, Equilibrium Numerical Aperture, Laser diode to fiber coupling, Optical receiver operation- Fundamental receiver operation, Digital signal transmission, error sources, Receiver configuration, Digital receiver performance, Probability of Error, Quantum limit, Analog receivers.</w:t>
      </w:r>
    </w:p>
    <w:p w:rsidR="00587DA8" w:rsidRDefault="00587DA8" w:rsidP="00587DA8">
      <w:pPr>
        <w:spacing w:after="120" w:line="276" w:lineRule="auto"/>
        <w:jc w:val="both"/>
        <w:rPr>
          <w:b/>
        </w:rPr>
      </w:pPr>
      <w:r>
        <w:rPr>
          <w:b/>
        </w:rPr>
        <w:t>UNIT – 5</w:t>
      </w:r>
      <w:r>
        <w:rPr>
          <w:b/>
        </w:rPr>
        <w:tab/>
        <w:t>Optical System Design</w:t>
      </w:r>
    </w:p>
    <w:p w:rsidR="00587DA8" w:rsidRDefault="00587DA8" w:rsidP="00587DA8">
      <w:pPr>
        <w:widowControl w:val="0"/>
        <w:overflowPunct w:val="0"/>
        <w:autoSpaceDE w:val="0"/>
        <w:autoSpaceDN w:val="0"/>
        <w:adjustRightInd w:val="0"/>
        <w:spacing w:line="276" w:lineRule="auto"/>
        <w:ind w:left="8"/>
        <w:jc w:val="both"/>
      </w:pPr>
      <w:r>
        <w:t>Point-to-point links - Component choice and considerations, Link power budget, Rise time budget with examples, Line coding in Optical links, WDM, Necessity, Principles, Measurement of Attenuation and Dispersion, Eye pattern.</w:t>
      </w:r>
    </w:p>
    <w:p w:rsidR="00587DA8" w:rsidRDefault="00587DA8" w:rsidP="00587DA8">
      <w:pPr>
        <w:widowControl w:val="0"/>
        <w:autoSpaceDE w:val="0"/>
        <w:autoSpaceDN w:val="0"/>
        <w:adjustRightInd w:val="0"/>
        <w:spacing w:line="237" w:lineRule="auto"/>
        <w:ind w:left="8"/>
        <w:rPr>
          <w:b/>
          <w:bCs/>
        </w:rPr>
      </w:pPr>
    </w:p>
    <w:p w:rsidR="00587DA8" w:rsidRDefault="00587DA8" w:rsidP="00587DA8">
      <w:pPr>
        <w:widowControl w:val="0"/>
        <w:autoSpaceDE w:val="0"/>
        <w:autoSpaceDN w:val="0"/>
        <w:adjustRightInd w:val="0"/>
        <w:spacing w:after="120" w:line="276" w:lineRule="auto"/>
        <w:ind w:left="8"/>
        <w:jc w:val="both"/>
        <w:rPr>
          <w:b/>
          <w:bCs/>
        </w:rPr>
      </w:pPr>
      <w:r>
        <w:rPr>
          <w:b/>
          <w:bCs/>
        </w:rPr>
        <w:t>Text Books:</w:t>
      </w:r>
    </w:p>
    <w:p w:rsidR="00587DA8" w:rsidRDefault="00587DA8" w:rsidP="006B3110">
      <w:pPr>
        <w:widowControl w:val="0"/>
        <w:numPr>
          <w:ilvl w:val="0"/>
          <w:numId w:val="159"/>
        </w:numPr>
        <w:tabs>
          <w:tab w:val="num" w:pos="284"/>
        </w:tabs>
        <w:overflowPunct w:val="0"/>
        <w:autoSpaceDE w:val="0"/>
        <w:autoSpaceDN w:val="0"/>
        <w:adjustRightInd w:val="0"/>
        <w:spacing w:line="276" w:lineRule="auto"/>
        <w:ind w:left="284" w:hanging="286"/>
        <w:jc w:val="both"/>
      </w:pPr>
      <w:r>
        <w:t xml:space="preserve">Optical Fiber Communications – Gerd Keiser, McGraw-Hill International edition, 3rd Edition, 2000. </w:t>
      </w:r>
    </w:p>
    <w:p w:rsidR="00587DA8" w:rsidRDefault="00587DA8" w:rsidP="006B3110">
      <w:pPr>
        <w:widowControl w:val="0"/>
        <w:numPr>
          <w:ilvl w:val="0"/>
          <w:numId w:val="159"/>
        </w:numPr>
        <w:tabs>
          <w:tab w:val="num" w:pos="284"/>
        </w:tabs>
        <w:overflowPunct w:val="0"/>
        <w:autoSpaceDE w:val="0"/>
        <w:autoSpaceDN w:val="0"/>
        <w:adjustRightInd w:val="0"/>
        <w:spacing w:line="276" w:lineRule="auto"/>
        <w:ind w:left="284" w:hanging="286"/>
        <w:jc w:val="both"/>
      </w:pPr>
      <w:r>
        <w:t xml:space="preserve">Optical Fiber Communications – John M. Senior, PHI, 2nd Edition, 2002. </w:t>
      </w:r>
    </w:p>
    <w:p w:rsidR="00587DA8" w:rsidRDefault="00587DA8" w:rsidP="00587DA8">
      <w:pPr>
        <w:spacing w:before="120" w:after="120"/>
        <w:jc w:val="both"/>
        <w:rPr>
          <w:b/>
          <w:bCs/>
          <w:lang w:val="en-IN"/>
        </w:rPr>
      </w:pPr>
      <w:r>
        <w:rPr>
          <w:b/>
          <w:bCs/>
          <w:lang w:val="en-IN"/>
        </w:rPr>
        <w:t>Reference Books:</w:t>
      </w:r>
    </w:p>
    <w:p w:rsidR="00587DA8" w:rsidRDefault="00587DA8" w:rsidP="00587DA8">
      <w:pPr>
        <w:widowControl w:val="0"/>
        <w:autoSpaceDE w:val="0"/>
        <w:autoSpaceDN w:val="0"/>
        <w:adjustRightInd w:val="0"/>
        <w:spacing w:line="67" w:lineRule="exact"/>
      </w:pPr>
    </w:p>
    <w:p w:rsidR="00587DA8" w:rsidRDefault="00587DA8" w:rsidP="006B3110">
      <w:pPr>
        <w:widowControl w:val="0"/>
        <w:numPr>
          <w:ilvl w:val="0"/>
          <w:numId w:val="160"/>
        </w:numPr>
        <w:tabs>
          <w:tab w:val="num" w:pos="284"/>
        </w:tabs>
        <w:overflowPunct w:val="0"/>
        <w:autoSpaceDE w:val="0"/>
        <w:autoSpaceDN w:val="0"/>
        <w:adjustRightInd w:val="0"/>
        <w:spacing w:line="276" w:lineRule="auto"/>
        <w:ind w:left="284" w:hanging="284"/>
        <w:jc w:val="both"/>
      </w:pPr>
      <w:r>
        <w:t xml:space="preserve">Fiber Optic Communications – D.K. Mynbaev , S.C. Gupta and Lowell L. Scheiner, Pearson Education,2005. </w:t>
      </w:r>
    </w:p>
    <w:p w:rsidR="00587DA8" w:rsidRDefault="00587DA8" w:rsidP="006B3110">
      <w:pPr>
        <w:widowControl w:val="0"/>
        <w:numPr>
          <w:ilvl w:val="0"/>
          <w:numId w:val="160"/>
        </w:numPr>
        <w:tabs>
          <w:tab w:val="num" w:pos="284"/>
        </w:tabs>
        <w:overflowPunct w:val="0"/>
        <w:autoSpaceDE w:val="0"/>
        <w:autoSpaceDN w:val="0"/>
        <w:adjustRightInd w:val="0"/>
        <w:spacing w:line="276" w:lineRule="auto"/>
        <w:ind w:left="284" w:hanging="284"/>
        <w:jc w:val="both"/>
      </w:pPr>
      <w:r>
        <w:t>Fiber Optic Communication Systems – Govind P. Agarwal, John Wiley, 3rd Edition, 2004.</w:t>
      </w:r>
    </w:p>
    <w:p w:rsidR="00587DA8" w:rsidRDefault="00587DA8" w:rsidP="006B3110">
      <w:pPr>
        <w:widowControl w:val="0"/>
        <w:numPr>
          <w:ilvl w:val="0"/>
          <w:numId w:val="160"/>
        </w:numPr>
        <w:tabs>
          <w:tab w:val="num" w:pos="284"/>
        </w:tabs>
        <w:overflowPunct w:val="0"/>
        <w:autoSpaceDE w:val="0"/>
        <w:autoSpaceDN w:val="0"/>
        <w:adjustRightInd w:val="0"/>
        <w:spacing w:line="276" w:lineRule="auto"/>
        <w:ind w:left="284" w:hanging="284"/>
        <w:jc w:val="both"/>
      </w:pPr>
      <w:r>
        <w:t>Fiber Optic Communications – Joseph C. Palais, 4th Edition, Pearson Education, 2004.</w:t>
      </w:r>
    </w:p>
    <w:p w:rsidR="00587DA8" w:rsidRDefault="00587DA8" w:rsidP="00587DA8">
      <w:pPr>
        <w:spacing w:before="120" w:after="120"/>
        <w:rPr>
          <w:b/>
        </w:rPr>
      </w:pPr>
      <w:r>
        <w:rPr>
          <w:b/>
        </w:rPr>
        <w:t>Web References</w:t>
      </w:r>
    </w:p>
    <w:p w:rsidR="00587DA8" w:rsidRDefault="00587DA8" w:rsidP="006B3110">
      <w:pPr>
        <w:pStyle w:val="ListParagraph"/>
        <w:numPr>
          <w:ilvl w:val="0"/>
          <w:numId w:val="161"/>
        </w:numPr>
        <w:ind w:left="284" w:hanging="284"/>
      </w:pPr>
      <w:r>
        <w:t>NPTEL online courses.</w:t>
      </w:r>
    </w:p>
    <w:p w:rsidR="00587DA8" w:rsidRDefault="00587DA8" w:rsidP="006B3110">
      <w:pPr>
        <w:pStyle w:val="ListParagraph"/>
        <w:numPr>
          <w:ilvl w:val="0"/>
          <w:numId w:val="161"/>
        </w:numPr>
        <w:ind w:left="284" w:hanging="284"/>
      </w:pPr>
      <w:r>
        <w:t>MOOCS online courses by JNTUK.</w:t>
      </w:r>
    </w:p>
    <w:p w:rsidR="00587DA8" w:rsidRDefault="00587DA8" w:rsidP="00587DA8"/>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42"/>
        <w:gridCol w:w="686"/>
        <w:gridCol w:w="686"/>
        <w:gridCol w:w="687"/>
        <w:gridCol w:w="687"/>
        <w:gridCol w:w="687"/>
        <w:gridCol w:w="687"/>
        <w:gridCol w:w="687"/>
        <w:gridCol w:w="687"/>
        <w:gridCol w:w="687"/>
        <w:gridCol w:w="775"/>
        <w:gridCol w:w="775"/>
        <w:gridCol w:w="775"/>
      </w:tblGrid>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lang w:val="en-IN"/>
              </w:rPr>
            </w:pPr>
            <w:r>
              <w:rPr>
                <w:lang w:val="en-IN"/>
              </w:rPr>
              <w:t>PO12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lang w:val="en-IN"/>
              </w:rPr>
            </w:pPr>
            <w:r>
              <w:rPr>
                <w:lang w:val="en-IN"/>
              </w:rPr>
              <w:lastRenderedPageBreak/>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tbl>
      <w:tblPr>
        <w:tblpPr w:leftFromText="180" w:rightFromText="180" w:bottomFromText="200" w:vertAnchor="page" w:horzAnchor="margin" w:tblpXSpec="center" w:tblpY="1057"/>
        <w:tblOverlap w:val="never"/>
        <w:tblW w:w="9780" w:type="dxa"/>
        <w:tblLayout w:type="fixed"/>
        <w:tblCellMar>
          <w:left w:w="0" w:type="dxa"/>
          <w:right w:w="0" w:type="dxa"/>
        </w:tblCellMar>
        <w:tblLook w:val="01E0"/>
      </w:tblPr>
      <w:tblGrid>
        <w:gridCol w:w="1691"/>
        <w:gridCol w:w="5831"/>
        <w:gridCol w:w="557"/>
        <w:gridCol w:w="567"/>
        <w:gridCol w:w="567"/>
        <w:gridCol w:w="567"/>
      </w:tblGrid>
      <w:tr w:rsidR="00587DA8" w:rsidTr="00587DA8">
        <w:trPr>
          <w:trHeight w:val="686"/>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83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258"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 semester)</w:t>
            </w:r>
          </w:p>
        </w:tc>
      </w:tr>
      <w:tr w:rsidR="00587DA8" w:rsidTr="00587DA8">
        <w:trPr>
          <w:trHeight w:hRule="exact" w:val="476"/>
        </w:trPr>
        <w:tc>
          <w:tcPr>
            <w:tcW w:w="169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83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autoSpaceDE w:val="0"/>
              <w:autoSpaceDN w:val="0"/>
              <w:adjustRightInd w:val="0"/>
              <w:spacing w:line="276" w:lineRule="auto"/>
              <w:jc w:val="center"/>
              <w:rPr>
                <w:b/>
                <w:lang w:val="en-IN"/>
              </w:rPr>
            </w:pPr>
            <w:r>
              <w:rPr>
                <w:b/>
                <w:color w:val="000000"/>
                <w:szCs w:val="28"/>
                <w:lang w:val="en-IN"/>
              </w:rPr>
              <w:t>DIGITAL IMAGE PROCESSING</w:t>
            </w:r>
          </w:p>
        </w:tc>
        <w:tc>
          <w:tcPr>
            <w:tcW w:w="3959"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69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83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445"/>
        </w:trPr>
        <w:tc>
          <w:tcPr>
            <w:tcW w:w="7523"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both"/>
              <w:rPr>
                <w:spacing w:val="2"/>
                <w:lang w:val="en-IN"/>
              </w:rPr>
            </w:pPr>
            <w:r>
              <w:rPr>
                <w:b/>
                <w:bCs/>
                <w:color w:val="000000"/>
                <w:lang w:val="en-IN"/>
              </w:rPr>
              <w:t>Prerequisites</w:t>
            </w:r>
            <w:r>
              <w:rPr>
                <w:color w:val="000000"/>
                <w:lang w:val="en-IN"/>
              </w:rPr>
              <w:t xml:space="preserve">: Knowledge of </w:t>
            </w:r>
            <w:r>
              <w:rPr>
                <w:lang w:val="en-IN"/>
              </w:rPr>
              <w:t>Signals and Systems, Digital Signal Processing</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spacing w:before="120" w:after="120"/>
        <w:rPr>
          <w:b/>
          <w:color w:val="000000" w:themeColor="text1"/>
        </w:rPr>
      </w:pPr>
      <w:r>
        <w:rPr>
          <w:b/>
          <w:color w:val="000000" w:themeColor="text1"/>
        </w:rPr>
        <w:t>Course Objectives:</w:t>
      </w:r>
    </w:p>
    <w:p w:rsidR="00587DA8" w:rsidRDefault="00587DA8" w:rsidP="006B3110">
      <w:pPr>
        <w:pStyle w:val="ListParagraph"/>
        <w:numPr>
          <w:ilvl w:val="0"/>
          <w:numId w:val="162"/>
        </w:numPr>
        <w:autoSpaceDE w:val="0"/>
        <w:autoSpaceDN w:val="0"/>
        <w:adjustRightInd w:val="0"/>
        <w:spacing w:line="276" w:lineRule="auto"/>
        <w:ind w:left="284" w:hanging="284"/>
        <w:jc w:val="both"/>
      </w:pPr>
      <w:r>
        <w:t>To understand the fundamental concepts and applications of Image Processing.</w:t>
      </w:r>
    </w:p>
    <w:p w:rsidR="00587DA8" w:rsidRDefault="00587DA8" w:rsidP="006B3110">
      <w:pPr>
        <w:pStyle w:val="ListParagraph"/>
        <w:numPr>
          <w:ilvl w:val="0"/>
          <w:numId w:val="162"/>
        </w:numPr>
        <w:autoSpaceDE w:val="0"/>
        <w:autoSpaceDN w:val="0"/>
        <w:adjustRightInd w:val="0"/>
        <w:spacing w:line="276" w:lineRule="auto"/>
        <w:ind w:left="284" w:hanging="284"/>
        <w:jc w:val="both"/>
      </w:pPr>
      <w:r>
        <w:t>To understand the concepts of Intensity Transformations and Spatial Filtering.</w:t>
      </w:r>
    </w:p>
    <w:p w:rsidR="00587DA8" w:rsidRDefault="00587DA8" w:rsidP="006B3110">
      <w:pPr>
        <w:pStyle w:val="ListParagraph"/>
        <w:numPr>
          <w:ilvl w:val="0"/>
          <w:numId w:val="162"/>
        </w:numPr>
        <w:autoSpaceDE w:val="0"/>
        <w:autoSpaceDN w:val="0"/>
        <w:adjustRightInd w:val="0"/>
        <w:spacing w:line="276" w:lineRule="auto"/>
        <w:ind w:left="284" w:hanging="284"/>
        <w:jc w:val="both"/>
      </w:pPr>
      <w:r>
        <w:t>To understand Image Restoration and Reconstruction.</w:t>
      </w:r>
    </w:p>
    <w:p w:rsidR="00587DA8" w:rsidRDefault="00587DA8" w:rsidP="006B3110">
      <w:pPr>
        <w:pStyle w:val="ListParagraph"/>
        <w:numPr>
          <w:ilvl w:val="0"/>
          <w:numId w:val="162"/>
        </w:numPr>
        <w:autoSpaceDE w:val="0"/>
        <w:autoSpaceDN w:val="0"/>
        <w:adjustRightInd w:val="0"/>
        <w:spacing w:line="276" w:lineRule="auto"/>
        <w:ind w:left="284" w:hanging="284"/>
        <w:jc w:val="both"/>
      </w:pPr>
      <w:r>
        <w:t>To understand the concepts of Color image processing.</w:t>
      </w:r>
    </w:p>
    <w:p w:rsidR="00587DA8" w:rsidRDefault="00587DA8" w:rsidP="006B3110">
      <w:pPr>
        <w:pStyle w:val="ListParagraph"/>
        <w:numPr>
          <w:ilvl w:val="0"/>
          <w:numId w:val="162"/>
        </w:numPr>
        <w:autoSpaceDE w:val="0"/>
        <w:autoSpaceDN w:val="0"/>
        <w:adjustRightInd w:val="0"/>
        <w:spacing w:line="276" w:lineRule="auto"/>
        <w:ind w:left="284" w:hanging="284"/>
        <w:jc w:val="both"/>
      </w:pPr>
      <w:r>
        <w:t>To understand Morphological image processing, Image segmentation.</w:t>
      </w:r>
    </w:p>
    <w:p w:rsidR="00587DA8" w:rsidRDefault="00587DA8" w:rsidP="00587DA8">
      <w:pPr>
        <w:spacing w:before="120" w:after="120"/>
        <w:rPr>
          <w:b/>
        </w:rPr>
      </w:pPr>
      <w:r>
        <w:rPr>
          <w:b/>
        </w:rPr>
        <w:t>Course Outcomes:</w:t>
      </w:r>
    </w:p>
    <w:tbl>
      <w:tblPr>
        <w:tblStyle w:val="TableGrid"/>
        <w:tblW w:w="0" w:type="auto"/>
        <w:jc w:val="center"/>
        <w:tblLook w:val="04A0"/>
      </w:tblPr>
      <w:tblGrid>
        <w:gridCol w:w="863"/>
        <w:gridCol w:w="8686"/>
      </w:tblGrid>
      <w:tr w:rsidR="00587DA8" w:rsidTr="00587DA8">
        <w:trPr>
          <w:jc w:val="center"/>
        </w:trPr>
        <w:tc>
          <w:tcPr>
            <w:tcW w:w="955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trHeight w:val="231"/>
          <w:jc w:val="center"/>
        </w:trPr>
        <w:tc>
          <w:tcPr>
            <w:tcW w:w="86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line="276" w:lineRule="auto"/>
              <w:jc w:val="both"/>
              <w:rPr>
                <w:b/>
                <w:bCs/>
                <w:lang w:val="en-IN"/>
              </w:rPr>
            </w:pPr>
            <w:r>
              <w:rPr>
                <w:b/>
                <w:bCs/>
                <w:lang w:val="en-IN"/>
              </w:rPr>
              <w:t>CO1:</w:t>
            </w:r>
          </w:p>
        </w:tc>
        <w:tc>
          <w:tcPr>
            <w:tcW w:w="8688"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Understand the fundamental steps in digital image processing.</w:t>
            </w:r>
          </w:p>
        </w:tc>
      </w:tr>
      <w:tr w:rsidR="00587DA8" w:rsidTr="00587DA8">
        <w:trPr>
          <w:jc w:val="center"/>
        </w:trPr>
        <w:tc>
          <w:tcPr>
            <w:tcW w:w="86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line="276" w:lineRule="auto"/>
              <w:jc w:val="both"/>
              <w:rPr>
                <w:b/>
                <w:bCs/>
                <w:lang w:val="en-IN"/>
              </w:rPr>
            </w:pPr>
            <w:r>
              <w:rPr>
                <w:b/>
                <w:bCs/>
                <w:lang w:val="en-IN"/>
              </w:rPr>
              <w:t>CO2:</w:t>
            </w:r>
          </w:p>
        </w:tc>
        <w:tc>
          <w:tcPr>
            <w:tcW w:w="8688"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Examine various types of images, intensity transformations and spatial filtering.</w:t>
            </w:r>
          </w:p>
        </w:tc>
      </w:tr>
      <w:tr w:rsidR="00587DA8" w:rsidTr="00587DA8">
        <w:trPr>
          <w:jc w:val="center"/>
        </w:trPr>
        <w:tc>
          <w:tcPr>
            <w:tcW w:w="86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line="276" w:lineRule="auto"/>
              <w:jc w:val="both"/>
              <w:rPr>
                <w:b/>
                <w:bCs/>
                <w:lang w:val="en-IN"/>
              </w:rPr>
            </w:pPr>
            <w:r>
              <w:rPr>
                <w:b/>
                <w:bCs/>
                <w:lang w:val="en-IN"/>
              </w:rPr>
              <w:t>CO3:</w:t>
            </w:r>
          </w:p>
        </w:tc>
        <w:tc>
          <w:tcPr>
            <w:tcW w:w="8688"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Develop Fourier transform for image processing in frequency domain.</w:t>
            </w:r>
          </w:p>
        </w:tc>
      </w:tr>
      <w:tr w:rsidR="00587DA8" w:rsidTr="00587DA8">
        <w:trPr>
          <w:trHeight w:val="203"/>
          <w:jc w:val="center"/>
        </w:trPr>
        <w:tc>
          <w:tcPr>
            <w:tcW w:w="86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line="276" w:lineRule="auto"/>
              <w:jc w:val="both"/>
              <w:rPr>
                <w:b/>
                <w:bCs/>
                <w:lang w:val="en-IN"/>
              </w:rPr>
            </w:pPr>
            <w:r>
              <w:rPr>
                <w:b/>
                <w:bCs/>
                <w:lang w:val="en-IN"/>
              </w:rPr>
              <w:lastRenderedPageBreak/>
              <w:t>CO4:</w:t>
            </w:r>
          </w:p>
        </w:tc>
        <w:tc>
          <w:tcPr>
            <w:tcW w:w="8688"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Evaluate the methodologies for image restoration and segmentation.</w:t>
            </w:r>
          </w:p>
        </w:tc>
      </w:tr>
      <w:tr w:rsidR="00587DA8" w:rsidTr="00587DA8">
        <w:trPr>
          <w:jc w:val="center"/>
        </w:trPr>
        <w:tc>
          <w:tcPr>
            <w:tcW w:w="86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line="276" w:lineRule="auto"/>
              <w:jc w:val="both"/>
              <w:rPr>
                <w:b/>
                <w:bCs/>
                <w:lang w:val="en-IN"/>
              </w:rPr>
            </w:pPr>
            <w:r>
              <w:rPr>
                <w:b/>
                <w:bCs/>
                <w:lang w:val="en-IN"/>
              </w:rPr>
              <w:t>CO5:</w:t>
            </w:r>
          </w:p>
        </w:tc>
        <w:tc>
          <w:tcPr>
            <w:tcW w:w="8688"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line="276" w:lineRule="auto"/>
              <w:jc w:val="both"/>
              <w:rPr>
                <w:lang w:val="en-IN"/>
              </w:rPr>
            </w:pPr>
            <w:r>
              <w:rPr>
                <w:lang w:val="en-IN"/>
              </w:rPr>
              <w:t>Perform all morphological operations on images and image segmentation.</w:t>
            </w:r>
          </w:p>
        </w:tc>
      </w:tr>
    </w:tbl>
    <w:p w:rsidR="00587DA8" w:rsidRDefault="00587DA8" w:rsidP="00587DA8">
      <w:pPr>
        <w:autoSpaceDE w:val="0"/>
        <w:autoSpaceDN w:val="0"/>
        <w:adjustRightInd w:val="0"/>
        <w:spacing w:before="120" w:after="120"/>
        <w:jc w:val="both"/>
        <w:rPr>
          <w:rFonts w:eastAsia="Calibri"/>
          <w:b/>
          <w:bCs/>
          <w:color w:val="000000"/>
        </w:rPr>
      </w:pPr>
      <w:r>
        <w:rPr>
          <w:rFonts w:eastAsia="Calibri"/>
          <w:b/>
          <w:bCs/>
          <w:color w:val="000000"/>
        </w:rPr>
        <w:t>UNIT – 1</w:t>
      </w:r>
      <w:r>
        <w:rPr>
          <w:rFonts w:eastAsia="Calibri"/>
          <w:b/>
          <w:bCs/>
          <w:color w:val="000000"/>
        </w:rPr>
        <w:tab/>
        <w:t>Digital Image Fundamentals</w:t>
      </w:r>
    </w:p>
    <w:p w:rsidR="00587DA8" w:rsidRDefault="00587DA8" w:rsidP="00587DA8">
      <w:pPr>
        <w:widowControl w:val="0"/>
        <w:overflowPunct w:val="0"/>
        <w:autoSpaceDE w:val="0"/>
        <w:autoSpaceDN w:val="0"/>
        <w:adjustRightInd w:val="0"/>
        <w:spacing w:line="276" w:lineRule="auto"/>
        <w:jc w:val="both"/>
      </w:pPr>
      <w:r>
        <w:t xml:space="preserve">Digital Image Fundamentals: Fundamental steps in DIP, Components of digital image processing, elements of visual perception, Structure of the human eye, Image formation in the eye, Brightness adaptation and discrimination, Image sensing and acquisition, Sampling and quantization of images, Representation of digital image, Spatial and gray level resolution, zooming and shrinking, some basic relationships between pixels. </w:t>
      </w:r>
    </w:p>
    <w:p w:rsidR="00587DA8" w:rsidRDefault="00587DA8" w:rsidP="00587DA8">
      <w:pPr>
        <w:autoSpaceDE w:val="0"/>
        <w:autoSpaceDN w:val="0"/>
        <w:adjustRightInd w:val="0"/>
        <w:spacing w:before="120" w:after="120"/>
        <w:jc w:val="both"/>
        <w:rPr>
          <w:rFonts w:eastAsia="Calibri"/>
          <w:b/>
          <w:bCs/>
          <w:color w:val="000000"/>
        </w:rPr>
      </w:pPr>
      <w:r>
        <w:rPr>
          <w:rFonts w:eastAsia="Calibri"/>
          <w:b/>
          <w:bCs/>
          <w:color w:val="000000"/>
        </w:rPr>
        <w:t>UNIT – 2</w:t>
      </w:r>
      <w:r>
        <w:rPr>
          <w:rFonts w:eastAsia="Calibri"/>
          <w:b/>
          <w:bCs/>
          <w:color w:val="000000"/>
        </w:rPr>
        <w:tab/>
      </w:r>
      <w:r>
        <w:rPr>
          <w:b/>
          <w:bCs/>
        </w:rPr>
        <w:t>Image Enhancement in  Spatial &amp; Frequency Domain</w:t>
      </w:r>
      <w:r>
        <w:rPr>
          <w:rFonts w:eastAsia="Calibri"/>
          <w:b/>
          <w:bCs/>
          <w:color w:val="000000"/>
        </w:rPr>
        <w:tab/>
      </w:r>
    </w:p>
    <w:p w:rsidR="00587DA8" w:rsidRDefault="00587DA8" w:rsidP="00587DA8">
      <w:pPr>
        <w:widowControl w:val="0"/>
        <w:overflowPunct w:val="0"/>
        <w:autoSpaceDE w:val="0"/>
        <w:autoSpaceDN w:val="0"/>
        <w:adjustRightInd w:val="0"/>
        <w:spacing w:line="276" w:lineRule="auto"/>
        <w:ind w:right="20"/>
        <w:jc w:val="both"/>
      </w:pPr>
      <w:r>
        <w:t xml:space="preserve">Gray Level Transformations, Piecewise linear transformation, Histogram Processing, Enhancement Using Arithmetic/Logic Operations. Basics of Spatial Filtering, Smoothing and Sharpening Spatial Filters, Use of first order and second order derivative in enhancement. Two-dimensional Fourier Transform, some properties of 2-D Discrete Fourier transform, correspondence between filtering in spatial and frequency domain, Smoothing and Sharpening frequency domain filters, Homomorphic Filtering. </w:t>
      </w:r>
    </w:p>
    <w:p w:rsidR="00587DA8" w:rsidRDefault="00587DA8" w:rsidP="00587DA8">
      <w:pPr>
        <w:widowControl w:val="0"/>
        <w:overflowPunct w:val="0"/>
        <w:autoSpaceDE w:val="0"/>
        <w:autoSpaceDN w:val="0"/>
        <w:adjustRightInd w:val="0"/>
        <w:spacing w:line="276" w:lineRule="auto"/>
        <w:ind w:right="20"/>
        <w:jc w:val="both"/>
      </w:pPr>
    </w:p>
    <w:p w:rsidR="00587DA8" w:rsidRDefault="00587DA8" w:rsidP="00587DA8">
      <w:pPr>
        <w:spacing w:before="120" w:after="120" w:line="276" w:lineRule="auto"/>
        <w:jc w:val="both"/>
        <w:rPr>
          <w:b/>
          <w:bCs/>
        </w:rPr>
      </w:pPr>
      <w:r>
        <w:rPr>
          <w:b/>
          <w:bCs/>
        </w:rPr>
        <w:t>UNIT – 3     Image Restoration</w:t>
      </w:r>
    </w:p>
    <w:p w:rsidR="00587DA8" w:rsidRDefault="00587DA8" w:rsidP="00587DA8">
      <w:pPr>
        <w:spacing w:after="120" w:line="276" w:lineRule="auto"/>
        <w:jc w:val="both"/>
      </w:pPr>
      <w:r>
        <w:t>A model of the image Degradation/Restoration process, Noise models, Restoration in the presence of noise only - Spatial Filtering, Periodic Noise Reduction by frequency domain filtering, Linear Position Invariant Degradations, Estimation of the degradation function, Inverse filtering, Minimum mean square error (Wiener) filtering.</w:t>
      </w:r>
    </w:p>
    <w:p w:rsidR="00587DA8" w:rsidRDefault="00587DA8" w:rsidP="00587DA8">
      <w:pPr>
        <w:spacing w:after="120" w:line="276" w:lineRule="auto"/>
        <w:jc w:val="both"/>
        <w:rPr>
          <w:b/>
          <w:bCs/>
        </w:rPr>
      </w:pPr>
      <w:r>
        <w:rPr>
          <w:b/>
          <w:bCs/>
        </w:rPr>
        <w:t>UNIT-4       Colour Image Processing</w:t>
      </w:r>
    </w:p>
    <w:p w:rsidR="00587DA8" w:rsidRDefault="00587DA8" w:rsidP="00587DA8">
      <w:pPr>
        <w:spacing w:after="120" w:line="276" w:lineRule="auto"/>
        <w:jc w:val="both"/>
      </w:pPr>
      <w:r>
        <w:t>Color fundamentals, color models, pseudo color image processing, basics of full–color image processing, color transforms, smoothing and sharpening, color segmentation</w:t>
      </w:r>
    </w:p>
    <w:p w:rsidR="00587DA8" w:rsidRDefault="00587DA8" w:rsidP="00587DA8">
      <w:pPr>
        <w:autoSpaceDE w:val="0"/>
        <w:autoSpaceDN w:val="0"/>
        <w:adjustRightInd w:val="0"/>
        <w:spacing w:line="360" w:lineRule="auto"/>
        <w:jc w:val="both"/>
        <w:rPr>
          <w:b/>
          <w:bCs/>
        </w:rPr>
      </w:pPr>
      <w:r>
        <w:rPr>
          <w:b/>
          <w:bCs/>
        </w:rPr>
        <w:t>UNIT – 5</w:t>
      </w:r>
      <w:r>
        <w:rPr>
          <w:b/>
          <w:bCs/>
        </w:rPr>
        <w:tab/>
        <w:t>Morphological Image Processing and Image Segmentation</w:t>
      </w:r>
    </w:p>
    <w:p w:rsidR="00587DA8" w:rsidRDefault="00587DA8" w:rsidP="00587DA8">
      <w:pPr>
        <w:widowControl w:val="0"/>
        <w:overflowPunct w:val="0"/>
        <w:autoSpaceDE w:val="0"/>
        <w:autoSpaceDN w:val="0"/>
        <w:adjustRightInd w:val="0"/>
        <w:spacing w:line="276" w:lineRule="auto"/>
        <w:jc w:val="both"/>
      </w:pPr>
      <w:r>
        <w:t>Preliminaries, Erosion and dilation, opening and closing, the Hit-or-miss transformation, some Basic Morphological algorithms, Gray scale morphology.</w:t>
      </w:r>
    </w:p>
    <w:p w:rsidR="00587DA8" w:rsidRDefault="00587DA8" w:rsidP="00587DA8">
      <w:pPr>
        <w:widowControl w:val="0"/>
        <w:overflowPunct w:val="0"/>
        <w:autoSpaceDE w:val="0"/>
        <w:autoSpaceDN w:val="0"/>
        <w:adjustRightInd w:val="0"/>
        <w:spacing w:after="120" w:line="276" w:lineRule="auto"/>
        <w:jc w:val="both"/>
      </w:pPr>
      <w:r>
        <w:rPr>
          <w:b/>
          <w:bCs/>
        </w:rPr>
        <w:t xml:space="preserve">Image Segmentation: </w:t>
      </w:r>
      <w:r>
        <w:t xml:space="preserve">Detection of Discontinuities (point, line and edge), Edge Linking and Boundary Detection, Thresholding, Basic global thresholding, Adaptive Thresholding, Region-Based Segmentation, region growing, splitting and merging. </w:t>
      </w:r>
    </w:p>
    <w:p w:rsidR="00587DA8" w:rsidRDefault="00587DA8" w:rsidP="00587DA8">
      <w:pPr>
        <w:spacing w:before="240" w:after="120"/>
        <w:jc w:val="both"/>
        <w:rPr>
          <w:b/>
          <w:bCs/>
          <w:lang w:val="en-IN"/>
        </w:rPr>
      </w:pPr>
      <w:r>
        <w:rPr>
          <w:b/>
          <w:bCs/>
          <w:lang w:val="en-IN"/>
        </w:rPr>
        <w:t>Text books:</w:t>
      </w:r>
    </w:p>
    <w:p w:rsidR="00587DA8" w:rsidRDefault="00587DA8" w:rsidP="006B3110">
      <w:pPr>
        <w:pStyle w:val="ListParagraph"/>
        <w:widowControl w:val="0"/>
        <w:numPr>
          <w:ilvl w:val="0"/>
          <w:numId w:val="163"/>
        </w:numPr>
        <w:overflowPunct w:val="0"/>
        <w:autoSpaceDE w:val="0"/>
        <w:autoSpaceDN w:val="0"/>
        <w:adjustRightInd w:val="0"/>
        <w:spacing w:line="276" w:lineRule="auto"/>
        <w:ind w:left="426" w:hanging="426"/>
        <w:jc w:val="both"/>
      </w:pPr>
      <w:r>
        <w:t xml:space="preserve">R. C. Gonzalez and R. E. Woods, Digital Image Processing, 3rd edition, Prentice Hall, 2008. </w:t>
      </w:r>
    </w:p>
    <w:p w:rsidR="00587DA8" w:rsidRDefault="00587DA8" w:rsidP="006B3110">
      <w:pPr>
        <w:pStyle w:val="ListParagraph"/>
        <w:widowControl w:val="0"/>
        <w:numPr>
          <w:ilvl w:val="0"/>
          <w:numId w:val="163"/>
        </w:numPr>
        <w:overflowPunct w:val="0"/>
        <w:autoSpaceDE w:val="0"/>
        <w:autoSpaceDN w:val="0"/>
        <w:adjustRightInd w:val="0"/>
        <w:spacing w:line="276" w:lineRule="auto"/>
        <w:ind w:left="426" w:hanging="426"/>
        <w:jc w:val="both"/>
      </w:pPr>
      <w:r>
        <w:t>Anil K.Jain, “Fundamentals of  Digital Image Processing”, Prentice Hall of India, 9th Edition,   Indian Reprint, 2002.</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widowControl w:val="0"/>
        <w:numPr>
          <w:ilvl w:val="0"/>
          <w:numId w:val="164"/>
        </w:numPr>
        <w:overflowPunct w:val="0"/>
        <w:autoSpaceDE w:val="0"/>
        <w:autoSpaceDN w:val="0"/>
        <w:adjustRightInd w:val="0"/>
        <w:spacing w:line="276" w:lineRule="auto"/>
        <w:ind w:left="426" w:hanging="426"/>
        <w:jc w:val="both"/>
      </w:pPr>
      <w:r>
        <w:t>B. Chanda and D. Dutta Majumdar, “Digital Image Processing and Analysis” PHI,2003.</w:t>
      </w:r>
    </w:p>
    <w:p w:rsidR="00587DA8" w:rsidRDefault="00587DA8" w:rsidP="006B3110">
      <w:pPr>
        <w:pStyle w:val="ListParagraph"/>
        <w:widowControl w:val="0"/>
        <w:numPr>
          <w:ilvl w:val="0"/>
          <w:numId w:val="164"/>
        </w:numPr>
        <w:overflowPunct w:val="0"/>
        <w:autoSpaceDE w:val="0"/>
        <w:autoSpaceDN w:val="0"/>
        <w:adjustRightInd w:val="0"/>
        <w:spacing w:line="276" w:lineRule="auto"/>
        <w:ind w:left="426" w:hanging="426"/>
        <w:jc w:val="both"/>
      </w:pPr>
      <w:r>
        <w:lastRenderedPageBreak/>
        <w:t>R. C. Gonzalez, R. E. Woods and Steven L. Eddins, Digital Image Processing UsingMATLAB, 2</w:t>
      </w:r>
      <w:r>
        <w:rPr>
          <w:vertAlign w:val="superscript"/>
        </w:rPr>
        <w:t>nd</w:t>
      </w:r>
      <w:r>
        <w:t xml:space="preserve">edition, Prentice Hall, 2009. </w:t>
      </w:r>
    </w:p>
    <w:p w:rsidR="00587DA8" w:rsidRDefault="00587DA8" w:rsidP="006B3110">
      <w:pPr>
        <w:pStyle w:val="ListParagraph"/>
        <w:widowControl w:val="0"/>
        <w:numPr>
          <w:ilvl w:val="0"/>
          <w:numId w:val="164"/>
        </w:numPr>
        <w:overflowPunct w:val="0"/>
        <w:autoSpaceDE w:val="0"/>
        <w:autoSpaceDN w:val="0"/>
        <w:adjustRightInd w:val="0"/>
        <w:spacing w:line="276" w:lineRule="auto"/>
        <w:ind w:left="426" w:hanging="426"/>
        <w:jc w:val="both"/>
      </w:pPr>
      <w:r>
        <w:t>Jayaraman, S. Esakkirajan, and T. Veerakumar, Digital Image Processing, Tata McGraw-Hill Education, 2011.</w:t>
      </w:r>
    </w:p>
    <w:p w:rsidR="00587DA8" w:rsidRDefault="00587DA8" w:rsidP="00587DA8">
      <w:pPr>
        <w:spacing w:before="120" w:after="120"/>
        <w:jc w:val="both"/>
        <w:rPr>
          <w:b/>
          <w:bCs/>
          <w:lang w:val="en-IN"/>
        </w:rPr>
      </w:pPr>
      <w:r>
        <w:rPr>
          <w:b/>
          <w:bCs/>
          <w:lang w:val="en-IN"/>
        </w:rPr>
        <w:t>Web Links:</w:t>
      </w:r>
    </w:p>
    <w:p w:rsidR="00587DA8" w:rsidRDefault="00587DA8" w:rsidP="006B3110">
      <w:pPr>
        <w:pStyle w:val="ListParagraph"/>
        <w:widowControl w:val="0"/>
        <w:numPr>
          <w:ilvl w:val="0"/>
          <w:numId w:val="165"/>
        </w:numPr>
        <w:overflowPunct w:val="0"/>
        <w:autoSpaceDE w:val="0"/>
        <w:autoSpaceDN w:val="0"/>
        <w:adjustRightInd w:val="0"/>
        <w:spacing w:line="276" w:lineRule="auto"/>
        <w:ind w:left="426" w:hanging="426"/>
        <w:jc w:val="both"/>
      </w:pPr>
      <w:r>
        <w:t>NPTEL online courses.</w:t>
      </w:r>
    </w:p>
    <w:p w:rsidR="00587DA8" w:rsidRDefault="00587DA8" w:rsidP="006B3110">
      <w:pPr>
        <w:pStyle w:val="ListParagraph"/>
        <w:widowControl w:val="0"/>
        <w:numPr>
          <w:ilvl w:val="0"/>
          <w:numId w:val="165"/>
        </w:numPr>
        <w:overflowPunct w:val="0"/>
        <w:autoSpaceDE w:val="0"/>
        <w:autoSpaceDN w:val="0"/>
        <w:adjustRightInd w:val="0"/>
        <w:spacing w:line="276" w:lineRule="auto"/>
        <w:ind w:left="426" w:hanging="426"/>
        <w:jc w:val="both"/>
      </w:pPr>
      <w:r>
        <w:t>MOOCS online courses by JNTUK.</w:t>
      </w:r>
    </w:p>
    <w:p w:rsidR="00587DA8" w:rsidRDefault="00587DA8" w:rsidP="00587DA8">
      <w:pPr>
        <w:pStyle w:val="ListParagraph"/>
        <w:spacing w:line="276" w:lineRule="auto"/>
        <w:ind w:left="284"/>
        <w:jc w:val="both"/>
        <w:rPr>
          <w:lang w:val="en-IN"/>
        </w:rPr>
      </w:pPr>
    </w:p>
    <w:p w:rsidR="00587DA8" w:rsidRDefault="00587DA8" w:rsidP="00587DA8">
      <w:pPr>
        <w:spacing w:line="276" w:lineRule="auto"/>
        <w:jc w:val="both"/>
        <w:rPr>
          <w:b/>
          <w:bCs/>
          <w:lang w:val="en-IN"/>
        </w:rPr>
      </w:pPr>
    </w:p>
    <w:p w:rsidR="00587DA8" w:rsidRDefault="00587DA8" w:rsidP="00587DA8">
      <w:pPr>
        <w:spacing w:line="276" w:lineRule="auto"/>
        <w:jc w:val="both"/>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56"/>
        <w:gridCol w:w="686"/>
        <w:gridCol w:w="686"/>
        <w:gridCol w:w="687"/>
        <w:gridCol w:w="687"/>
        <w:gridCol w:w="687"/>
        <w:gridCol w:w="687"/>
        <w:gridCol w:w="687"/>
        <w:gridCol w:w="687"/>
        <w:gridCol w:w="687"/>
        <w:gridCol w:w="775"/>
        <w:gridCol w:w="775"/>
        <w:gridCol w:w="775"/>
      </w:tblGrid>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92D050"/>
            <w:vAlign w:val="center"/>
          </w:tcPr>
          <w:p w:rsidR="00587DA8" w:rsidRDefault="00587DA8" w:rsidP="00B26A55">
            <w:pPr>
              <w:spacing w:before="120" w:after="120"/>
              <w:jc w:val="center"/>
              <w:rPr>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PO9</w:t>
            </w:r>
          </w:p>
        </w:tc>
        <w:tc>
          <w:tcPr>
            <w:tcW w:w="775"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PO10</w:t>
            </w:r>
          </w:p>
        </w:tc>
        <w:tc>
          <w:tcPr>
            <w:tcW w:w="775"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PO11</w:t>
            </w:r>
          </w:p>
        </w:tc>
        <w:tc>
          <w:tcPr>
            <w:tcW w:w="775"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87DA8" w:rsidRDefault="00587DA8" w:rsidP="00B26A55">
            <w:pPr>
              <w:spacing w:before="120" w:after="120"/>
              <w:jc w:val="center"/>
              <w:rPr>
                <w:lang w:val="en-IN"/>
              </w:rPr>
            </w:pPr>
            <w:r>
              <w:rPr>
                <w:b/>
                <w:bCs/>
                <w:lang w:val="en-IN"/>
              </w:rPr>
              <w:t>PO12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587DA8" w:rsidRDefault="00587DA8" w:rsidP="00B26A55">
            <w:pPr>
              <w:spacing w:before="120" w:after="120"/>
              <w:jc w:val="center"/>
              <w:rPr>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1</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587DA8" w:rsidRDefault="00587DA8" w:rsidP="00B26A55">
            <w:pPr>
              <w:spacing w:before="120" w:after="120"/>
              <w:jc w:val="center"/>
              <w:rPr>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587DA8" w:rsidRDefault="00587DA8" w:rsidP="00B26A55">
            <w:pPr>
              <w:spacing w:before="120" w:after="120"/>
              <w:jc w:val="center"/>
              <w:rPr>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587DA8" w:rsidRDefault="00587DA8" w:rsidP="00B26A55">
            <w:pPr>
              <w:spacing w:before="120" w:after="120"/>
              <w:jc w:val="center"/>
              <w:rPr>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587DA8" w:rsidRDefault="00587DA8" w:rsidP="00B26A55">
            <w:pPr>
              <w:spacing w:before="120" w:after="120"/>
              <w:jc w:val="center"/>
              <w:rPr>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r>
        <w:rPr>
          <w:b/>
        </w:rPr>
        <w:tab/>
      </w: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rFonts w:asciiTheme="majorHAnsi" w:hAnsiTheme="majorHAnsi"/>
        </w:rPr>
      </w:pPr>
      <w:r>
        <w:rPr>
          <w:b/>
        </w:rPr>
        <w:tab/>
      </w:r>
      <w:r>
        <w:rPr>
          <w:b/>
        </w:rPr>
        <w:tab/>
      </w:r>
      <w:r>
        <w:rPr>
          <w:b/>
        </w:rPr>
        <w:tab/>
      </w:r>
    </w:p>
    <w:p w:rsidR="00587DA8" w:rsidRDefault="00587DA8" w:rsidP="00587DA8">
      <w:pPr>
        <w:jc w:val="both"/>
        <w:rPr>
          <w:b/>
        </w:rPr>
      </w:pPr>
      <w:r>
        <w:rPr>
          <w:b/>
        </w:rPr>
        <w:tab/>
      </w: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IV B.Tech. II Sem</w:t>
            </w:r>
          </w:p>
          <w:p w:rsidR="00587DA8" w:rsidRDefault="00587DA8" w:rsidP="00B26A55">
            <w:pPr>
              <w:spacing w:line="276" w:lineRule="auto"/>
              <w:jc w:val="center"/>
              <w:rPr>
                <w:lang w:val="en-IN"/>
              </w:rPr>
            </w:pPr>
            <w:r>
              <w:rPr>
                <w:lang w:val="en-IN"/>
              </w:rPr>
              <w:t>(8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pStyle w:val="Default"/>
              <w:spacing w:line="276" w:lineRule="auto"/>
              <w:jc w:val="center"/>
              <w:rPr>
                <w:rFonts w:ascii="Times New Roman" w:eastAsia="Calibri" w:hAnsi="Times New Roman"/>
                <w:b/>
                <w:lang w:val="en-IN"/>
              </w:rPr>
            </w:pPr>
            <w:r>
              <w:rPr>
                <w:b/>
              </w:rPr>
              <w:t>BIOMEDICAL INSTRUMENTATION</w:t>
            </w:r>
          </w:p>
          <w:p w:rsidR="00587DA8" w:rsidRDefault="00587DA8" w:rsidP="00B26A55">
            <w:pPr>
              <w:pStyle w:val="Default"/>
              <w:spacing w:line="276" w:lineRule="auto"/>
              <w:jc w:val="center"/>
              <w:rPr>
                <w:b/>
                <w:bCs/>
              </w:rPr>
            </w:pPr>
            <w:r>
              <w:rPr>
                <w:b/>
              </w:rPr>
              <w:t>(Professional Elective – III)</w:t>
            </w:r>
          </w:p>
          <w:p w:rsidR="00587DA8" w:rsidRDefault="00587DA8" w:rsidP="00B26A55">
            <w:pPr>
              <w:autoSpaceDE w:val="0"/>
              <w:autoSpaceDN w:val="0"/>
              <w:adjustRightInd w:val="0"/>
              <w:spacing w:line="276" w:lineRule="auto"/>
              <w:jc w:val="center"/>
              <w:rPr>
                <w:b/>
                <w:lang w:val="en-IN"/>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73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w:t>
            </w:r>
            <w:r>
              <w:rPr>
                <w:color w:val="333333"/>
                <w:lang w:val="en-IN"/>
              </w:rPr>
              <w:t>Knowledge of Electronic measurements and Instrumentation, Digital image processing.</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spacing w:before="120" w:after="120"/>
        <w:rPr>
          <w:b/>
          <w:i/>
        </w:rPr>
      </w:pPr>
      <w:r>
        <w:rPr>
          <w:b/>
        </w:rPr>
        <w:t>Course Objectives:</w:t>
      </w:r>
    </w:p>
    <w:p w:rsidR="00587DA8" w:rsidRDefault="00587DA8" w:rsidP="006B3110">
      <w:pPr>
        <w:pStyle w:val="ListParagraph"/>
        <w:numPr>
          <w:ilvl w:val="0"/>
          <w:numId w:val="166"/>
        </w:numPr>
        <w:spacing w:line="276" w:lineRule="auto"/>
        <w:ind w:left="270" w:hanging="270"/>
        <w:jc w:val="both"/>
        <w:rPr>
          <w:color w:val="000000" w:themeColor="text1"/>
        </w:rPr>
      </w:pPr>
      <w:r>
        <w:rPr>
          <w:color w:val="000000" w:themeColor="text1"/>
        </w:rPr>
        <w:t>To understand the fundamentals of Electrodes and Transducers.</w:t>
      </w:r>
    </w:p>
    <w:p w:rsidR="00587DA8" w:rsidRDefault="00587DA8" w:rsidP="006B3110">
      <w:pPr>
        <w:pStyle w:val="ListParagraph"/>
        <w:numPr>
          <w:ilvl w:val="0"/>
          <w:numId w:val="166"/>
        </w:numPr>
        <w:spacing w:line="276" w:lineRule="auto"/>
        <w:ind w:left="270" w:hanging="270"/>
        <w:jc w:val="both"/>
        <w:rPr>
          <w:color w:val="000000" w:themeColor="text1"/>
        </w:rPr>
      </w:pPr>
      <w:r>
        <w:rPr>
          <w:color w:val="000000" w:themeColor="text1"/>
          <w:shd w:val="clear" w:color="auto" w:fill="FFFFFF"/>
        </w:rPr>
        <w:t xml:space="preserve">To understand the </w:t>
      </w:r>
      <w:r>
        <w:rPr>
          <w:bCs/>
        </w:rPr>
        <w:t>concepts</w:t>
      </w:r>
      <w:r>
        <w:rPr>
          <w:bCs/>
          <w:i/>
        </w:rPr>
        <w:t xml:space="preserve"> </w:t>
      </w:r>
      <w:r>
        <w:rPr>
          <w:bCs/>
        </w:rPr>
        <w:t>cardiovascular system and measurements.</w:t>
      </w:r>
    </w:p>
    <w:p w:rsidR="00587DA8" w:rsidRDefault="00587DA8" w:rsidP="006B3110">
      <w:pPr>
        <w:pStyle w:val="ListParagraph"/>
        <w:numPr>
          <w:ilvl w:val="0"/>
          <w:numId w:val="166"/>
        </w:numPr>
        <w:spacing w:line="276" w:lineRule="auto"/>
        <w:ind w:left="270" w:hanging="270"/>
        <w:jc w:val="both"/>
        <w:rPr>
          <w:color w:val="000000" w:themeColor="text1"/>
        </w:rPr>
      </w:pPr>
      <w:r>
        <w:rPr>
          <w:color w:val="000000" w:themeColor="text1"/>
        </w:rPr>
        <w:t>To u</w:t>
      </w:r>
      <w:r>
        <w:t xml:space="preserve">nderstand the </w:t>
      </w:r>
      <w:r>
        <w:rPr>
          <w:bCs/>
        </w:rPr>
        <w:t>instruments used in the ICU &amp; Respiratory system.</w:t>
      </w:r>
    </w:p>
    <w:p w:rsidR="00587DA8" w:rsidRDefault="00587DA8" w:rsidP="006B3110">
      <w:pPr>
        <w:pStyle w:val="ListParagraph"/>
        <w:numPr>
          <w:ilvl w:val="0"/>
          <w:numId w:val="166"/>
        </w:numPr>
        <w:spacing w:line="276" w:lineRule="auto"/>
        <w:ind w:left="270" w:hanging="270"/>
        <w:jc w:val="both"/>
        <w:rPr>
          <w:color w:val="000000" w:themeColor="text1"/>
          <w:shd w:val="clear" w:color="auto" w:fill="FFFFFF"/>
        </w:rPr>
      </w:pPr>
      <w:r>
        <w:t>To understand the components bio telemetry system and their applications.</w:t>
      </w:r>
    </w:p>
    <w:p w:rsidR="00587DA8" w:rsidRDefault="00587DA8" w:rsidP="006B3110">
      <w:pPr>
        <w:pStyle w:val="ListParagraph"/>
        <w:numPr>
          <w:ilvl w:val="0"/>
          <w:numId w:val="166"/>
        </w:numPr>
        <w:spacing w:line="276" w:lineRule="auto"/>
        <w:ind w:left="270" w:hanging="270"/>
        <w:jc w:val="both"/>
        <w:rPr>
          <w:color w:val="000000" w:themeColor="text1"/>
          <w:shd w:val="clear" w:color="auto" w:fill="FFFFFF"/>
        </w:rPr>
      </w:pPr>
      <w:r>
        <w:rPr>
          <w:color w:val="000000" w:themeColor="text1"/>
          <w:shd w:val="clear" w:color="auto" w:fill="FFFFFF"/>
        </w:rPr>
        <w:t>To u</w:t>
      </w:r>
      <w:r>
        <w:t xml:space="preserve">nderstand </w:t>
      </w:r>
      <w:r>
        <w:rPr>
          <w:bCs/>
        </w:rPr>
        <w:t>the modern imaging systems used in the medical laboratories</w:t>
      </w:r>
      <w:r>
        <w:rPr>
          <w:bCs/>
          <w:i/>
        </w:rPr>
        <w:t>.</w:t>
      </w:r>
    </w:p>
    <w:p w:rsidR="00587DA8" w:rsidRDefault="00587DA8" w:rsidP="00587DA8">
      <w:pPr>
        <w:spacing w:before="120" w:after="120"/>
        <w:rPr>
          <w:b/>
        </w:rPr>
      </w:pPr>
      <w:r>
        <w:rPr>
          <w:b/>
        </w:rPr>
        <w:t>Course Outcomes:</w:t>
      </w:r>
    </w:p>
    <w:tbl>
      <w:tblPr>
        <w:tblStyle w:val="TableGrid"/>
        <w:tblW w:w="0" w:type="auto"/>
        <w:jc w:val="center"/>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spacing w:before="60" w:after="60"/>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center"/>
              <w:rPr>
                <w:b/>
                <w:bCs/>
                <w:lang w:val="en-IN"/>
              </w:rPr>
            </w:pPr>
            <w:r>
              <w:rPr>
                <w:b/>
                <w:bCs/>
                <w:lang w:val="en-IN"/>
              </w:rPr>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Analyze several signals that can be measured from human body.</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center"/>
              <w:rPr>
                <w:b/>
                <w:bCs/>
                <w:lang w:val="en-IN"/>
              </w:rPr>
            </w:pPr>
            <w:r>
              <w:rPr>
                <w:b/>
                <w:bCs/>
                <w:lang w:val="en-IN"/>
              </w:rPr>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Discuss the working of several instruments used to acquire signals from living systems</w:t>
            </w:r>
            <w:r>
              <w:rPr>
                <w:color w:val="000000" w:themeColor="text1"/>
                <w:lang w:val="en-IN"/>
              </w:rPr>
              <w:t>.</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center"/>
              <w:rPr>
                <w:b/>
                <w:bCs/>
                <w:lang w:val="en-IN"/>
              </w:rPr>
            </w:pPr>
            <w:r>
              <w:rPr>
                <w:b/>
                <w:bCs/>
                <w:lang w:val="en-IN"/>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Analyze the functioning of physiological cardiac system and respiratory system</w:t>
            </w:r>
            <w:r>
              <w:rPr>
                <w:color w:val="000000" w:themeColor="text1"/>
                <w:lang w:val="en-IN"/>
              </w:rPr>
              <w:t>.</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center"/>
              <w:rPr>
                <w:b/>
                <w:bCs/>
                <w:lang w:val="en-IN"/>
              </w:rPr>
            </w:pPr>
            <w:r>
              <w:rPr>
                <w:b/>
                <w:bCs/>
                <w:lang w:val="en-IN"/>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Understand how the signals are digitized and stored in a computer or presented on an output display.</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center"/>
              <w:rPr>
                <w:b/>
                <w:bCs/>
                <w:lang w:val="en-IN"/>
              </w:rPr>
            </w:pPr>
            <w:r>
              <w:rPr>
                <w:b/>
                <w:bCs/>
                <w:lang w:val="en-IN"/>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Understand the various instruments used in modern imaging systems and shock hazards in the hospitals.</w:t>
            </w:r>
          </w:p>
        </w:tc>
      </w:tr>
    </w:tbl>
    <w:p w:rsidR="00587DA8" w:rsidRDefault="00587DA8" w:rsidP="00587DA8">
      <w:pPr>
        <w:spacing w:before="240" w:after="120" w:line="276" w:lineRule="auto"/>
        <w:jc w:val="both"/>
        <w:rPr>
          <w:b/>
          <w:bCs/>
        </w:rPr>
      </w:pPr>
      <w:r>
        <w:rPr>
          <w:b/>
        </w:rPr>
        <w:t>UNIT – 1</w:t>
      </w:r>
      <w:r>
        <w:rPr>
          <w:b/>
        </w:rPr>
        <w:tab/>
      </w:r>
      <w:r>
        <w:rPr>
          <w:b/>
          <w:bCs/>
        </w:rPr>
        <w:t>Sources of Bioelectric potentials and Electrodes</w:t>
      </w:r>
    </w:p>
    <w:p w:rsidR="00587DA8" w:rsidRDefault="00587DA8" w:rsidP="00587DA8">
      <w:pPr>
        <w:spacing w:line="276" w:lineRule="auto"/>
        <w:jc w:val="both"/>
      </w:pPr>
      <w:r>
        <w:t>Resisting and Action Potentials, Propagation of Action Potentials, the Bioelectric Potentials. Electrodes: Electrode theory, Bio Potential Electrodes, Biochemical Transducers, Introduction to biomedical signals.</w:t>
      </w:r>
    </w:p>
    <w:p w:rsidR="00587DA8" w:rsidRDefault="00587DA8" w:rsidP="00587DA8">
      <w:pPr>
        <w:spacing w:before="120" w:after="120" w:line="276" w:lineRule="auto"/>
        <w:jc w:val="both"/>
        <w:rPr>
          <w:b/>
          <w:bCs/>
        </w:rPr>
      </w:pPr>
      <w:r>
        <w:rPr>
          <w:b/>
        </w:rPr>
        <w:t>UNIT – 2</w:t>
      </w:r>
      <w:r>
        <w:rPr>
          <w:b/>
        </w:rPr>
        <w:tab/>
      </w:r>
      <w:r>
        <w:rPr>
          <w:b/>
          <w:bCs/>
        </w:rPr>
        <w:t>The Cardiovascular System</w:t>
      </w:r>
    </w:p>
    <w:p w:rsidR="00587DA8" w:rsidRDefault="00587DA8" w:rsidP="00587DA8">
      <w:pPr>
        <w:spacing w:line="276" w:lineRule="auto"/>
        <w:jc w:val="both"/>
      </w:pPr>
      <w:r>
        <w:t>The Heart and Cardiovascular System, The</w:t>
      </w:r>
      <w:r>
        <w:rPr>
          <w:b/>
          <w:bCs/>
        </w:rPr>
        <w:t xml:space="preserve"> </w:t>
      </w:r>
      <w:r>
        <w:t xml:space="preserve">Heart, Blood Pressure, Characteristics of Blood Flow, Heart Sounds, Cardiovascular Measurements, Electrocardiography (ECG), Measurement of Blood Pressure, Measurement of Blood Flow and Cardiac output, Plethysmography, Measurement of Heart Sounds, Event detection, PQRS &amp; T-Waves in ECG, the first &amp; second Heart beats, ECG rhythm analysis, detection of dicrotic notch in the carotid pulse, Analysis of </w:t>
      </w:r>
      <w:r>
        <w:lastRenderedPageBreak/>
        <w:t>exercise ECG, Analysis of event related potentials, Correlation analysis of EEG channels, Correlation of muscular contraction.</w:t>
      </w:r>
    </w:p>
    <w:p w:rsidR="00587DA8" w:rsidRDefault="00587DA8" w:rsidP="00587DA8">
      <w:pPr>
        <w:widowControl w:val="0"/>
        <w:overflowPunct w:val="0"/>
        <w:autoSpaceDE w:val="0"/>
        <w:autoSpaceDN w:val="0"/>
        <w:adjustRightInd w:val="0"/>
        <w:spacing w:before="120" w:after="120" w:line="276" w:lineRule="auto"/>
        <w:jc w:val="both"/>
        <w:rPr>
          <w:b/>
          <w:bCs/>
        </w:rPr>
      </w:pPr>
      <w:r>
        <w:rPr>
          <w:b/>
        </w:rPr>
        <w:t>UNIT – 3</w:t>
      </w:r>
      <w:r>
        <w:rPr>
          <w:b/>
        </w:rPr>
        <w:tab/>
      </w:r>
      <w:bookmarkStart w:id="42" w:name="_Hlk36058596"/>
      <w:r>
        <w:rPr>
          <w:b/>
          <w:bCs/>
        </w:rPr>
        <w:t>Patient Care &amp; Monitoring equipment</w:t>
      </w:r>
    </w:p>
    <w:p w:rsidR="00587DA8" w:rsidRDefault="00587DA8" w:rsidP="00587DA8">
      <w:pPr>
        <w:widowControl w:val="0"/>
        <w:overflowPunct w:val="0"/>
        <w:autoSpaceDE w:val="0"/>
        <w:autoSpaceDN w:val="0"/>
        <w:adjustRightInd w:val="0"/>
        <w:spacing w:line="276" w:lineRule="auto"/>
        <w:jc w:val="both"/>
        <w:rPr>
          <w:b/>
          <w:bCs/>
        </w:rPr>
      </w:pPr>
      <w:r>
        <w:t>Elements of Intensive Care Monitoring, Diagnosis, Calibration and reparability of Patient Monitoring equipment, Other instrumentation for monitoring patients, Pace makers, Defibrillators, Physiology of respiratory system, Tests and instrumentation for mechanics of breathing, Respiratory theory equipment, Analysis of respiration.</w:t>
      </w:r>
      <w:bookmarkEnd w:id="42"/>
    </w:p>
    <w:p w:rsidR="00587DA8" w:rsidRDefault="00587DA8" w:rsidP="00587DA8">
      <w:pPr>
        <w:widowControl w:val="0"/>
        <w:overflowPunct w:val="0"/>
        <w:autoSpaceDE w:val="0"/>
        <w:autoSpaceDN w:val="0"/>
        <w:adjustRightInd w:val="0"/>
        <w:spacing w:before="120" w:after="120" w:line="235" w:lineRule="auto"/>
        <w:jc w:val="both"/>
      </w:pPr>
      <w:r>
        <w:rPr>
          <w:b/>
        </w:rPr>
        <w:t>UNIT – 4</w:t>
      </w:r>
      <w:r>
        <w:rPr>
          <w:b/>
        </w:rPr>
        <w:tab/>
        <w:t>Biotelemetry and Instrumentation</w:t>
      </w:r>
    </w:p>
    <w:p w:rsidR="00587DA8" w:rsidRDefault="00587DA8" w:rsidP="00587DA8">
      <w:pPr>
        <w:widowControl w:val="0"/>
        <w:overflowPunct w:val="0"/>
        <w:autoSpaceDE w:val="0"/>
        <w:autoSpaceDN w:val="0"/>
        <w:adjustRightInd w:val="0"/>
        <w:spacing w:line="276" w:lineRule="auto"/>
        <w:jc w:val="both"/>
        <w:rPr>
          <w:b/>
        </w:rPr>
      </w:pPr>
      <w:r>
        <w:t>Introduction to biotelemetry, Physiological parameters adaptable to biotelemetry, Components of biotelemetry system, Implantable units, Applications of telemetry in patient care – The blood, Tests on blood cells, Chemical test, Automation of chemical tests.</w:t>
      </w:r>
    </w:p>
    <w:p w:rsidR="00587DA8" w:rsidRDefault="00587DA8" w:rsidP="00587DA8">
      <w:pPr>
        <w:spacing w:before="120" w:after="120"/>
        <w:jc w:val="both"/>
        <w:rPr>
          <w:b/>
        </w:rPr>
      </w:pPr>
      <w:r>
        <w:rPr>
          <w:b/>
        </w:rPr>
        <w:t>UNIT – 5</w:t>
      </w:r>
      <w:r>
        <w:rPr>
          <w:b/>
        </w:rPr>
        <w:tab/>
      </w:r>
      <w:r>
        <w:rPr>
          <w:b/>
          <w:bCs/>
        </w:rPr>
        <w:t>X-ray and Radioisotope instrumentation</w:t>
      </w:r>
    </w:p>
    <w:p w:rsidR="00587DA8" w:rsidRDefault="00587DA8" w:rsidP="00587DA8">
      <w:pPr>
        <w:widowControl w:val="0"/>
        <w:overflowPunct w:val="0"/>
        <w:autoSpaceDE w:val="0"/>
        <w:autoSpaceDN w:val="0"/>
        <w:adjustRightInd w:val="0"/>
        <w:spacing w:line="276" w:lineRule="auto"/>
        <w:jc w:val="both"/>
      </w:pPr>
      <w:r>
        <w:t>Generation of Ionizing radiation, Instrumentation for diagnostic</w:t>
      </w:r>
      <w:r>
        <w:rPr>
          <w:b/>
          <w:bCs/>
        </w:rPr>
        <w:t xml:space="preserve"> </w:t>
      </w:r>
      <w:r>
        <w:t>X-rays, Special techniques, Instrumentation for the medical use of radioisotopes, Radiation therapy - Physiological effects of electrical current, Shock Hazards from electrical equipment, Methods of accident prevention.</w:t>
      </w:r>
    </w:p>
    <w:p w:rsidR="00587DA8" w:rsidRDefault="00587DA8" w:rsidP="00587DA8">
      <w:pPr>
        <w:widowControl w:val="0"/>
        <w:overflowPunct w:val="0"/>
        <w:autoSpaceDE w:val="0"/>
        <w:autoSpaceDN w:val="0"/>
        <w:adjustRightInd w:val="0"/>
        <w:spacing w:line="276" w:lineRule="auto"/>
        <w:jc w:val="both"/>
      </w:pPr>
      <w:r>
        <w:rPr>
          <w:b/>
        </w:rPr>
        <w:t>Modern Imaging Systems</w:t>
      </w:r>
      <w:r>
        <w:t>: Tomography, Magnetic Resonance Imaging (MRI) System, Ultrasonic Imaging System, Medical Thermography.</w:t>
      </w:r>
    </w:p>
    <w:p w:rsidR="00587DA8" w:rsidRDefault="00587DA8" w:rsidP="00587DA8">
      <w:pPr>
        <w:widowControl w:val="0"/>
        <w:autoSpaceDE w:val="0"/>
        <w:autoSpaceDN w:val="0"/>
        <w:adjustRightInd w:val="0"/>
        <w:spacing w:line="237" w:lineRule="auto"/>
        <w:ind w:left="8"/>
        <w:rPr>
          <w:b/>
          <w:bCs/>
        </w:rPr>
      </w:pPr>
    </w:p>
    <w:p w:rsidR="00587DA8" w:rsidRDefault="00587DA8" w:rsidP="00587DA8">
      <w:pPr>
        <w:widowControl w:val="0"/>
        <w:autoSpaceDE w:val="0"/>
        <w:autoSpaceDN w:val="0"/>
        <w:adjustRightInd w:val="0"/>
        <w:spacing w:after="120" w:line="276" w:lineRule="auto"/>
        <w:ind w:left="8"/>
        <w:jc w:val="both"/>
        <w:rPr>
          <w:b/>
          <w:bCs/>
        </w:rPr>
      </w:pPr>
      <w:r>
        <w:rPr>
          <w:b/>
          <w:bCs/>
        </w:rPr>
        <w:t>Text Books:</w:t>
      </w:r>
    </w:p>
    <w:p w:rsidR="00587DA8" w:rsidRDefault="00587DA8" w:rsidP="006B3110">
      <w:pPr>
        <w:pStyle w:val="ListParagraph"/>
        <w:numPr>
          <w:ilvl w:val="0"/>
          <w:numId w:val="167"/>
        </w:numPr>
        <w:tabs>
          <w:tab w:val="num" w:pos="270"/>
        </w:tabs>
        <w:spacing w:line="256" w:lineRule="auto"/>
        <w:ind w:left="270" w:hanging="270"/>
        <w:jc w:val="both"/>
      </w:pPr>
      <w:r>
        <w:t>Biomedical Instrumentation and Measurements – C. Cromwell, F.J. Weibell, E.A. Pfeiffer. –Pearson education. </w:t>
      </w:r>
    </w:p>
    <w:p w:rsidR="00587DA8" w:rsidRDefault="00587DA8" w:rsidP="006B3110">
      <w:pPr>
        <w:pStyle w:val="ListParagraph"/>
        <w:numPr>
          <w:ilvl w:val="0"/>
          <w:numId w:val="167"/>
        </w:numPr>
        <w:tabs>
          <w:tab w:val="num" w:pos="270"/>
        </w:tabs>
        <w:spacing w:line="256" w:lineRule="auto"/>
        <w:ind w:left="270" w:hanging="270"/>
        <w:jc w:val="both"/>
      </w:pPr>
      <w:r>
        <w:t xml:space="preserve">Biomedical signal analysis – Rangaraj, M. Rangayya – Wiley Inter science – John Wiley &amp; Sons Inc. </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68"/>
        </w:numPr>
        <w:spacing w:line="256" w:lineRule="auto"/>
        <w:ind w:left="284" w:hanging="284"/>
        <w:jc w:val="both"/>
      </w:pPr>
      <w:r>
        <w:t>Hand-book of Biomedical Instrumentation – by R.S. Khandpur, McGraw-Hill, 2003.</w:t>
      </w:r>
    </w:p>
    <w:p w:rsidR="00587DA8" w:rsidRDefault="00587DA8" w:rsidP="006B3110">
      <w:pPr>
        <w:pStyle w:val="ListParagraph"/>
        <w:numPr>
          <w:ilvl w:val="0"/>
          <w:numId w:val="168"/>
        </w:numPr>
        <w:tabs>
          <w:tab w:val="num" w:pos="426"/>
        </w:tabs>
        <w:spacing w:line="256" w:lineRule="auto"/>
        <w:ind w:left="284" w:hanging="284"/>
        <w:jc w:val="both"/>
      </w:pPr>
      <w:r>
        <w:t>Medical Instrumentation, Application and Design – by John G. Webster, John Wiley.</w:t>
      </w:r>
    </w:p>
    <w:p w:rsidR="00587DA8" w:rsidRDefault="00587DA8" w:rsidP="006B3110">
      <w:pPr>
        <w:pStyle w:val="ListParagraph"/>
        <w:numPr>
          <w:ilvl w:val="0"/>
          <w:numId w:val="168"/>
        </w:numPr>
        <w:tabs>
          <w:tab w:val="num" w:pos="426"/>
        </w:tabs>
        <w:spacing w:line="256" w:lineRule="auto"/>
        <w:ind w:left="284" w:hanging="284"/>
        <w:jc w:val="both"/>
      </w:pPr>
      <w:r>
        <w:t>Principles of Applied Biomedical Instrumentation – by L.A. Geoddes and L.E. Baker, John Wiley and Sons.</w:t>
      </w:r>
    </w:p>
    <w:p w:rsidR="00587DA8" w:rsidRDefault="00587DA8" w:rsidP="006B3110">
      <w:pPr>
        <w:pStyle w:val="ListParagraph"/>
        <w:numPr>
          <w:ilvl w:val="0"/>
          <w:numId w:val="168"/>
        </w:numPr>
        <w:tabs>
          <w:tab w:val="num" w:pos="426"/>
        </w:tabs>
        <w:spacing w:line="256" w:lineRule="auto"/>
        <w:ind w:left="284" w:hanging="284"/>
        <w:jc w:val="both"/>
      </w:pPr>
      <w:r>
        <w:t>Biomedical Equipment Technology – Carr &amp; Brown, Pearson.</w:t>
      </w:r>
    </w:p>
    <w:p w:rsidR="00587DA8" w:rsidRDefault="00587DA8" w:rsidP="00587DA8">
      <w:pPr>
        <w:widowControl w:val="0"/>
        <w:autoSpaceDE w:val="0"/>
        <w:autoSpaceDN w:val="0"/>
        <w:adjustRightInd w:val="0"/>
        <w:spacing w:line="67" w:lineRule="exact"/>
      </w:pPr>
    </w:p>
    <w:p w:rsidR="00587DA8" w:rsidRDefault="00587DA8" w:rsidP="00587DA8">
      <w:pPr>
        <w:spacing w:before="120" w:after="120"/>
        <w:rPr>
          <w:b/>
        </w:rPr>
      </w:pPr>
      <w:r>
        <w:rPr>
          <w:b/>
        </w:rPr>
        <w:t>Web References</w:t>
      </w:r>
    </w:p>
    <w:p w:rsidR="00587DA8" w:rsidRDefault="00587DA8" w:rsidP="006B3110">
      <w:pPr>
        <w:pStyle w:val="ListParagraph"/>
        <w:numPr>
          <w:ilvl w:val="0"/>
          <w:numId w:val="169"/>
        </w:numPr>
        <w:ind w:left="270" w:hanging="270"/>
      </w:pPr>
      <w:r>
        <w:t>NPTEL online courses.</w:t>
      </w:r>
    </w:p>
    <w:p w:rsidR="00587DA8" w:rsidRDefault="00587DA8" w:rsidP="006B3110">
      <w:pPr>
        <w:pStyle w:val="ListParagraph"/>
        <w:numPr>
          <w:ilvl w:val="0"/>
          <w:numId w:val="169"/>
        </w:numPr>
        <w:ind w:left="270" w:hanging="270"/>
      </w:pPr>
      <w:r>
        <w:t>MOOCS online courses by JNTUK.</w:t>
      </w:r>
    </w:p>
    <w:p w:rsidR="00587DA8" w:rsidRDefault="00587DA8" w:rsidP="00587DA8"/>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lastRenderedPageBreak/>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r>
        <w:rPr>
          <w:b/>
        </w:rPr>
        <w:tab/>
      </w: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pStyle w:val="Default"/>
              <w:spacing w:line="276" w:lineRule="auto"/>
              <w:jc w:val="center"/>
              <w:rPr>
                <w:rFonts w:ascii="Times New Roman" w:eastAsia="Calibri" w:hAnsi="Times New Roman"/>
                <w:b/>
                <w:lang w:val="en-IN"/>
              </w:rPr>
            </w:pPr>
            <w:r>
              <w:rPr>
                <w:b/>
              </w:rPr>
              <w:t>EMBEDDED SYSTEM DESIGN</w:t>
            </w:r>
          </w:p>
          <w:p w:rsidR="00587DA8" w:rsidRDefault="00587DA8" w:rsidP="00B26A55">
            <w:pPr>
              <w:pStyle w:val="Default"/>
              <w:spacing w:line="276" w:lineRule="auto"/>
              <w:jc w:val="center"/>
              <w:rPr>
                <w:b/>
                <w:bCs/>
              </w:rPr>
            </w:pPr>
            <w:r>
              <w:rPr>
                <w:b/>
              </w:rPr>
              <w:t>(Professional Elective – III)</w:t>
            </w:r>
          </w:p>
          <w:p w:rsidR="00587DA8" w:rsidRDefault="00587DA8" w:rsidP="00B26A55">
            <w:pPr>
              <w:autoSpaceDE w:val="0"/>
              <w:autoSpaceDN w:val="0"/>
              <w:adjustRightInd w:val="0"/>
              <w:spacing w:line="276" w:lineRule="auto"/>
              <w:jc w:val="center"/>
              <w:rPr>
                <w:b/>
                <w:lang w:val="en-IN"/>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lastRenderedPageBreak/>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73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Knowledge of </w:t>
            </w:r>
            <w:r>
              <w:rPr>
                <w:color w:val="333333"/>
                <w:lang w:val="en-IN"/>
              </w:rPr>
              <w:t>A/D Converters, D/A Converters, Compilers, linkers, Debuggers, Microprocessors, Microcontrollers.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70"/>
        </w:numPr>
        <w:overflowPunct w:val="0"/>
        <w:autoSpaceDE w:val="0"/>
        <w:autoSpaceDN w:val="0"/>
        <w:adjustRightInd w:val="0"/>
        <w:spacing w:line="276" w:lineRule="auto"/>
        <w:ind w:left="270" w:right="280" w:hanging="270"/>
        <w:jc w:val="both"/>
      </w:pPr>
      <w:r>
        <w:t xml:space="preserve">To </w:t>
      </w:r>
      <w:bookmarkStart w:id="43" w:name="_Hlk35802197"/>
      <w:r>
        <w:t>understand the basics in typical embedded system design.</w:t>
      </w:r>
    </w:p>
    <w:p w:rsidR="00587DA8" w:rsidRDefault="00587DA8" w:rsidP="006B3110">
      <w:pPr>
        <w:pStyle w:val="ListParagraph"/>
        <w:widowControl w:val="0"/>
        <w:numPr>
          <w:ilvl w:val="0"/>
          <w:numId w:val="170"/>
        </w:numPr>
        <w:overflowPunct w:val="0"/>
        <w:autoSpaceDE w:val="0"/>
        <w:autoSpaceDN w:val="0"/>
        <w:adjustRightInd w:val="0"/>
        <w:spacing w:line="276" w:lineRule="auto"/>
        <w:ind w:left="270" w:right="280" w:hanging="270"/>
        <w:jc w:val="both"/>
      </w:pPr>
      <w:r>
        <w:t>To understand the communication devices and basic integrated circuit design.</w:t>
      </w:r>
    </w:p>
    <w:p w:rsidR="00587DA8" w:rsidRDefault="00587DA8" w:rsidP="006B3110">
      <w:pPr>
        <w:pStyle w:val="ListParagraph"/>
        <w:widowControl w:val="0"/>
        <w:numPr>
          <w:ilvl w:val="0"/>
          <w:numId w:val="170"/>
        </w:numPr>
        <w:overflowPunct w:val="0"/>
        <w:autoSpaceDE w:val="0"/>
        <w:autoSpaceDN w:val="0"/>
        <w:adjustRightInd w:val="0"/>
        <w:spacing w:line="276" w:lineRule="auto"/>
        <w:ind w:left="270" w:right="280" w:hanging="270"/>
        <w:jc w:val="both"/>
      </w:pPr>
      <w:r>
        <w:t>To understand concepts of firmware design approaches, ISR concept and interrupt servicing.</w:t>
      </w:r>
    </w:p>
    <w:p w:rsidR="00587DA8" w:rsidRDefault="00587DA8" w:rsidP="006B3110">
      <w:pPr>
        <w:pStyle w:val="ListParagraph"/>
        <w:widowControl w:val="0"/>
        <w:numPr>
          <w:ilvl w:val="0"/>
          <w:numId w:val="170"/>
        </w:numPr>
        <w:overflowPunct w:val="0"/>
        <w:autoSpaceDE w:val="0"/>
        <w:autoSpaceDN w:val="0"/>
        <w:adjustRightInd w:val="0"/>
        <w:spacing w:line="276" w:lineRule="auto"/>
        <w:ind w:left="270" w:right="280" w:hanging="270"/>
        <w:jc w:val="both"/>
      </w:pPr>
      <w:r>
        <w:t>To understand the basics of operating system and concept of choosing an RTOS.</w:t>
      </w:r>
    </w:p>
    <w:p w:rsidR="00587DA8" w:rsidRDefault="00587DA8" w:rsidP="006B3110">
      <w:pPr>
        <w:pStyle w:val="ListParagraph"/>
        <w:widowControl w:val="0"/>
        <w:numPr>
          <w:ilvl w:val="0"/>
          <w:numId w:val="170"/>
        </w:numPr>
        <w:overflowPunct w:val="0"/>
        <w:autoSpaceDE w:val="0"/>
        <w:autoSpaceDN w:val="0"/>
        <w:adjustRightInd w:val="0"/>
        <w:spacing w:line="276" w:lineRule="auto"/>
        <w:ind w:left="270" w:right="280" w:hanging="270"/>
        <w:jc w:val="both"/>
      </w:pPr>
      <w:r>
        <w:t>To understand concepts of integrated development environment, compiler, debugger.</w:t>
      </w:r>
    </w:p>
    <w:bookmarkEnd w:id="43"/>
    <w:p w:rsidR="00587DA8" w:rsidRDefault="00587DA8" w:rsidP="00587DA8">
      <w:pPr>
        <w:spacing w:before="120" w:after="120"/>
        <w:rPr>
          <w:b/>
        </w:rPr>
      </w:pPr>
      <w:r>
        <w:rPr>
          <w:b/>
        </w:rPr>
        <w:t>Course Outcomes:</w:t>
      </w:r>
    </w:p>
    <w:tbl>
      <w:tblPr>
        <w:tblStyle w:val="TableGrid"/>
        <w:tblW w:w="0" w:type="auto"/>
        <w:jc w:val="center"/>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Describe   the differences between the general computing system and the embedded     system, also recognize the classification of embedded systems.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Understand different I/O devices and peripherals used in embedded networking.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Develop programming skills in embedded systems for various applications.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Choose and operating system, and learn how to choose an RTOS.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Acquire knowledge about Life cycle of embedded design and its testing.</w:t>
            </w:r>
          </w:p>
        </w:tc>
      </w:tr>
    </w:tbl>
    <w:p w:rsidR="00587DA8" w:rsidRDefault="00587DA8" w:rsidP="00587DA8">
      <w:pPr>
        <w:spacing w:before="240" w:after="120" w:line="276" w:lineRule="auto"/>
        <w:jc w:val="both"/>
        <w:rPr>
          <w:b/>
          <w:bCs/>
        </w:rPr>
      </w:pPr>
      <w:r>
        <w:rPr>
          <w:b/>
        </w:rPr>
        <w:t>UNIT – 1</w:t>
      </w:r>
      <w:r>
        <w:rPr>
          <w:b/>
        </w:rPr>
        <w:tab/>
        <w:t>Introduction to Embedded Systems</w:t>
      </w:r>
    </w:p>
    <w:p w:rsidR="00587DA8" w:rsidRDefault="00587DA8" w:rsidP="00587DA8">
      <w:pPr>
        <w:spacing w:line="276" w:lineRule="auto"/>
        <w:jc w:val="both"/>
      </w:pPr>
      <w:r>
        <w:t xml:space="preserve">Embedded System - Definition, History, Classification, application areas and purpose of embedded systems, the typical embedded system - Core of the embedded system, Memory, Sensors and Actuators, Communication Interface, Embedded firmware, PCB and passive components. Characteristics, Quality attributes of embedded systems, Application-specific and Domain-Specific examples of an embedded system. </w:t>
      </w:r>
    </w:p>
    <w:p w:rsidR="00587DA8" w:rsidRDefault="00587DA8" w:rsidP="00587DA8">
      <w:pPr>
        <w:spacing w:before="120" w:after="120" w:line="276" w:lineRule="auto"/>
        <w:jc w:val="both"/>
        <w:rPr>
          <w:b/>
          <w:bCs/>
        </w:rPr>
      </w:pPr>
      <w:r>
        <w:rPr>
          <w:b/>
        </w:rPr>
        <w:t>UNIT – 2</w:t>
      </w:r>
      <w:r>
        <w:rPr>
          <w:b/>
        </w:rPr>
        <w:tab/>
      </w:r>
      <w:r>
        <w:rPr>
          <w:b/>
          <w:sz w:val="23"/>
          <w:szCs w:val="23"/>
        </w:rPr>
        <w:t>Embedded Hardware Design</w:t>
      </w:r>
    </w:p>
    <w:p w:rsidR="00587DA8" w:rsidRDefault="00587DA8" w:rsidP="00587DA8">
      <w:pPr>
        <w:spacing w:line="276" w:lineRule="auto"/>
        <w:jc w:val="both"/>
      </w:pPr>
      <w:r>
        <w:t xml:space="preserve">Analog and digital electronic components, I/O types and examples, Serial communication devices, Parallel device ports, Wireless devices, Timer and counting devices, Watchdog timer, Real time clock. </w:t>
      </w:r>
    </w:p>
    <w:p w:rsidR="00587DA8" w:rsidRDefault="00587DA8" w:rsidP="00587DA8">
      <w:pPr>
        <w:spacing w:line="276" w:lineRule="auto"/>
        <w:jc w:val="both"/>
        <w:rPr>
          <w:b/>
        </w:rPr>
      </w:pPr>
    </w:p>
    <w:p w:rsidR="00587DA8" w:rsidRDefault="00587DA8" w:rsidP="00587DA8">
      <w:pPr>
        <w:spacing w:before="120" w:after="120"/>
        <w:rPr>
          <w:b/>
        </w:rPr>
      </w:pPr>
      <w:r>
        <w:rPr>
          <w:b/>
        </w:rPr>
        <w:t>UNIT – 3</w:t>
      </w:r>
      <w:r>
        <w:rPr>
          <w:b/>
        </w:rPr>
        <w:tab/>
        <w:t>Embedded Firmware Design</w:t>
      </w:r>
    </w:p>
    <w:p w:rsidR="00587DA8" w:rsidRDefault="00587DA8" w:rsidP="00587DA8">
      <w:pPr>
        <w:spacing w:line="276" w:lineRule="auto"/>
        <w:jc w:val="both"/>
      </w:pPr>
      <w:r>
        <w:t>Embedded Firmware design approaches, Embedded Firmware development languages, ISR concept, Interrupt sources, Interrupt servicing mechanism, Multiple interrupts, DMA, Device driver programming, Concepts of C versus Embedded C and Compiler versus Cross-compiler.</w:t>
      </w:r>
    </w:p>
    <w:p w:rsidR="00587DA8" w:rsidRDefault="00587DA8" w:rsidP="00587DA8">
      <w:pPr>
        <w:spacing w:before="120" w:after="120"/>
        <w:jc w:val="both"/>
        <w:rPr>
          <w:b/>
        </w:rPr>
      </w:pPr>
      <w:r>
        <w:rPr>
          <w:b/>
        </w:rPr>
        <w:t>UNIT – 4</w:t>
      </w:r>
      <w:r>
        <w:rPr>
          <w:b/>
        </w:rPr>
        <w:tab/>
        <w:t>Real Time Operating System</w:t>
      </w:r>
    </w:p>
    <w:p w:rsidR="00587DA8" w:rsidRDefault="00587DA8" w:rsidP="00587DA8">
      <w:pPr>
        <w:spacing w:line="276" w:lineRule="auto"/>
        <w:jc w:val="both"/>
        <w:rPr>
          <w:b/>
        </w:rPr>
      </w:pPr>
      <w:r>
        <w:t>Operating system basics, Types of operating systems, Tasks, Process and Threads, Multiprocessing and Multitasking, Threads, Processes and Scheduling, Task Scheduling, Communication, Synchronization, Device Drivers, How to choose an RTOS.</w:t>
      </w:r>
      <w:r>
        <w:rPr>
          <w:b/>
        </w:rPr>
        <w:t xml:space="preserve"> </w:t>
      </w:r>
    </w:p>
    <w:p w:rsidR="00587DA8" w:rsidRDefault="00587DA8" w:rsidP="00587DA8">
      <w:pPr>
        <w:spacing w:after="120" w:line="276" w:lineRule="auto"/>
        <w:jc w:val="both"/>
      </w:pPr>
      <w:r>
        <w:rPr>
          <w:b/>
        </w:rPr>
        <w:lastRenderedPageBreak/>
        <w:t xml:space="preserve">Hardware Software Co-Design: </w:t>
      </w:r>
      <w:r>
        <w:t xml:space="preserve">Fundamental Issues in Hardware Software Co-Design, Computational models in embedded design, Hardware software Trade-offs, Integration of Hardware and Firmware, ICE. </w:t>
      </w:r>
    </w:p>
    <w:p w:rsidR="00587DA8" w:rsidRDefault="00587DA8" w:rsidP="00587DA8">
      <w:pPr>
        <w:spacing w:before="120" w:after="120"/>
      </w:pPr>
      <w:r>
        <w:rPr>
          <w:b/>
        </w:rPr>
        <w:t>UNIT – 5</w:t>
      </w:r>
      <w:r>
        <w:rPr>
          <w:b/>
        </w:rPr>
        <w:tab/>
        <w:t>Embedded System Development</w:t>
      </w:r>
    </w:p>
    <w:p w:rsidR="00587DA8" w:rsidRDefault="00587DA8" w:rsidP="00587DA8">
      <w:pPr>
        <w:spacing w:line="276" w:lineRule="auto"/>
        <w:jc w:val="both"/>
      </w:pPr>
      <w:r>
        <w:t xml:space="preserve">The integrated development environment, Types of files generated on cross-compilation, Disassembler/Decompiler, Simulators, Emulators and Debugging, Target hardware debugging, Boundary Scan, Embedded Software development process and tools. </w:t>
      </w:r>
    </w:p>
    <w:p w:rsidR="00587DA8" w:rsidRDefault="00587DA8" w:rsidP="00587DA8">
      <w:pPr>
        <w:widowControl w:val="0"/>
        <w:autoSpaceDE w:val="0"/>
        <w:autoSpaceDN w:val="0"/>
        <w:adjustRightInd w:val="0"/>
        <w:spacing w:line="237" w:lineRule="auto"/>
        <w:ind w:left="8"/>
        <w:rPr>
          <w:b/>
          <w:bCs/>
        </w:rPr>
      </w:pPr>
    </w:p>
    <w:p w:rsidR="00587DA8" w:rsidRDefault="00587DA8" w:rsidP="00587DA8">
      <w:pPr>
        <w:widowControl w:val="0"/>
        <w:autoSpaceDE w:val="0"/>
        <w:autoSpaceDN w:val="0"/>
        <w:adjustRightInd w:val="0"/>
        <w:spacing w:after="120" w:line="276" w:lineRule="auto"/>
        <w:ind w:left="8"/>
        <w:jc w:val="both"/>
        <w:rPr>
          <w:b/>
          <w:bCs/>
        </w:rPr>
      </w:pPr>
      <w:r>
        <w:rPr>
          <w:b/>
          <w:bCs/>
        </w:rPr>
        <w:t>Text Books:</w:t>
      </w:r>
    </w:p>
    <w:p w:rsidR="00587DA8" w:rsidRDefault="00587DA8" w:rsidP="006B3110">
      <w:pPr>
        <w:pStyle w:val="ListParagraph"/>
        <w:numPr>
          <w:ilvl w:val="0"/>
          <w:numId w:val="171"/>
        </w:numPr>
        <w:tabs>
          <w:tab w:val="num" w:pos="270"/>
        </w:tabs>
        <w:spacing w:line="276" w:lineRule="auto"/>
        <w:ind w:left="270" w:hanging="270"/>
        <w:jc w:val="both"/>
      </w:pPr>
      <w:r>
        <w:t>Embedded Systems, Raj Kamal-Tata McGraw Hill Education Private Limited, Second Edition, 2008.</w:t>
      </w:r>
    </w:p>
    <w:p w:rsidR="00587DA8" w:rsidRDefault="00587DA8" w:rsidP="006B3110">
      <w:pPr>
        <w:pStyle w:val="ListParagraph"/>
        <w:numPr>
          <w:ilvl w:val="0"/>
          <w:numId w:val="171"/>
        </w:numPr>
        <w:spacing w:line="276" w:lineRule="auto"/>
        <w:ind w:left="284" w:hanging="284"/>
        <w:jc w:val="both"/>
      </w:pPr>
      <w:r>
        <w:t>Introduction to Embedded Systems - Shibu K.V, Mc Graw Hill.</w:t>
      </w:r>
    </w:p>
    <w:p w:rsidR="00587DA8" w:rsidRDefault="00587DA8" w:rsidP="006B3110">
      <w:pPr>
        <w:pStyle w:val="ListParagraph"/>
        <w:numPr>
          <w:ilvl w:val="0"/>
          <w:numId w:val="171"/>
        </w:numPr>
        <w:spacing w:line="276" w:lineRule="auto"/>
        <w:ind w:left="284" w:hanging="284"/>
        <w:jc w:val="both"/>
      </w:pPr>
      <w:r>
        <w:t>Embedded System Design, Frank Vahid, Tony Givargis, John Wiley Publications</w:t>
      </w:r>
      <w:r>
        <w:rPr>
          <w:lang w:val="en-IN"/>
        </w:rPr>
        <w:t>.</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72"/>
        </w:numPr>
        <w:spacing w:line="276" w:lineRule="auto"/>
        <w:ind w:left="284" w:hanging="284"/>
        <w:jc w:val="both"/>
      </w:pPr>
      <w:r>
        <w:t xml:space="preserve">Embedded Systems Architecture By Tammy Noergaard, Elsevier Publications, 2005 </w:t>
      </w:r>
    </w:p>
    <w:p w:rsidR="00587DA8" w:rsidRDefault="00587DA8" w:rsidP="006B3110">
      <w:pPr>
        <w:pStyle w:val="ListParagraph"/>
        <w:numPr>
          <w:ilvl w:val="0"/>
          <w:numId w:val="172"/>
        </w:numPr>
        <w:tabs>
          <w:tab w:val="num" w:pos="0"/>
        </w:tabs>
        <w:spacing w:line="276" w:lineRule="auto"/>
        <w:ind w:left="284" w:hanging="284"/>
        <w:jc w:val="both"/>
      </w:pPr>
      <w:r>
        <w:t>Embedding system building blocks By Labrosse, CMP publisher.</w:t>
      </w:r>
    </w:p>
    <w:p w:rsidR="00587DA8" w:rsidRDefault="00587DA8" w:rsidP="006B3110">
      <w:pPr>
        <w:pStyle w:val="ListParagraph"/>
        <w:numPr>
          <w:ilvl w:val="0"/>
          <w:numId w:val="172"/>
        </w:numPr>
        <w:tabs>
          <w:tab w:val="num" w:pos="0"/>
        </w:tabs>
        <w:spacing w:line="276" w:lineRule="auto"/>
        <w:ind w:left="284" w:hanging="284"/>
        <w:jc w:val="both"/>
      </w:pPr>
      <w:r>
        <w:t>An Embedded Software Primer - David E. Simon, Pearson Education.</w:t>
      </w:r>
    </w:p>
    <w:p w:rsidR="00587DA8" w:rsidRDefault="00587DA8" w:rsidP="00587DA8">
      <w:pPr>
        <w:widowControl w:val="0"/>
        <w:autoSpaceDE w:val="0"/>
        <w:autoSpaceDN w:val="0"/>
        <w:adjustRightInd w:val="0"/>
        <w:spacing w:line="67" w:lineRule="exact"/>
      </w:pPr>
    </w:p>
    <w:p w:rsidR="00587DA8" w:rsidRDefault="00587DA8" w:rsidP="00587DA8">
      <w:pPr>
        <w:spacing w:before="120" w:after="120"/>
        <w:rPr>
          <w:b/>
        </w:rPr>
      </w:pPr>
      <w:r>
        <w:rPr>
          <w:b/>
        </w:rPr>
        <w:t>Web References</w:t>
      </w:r>
    </w:p>
    <w:p w:rsidR="00587DA8" w:rsidRDefault="00587DA8" w:rsidP="006B3110">
      <w:pPr>
        <w:pStyle w:val="ListParagraph"/>
        <w:numPr>
          <w:ilvl w:val="0"/>
          <w:numId w:val="173"/>
        </w:numPr>
        <w:ind w:left="270" w:hanging="270"/>
      </w:pPr>
      <w:r>
        <w:t>NPTEL online courses.</w:t>
      </w:r>
    </w:p>
    <w:p w:rsidR="00587DA8" w:rsidRDefault="00587DA8" w:rsidP="006B3110">
      <w:pPr>
        <w:pStyle w:val="ListParagraph"/>
        <w:numPr>
          <w:ilvl w:val="0"/>
          <w:numId w:val="173"/>
        </w:numPr>
        <w:ind w:left="270" w:hanging="270"/>
      </w:pPr>
      <w:r>
        <w:t>MOOCS online courses by JNTUK.</w:t>
      </w:r>
    </w:p>
    <w:p w:rsidR="00587DA8" w:rsidRDefault="00587DA8" w:rsidP="00587DA8"/>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70"/>
        <w:gridCol w:w="686"/>
        <w:gridCol w:w="686"/>
        <w:gridCol w:w="687"/>
        <w:gridCol w:w="687"/>
        <w:gridCol w:w="687"/>
        <w:gridCol w:w="687"/>
        <w:gridCol w:w="687"/>
        <w:gridCol w:w="687"/>
        <w:gridCol w:w="687"/>
        <w:gridCol w:w="775"/>
        <w:gridCol w:w="775"/>
        <w:gridCol w:w="775"/>
      </w:tblGrid>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pStyle w:val="Default"/>
              <w:spacing w:line="276" w:lineRule="auto"/>
              <w:jc w:val="center"/>
              <w:rPr>
                <w:rFonts w:ascii="Times New Roman" w:eastAsia="Calibri" w:hAnsi="Times New Roman"/>
                <w:b/>
                <w:sz w:val="22"/>
                <w:szCs w:val="22"/>
                <w:lang w:val="en-IN"/>
              </w:rPr>
            </w:pPr>
            <w:r>
              <w:rPr>
                <w:b/>
                <w:sz w:val="22"/>
                <w:szCs w:val="22"/>
              </w:rPr>
              <w:t>DIGITAL SIGNAL PROCESSORS AND ARCHITECTURE</w:t>
            </w:r>
          </w:p>
          <w:p w:rsidR="00587DA8" w:rsidRDefault="00587DA8" w:rsidP="00B26A55">
            <w:pPr>
              <w:pStyle w:val="Default"/>
              <w:spacing w:line="276" w:lineRule="auto"/>
              <w:jc w:val="center"/>
              <w:rPr>
                <w:b/>
                <w:bCs/>
              </w:rPr>
            </w:pPr>
            <w:r>
              <w:rPr>
                <w:b/>
              </w:rPr>
              <w:t>(Professional Elective – III)</w:t>
            </w:r>
          </w:p>
          <w:p w:rsidR="00587DA8" w:rsidRDefault="00587DA8" w:rsidP="00B26A55">
            <w:pPr>
              <w:autoSpaceDE w:val="0"/>
              <w:autoSpaceDN w:val="0"/>
              <w:adjustRightInd w:val="0"/>
              <w:spacing w:line="276" w:lineRule="auto"/>
              <w:rPr>
                <w:b/>
                <w:lang w:val="en-IN"/>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592"/>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Knowledge of </w:t>
            </w:r>
            <w:r>
              <w:rPr>
                <w:color w:val="333333"/>
                <w:lang w:val="en-IN"/>
              </w:rPr>
              <w:t xml:space="preserve">Computer Architecture &amp; Organization, Microprocessors and Microcontrollers. </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rPr>
          <w:b/>
          <w:i/>
        </w:rPr>
      </w:pPr>
      <w:r>
        <w:rPr>
          <w:b/>
        </w:rPr>
        <w:t>Course Objectives:</w:t>
      </w:r>
    </w:p>
    <w:p w:rsidR="00587DA8" w:rsidRDefault="00587DA8" w:rsidP="006B3110">
      <w:pPr>
        <w:pStyle w:val="ListParagraph"/>
        <w:widowControl w:val="0"/>
        <w:numPr>
          <w:ilvl w:val="0"/>
          <w:numId w:val="174"/>
        </w:numPr>
        <w:overflowPunct w:val="0"/>
        <w:autoSpaceDE w:val="0"/>
        <w:autoSpaceDN w:val="0"/>
        <w:adjustRightInd w:val="0"/>
        <w:spacing w:line="276" w:lineRule="auto"/>
        <w:ind w:left="270" w:right="280" w:hanging="270"/>
        <w:jc w:val="both"/>
      </w:pPr>
      <w:r>
        <w:t>To present overview of key digital signal processing concepts.</w:t>
      </w:r>
    </w:p>
    <w:p w:rsidR="00587DA8" w:rsidRDefault="00587DA8" w:rsidP="006B3110">
      <w:pPr>
        <w:pStyle w:val="ListParagraph"/>
        <w:widowControl w:val="0"/>
        <w:numPr>
          <w:ilvl w:val="0"/>
          <w:numId w:val="174"/>
        </w:numPr>
        <w:overflowPunct w:val="0"/>
        <w:autoSpaceDE w:val="0"/>
        <w:autoSpaceDN w:val="0"/>
        <w:adjustRightInd w:val="0"/>
        <w:spacing w:line="276" w:lineRule="auto"/>
        <w:ind w:left="270" w:right="280" w:hanging="270"/>
        <w:jc w:val="both"/>
      </w:pPr>
      <w:r>
        <w:t>To give insight into the computational accuracy of algorithms when implemented using programmable DSP device.</w:t>
      </w:r>
    </w:p>
    <w:p w:rsidR="00587DA8" w:rsidRDefault="00587DA8" w:rsidP="006B3110">
      <w:pPr>
        <w:pStyle w:val="ListParagraph"/>
        <w:widowControl w:val="0"/>
        <w:numPr>
          <w:ilvl w:val="0"/>
          <w:numId w:val="174"/>
        </w:numPr>
        <w:overflowPunct w:val="0"/>
        <w:autoSpaceDE w:val="0"/>
        <w:autoSpaceDN w:val="0"/>
        <w:adjustRightInd w:val="0"/>
        <w:spacing w:line="276" w:lineRule="auto"/>
        <w:ind w:left="270" w:right="280" w:hanging="270"/>
        <w:jc w:val="both"/>
      </w:pPr>
      <w:r>
        <w:t>To understand the architecture and programming of commercially available programmable DSP devices.</w:t>
      </w:r>
    </w:p>
    <w:p w:rsidR="00587DA8" w:rsidRDefault="00587DA8" w:rsidP="006B3110">
      <w:pPr>
        <w:pStyle w:val="ListParagraph"/>
        <w:widowControl w:val="0"/>
        <w:numPr>
          <w:ilvl w:val="0"/>
          <w:numId w:val="174"/>
        </w:numPr>
        <w:overflowPunct w:val="0"/>
        <w:autoSpaceDE w:val="0"/>
        <w:autoSpaceDN w:val="0"/>
        <w:adjustRightInd w:val="0"/>
        <w:spacing w:line="276" w:lineRule="auto"/>
        <w:ind w:left="270" w:right="280" w:hanging="270"/>
        <w:jc w:val="both"/>
      </w:pPr>
      <w:r>
        <w:t>To teach the instruction set and implement basic DSP algorithms like convolution, correlation and filtering so on.</w:t>
      </w:r>
    </w:p>
    <w:p w:rsidR="00587DA8" w:rsidRDefault="00587DA8" w:rsidP="006B3110">
      <w:pPr>
        <w:pStyle w:val="ListParagraph"/>
        <w:widowControl w:val="0"/>
        <w:numPr>
          <w:ilvl w:val="0"/>
          <w:numId w:val="174"/>
        </w:numPr>
        <w:overflowPunct w:val="0"/>
        <w:autoSpaceDE w:val="0"/>
        <w:autoSpaceDN w:val="0"/>
        <w:adjustRightInd w:val="0"/>
        <w:spacing w:line="276" w:lineRule="auto"/>
        <w:ind w:left="270" w:right="280" w:hanging="270"/>
        <w:jc w:val="both"/>
      </w:pPr>
      <w:r>
        <w:t>To impart knowledge in identifying the suitable programmable DSP devices for various application areas and to design systems around these DSP devices.</w:t>
      </w:r>
    </w:p>
    <w:p w:rsidR="00587DA8" w:rsidRDefault="00587DA8" w:rsidP="00587DA8">
      <w:pPr>
        <w:spacing w:before="120"/>
        <w:rPr>
          <w:b/>
        </w:rPr>
      </w:pPr>
      <w:r>
        <w:rPr>
          <w:b/>
        </w:rPr>
        <w:t>Course Outcomes:</w:t>
      </w:r>
    </w:p>
    <w:tbl>
      <w:tblPr>
        <w:tblStyle w:val="TableGrid"/>
        <w:tblW w:w="0" w:type="auto"/>
        <w:jc w:val="center"/>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Recall sampling process, DFT, FFT and digital filtering concepts.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 xml:space="preserve">Identify the computational accuracy involved in real time DSP implementations. </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Describe the architectural features of Programmable Digital Signal Processors.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 xml:space="preserve">Develop assembly level programs for TMS320C54XX processors using various addressing </w:t>
            </w:r>
            <w:r>
              <w:rPr>
                <w:lang w:val="en-IN"/>
              </w:rPr>
              <w:lastRenderedPageBreak/>
              <w:t xml:space="preserve">modes and instructions. </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lastRenderedPageBreak/>
              <w:t>CO5:</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rsidP="00B26A55">
            <w:pPr>
              <w:jc w:val="both"/>
              <w:rPr>
                <w:lang w:val="en-IN"/>
              </w:rPr>
            </w:pPr>
            <w:r>
              <w:rPr>
                <w:lang w:val="en-IN"/>
              </w:rPr>
              <w:t xml:space="preserve">Develop the interface to connect the </w:t>
            </w:r>
            <w:r>
              <w:rPr>
                <w:bCs/>
                <w:lang w:val="en-IN"/>
              </w:rPr>
              <w:t>memory and parallel I/O peripherals to programmable DSPs.</w:t>
            </w:r>
          </w:p>
        </w:tc>
      </w:tr>
    </w:tbl>
    <w:p w:rsidR="00587DA8" w:rsidRDefault="00587DA8" w:rsidP="00587DA8">
      <w:pPr>
        <w:spacing w:before="120" w:after="120" w:line="276" w:lineRule="auto"/>
        <w:jc w:val="both"/>
        <w:rPr>
          <w:b/>
          <w:bCs/>
        </w:rPr>
      </w:pPr>
      <w:r>
        <w:rPr>
          <w:b/>
        </w:rPr>
        <w:t>UNIT – 1</w:t>
      </w:r>
      <w:r>
        <w:rPr>
          <w:b/>
        </w:rPr>
        <w:tab/>
      </w:r>
      <w:r>
        <w:rPr>
          <w:b/>
          <w:bCs/>
        </w:rPr>
        <w:t>Review of Digital Signal Processing</w:t>
      </w:r>
    </w:p>
    <w:p w:rsidR="00587DA8" w:rsidRDefault="00587DA8" w:rsidP="00587DA8">
      <w:pPr>
        <w:spacing w:line="276" w:lineRule="auto"/>
        <w:jc w:val="both"/>
      </w:pPr>
      <w:r>
        <w:t>Introduction, A Digital Signal Processing System, The sampling process, Discrete time sequences, Discrete Fourier Transform (DFT) and Fast Fourier Transform (FFT), Linear Time Invariant (LTI) systems, Digital filters, Decimation and Interpolation - Analysis and design.</w:t>
      </w:r>
    </w:p>
    <w:p w:rsidR="00587DA8" w:rsidRDefault="00587DA8" w:rsidP="00587DA8">
      <w:pPr>
        <w:spacing w:before="120" w:after="120" w:line="276" w:lineRule="auto"/>
        <w:jc w:val="both"/>
        <w:rPr>
          <w:b/>
        </w:rPr>
      </w:pPr>
      <w:r>
        <w:rPr>
          <w:b/>
        </w:rPr>
        <w:t>UNIT – 2</w:t>
      </w:r>
      <w:r>
        <w:rPr>
          <w:b/>
        </w:rPr>
        <w:tab/>
      </w:r>
      <w:r>
        <w:rPr>
          <w:b/>
          <w:bCs/>
        </w:rPr>
        <w:t>Computational Accuracy in DSP Implementations</w:t>
      </w:r>
    </w:p>
    <w:p w:rsidR="00587DA8" w:rsidRDefault="00587DA8" w:rsidP="00587DA8">
      <w:pPr>
        <w:spacing w:line="276" w:lineRule="auto"/>
        <w:jc w:val="both"/>
        <w:rPr>
          <w:b/>
          <w:bCs/>
        </w:rPr>
      </w:pPr>
      <w:r>
        <w:t>Number formats for signals and coefficients in DSP systems, Dynamic Range and Precision, Sources of error in DSP implementations, A/D Conversion errors, DSP Computational errors, D/A Conversion Errors, Compensating filter.</w:t>
      </w:r>
    </w:p>
    <w:p w:rsidR="00587DA8" w:rsidRDefault="00587DA8" w:rsidP="00587DA8"/>
    <w:p w:rsidR="00587DA8" w:rsidRDefault="00587DA8" w:rsidP="00587DA8">
      <w:pPr>
        <w:spacing w:before="120" w:after="120"/>
        <w:rPr>
          <w:b/>
        </w:rPr>
      </w:pPr>
      <w:r>
        <w:rPr>
          <w:b/>
        </w:rPr>
        <w:t>UNIT – 3</w:t>
      </w:r>
      <w:r>
        <w:rPr>
          <w:b/>
        </w:rPr>
        <w:tab/>
      </w:r>
      <w:r>
        <w:rPr>
          <w:b/>
          <w:bCs/>
        </w:rPr>
        <w:t>Architectures for Programmable DSP Devices</w:t>
      </w:r>
    </w:p>
    <w:p w:rsidR="00587DA8" w:rsidRDefault="00587DA8" w:rsidP="00587DA8">
      <w:pPr>
        <w:autoSpaceDE w:val="0"/>
        <w:autoSpaceDN w:val="0"/>
        <w:adjustRightInd w:val="0"/>
        <w:spacing w:line="276" w:lineRule="auto"/>
        <w:jc w:val="both"/>
      </w:pPr>
      <w:r>
        <w:t>Basic Architectural features, DSP Computational Building Blocks, Bus Architecture and Memory, Data Addressing Capabilities, Address Generation UNIT, Programmability and Program Execution, Speed Issues, Parallelism and Pipelining.</w:t>
      </w:r>
    </w:p>
    <w:p w:rsidR="00587DA8" w:rsidRDefault="00587DA8" w:rsidP="00587DA8">
      <w:pPr>
        <w:spacing w:before="120" w:after="120"/>
        <w:jc w:val="both"/>
        <w:rPr>
          <w:b/>
        </w:rPr>
      </w:pPr>
      <w:r>
        <w:rPr>
          <w:b/>
        </w:rPr>
        <w:t>UNIT – 4</w:t>
      </w:r>
      <w:r>
        <w:rPr>
          <w:b/>
        </w:rPr>
        <w:tab/>
      </w:r>
      <w:r>
        <w:rPr>
          <w:b/>
          <w:bCs/>
        </w:rPr>
        <w:t>Programmable Digital Signal Processors</w:t>
      </w:r>
    </w:p>
    <w:p w:rsidR="00587DA8" w:rsidRDefault="00587DA8" w:rsidP="00587DA8">
      <w:pPr>
        <w:widowControl w:val="0"/>
        <w:overflowPunct w:val="0"/>
        <w:autoSpaceDE w:val="0"/>
        <w:autoSpaceDN w:val="0"/>
        <w:adjustRightInd w:val="0"/>
        <w:spacing w:after="120" w:line="276" w:lineRule="auto"/>
        <w:jc w:val="both"/>
      </w:pPr>
      <w:r>
        <w:t>Commercial Digital signal-processing Devices, Data Addressing modes of TMS320C54XX DSPs, Data Addressing modes of TMS320C54XX Processors, Memory space of TMS320C54XX Processors, Program Control, TMS320C54XX instructions and Programming, On-Chip Peripherals, Interrupts of TMS320C54XX processors, Pipeline operation of TMS320C54XX Processors, overview of developmental tools.</w:t>
      </w:r>
    </w:p>
    <w:p w:rsidR="00587DA8" w:rsidRDefault="00587DA8" w:rsidP="00587DA8">
      <w:pPr>
        <w:spacing w:before="120" w:after="120"/>
      </w:pPr>
      <w:r>
        <w:rPr>
          <w:b/>
        </w:rPr>
        <w:t>UNIT – 5</w:t>
      </w:r>
      <w:r>
        <w:rPr>
          <w:b/>
        </w:rPr>
        <w:tab/>
      </w:r>
      <w:r>
        <w:rPr>
          <w:b/>
          <w:bCs/>
        </w:rPr>
        <w:t>Interfacing Memory and I/O Peripherals</w:t>
      </w:r>
    </w:p>
    <w:p w:rsidR="00587DA8" w:rsidRDefault="00587DA8" w:rsidP="00587DA8">
      <w:pPr>
        <w:widowControl w:val="0"/>
        <w:overflowPunct w:val="0"/>
        <w:autoSpaceDE w:val="0"/>
        <w:autoSpaceDN w:val="0"/>
        <w:adjustRightInd w:val="0"/>
        <w:spacing w:line="276" w:lineRule="auto"/>
        <w:jc w:val="both"/>
      </w:pPr>
      <w:r>
        <w:t>Memory space organization, External bus interfacing signals, Memory interface, Parallel I/O interface, Programmed I/O, Interrupts and I/O, Direct memory access (DMA), A multi-channel buffer serial port – MCBSP.</w:t>
      </w:r>
    </w:p>
    <w:p w:rsidR="00587DA8" w:rsidRDefault="00587DA8" w:rsidP="00587DA8">
      <w:pPr>
        <w:widowControl w:val="0"/>
        <w:autoSpaceDE w:val="0"/>
        <w:autoSpaceDN w:val="0"/>
        <w:adjustRightInd w:val="0"/>
        <w:spacing w:line="237" w:lineRule="auto"/>
        <w:ind w:left="8"/>
        <w:rPr>
          <w:b/>
          <w:bCs/>
        </w:rPr>
      </w:pPr>
    </w:p>
    <w:p w:rsidR="00587DA8" w:rsidRDefault="00587DA8" w:rsidP="00587DA8">
      <w:pPr>
        <w:widowControl w:val="0"/>
        <w:autoSpaceDE w:val="0"/>
        <w:autoSpaceDN w:val="0"/>
        <w:adjustRightInd w:val="0"/>
        <w:spacing w:after="120" w:line="276" w:lineRule="auto"/>
        <w:ind w:left="8"/>
        <w:jc w:val="both"/>
        <w:rPr>
          <w:b/>
          <w:bCs/>
        </w:rPr>
      </w:pPr>
      <w:r>
        <w:rPr>
          <w:b/>
          <w:bCs/>
        </w:rPr>
        <w:t>Text Books:</w:t>
      </w:r>
    </w:p>
    <w:p w:rsidR="00587DA8" w:rsidRDefault="00587DA8" w:rsidP="006B3110">
      <w:pPr>
        <w:widowControl w:val="0"/>
        <w:numPr>
          <w:ilvl w:val="0"/>
          <w:numId w:val="175"/>
        </w:numPr>
        <w:tabs>
          <w:tab w:val="left" w:pos="270"/>
          <w:tab w:val="num" w:pos="630"/>
        </w:tabs>
        <w:overflowPunct w:val="0"/>
        <w:autoSpaceDE w:val="0"/>
        <w:autoSpaceDN w:val="0"/>
        <w:adjustRightInd w:val="0"/>
        <w:spacing w:line="276" w:lineRule="auto"/>
        <w:ind w:left="270" w:hanging="270"/>
        <w:jc w:val="both"/>
      </w:pPr>
      <w:r>
        <w:t xml:space="preserve">Digital Signal Processing – Avtar Singh and S. Srinivasan, Thomson Publications, 2004. </w:t>
      </w:r>
    </w:p>
    <w:p w:rsidR="00587DA8" w:rsidRDefault="00587DA8" w:rsidP="006B3110">
      <w:pPr>
        <w:widowControl w:val="0"/>
        <w:numPr>
          <w:ilvl w:val="0"/>
          <w:numId w:val="175"/>
        </w:numPr>
        <w:tabs>
          <w:tab w:val="left" w:pos="270"/>
          <w:tab w:val="num" w:pos="630"/>
        </w:tabs>
        <w:overflowPunct w:val="0"/>
        <w:autoSpaceDE w:val="0"/>
        <w:autoSpaceDN w:val="0"/>
        <w:adjustRightInd w:val="0"/>
        <w:spacing w:line="276" w:lineRule="auto"/>
        <w:ind w:left="270" w:hanging="270"/>
        <w:jc w:val="both"/>
      </w:pPr>
      <w:r>
        <w:t>DSP processor fundamentals - Architectures and features - Phil Lapsley, Jeffbier, Amit shoham, Edward Lee Wiley-IEE press.</w:t>
      </w:r>
    </w:p>
    <w:p w:rsidR="00587DA8" w:rsidRDefault="00587DA8" w:rsidP="006B3110">
      <w:pPr>
        <w:widowControl w:val="0"/>
        <w:numPr>
          <w:ilvl w:val="0"/>
          <w:numId w:val="175"/>
        </w:numPr>
        <w:tabs>
          <w:tab w:val="left" w:pos="270"/>
          <w:tab w:val="num" w:pos="630"/>
        </w:tabs>
        <w:overflowPunct w:val="0"/>
        <w:autoSpaceDE w:val="0"/>
        <w:autoSpaceDN w:val="0"/>
        <w:adjustRightInd w:val="0"/>
        <w:spacing w:line="276" w:lineRule="auto"/>
        <w:ind w:left="270" w:hanging="270"/>
        <w:jc w:val="both"/>
      </w:pPr>
      <w:r>
        <w:t xml:space="preserve">Digital Signal Processors, Architecture, Programming and Applications – B. Venkataramani and M. Bhaskar, 2002, TMH. </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widowControl w:val="0"/>
        <w:numPr>
          <w:ilvl w:val="0"/>
          <w:numId w:val="176"/>
        </w:numPr>
        <w:overflowPunct w:val="0"/>
        <w:autoSpaceDE w:val="0"/>
        <w:autoSpaceDN w:val="0"/>
        <w:adjustRightInd w:val="0"/>
        <w:spacing w:line="276" w:lineRule="auto"/>
        <w:ind w:left="360"/>
        <w:jc w:val="both"/>
      </w:pPr>
      <w:r>
        <w:t xml:space="preserve">A Practical Approach to Digital Signal Processing - K Padmanabhan, R. Vijayarajeswaran, Ananthi. S, New Age International, 2006/2009 </w:t>
      </w:r>
    </w:p>
    <w:p w:rsidR="00587DA8" w:rsidRDefault="00587DA8" w:rsidP="006B3110">
      <w:pPr>
        <w:pStyle w:val="ListParagraph"/>
        <w:widowControl w:val="0"/>
        <w:numPr>
          <w:ilvl w:val="0"/>
          <w:numId w:val="176"/>
        </w:numPr>
        <w:overflowPunct w:val="0"/>
        <w:autoSpaceDE w:val="0"/>
        <w:autoSpaceDN w:val="0"/>
        <w:adjustRightInd w:val="0"/>
        <w:spacing w:line="276" w:lineRule="auto"/>
        <w:ind w:left="360"/>
        <w:jc w:val="both"/>
      </w:pPr>
      <w:r>
        <w:t xml:space="preserve">Digital Signal Processing – Jonatham Stein, 2005, John Wiley. </w:t>
      </w:r>
    </w:p>
    <w:p w:rsidR="00587DA8" w:rsidRDefault="00587DA8" w:rsidP="00587DA8">
      <w:pPr>
        <w:widowControl w:val="0"/>
        <w:autoSpaceDE w:val="0"/>
        <w:autoSpaceDN w:val="0"/>
        <w:adjustRightInd w:val="0"/>
        <w:spacing w:line="67" w:lineRule="exact"/>
      </w:pPr>
    </w:p>
    <w:p w:rsidR="00587DA8" w:rsidRDefault="00587DA8" w:rsidP="00587DA8">
      <w:pPr>
        <w:spacing w:before="120" w:after="120"/>
        <w:rPr>
          <w:b/>
        </w:rPr>
      </w:pPr>
      <w:r>
        <w:rPr>
          <w:b/>
        </w:rPr>
        <w:lastRenderedPageBreak/>
        <w:t>Web References</w:t>
      </w:r>
    </w:p>
    <w:p w:rsidR="00587DA8" w:rsidRDefault="00587DA8" w:rsidP="006B3110">
      <w:pPr>
        <w:pStyle w:val="ListParagraph"/>
        <w:numPr>
          <w:ilvl w:val="0"/>
          <w:numId w:val="177"/>
        </w:numPr>
        <w:ind w:left="270" w:hanging="270"/>
      </w:pPr>
      <w:r>
        <w:t>NPTEL online courses.</w:t>
      </w:r>
    </w:p>
    <w:p w:rsidR="00587DA8" w:rsidRDefault="00587DA8" w:rsidP="006B3110">
      <w:pPr>
        <w:pStyle w:val="ListParagraph"/>
        <w:numPr>
          <w:ilvl w:val="0"/>
          <w:numId w:val="177"/>
        </w:numPr>
        <w:ind w:left="270" w:hanging="270"/>
      </w:pPr>
      <w:r>
        <w:t>MOOCS online courses by JNTUK.</w:t>
      </w:r>
    </w:p>
    <w:p w:rsidR="00587DA8" w:rsidRDefault="00587DA8" w:rsidP="00587DA8"/>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tcPr>
          <w:p w:rsidR="00587DA8" w:rsidRDefault="00587DA8" w:rsidP="00B26A55">
            <w:pPr>
              <w:spacing w:before="120" w:after="120"/>
              <w:jc w:val="center"/>
              <w:rPr>
                <w:lang w:val="en-IN"/>
              </w:rPr>
            </w:pP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tbl>
      <w:tblPr>
        <w:tblpPr w:leftFromText="180" w:rightFromText="180" w:bottomFromText="20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lastRenderedPageBreak/>
              <w:t>Regulation</w:t>
            </w:r>
          </w:p>
          <w:p w:rsidR="00587DA8" w:rsidRDefault="00587DA8" w:rsidP="00B26A55">
            <w:pPr>
              <w:spacing w:line="276" w:lineRule="auto"/>
              <w:jc w:val="center"/>
              <w:rPr>
                <w:lang w:val="en-IN"/>
              </w:rPr>
            </w:pPr>
            <w:r>
              <w:rPr>
                <w:lang w:val="en-IN"/>
              </w:rP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pStyle w:val="Default"/>
              <w:spacing w:line="276" w:lineRule="auto"/>
              <w:jc w:val="center"/>
              <w:rPr>
                <w:rFonts w:ascii="Times New Roman" w:eastAsia="Calibri" w:hAnsi="Times New Roman"/>
                <w:b/>
                <w:lang w:val="en-IN"/>
              </w:rPr>
            </w:pPr>
            <w:r>
              <w:rPr>
                <w:b/>
              </w:rPr>
              <w:t>WIRELESS SENSOR NETWORKS</w:t>
            </w:r>
          </w:p>
          <w:p w:rsidR="00587DA8" w:rsidRDefault="00587DA8" w:rsidP="00B26A55">
            <w:pPr>
              <w:pStyle w:val="Default"/>
              <w:spacing w:line="276" w:lineRule="auto"/>
              <w:jc w:val="center"/>
              <w:rPr>
                <w:b/>
                <w:bCs/>
              </w:rPr>
            </w:pPr>
            <w:r>
              <w:rPr>
                <w:b/>
              </w:rPr>
              <w:t>(Professional Elective – III)</w:t>
            </w:r>
          </w:p>
          <w:p w:rsidR="00587DA8" w:rsidRDefault="00587DA8" w:rsidP="00B26A55">
            <w:pPr>
              <w:autoSpaceDE w:val="0"/>
              <w:autoSpaceDN w:val="0"/>
              <w:adjustRightInd w:val="0"/>
              <w:spacing w:line="276" w:lineRule="auto"/>
              <w:jc w:val="center"/>
              <w:rPr>
                <w:b/>
                <w:lang w:val="en-IN"/>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73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color w:val="000000"/>
                <w:lang w:val="en-IN"/>
              </w:rPr>
            </w:pPr>
            <w:r>
              <w:rPr>
                <w:b/>
                <w:bCs/>
                <w:color w:val="000000"/>
                <w:lang w:val="en-IN"/>
              </w:rPr>
              <w:t>Prerequisites</w:t>
            </w:r>
            <w:r>
              <w:rPr>
                <w:color w:val="000000"/>
                <w:lang w:val="en-IN"/>
              </w:rPr>
              <w:t xml:space="preserve">: Knowledge of </w:t>
            </w:r>
            <w:r>
              <w:rPr>
                <w:color w:val="333333"/>
                <w:lang w:val="en-IN"/>
              </w:rPr>
              <w:t>Computer Networks, Routing Protocols and Security.</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78"/>
        </w:numPr>
        <w:overflowPunct w:val="0"/>
        <w:autoSpaceDE w:val="0"/>
        <w:autoSpaceDN w:val="0"/>
        <w:adjustRightInd w:val="0"/>
        <w:spacing w:line="276" w:lineRule="auto"/>
        <w:ind w:left="270" w:right="280" w:hanging="270"/>
        <w:jc w:val="both"/>
      </w:pPr>
      <w:r>
        <w:t>To understand the basics of wireless sensor networks and concepts of various topologies used in the sensor networks.</w:t>
      </w:r>
    </w:p>
    <w:p w:rsidR="00587DA8" w:rsidRDefault="00587DA8" w:rsidP="006B3110">
      <w:pPr>
        <w:pStyle w:val="ListParagraph"/>
        <w:widowControl w:val="0"/>
        <w:numPr>
          <w:ilvl w:val="0"/>
          <w:numId w:val="178"/>
        </w:numPr>
        <w:overflowPunct w:val="0"/>
        <w:autoSpaceDE w:val="0"/>
        <w:autoSpaceDN w:val="0"/>
        <w:adjustRightInd w:val="0"/>
        <w:spacing w:line="276" w:lineRule="auto"/>
        <w:ind w:left="270" w:right="280" w:hanging="270"/>
        <w:jc w:val="both"/>
      </w:pPr>
      <w:r>
        <w:t>To understand design constraints of Ad-hoc Protocols with different mechanisms.</w:t>
      </w:r>
    </w:p>
    <w:p w:rsidR="00587DA8" w:rsidRDefault="00587DA8" w:rsidP="006B3110">
      <w:pPr>
        <w:pStyle w:val="ListParagraph"/>
        <w:widowControl w:val="0"/>
        <w:numPr>
          <w:ilvl w:val="0"/>
          <w:numId w:val="178"/>
        </w:numPr>
        <w:overflowPunct w:val="0"/>
        <w:autoSpaceDE w:val="0"/>
        <w:autoSpaceDN w:val="0"/>
        <w:adjustRightInd w:val="0"/>
        <w:spacing w:line="276" w:lineRule="auto"/>
        <w:ind w:left="270" w:right="280" w:hanging="270"/>
        <w:jc w:val="both"/>
      </w:pPr>
      <w:r>
        <w:t>To understand various routing protocols and mechanisms.</w:t>
      </w:r>
    </w:p>
    <w:p w:rsidR="00587DA8" w:rsidRDefault="00587DA8" w:rsidP="006B3110">
      <w:pPr>
        <w:pStyle w:val="ListParagraph"/>
        <w:widowControl w:val="0"/>
        <w:numPr>
          <w:ilvl w:val="0"/>
          <w:numId w:val="178"/>
        </w:numPr>
        <w:overflowPunct w:val="0"/>
        <w:autoSpaceDE w:val="0"/>
        <w:autoSpaceDN w:val="0"/>
        <w:adjustRightInd w:val="0"/>
        <w:spacing w:line="276" w:lineRule="auto"/>
        <w:ind w:left="270" w:right="280" w:hanging="270"/>
        <w:jc w:val="both"/>
      </w:pPr>
      <w:r>
        <w:t>To understand transport layer and various design constraints of transport layer.</w:t>
      </w:r>
    </w:p>
    <w:p w:rsidR="00587DA8" w:rsidRDefault="00587DA8" w:rsidP="006B3110">
      <w:pPr>
        <w:pStyle w:val="ListParagraph"/>
        <w:widowControl w:val="0"/>
        <w:numPr>
          <w:ilvl w:val="0"/>
          <w:numId w:val="178"/>
        </w:numPr>
        <w:overflowPunct w:val="0"/>
        <w:autoSpaceDE w:val="0"/>
        <w:autoSpaceDN w:val="0"/>
        <w:adjustRightInd w:val="0"/>
        <w:spacing w:line="276" w:lineRule="auto"/>
        <w:ind w:left="270" w:right="280" w:hanging="270"/>
        <w:jc w:val="both"/>
      </w:pPr>
      <w:r>
        <w:t>To understand various security algorithms and requirements of network platforms and tools.</w:t>
      </w:r>
    </w:p>
    <w:p w:rsidR="00587DA8" w:rsidRDefault="00587DA8" w:rsidP="00587DA8">
      <w:pPr>
        <w:spacing w:before="120" w:after="120"/>
        <w:rPr>
          <w:b/>
        </w:rPr>
      </w:pPr>
      <w:r>
        <w:rPr>
          <w:b/>
        </w:rPr>
        <w:t>Course Outcomes:</w:t>
      </w:r>
    </w:p>
    <w:tbl>
      <w:tblPr>
        <w:tblStyle w:val="TableGrid"/>
        <w:tblW w:w="0" w:type="auto"/>
        <w:jc w:val="center"/>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jc w:val="both"/>
              <w:rPr>
                <w:b/>
                <w:bCs/>
                <w:lang w:val="en-IN"/>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Identify major issues and challenges associated with wireless sensor networks.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Identify the requirement of protocols for wireless ad-hoc networks as compared to the existing wired network.</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Explore network layer technologies by researching key areas such as algorithms, protocols, hardware, and applications.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lang w:val="en-IN"/>
              </w:rPr>
              <w:t>Discuss the concepts of transport layer protocols for wireless ad-hoc networks.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jc w:val="both"/>
              <w:rPr>
                <w:b/>
                <w:bCs/>
                <w:lang w:val="en-IN"/>
              </w:rPr>
            </w:pPr>
            <w:r>
              <w:rPr>
                <w:b/>
                <w:bCs/>
                <w:lang w:val="en-IN"/>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jc w:val="both"/>
              <w:rPr>
                <w:lang w:val="en-IN"/>
              </w:rPr>
            </w:pPr>
            <w:r>
              <w:rPr>
                <w:sz w:val="23"/>
                <w:szCs w:val="23"/>
                <w:lang w:val="en-IN" w:eastAsia="en-IN"/>
              </w:rPr>
              <w:t xml:space="preserve">Understand security requirements, Issues and Challenges involved in </w:t>
            </w:r>
            <w:r>
              <w:rPr>
                <w:lang w:val="en-IN"/>
              </w:rPr>
              <w:t>wireless ad-hoc networks.</w:t>
            </w:r>
          </w:p>
        </w:tc>
      </w:tr>
    </w:tbl>
    <w:p w:rsidR="00587DA8" w:rsidRDefault="00587DA8" w:rsidP="00587DA8">
      <w:pPr>
        <w:spacing w:before="240" w:after="120" w:line="276" w:lineRule="auto"/>
        <w:jc w:val="both"/>
        <w:rPr>
          <w:b/>
          <w:bCs/>
        </w:rPr>
      </w:pPr>
      <w:r>
        <w:rPr>
          <w:b/>
        </w:rPr>
        <w:t>UNIT – 1</w:t>
      </w:r>
      <w:r>
        <w:rPr>
          <w:b/>
        </w:rPr>
        <w:tab/>
        <w:t>Overview of Wireless Sensor Networks</w:t>
      </w:r>
    </w:p>
    <w:p w:rsidR="00587DA8" w:rsidRDefault="00587DA8" w:rsidP="00587DA8">
      <w:pPr>
        <w:widowControl w:val="0"/>
        <w:overflowPunct w:val="0"/>
        <w:autoSpaceDE w:val="0"/>
        <w:autoSpaceDN w:val="0"/>
        <w:adjustRightInd w:val="0"/>
        <w:spacing w:line="276" w:lineRule="auto"/>
        <w:ind w:right="20"/>
        <w:jc w:val="both"/>
        <w:rPr>
          <w:lang w:val="en-IN" w:eastAsia="en-IN"/>
        </w:rPr>
      </w:pPr>
      <w:r>
        <w:rPr>
          <w:lang w:val="en-IN" w:eastAsia="en-IN"/>
        </w:rPr>
        <w:t>Key definitions of sensor networks, Advantages of sensor Networks, Unique constraints and challenges, Driving Applications, Enabling Technologies for Wireless Sensor Networks, Applications of Wireless sensor networks.</w:t>
      </w:r>
      <w:r>
        <w:rPr>
          <w:lang w:val="en-IN"/>
        </w:rPr>
        <w:t xml:space="preserve"> </w:t>
      </w:r>
      <w:r>
        <w:rPr>
          <w:lang w:val="en-IN" w:eastAsia="en-IN"/>
        </w:rPr>
        <w:t>Networking Technologies: Physical Layer and Transceiver Design Considerations, Personal area networks (PANs), Hidden node and exposed node problem, Topologies of PANs, MANETs, WANETs.</w:t>
      </w:r>
    </w:p>
    <w:p w:rsidR="00587DA8" w:rsidRDefault="00587DA8" w:rsidP="00587DA8">
      <w:pPr>
        <w:spacing w:before="120" w:after="120" w:line="276" w:lineRule="auto"/>
        <w:jc w:val="both"/>
        <w:rPr>
          <w:b/>
        </w:rPr>
      </w:pPr>
      <w:r>
        <w:rPr>
          <w:b/>
        </w:rPr>
        <w:t>UNIT – 2</w:t>
      </w:r>
      <w:r>
        <w:rPr>
          <w:b/>
        </w:rPr>
        <w:tab/>
        <w:t>MAC Protocols for WSN</w:t>
      </w:r>
    </w:p>
    <w:p w:rsidR="00587DA8" w:rsidRDefault="00587DA8" w:rsidP="00587DA8">
      <w:pPr>
        <w:spacing w:line="276" w:lineRule="auto"/>
        <w:jc w:val="both"/>
      </w:pPr>
      <w:r>
        <w:rPr>
          <w:lang w:val="en-IN" w:eastAsia="en-IN"/>
        </w:rPr>
        <w:t>Issues in designing a MAC protocol for Ad Hoc Wireless Networks, Design goals of a MAC Protocol for Ad Hoc Wireless Networks, Classification of MAC Protocols, Contention Based Protocols, Contention Based Protocols with reservation Mechanisms, Contention Based MAC Protocols with Scheduling Mechanisms, MAC Protocols that use Directional Antennas,</w:t>
      </w:r>
      <w:r>
        <w:t xml:space="preserve"> IEEE Standards: 802.11a, 802.11b, 802.11g, 802.15, 802.16, HIPERLAN.</w:t>
      </w:r>
    </w:p>
    <w:p w:rsidR="00587DA8" w:rsidRDefault="00587DA8" w:rsidP="00587DA8">
      <w:pPr>
        <w:spacing w:before="120" w:after="120"/>
        <w:rPr>
          <w:b/>
        </w:rPr>
      </w:pPr>
      <w:r>
        <w:rPr>
          <w:b/>
        </w:rPr>
        <w:t>UNIT – 3</w:t>
      </w:r>
      <w:r>
        <w:rPr>
          <w:b/>
        </w:rPr>
        <w:tab/>
        <w:t>Routing Protocols</w:t>
      </w:r>
    </w:p>
    <w:p w:rsidR="00587DA8" w:rsidRDefault="00587DA8" w:rsidP="00587DA8">
      <w:pPr>
        <w:spacing w:after="120" w:line="276" w:lineRule="auto"/>
        <w:jc w:val="both"/>
        <w:rPr>
          <w:lang w:val="en-IN" w:eastAsia="en-IN"/>
        </w:rPr>
      </w:pPr>
      <w:r>
        <w:rPr>
          <w:lang w:val="en-IN" w:eastAsia="en-IN"/>
        </w:rPr>
        <w:lastRenderedPageBreak/>
        <w:t>Introduction, Issues in Designing a Routing Protocol for Ad Hoc Wireless Networks, Classification of Routing Protocols, Table Driven Routing Protocols, On-Demand Routing Protocols, Hybrid Routing Protocols, Routing Protocols with Efficient Flooding Mechanisms, Hierarchical Routing Protocols, Power – Aware Routing Protocols, Proactive Routing.</w:t>
      </w:r>
    </w:p>
    <w:p w:rsidR="00587DA8" w:rsidRDefault="00587DA8" w:rsidP="00587DA8">
      <w:pPr>
        <w:widowControl w:val="0"/>
        <w:autoSpaceDE w:val="0"/>
        <w:autoSpaceDN w:val="0"/>
        <w:adjustRightInd w:val="0"/>
        <w:spacing w:after="120" w:line="237" w:lineRule="auto"/>
        <w:rPr>
          <w:sz w:val="23"/>
          <w:szCs w:val="23"/>
          <w:lang w:val="en-IN" w:eastAsia="en-IN"/>
        </w:rPr>
      </w:pPr>
      <w:r>
        <w:rPr>
          <w:b/>
        </w:rPr>
        <w:t>UNIT – 4</w:t>
      </w:r>
      <w:r>
        <w:rPr>
          <w:b/>
        </w:rPr>
        <w:tab/>
      </w:r>
      <w:r>
        <w:rPr>
          <w:b/>
          <w:bCs/>
          <w:lang w:val="en-IN" w:eastAsia="en-IN"/>
        </w:rPr>
        <w:t>Transport Layer Protocols</w:t>
      </w:r>
    </w:p>
    <w:p w:rsidR="00587DA8" w:rsidRDefault="00587DA8" w:rsidP="00587DA8">
      <w:pPr>
        <w:widowControl w:val="0"/>
        <w:overflowPunct w:val="0"/>
        <w:autoSpaceDE w:val="0"/>
        <w:autoSpaceDN w:val="0"/>
        <w:adjustRightInd w:val="0"/>
        <w:spacing w:after="120" w:line="276" w:lineRule="auto"/>
        <w:ind w:right="20"/>
        <w:jc w:val="both"/>
        <w:rPr>
          <w:lang w:val="en-IN" w:eastAsia="en-IN"/>
        </w:rPr>
      </w:pPr>
      <w:r>
        <w:rPr>
          <w:lang w:val="en-IN" w:eastAsia="en-IN"/>
        </w:rPr>
        <w:t>Introduction, Issues in Designing a Transport Layer Protocol for Ad Hoc Wireless Networks, Design Goals of a Transport Layer Protocol for Ad Hoc Wireless Networks, Classification of Transport Layer Solutions, TCP Over Ad Hoc Wireless Networks, Other Transport Layer Protocol for Ad Hoc Wireless Networks.</w:t>
      </w:r>
    </w:p>
    <w:p w:rsidR="00587DA8" w:rsidRDefault="00587DA8" w:rsidP="00587DA8">
      <w:pPr>
        <w:spacing w:before="120" w:after="120"/>
      </w:pPr>
      <w:r>
        <w:rPr>
          <w:b/>
        </w:rPr>
        <w:t>UNIT – 5</w:t>
      </w:r>
      <w:r>
        <w:rPr>
          <w:b/>
        </w:rPr>
        <w:tab/>
        <w:t>Security &amp; Sensor Network Platforms</w:t>
      </w:r>
    </w:p>
    <w:p w:rsidR="00587DA8" w:rsidRDefault="00587DA8" w:rsidP="00587DA8">
      <w:pPr>
        <w:spacing w:line="276" w:lineRule="auto"/>
        <w:jc w:val="both"/>
      </w:pPr>
      <w:r>
        <w:t xml:space="preserve">Security in Ad Hoc Wireless Networks, Network Security Requirements, Issues and Challenges in Security Provisioning, Network Security Attacks, Key Management, Secure Routing in Ad Hoc Wireless Networks. Sensor Network Platforms: TinyOS </w:t>
      </w:r>
      <w:r>
        <w:rPr>
          <w:rFonts w:eastAsia="MS Mincho"/>
        </w:rPr>
        <w:t>-</w:t>
      </w:r>
      <w:r>
        <w:t xml:space="preserve"> Introduction, NesC, Interfaces, modules, configuration, Programming in TinyOS using nesC, TOSSIM, Contiki </w:t>
      </w:r>
      <w:r>
        <w:rPr>
          <w:rFonts w:eastAsia="MS Mincho"/>
        </w:rPr>
        <w:t>-</w:t>
      </w:r>
      <w:r>
        <w:t xml:space="preserve"> Structure, Communication Stack, Simulation environment - Cooja Simulator, Programming. </w:t>
      </w:r>
    </w:p>
    <w:p w:rsidR="00587DA8" w:rsidRDefault="00587DA8" w:rsidP="00587DA8">
      <w:pPr>
        <w:widowControl w:val="0"/>
        <w:autoSpaceDE w:val="0"/>
        <w:autoSpaceDN w:val="0"/>
        <w:adjustRightInd w:val="0"/>
        <w:spacing w:line="237" w:lineRule="auto"/>
        <w:ind w:left="8"/>
        <w:rPr>
          <w:b/>
          <w:bCs/>
        </w:rPr>
      </w:pPr>
    </w:p>
    <w:p w:rsidR="00587DA8" w:rsidRDefault="00587DA8" w:rsidP="00587DA8">
      <w:pPr>
        <w:widowControl w:val="0"/>
        <w:autoSpaceDE w:val="0"/>
        <w:autoSpaceDN w:val="0"/>
        <w:adjustRightInd w:val="0"/>
        <w:spacing w:after="120" w:line="276" w:lineRule="auto"/>
        <w:ind w:left="8"/>
        <w:jc w:val="both"/>
        <w:rPr>
          <w:b/>
          <w:bCs/>
        </w:rPr>
      </w:pPr>
      <w:r>
        <w:rPr>
          <w:b/>
          <w:bCs/>
        </w:rPr>
        <w:t>Text Books:</w:t>
      </w:r>
    </w:p>
    <w:p w:rsidR="00587DA8" w:rsidRDefault="00587DA8" w:rsidP="006B3110">
      <w:pPr>
        <w:pStyle w:val="ListParagraph"/>
        <w:numPr>
          <w:ilvl w:val="0"/>
          <w:numId w:val="179"/>
        </w:numPr>
        <w:tabs>
          <w:tab w:val="num" w:pos="270"/>
        </w:tabs>
        <w:spacing w:line="276" w:lineRule="auto"/>
        <w:ind w:left="270" w:hanging="270"/>
        <w:jc w:val="both"/>
      </w:pPr>
      <w:r>
        <w:rPr>
          <w:lang w:val="en-IN" w:eastAsia="en-IN"/>
        </w:rPr>
        <w:t>Ad-hoc Wireless Networks: Architectures and Protocols, C. Siva Ram Murthy and B. S. Manoj, 2004, PHI.</w:t>
      </w:r>
    </w:p>
    <w:p w:rsidR="00587DA8" w:rsidRDefault="00587DA8" w:rsidP="006B3110">
      <w:pPr>
        <w:pStyle w:val="ListParagraph"/>
        <w:numPr>
          <w:ilvl w:val="0"/>
          <w:numId w:val="179"/>
        </w:numPr>
        <w:tabs>
          <w:tab w:val="num" w:pos="270"/>
        </w:tabs>
        <w:spacing w:line="276" w:lineRule="auto"/>
        <w:ind w:left="270" w:hanging="270"/>
        <w:jc w:val="both"/>
        <w:rPr>
          <w:lang w:val="en-IN" w:eastAsia="en-IN"/>
        </w:rPr>
      </w:pPr>
      <w:r>
        <w:rPr>
          <w:lang w:val="en-IN" w:eastAsia="en-IN"/>
        </w:rPr>
        <w:t>Wireless Ad-hoc and Sensor Networks: Protocols, Performance and Control, Jagannathan Sarangapani, CRC Press.</w:t>
      </w:r>
    </w:p>
    <w:p w:rsidR="00587DA8" w:rsidRDefault="00587DA8" w:rsidP="006B3110">
      <w:pPr>
        <w:pStyle w:val="ListParagraph"/>
        <w:numPr>
          <w:ilvl w:val="0"/>
          <w:numId w:val="179"/>
        </w:numPr>
        <w:tabs>
          <w:tab w:val="num" w:pos="270"/>
        </w:tabs>
        <w:spacing w:line="276" w:lineRule="auto"/>
        <w:ind w:left="270" w:hanging="270"/>
        <w:jc w:val="both"/>
        <w:rPr>
          <w:lang w:val="en-IN" w:eastAsia="en-IN"/>
        </w:rPr>
      </w:pPr>
      <w:r>
        <w:rPr>
          <w:lang w:val="en-IN" w:eastAsia="en-IN"/>
        </w:rPr>
        <w:t xml:space="preserve">Protocols and Architectures for Wireless Sensor Networks, Holger Karl &amp; Andreas Willig, John Wiley, 2005. </w:t>
      </w: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80"/>
        </w:numPr>
        <w:tabs>
          <w:tab w:val="num" w:pos="360"/>
        </w:tabs>
        <w:spacing w:line="276" w:lineRule="auto"/>
        <w:ind w:left="360"/>
        <w:jc w:val="both"/>
      </w:pPr>
      <w:r>
        <w:t>Wireless Sensor Networks-Technology, Protocols, and Applications, Kazem Sohraby, Daniel Minoli &amp; Taieb Znati, John Wiley, 2007.</w:t>
      </w:r>
    </w:p>
    <w:p w:rsidR="00587DA8" w:rsidRDefault="00587DA8" w:rsidP="006B3110">
      <w:pPr>
        <w:pStyle w:val="ListParagraph"/>
        <w:numPr>
          <w:ilvl w:val="0"/>
          <w:numId w:val="180"/>
        </w:numPr>
        <w:tabs>
          <w:tab w:val="num" w:pos="360"/>
        </w:tabs>
        <w:spacing w:line="276" w:lineRule="auto"/>
        <w:ind w:left="360"/>
        <w:jc w:val="both"/>
      </w:pPr>
      <w:r>
        <w:t xml:space="preserve">Wireless Sensor Networks-An Information Processing Approach, Feng Zhao &amp; Leonidas J. Guibas, Elsevier, 2007. </w:t>
      </w:r>
    </w:p>
    <w:p w:rsidR="00587DA8" w:rsidRDefault="00587DA8" w:rsidP="006B3110">
      <w:pPr>
        <w:pStyle w:val="ListParagraph"/>
        <w:numPr>
          <w:ilvl w:val="0"/>
          <w:numId w:val="180"/>
        </w:numPr>
        <w:tabs>
          <w:tab w:val="num" w:pos="360"/>
        </w:tabs>
        <w:spacing w:line="276" w:lineRule="auto"/>
        <w:ind w:left="360"/>
        <w:jc w:val="both"/>
      </w:pPr>
      <w:r>
        <w:t>Ad-hoc Mobile Wireless Networks: Protocols &amp; Systems, C. K. Toh, 1</w:t>
      </w:r>
      <w:r>
        <w:rPr>
          <w:vertAlign w:val="superscript"/>
        </w:rPr>
        <w:t>st</w:t>
      </w:r>
      <w:r>
        <w:t xml:space="preserve"> ed., Pearson Education. </w:t>
      </w:r>
    </w:p>
    <w:p w:rsidR="00587DA8" w:rsidRDefault="00587DA8" w:rsidP="006B3110">
      <w:pPr>
        <w:pStyle w:val="ListParagraph"/>
        <w:numPr>
          <w:ilvl w:val="0"/>
          <w:numId w:val="180"/>
        </w:numPr>
        <w:tabs>
          <w:tab w:val="num" w:pos="360"/>
        </w:tabs>
        <w:spacing w:line="276" w:lineRule="auto"/>
        <w:ind w:left="360"/>
        <w:jc w:val="both"/>
      </w:pPr>
      <w:r>
        <w:t xml:space="preserve">Wireless Sensor Networks - C. S. Raghavendra, Krishna M. Sivalingam, 2004, Springer. </w:t>
      </w:r>
    </w:p>
    <w:p w:rsidR="00587DA8" w:rsidRDefault="00587DA8" w:rsidP="006B3110">
      <w:pPr>
        <w:pStyle w:val="ListParagraph"/>
        <w:numPr>
          <w:ilvl w:val="0"/>
          <w:numId w:val="180"/>
        </w:numPr>
        <w:tabs>
          <w:tab w:val="num" w:pos="360"/>
        </w:tabs>
        <w:spacing w:line="276" w:lineRule="auto"/>
        <w:ind w:left="360"/>
        <w:jc w:val="both"/>
      </w:pPr>
      <w:r>
        <w:t>Wireless Sensor Networks – S Anandamurugan, Lakshmi Publications.</w:t>
      </w:r>
    </w:p>
    <w:p w:rsidR="00587DA8" w:rsidRDefault="00587DA8" w:rsidP="00587DA8">
      <w:pPr>
        <w:spacing w:before="120" w:after="120"/>
        <w:rPr>
          <w:b/>
        </w:rPr>
      </w:pPr>
      <w:r>
        <w:rPr>
          <w:b/>
        </w:rPr>
        <w:t>Web References</w:t>
      </w:r>
    </w:p>
    <w:p w:rsidR="00587DA8" w:rsidRDefault="00587DA8" w:rsidP="006B3110">
      <w:pPr>
        <w:pStyle w:val="ListParagraph"/>
        <w:numPr>
          <w:ilvl w:val="0"/>
          <w:numId w:val="181"/>
        </w:numPr>
        <w:spacing w:line="276" w:lineRule="auto"/>
        <w:ind w:left="360"/>
        <w:jc w:val="both"/>
      </w:pPr>
      <w:r>
        <w:t>NPTEL online courses.</w:t>
      </w:r>
    </w:p>
    <w:p w:rsidR="00587DA8" w:rsidRDefault="00587DA8" w:rsidP="006B3110">
      <w:pPr>
        <w:pStyle w:val="ListParagraph"/>
        <w:numPr>
          <w:ilvl w:val="0"/>
          <w:numId w:val="181"/>
        </w:numPr>
        <w:spacing w:line="276" w:lineRule="auto"/>
        <w:ind w:left="360"/>
        <w:jc w:val="both"/>
      </w:pPr>
      <w:r>
        <w:t>MOOCS online courses by JNTUK.</w:t>
      </w:r>
    </w:p>
    <w:p w:rsidR="00587DA8" w:rsidRDefault="00587DA8" w:rsidP="00587DA8"/>
    <w:p w:rsidR="00587DA8" w:rsidRDefault="00587DA8" w:rsidP="00587DA8">
      <w:pPr>
        <w:rPr>
          <w:b/>
          <w:bCs/>
          <w:lang w:val="en-IN"/>
        </w:rPr>
      </w:pPr>
      <w:r>
        <w:rPr>
          <w:b/>
          <w:bCs/>
          <w:lang w:val="en-IN"/>
        </w:rPr>
        <w:lastRenderedPageBreak/>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r>
        <w:rPr>
          <w:b/>
        </w:rPr>
        <w:tab/>
      </w: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tbl>
      <w:tblPr>
        <w:tblpPr w:leftFromText="180" w:rightFromText="180" w:bottomFromText="200" w:vertAnchor="page" w:horzAnchor="margin" w:tblpY="1189"/>
        <w:tblOverlap w:val="never"/>
        <w:tblW w:w="9510" w:type="dxa"/>
        <w:tblLayout w:type="fixed"/>
        <w:tblCellMar>
          <w:left w:w="0" w:type="dxa"/>
          <w:right w:w="0" w:type="dxa"/>
        </w:tblCellMar>
        <w:tblLook w:val="01E0"/>
      </w:tblPr>
      <w:tblGrid>
        <w:gridCol w:w="1571"/>
        <w:gridCol w:w="6096"/>
        <w:gridCol w:w="567"/>
        <w:gridCol w:w="425"/>
        <w:gridCol w:w="425"/>
        <w:gridCol w:w="426"/>
      </w:tblGrid>
      <w:tr w:rsidR="00587DA8" w:rsidTr="00587DA8">
        <w:trPr>
          <w:trHeight w:val="686"/>
        </w:trPr>
        <w:tc>
          <w:tcPr>
            <w:tcW w:w="157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609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1843"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after="120"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w:t>
            </w:r>
            <w:r>
              <w:rPr>
                <w:vertAlign w:val="superscript"/>
                <w:lang w:val="en-IN"/>
              </w:rPr>
              <w:t>th</w:t>
            </w:r>
            <w:r>
              <w:rPr>
                <w:lang w:val="en-IN"/>
              </w:rPr>
              <w:t xml:space="preserve"> Semester)</w:t>
            </w:r>
          </w:p>
        </w:tc>
      </w:tr>
      <w:tr w:rsidR="00587DA8" w:rsidTr="00587DA8">
        <w:trPr>
          <w:trHeight w:hRule="exact" w:val="666"/>
        </w:trPr>
        <w:tc>
          <w:tcPr>
            <w:tcW w:w="1570"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6095"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before="89" w:line="276" w:lineRule="auto"/>
              <w:jc w:val="center"/>
              <w:rPr>
                <w:b/>
                <w:lang w:val="en-IN"/>
              </w:rPr>
            </w:pPr>
            <w:r>
              <w:rPr>
                <w:b/>
                <w:szCs w:val="22"/>
                <w:lang w:val="en-IN"/>
              </w:rPr>
              <w:t>MICROWAVE ENGINEERING AND OPTICAL COMMUNICATION LABORATORY</w:t>
            </w:r>
          </w:p>
          <w:p w:rsidR="00587DA8" w:rsidRDefault="00587DA8" w:rsidP="00B26A55">
            <w:pPr>
              <w:autoSpaceDE w:val="0"/>
              <w:autoSpaceDN w:val="0"/>
              <w:adjustRightInd w:val="0"/>
              <w:spacing w:line="276" w:lineRule="auto"/>
              <w:jc w:val="center"/>
              <w:rPr>
                <w:b/>
                <w:lang w:val="en-IN"/>
              </w:rPr>
            </w:pPr>
          </w:p>
        </w:tc>
        <w:tc>
          <w:tcPr>
            <w:tcW w:w="3119"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57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609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42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80"/>
        </w:trPr>
        <w:tc>
          <w:tcPr>
            <w:tcW w:w="7665"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spacing w:val="2"/>
                <w:lang w:val="en-IN"/>
              </w:rPr>
            </w:pPr>
            <w:r>
              <w:rPr>
                <w:b/>
                <w:bCs/>
                <w:color w:val="000000"/>
                <w:lang w:val="en-IN"/>
              </w:rPr>
              <w:t>Prerequisites:</w:t>
            </w:r>
            <w:r>
              <w:rPr>
                <w:color w:val="000000"/>
                <w:lang w:val="en-IN"/>
              </w:rPr>
              <w:t xml:space="preserve"> Basic k</w:t>
            </w:r>
            <w:r>
              <w:rPr>
                <w:lang w:val="en-IN"/>
              </w:rPr>
              <w:t>nowledge of microwave engineering and fiber optic communication</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42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spacing w:line="276" w:lineRule="auto"/>
      </w:pPr>
    </w:p>
    <w:p w:rsidR="00587DA8" w:rsidRDefault="00587DA8" w:rsidP="00587DA8">
      <w:pPr>
        <w:spacing w:after="120"/>
        <w:rPr>
          <w:b/>
          <w:i/>
        </w:rPr>
      </w:pPr>
      <w:r>
        <w:rPr>
          <w:b/>
        </w:rPr>
        <w:t>Course Objectives:</w:t>
      </w:r>
    </w:p>
    <w:p w:rsidR="00587DA8" w:rsidRDefault="00587DA8" w:rsidP="006B3110">
      <w:pPr>
        <w:numPr>
          <w:ilvl w:val="0"/>
          <w:numId w:val="150"/>
        </w:numPr>
        <w:spacing w:line="360" w:lineRule="auto"/>
        <w:jc w:val="both"/>
        <w:rPr>
          <w:color w:val="000000" w:themeColor="text1"/>
          <w:shd w:val="clear" w:color="auto" w:fill="FFFFFF"/>
        </w:rPr>
      </w:pPr>
      <w:r>
        <w:rPr>
          <w:color w:val="000000" w:themeColor="text1"/>
          <w:shd w:val="clear" w:color="auto" w:fill="FFFFFF"/>
        </w:rPr>
        <w:t xml:space="preserve">To learn the characteristics of Microwave components. </w:t>
      </w:r>
    </w:p>
    <w:p w:rsidR="00587DA8" w:rsidRDefault="00587DA8" w:rsidP="006B3110">
      <w:pPr>
        <w:numPr>
          <w:ilvl w:val="0"/>
          <w:numId w:val="150"/>
        </w:numPr>
        <w:spacing w:line="360" w:lineRule="auto"/>
        <w:jc w:val="both"/>
        <w:rPr>
          <w:color w:val="000000" w:themeColor="text1"/>
          <w:shd w:val="clear" w:color="auto" w:fill="FFFFFF"/>
        </w:rPr>
      </w:pPr>
      <w:r>
        <w:rPr>
          <w:color w:val="000000" w:themeColor="text1"/>
          <w:shd w:val="clear" w:color="auto" w:fill="FFFFFF"/>
        </w:rPr>
        <w:t xml:space="preserve">To gain hands on experience by exposing the students to various microwave components. </w:t>
      </w:r>
      <w:r>
        <w:rPr>
          <w:color w:val="000000" w:themeColor="text1"/>
          <w:shd w:val="clear" w:color="auto" w:fill="FFFFFF"/>
        </w:rPr>
        <w:tab/>
      </w:r>
    </w:p>
    <w:p w:rsidR="00587DA8" w:rsidRDefault="00587DA8" w:rsidP="00587DA8">
      <w:pPr>
        <w:spacing w:after="120"/>
        <w:rPr>
          <w:b/>
        </w:rPr>
      </w:pPr>
    </w:p>
    <w:p w:rsidR="00587DA8" w:rsidRDefault="00587DA8" w:rsidP="00587DA8">
      <w:pPr>
        <w:spacing w:after="120"/>
        <w:rPr>
          <w:b/>
        </w:rPr>
      </w:pPr>
      <w:r>
        <w:rPr>
          <w:b/>
        </w:rPr>
        <w:t>Course Outcomes:</w:t>
      </w:r>
    </w:p>
    <w:tbl>
      <w:tblPr>
        <w:tblStyle w:val="TableGrid"/>
        <w:tblW w:w="0" w:type="auto"/>
        <w:jc w:val="center"/>
        <w:tblLook w:val="04A0"/>
      </w:tblPr>
      <w:tblGrid>
        <w:gridCol w:w="933"/>
        <w:gridCol w:w="8425"/>
      </w:tblGrid>
      <w:tr w:rsidR="00587DA8" w:rsidTr="00587DA8">
        <w:trPr>
          <w:jc w:val="center"/>
        </w:trPr>
        <w:tc>
          <w:tcPr>
            <w:tcW w:w="935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spacing w:before="120" w:after="120"/>
              <w:rPr>
                <w:b/>
                <w:bCs/>
                <w:lang w:val="en-IN"/>
              </w:rPr>
            </w:pPr>
            <w:r>
              <w:rPr>
                <w:b/>
                <w:bCs/>
                <w:lang w:val="en-IN"/>
              </w:rPr>
              <w:t>On Completion of the course, students will be able to</w:t>
            </w:r>
          </w:p>
        </w:tc>
      </w:tr>
      <w:tr w:rsidR="00587DA8" w:rsidTr="00587DA8">
        <w:trPr>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lastRenderedPageBreak/>
              <w:t>CO 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color w:val="000000" w:themeColor="text1"/>
                <w:lang w:val="en-IN"/>
              </w:rPr>
            </w:pPr>
            <w:r>
              <w:rPr>
                <w:lang w:val="en-IN"/>
              </w:rPr>
              <w:t>Analyze the working of several microwave components</w:t>
            </w:r>
          </w:p>
        </w:tc>
      </w:tr>
      <w:tr w:rsidR="00587DA8" w:rsidTr="00587DA8">
        <w:trPr>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t>CO 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color w:val="000000" w:themeColor="text1"/>
                <w:lang w:val="en-IN"/>
              </w:rPr>
            </w:pPr>
            <w:r>
              <w:rPr>
                <w:lang w:val="en-IN"/>
              </w:rPr>
              <w:t>Perform measurements with the microwave equipment</w:t>
            </w:r>
          </w:p>
        </w:tc>
      </w:tr>
      <w:tr w:rsidR="00587DA8" w:rsidTr="00587DA8">
        <w:trPr>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t>CO 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lang w:val="en-IN"/>
              </w:rPr>
            </w:pPr>
            <w:r>
              <w:rPr>
                <w:lang w:val="en-IN"/>
              </w:rPr>
              <w:t>Measure several waveguides, antenna related parameters and analyze the performance characteristics</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b/>
        </w:rPr>
      </w:pPr>
      <w:r>
        <w:rPr>
          <w:b/>
        </w:rPr>
        <w:t>List of Experiments:</w:t>
      </w:r>
    </w:p>
    <w:p w:rsidR="00587DA8" w:rsidRDefault="00587DA8" w:rsidP="00587DA8"/>
    <w:p w:rsidR="00587DA8" w:rsidRDefault="00587DA8" w:rsidP="006B3110">
      <w:pPr>
        <w:pStyle w:val="ListParagraph"/>
        <w:numPr>
          <w:ilvl w:val="0"/>
          <w:numId w:val="182"/>
        </w:numPr>
        <w:spacing w:line="360" w:lineRule="auto"/>
        <w:jc w:val="both"/>
      </w:pPr>
      <w:r>
        <w:t>Reflex Klystron Characteristics</w:t>
      </w:r>
    </w:p>
    <w:p w:rsidR="00587DA8" w:rsidRDefault="00587DA8" w:rsidP="006B3110">
      <w:pPr>
        <w:pStyle w:val="ListParagraph"/>
        <w:numPr>
          <w:ilvl w:val="0"/>
          <w:numId w:val="182"/>
        </w:numPr>
        <w:spacing w:line="360" w:lineRule="auto"/>
        <w:jc w:val="both"/>
      </w:pPr>
      <w:r>
        <w:t>Gunn diode Characteristics</w:t>
      </w:r>
    </w:p>
    <w:p w:rsidR="00587DA8" w:rsidRDefault="00587DA8" w:rsidP="006B3110">
      <w:pPr>
        <w:pStyle w:val="ListParagraph"/>
        <w:numPr>
          <w:ilvl w:val="0"/>
          <w:numId w:val="182"/>
        </w:numPr>
        <w:spacing w:line="360" w:lineRule="auto"/>
        <w:jc w:val="both"/>
      </w:pPr>
      <w:r>
        <w:t>Attenuation Measurement</w:t>
      </w:r>
    </w:p>
    <w:p w:rsidR="00587DA8" w:rsidRDefault="00587DA8" w:rsidP="006B3110">
      <w:pPr>
        <w:pStyle w:val="ListParagraph"/>
        <w:numPr>
          <w:ilvl w:val="0"/>
          <w:numId w:val="182"/>
        </w:numPr>
        <w:spacing w:line="360" w:lineRule="auto"/>
        <w:jc w:val="both"/>
      </w:pPr>
      <w:r>
        <w:t>Directional Coupler Characteristics</w:t>
      </w:r>
    </w:p>
    <w:p w:rsidR="00587DA8" w:rsidRDefault="00587DA8" w:rsidP="006B3110">
      <w:pPr>
        <w:pStyle w:val="ListParagraph"/>
        <w:numPr>
          <w:ilvl w:val="0"/>
          <w:numId w:val="182"/>
        </w:numPr>
        <w:spacing w:line="360" w:lineRule="auto"/>
        <w:jc w:val="both"/>
      </w:pPr>
      <w:r>
        <w:t>VSWR Measurement</w:t>
      </w:r>
    </w:p>
    <w:p w:rsidR="00587DA8" w:rsidRDefault="00587DA8" w:rsidP="006B3110">
      <w:pPr>
        <w:pStyle w:val="ListParagraph"/>
        <w:numPr>
          <w:ilvl w:val="0"/>
          <w:numId w:val="182"/>
        </w:numPr>
        <w:spacing w:line="360" w:lineRule="auto"/>
        <w:jc w:val="both"/>
      </w:pPr>
      <w:r>
        <w:t>Impedance and Frequency Measurement</w:t>
      </w:r>
    </w:p>
    <w:p w:rsidR="00587DA8" w:rsidRDefault="00587DA8" w:rsidP="006B3110">
      <w:pPr>
        <w:pStyle w:val="ListParagraph"/>
        <w:numPr>
          <w:ilvl w:val="0"/>
          <w:numId w:val="182"/>
        </w:numPr>
        <w:spacing w:line="360" w:lineRule="auto"/>
        <w:jc w:val="both"/>
      </w:pPr>
      <w:r>
        <w:t>Waveguide Parameters Measurement</w:t>
      </w:r>
    </w:p>
    <w:p w:rsidR="00587DA8" w:rsidRDefault="00587DA8" w:rsidP="006B3110">
      <w:pPr>
        <w:pStyle w:val="ListParagraph"/>
        <w:numPr>
          <w:ilvl w:val="0"/>
          <w:numId w:val="182"/>
        </w:numPr>
        <w:spacing w:line="360" w:lineRule="auto"/>
        <w:jc w:val="both"/>
      </w:pPr>
      <w:r>
        <w:t xml:space="preserve">Scattering Parameters of Circulator </w:t>
      </w:r>
    </w:p>
    <w:p w:rsidR="00587DA8" w:rsidRDefault="00587DA8" w:rsidP="006B3110">
      <w:pPr>
        <w:pStyle w:val="ListParagraph"/>
        <w:numPr>
          <w:ilvl w:val="0"/>
          <w:numId w:val="182"/>
        </w:numPr>
        <w:spacing w:line="360" w:lineRule="auto"/>
        <w:jc w:val="both"/>
      </w:pPr>
      <w:r>
        <w:t>Scattering Parameters of MAGIC TEE</w:t>
      </w:r>
    </w:p>
    <w:p w:rsidR="00587DA8" w:rsidRDefault="00587DA8" w:rsidP="006B3110">
      <w:pPr>
        <w:pStyle w:val="ListParagraph"/>
        <w:numPr>
          <w:ilvl w:val="0"/>
          <w:numId w:val="182"/>
        </w:numPr>
        <w:spacing w:line="360" w:lineRule="auto"/>
        <w:jc w:val="both"/>
      </w:pPr>
      <w:r>
        <w:t>Characterization of LED</w:t>
      </w:r>
    </w:p>
    <w:p w:rsidR="00587DA8" w:rsidRDefault="00587DA8" w:rsidP="006B3110">
      <w:pPr>
        <w:pStyle w:val="ListParagraph"/>
        <w:numPr>
          <w:ilvl w:val="0"/>
          <w:numId w:val="182"/>
        </w:numPr>
        <w:spacing w:line="360" w:lineRule="auto"/>
        <w:jc w:val="both"/>
      </w:pPr>
      <w:r>
        <w:t>Measurement of data rate for Digital Optical Link</w:t>
      </w:r>
    </w:p>
    <w:p w:rsidR="00587DA8" w:rsidRDefault="00587DA8" w:rsidP="006B3110">
      <w:pPr>
        <w:pStyle w:val="ListParagraph"/>
        <w:numPr>
          <w:ilvl w:val="0"/>
          <w:numId w:val="182"/>
        </w:numPr>
        <w:spacing w:line="360" w:lineRule="auto"/>
        <w:jc w:val="both"/>
      </w:pPr>
      <w:r>
        <w:t>Intensity of modulation of laser Output Through an optical fiber</w:t>
      </w:r>
    </w:p>
    <w:p w:rsidR="00587DA8" w:rsidRDefault="00587DA8" w:rsidP="006B3110">
      <w:pPr>
        <w:pStyle w:val="ListParagraph"/>
        <w:numPr>
          <w:ilvl w:val="0"/>
          <w:numId w:val="182"/>
        </w:numPr>
        <w:spacing w:line="360" w:lineRule="auto"/>
        <w:jc w:val="both"/>
      </w:pPr>
      <w:r>
        <w:t>Measurement of numerical aperture</w:t>
      </w:r>
    </w:p>
    <w:p w:rsidR="00587DA8" w:rsidRDefault="00587DA8" w:rsidP="006B3110">
      <w:pPr>
        <w:pStyle w:val="ListParagraph"/>
        <w:numPr>
          <w:ilvl w:val="0"/>
          <w:numId w:val="182"/>
        </w:numPr>
        <w:spacing w:line="360" w:lineRule="auto"/>
        <w:jc w:val="both"/>
      </w:pPr>
      <w:r>
        <w:t>Measurement of losses for Analog Optical Link</w:t>
      </w:r>
    </w:p>
    <w:p w:rsidR="00587DA8" w:rsidRDefault="00587DA8" w:rsidP="006B3110">
      <w:pPr>
        <w:pStyle w:val="ListParagraph"/>
        <w:numPr>
          <w:ilvl w:val="0"/>
          <w:numId w:val="182"/>
        </w:numPr>
        <w:spacing w:line="360" w:lineRule="auto"/>
        <w:jc w:val="both"/>
      </w:pPr>
      <w:r>
        <w:t xml:space="preserve">Measurement of gain of an antenna </w:t>
      </w:r>
    </w:p>
    <w:p w:rsidR="00587DA8" w:rsidRDefault="00587DA8" w:rsidP="006B3110">
      <w:pPr>
        <w:pStyle w:val="ListParagraph"/>
        <w:numPr>
          <w:ilvl w:val="0"/>
          <w:numId w:val="182"/>
        </w:numPr>
        <w:spacing w:line="360" w:lineRule="auto"/>
        <w:jc w:val="both"/>
      </w:pPr>
      <w:r>
        <w:t>Study of Cellular Communication</w:t>
      </w:r>
    </w:p>
    <w:p w:rsidR="00587DA8" w:rsidRDefault="00587DA8" w:rsidP="006B3110">
      <w:pPr>
        <w:pStyle w:val="ListParagraph"/>
        <w:numPr>
          <w:ilvl w:val="0"/>
          <w:numId w:val="182"/>
        </w:numPr>
        <w:spacing w:line="360" w:lineRule="auto"/>
        <w:jc w:val="both"/>
      </w:pPr>
      <w:r>
        <w:t>Measurement od Dielectric Constant of a given material</w:t>
      </w:r>
    </w:p>
    <w:p w:rsidR="00587DA8" w:rsidRDefault="00587DA8" w:rsidP="006B3110">
      <w:pPr>
        <w:pStyle w:val="ListParagraph"/>
        <w:numPr>
          <w:ilvl w:val="0"/>
          <w:numId w:val="182"/>
        </w:numPr>
        <w:spacing w:line="360" w:lineRule="auto"/>
        <w:jc w:val="both"/>
      </w:pPr>
      <w:r>
        <w:t>Setup of Time Division Multiplexing using fiber optics</w:t>
      </w:r>
    </w:p>
    <w:p w:rsidR="00587DA8" w:rsidRDefault="00587DA8" w:rsidP="006B3110">
      <w:pPr>
        <w:pStyle w:val="ListParagraph"/>
        <w:numPr>
          <w:ilvl w:val="0"/>
          <w:numId w:val="182"/>
        </w:numPr>
        <w:spacing w:line="360" w:lineRule="auto"/>
        <w:jc w:val="both"/>
      </w:pPr>
      <w:r>
        <w:t>Antenna Measurement</w:t>
      </w:r>
    </w:p>
    <w:p w:rsidR="00587DA8" w:rsidRDefault="00587DA8" w:rsidP="00587DA8">
      <w:pPr>
        <w:spacing w:line="360" w:lineRule="auto"/>
        <w:jc w:val="both"/>
        <w:rPr>
          <w:lang w:bidi="en-US"/>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 xml:space="preserve">1: Slight (Low)       2: Moderate (Medium)        3: Substantial (High) </w:t>
      </w:r>
      <w:r>
        <w:rPr>
          <w:b/>
          <w:bCs/>
          <w:lang w:val="en-IN"/>
        </w:rPr>
        <w:tab/>
        <w:t xml:space="preserve">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56"/>
        <w:gridCol w:w="686"/>
        <w:gridCol w:w="686"/>
        <w:gridCol w:w="687"/>
        <w:gridCol w:w="687"/>
        <w:gridCol w:w="687"/>
        <w:gridCol w:w="687"/>
        <w:gridCol w:w="687"/>
        <w:gridCol w:w="687"/>
        <w:gridCol w:w="687"/>
        <w:gridCol w:w="775"/>
        <w:gridCol w:w="775"/>
        <w:gridCol w:w="775"/>
      </w:tblGrid>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lastRenderedPageBreak/>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 w:rsidR="00587DA8" w:rsidRDefault="00587DA8" w:rsidP="00587DA8">
      <w:pPr>
        <w:shd w:val="clear" w:color="auto" w:fill="FFFFFF"/>
        <w:spacing w:after="63"/>
        <w:rPr>
          <w:color w:val="222222"/>
        </w:rPr>
      </w:pPr>
    </w:p>
    <w:p w:rsidR="00587DA8" w:rsidRDefault="00587DA8" w:rsidP="00587DA8">
      <w:pPr>
        <w:rPr>
          <w:b/>
          <w:bCs/>
          <w:lang w:val="en-IN"/>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r>
        <w:rPr>
          <w:b/>
        </w:rPr>
        <w:tab/>
      </w:r>
      <w:r>
        <w:rPr>
          <w:b/>
        </w:rPr>
        <w:tab/>
      </w:r>
      <w:r>
        <w:rPr>
          <w:b/>
        </w:rPr>
        <w:tab/>
      </w:r>
      <w:r>
        <w:rPr>
          <w:b/>
        </w:rPr>
        <w:tab/>
      </w:r>
    </w:p>
    <w:tbl>
      <w:tblPr>
        <w:tblpPr w:leftFromText="180" w:rightFromText="180" w:bottomFromText="200" w:vertAnchor="page" w:horzAnchor="margin" w:tblpY="1189"/>
        <w:tblOverlap w:val="never"/>
        <w:tblW w:w="9510" w:type="dxa"/>
        <w:tblLayout w:type="fixed"/>
        <w:tblCellMar>
          <w:left w:w="0" w:type="dxa"/>
          <w:right w:w="0" w:type="dxa"/>
        </w:tblCellMar>
        <w:tblLook w:val="01E0"/>
      </w:tblPr>
      <w:tblGrid>
        <w:gridCol w:w="1571"/>
        <w:gridCol w:w="6096"/>
        <w:gridCol w:w="567"/>
        <w:gridCol w:w="425"/>
        <w:gridCol w:w="425"/>
        <w:gridCol w:w="426"/>
      </w:tblGrid>
      <w:tr w:rsidR="00587DA8" w:rsidTr="00587DA8">
        <w:trPr>
          <w:trHeight w:val="686"/>
        </w:trPr>
        <w:tc>
          <w:tcPr>
            <w:tcW w:w="157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Regulation</w:t>
            </w:r>
          </w:p>
          <w:p w:rsidR="00587DA8" w:rsidRDefault="00587DA8" w:rsidP="00B26A55">
            <w:pPr>
              <w:spacing w:line="276" w:lineRule="auto"/>
              <w:jc w:val="center"/>
              <w:rPr>
                <w:lang w:val="en-IN"/>
              </w:rPr>
            </w:pPr>
            <w:r>
              <w:rPr>
                <w:lang w:val="en-IN"/>
              </w:rPr>
              <w:t>GRBT-19</w:t>
            </w:r>
          </w:p>
        </w:tc>
        <w:tc>
          <w:tcPr>
            <w:tcW w:w="609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spacing w:val="1"/>
                <w:sz w:val="28"/>
                <w:szCs w:val="28"/>
                <w:lang w:val="en-IN"/>
              </w:rPr>
              <w:t>Godavari Institute of Engineering &amp; Technology (Autonomous)</w:t>
            </w:r>
          </w:p>
        </w:tc>
        <w:tc>
          <w:tcPr>
            <w:tcW w:w="1843"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after="120" w:line="276" w:lineRule="auto"/>
              <w:jc w:val="center"/>
              <w:rPr>
                <w:lang w:val="en-IN"/>
              </w:rPr>
            </w:pPr>
            <w:r>
              <w:rPr>
                <w:lang w:val="en-IN"/>
              </w:rPr>
              <w:t>IV B.Tech. I Sem</w:t>
            </w:r>
          </w:p>
          <w:p w:rsidR="00587DA8" w:rsidRDefault="00587DA8" w:rsidP="00B26A55">
            <w:pPr>
              <w:spacing w:line="276" w:lineRule="auto"/>
              <w:jc w:val="center"/>
              <w:rPr>
                <w:lang w:val="en-IN"/>
              </w:rPr>
            </w:pPr>
            <w:r>
              <w:rPr>
                <w:lang w:val="en-IN"/>
              </w:rPr>
              <w:t>(7</w:t>
            </w:r>
            <w:r>
              <w:rPr>
                <w:vertAlign w:val="superscript"/>
                <w:lang w:val="en-IN"/>
              </w:rPr>
              <w:t>th</w:t>
            </w:r>
            <w:r>
              <w:rPr>
                <w:lang w:val="en-IN"/>
              </w:rPr>
              <w:t xml:space="preserve"> Semester)</w:t>
            </w:r>
          </w:p>
        </w:tc>
      </w:tr>
      <w:tr w:rsidR="00587DA8" w:rsidTr="00587DA8">
        <w:trPr>
          <w:trHeight w:hRule="exact" w:val="666"/>
        </w:trPr>
        <w:tc>
          <w:tcPr>
            <w:tcW w:w="1570" w:type="dxa"/>
            <w:tcBorders>
              <w:top w:val="single" w:sz="8" w:space="0" w:color="000000"/>
              <w:left w:val="single" w:sz="8" w:space="0" w:color="000000"/>
              <w:bottom w:val="single" w:sz="8" w:space="0" w:color="000000"/>
              <w:right w:val="single" w:sz="8" w:space="0" w:color="000000"/>
            </w:tcBorders>
            <w:vAlign w:val="center"/>
          </w:tcPr>
          <w:p w:rsidR="00587DA8" w:rsidRDefault="00587DA8" w:rsidP="00B26A55">
            <w:pPr>
              <w:spacing w:line="276" w:lineRule="auto"/>
              <w:jc w:val="center"/>
              <w:rPr>
                <w:lang w:val="en-IN"/>
              </w:rPr>
            </w:pPr>
            <w:r>
              <w:rPr>
                <w:lang w:val="en-IN"/>
              </w:rPr>
              <w:t>Course Code</w:t>
            </w:r>
          </w:p>
          <w:p w:rsidR="00587DA8" w:rsidRDefault="00587DA8" w:rsidP="00B26A55">
            <w:pPr>
              <w:spacing w:line="276" w:lineRule="auto"/>
              <w:jc w:val="center"/>
              <w:rPr>
                <w:lang w:val="en-IN"/>
              </w:rPr>
            </w:pPr>
          </w:p>
        </w:tc>
        <w:tc>
          <w:tcPr>
            <w:tcW w:w="609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autoSpaceDE w:val="0"/>
              <w:autoSpaceDN w:val="0"/>
              <w:adjustRightInd w:val="0"/>
              <w:spacing w:line="276" w:lineRule="auto"/>
              <w:jc w:val="center"/>
              <w:rPr>
                <w:b/>
                <w:lang w:val="en-IN"/>
              </w:rPr>
            </w:pPr>
            <w:r>
              <w:rPr>
                <w:b/>
                <w:color w:val="000000"/>
                <w:szCs w:val="28"/>
                <w:lang w:val="en-IN"/>
              </w:rPr>
              <w:t>VLSI LABROTARY</w:t>
            </w:r>
            <w:r>
              <w:rPr>
                <w:b/>
                <w:bCs/>
                <w:w w:val="99"/>
                <w:lang w:val="en-IN"/>
              </w:rPr>
              <w:t xml:space="preserve"> </w:t>
            </w:r>
          </w:p>
        </w:tc>
        <w:tc>
          <w:tcPr>
            <w:tcW w:w="3119"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rPr>
                <w:lang w:val="en-IN"/>
              </w:rPr>
            </w:pPr>
          </w:p>
        </w:tc>
      </w:tr>
      <w:tr w:rsidR="00587DA8" w:rsidTr="00587DA8">
        <w:trPr>
          <w:trHeight w:hRule="exact" w:val="394"/>
        </w:trPr>
        <w:tc>
          <w:tcPr>
            <w:tcW w:w="157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jc w:val="center"/>
              <w:rPr>
                <w:lang w:val="en-IN"/>
              </w:rPr>
            </w:pPr>
            <w:r>
              <w:rPr>
                <w:lang w:val="en-IN"/>
              </w:rPr>
              <w:t>T</w:t>
            </w:r>
            <w:r>
              <w:rPr>
                <w:spacing w:val="-1"/>
                <w:lang w:val="en-IN"/>
              </w:rPr>
              <w:t>e</w:t>
            </w:r>
            <w:r>
              <w:rPr>
                <w:lang w:val="en-IN"/>
              </w:rPr>
              <w:t>a</w:t>
            </w:r>
            <w:r>
              <w:rPr>
                <w:spacing w:val="-1"/>
                <w:lang w:val="en-IN"/>
              </w:rPr>
              <w:t>c</w:t>
            </w:r>
            <w:r>
              <w:rPr>
                <w:spacing w:val="1"/>
                <w:lang w:val="en-IN"/>
              </w:rPr>
              <w:t>h</w:t>
            </w:r>
            <w:r>
              <w:rPr>
                <w:lang w:val="en-IN"/>
              </w:rPr>
              <w:t>i</w:t>
            </w:r>
            <w:r>
              <w:rPr>
                <w:spacing w:val="1"/>
                <w:lang w:val="en-IN"/>
              </w:rPr>
              <w:t>n</w:t>
            </w:r>
            <w:r>
              <w:rPr>
                <w:lang w:val="en-IN"/>
              </w:rPr>
              <w:t>g</w:t>
            </w:r>
          </w:p>
        </w:tc>
        <w:tc>
          <w:tcPr>
            <w:tcW w:w="609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60" w:lineRule="exact"/>
              <w:ind w:left="49"/>
              <w:jc w:val="center"/>
              <w:rPr>
                <w:lang w:val="en-IN"/>
              </w:rPr>
            </w:pPr>
            <w:r>
              <w:rPr>
                <w:lang w:val="en-IN"/>
              </w:rPr>
              <w:t>Total Contact Hours – 45</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ind w:left="7"/>
              <w:jc w:val="center"/>
              <w:rPr>
                <w:lang w:val="en-IN"/>
              </w:rPr>
            </w:pPr>
            <w:r>
              <w:rPr>
                <w:lang w:val="en-IN"/>
              </w:rPr>
              <w:t>L</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T</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P</w:t>
            </w:r>
          </w:p>
        </w:tc>
        <w:tc>
          <w:tcPr>
            <w:tcW w:w="42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lang w:val="en-IN"/>
              </w:rPr>
            </w:pPr>
            <w:r>
              <w:rPr>
                <w:lang w:val="en-IN"/>
              </w:rPr>
              <w:t>C</w:t>
            </w:r>
          </w:p>
        </w:tc>
      </w:tr>
      <w:tr w:rsidR="00587DA8" w:rsidTr="00587DA8">
        <w:trPr>
          <w:trHeight w:hRule="exact" w:val="680"/>
        </w:trPr>
        <w:tc>
          <w:tcPr>
            <w:tcW w:w="7665"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both"/>
              <w:rPr>
                <w:spacing w:val="2"/>
                <w:lang w:val="en-IN"/>
              </w:rPr>
            </w:pPr>
            <w:r>
              <w:rPr>
                <w:b/>
                <w:bCs/>
                <w:color w:val="000000"/>
                <w:lang w:val="en-IN"/>
              </w:rPr>
              <w:t>Prerequisites:</w:t>
            </w:r>
            <w:r>
              <w:rPr>
                <w:color w:val="000000"/>
                <w:lang w:val="en-IN"/>
              </w:rPr>
              <w:t xml:space="preserve"> </w:t>
            </w:r>
            <w:r>
              <w:rPr>
                <w:color w:val="000000"/>
                <w:lang w:val="en-IN" w:eastAsia="en-IN"/>
              </w:rPr>
              <w:t xml:space="preserve"> Basic knowledge of CMOS technology, Logic design and Digital system design</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0</w:t>
            </w:r>
          </w:p>
        </w:tc>
        <w:tc>
          <w:tcPr>
            <w:tcW w:w="42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3</w:t>
            </w:r>
          </w:p>
        </w:tc>
        <w:tc>
          <w:tcPr>
            <w:tcW w:w="426"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rsidP="00B26A55">
            <w:pPr>
              <w:spacing w:line="276" w:lineRule="auto"/>
              <w:jc w:val="center"/>
              <w:rPr>
                <w:rFonts w:eastAsiaTheme="minorEastAsia"/>
                <w:lang w:val="en-IN"/>
              </w:rPr>
            </w:pPr>
            <w:r>
              <w:rPr>
                <w:rFonts w:eastAsiaTheme="minorEastAsia"/>
                <w:lang w:val="en-IN"/>
              </w:rPr>
              <w:t>1.5</w:t>
            </w:r>
          </w:p>
        </w:tc>
      </w:tr>
    </w:tbl>
    <w:p w:rsidR="00587DA8" w:rsidRDefault="00587DA8" w:rsidP="00587DA8">
      <w:pPr>
        <w:spacing w:line="276" w:lineRule="auto"/>
      </w:pPr>
    </w:p>
    <w:p w:rsidR="00587DA8" w:rsidRDefault="00587DA8" w:rsidP="00587DA8">
      <w:pPr>
        <w:spacing w:after="120"/>
        <w:rPr>
          <w:b/>
          <w:i/>
        </w:rPr>
      </w:pPr>
      <w:r>
        <w:rPr>
          <w:b/>
        </w:rPr>
        <w:t>Course Objectives:</w:t>
      </w:r>
    </w:p>
    <w:p w:rsidR="00587DA8" w:rsidRDefault="00587DA8" w:rsidP="00587DA8">
      <w:pPr>
        <w:spacing w:line="276" w:lineRule="auto"/>
        <w:ind w:left="270"/>
        <w:jc w:val="both"/>
        <w:rPr>
          <w:color w:val="000000" w:themeColor="text1"/>
          <w:shd w:val="clear" w:color="auto" w:fill="FFFFFF"/>
        </w:rPr>
      </w:pPr>
      <w:r>
        <w:rPr>
          <w:color w:val="000000" w:themeColor="text1"/>
          <w:shd w:val="clear" w:color="auto" w:fill="FFFFFF"/>
        </w:rPr>
        <w:t>1. To observe the design the schematic diagrams using CMOS logic</w:t>
      </w:r>
    </w:p>
    <w:p w:rsidR="00587DA8" w:rsidRDefault="00587DA8" w:rsidP="00587DA8">
      <w:pPr>
        <w:spacing w:line="276" w:lineRule="auto"/>
        <w:ind w:left="270"/>
        <w:jc w:val="both"/>
        <w:rPr>
          <w:color w:val="000000" w:themeColor="text1"/>
          <w:shd w:val="clear" w:color="auto" w:fill="FFFFFF"/>
        </w:rPr>
      </w:pPr>
      <w:r>
        <w:rPr>
          <w:color w:val="000000" w:themeColor="text1"/>
          <w:shd w:val="clear" w:color="auto" w:fill="FFFFFF"/>
        </w:rPr>
        <w:t>2. To observe the layout diagram using design rules</w:t>
      </w:r>
    </w:p>
    <w:p w:rsidR="00587DA8" w:rsidRDefault="00587DA8" w:rsidP="00587DA8">
      <w:pPr>
        <w:spacing w:line="276" w:lineRule="auto"/>
        <w:ind w:firstLine="270"/>
        <w:jc w:val="both"/>
        <w:rPr>
          <w:color w:val="000000" w:themeColor="text1"/>
          <w:shd w:val="clear" w:color="auto" w:fill="FFFFFF"/>
        </w:rPr>
      </w:pPr>
      <w:r>
        <w:rPr>
          <w:color w:val="000000" w:themeColor="text1"/>
          <w:shd w:val="clear" w:color="auto" w:fill="FFFFFF"/>
        </w:rPr>
        <w:t>3. To observe the transmission gates and pass transistor logic</w:t>
      </w:r>
    </w:p>
    <w:p w:rsidR="00587DA8" w:rsidRDefault="00587DA8" w:rsidP="00587DA8">
      <w:pPr>
        <w:spacing w:line="276" w:lineRule="auto"/>
        <w:ind w:firstLine="270"/>
        <w:jc w:val="both"/>
        <w:rPr>
          <w:color w:val="000000" w:themeColor="text1"/>
          <w:shd w:val="clear" w:color="auto" w:fill="FFFFFF"/>
        </w:rPr>
      </w:pPr>
      <w:r>
        <w:rPr>
          <w:color w:val="000000" w:themeColor="text1"/>
          <w:shd w:val="clear" w:color="auto" w:fill="FFFFFF"/>
        </w:rPr>
        <w:t xml:space="preserve">4. To observe the different amplifier techniques using CMOS logic </w:t>
      </w:r>
    </w:p>
    <w:p w:rsidR="00587DA8" w:rsidRDefault="00587DA8" w:rsidP="00587DA8">
      <w:pPr>
        <w:spacing w:line="276" w:lineRule="auto"/>
        <w:ind w:firstLine="270"/>
        <w:jc w:val="both"/>
        <w:rPr>
          <w:color w:val="000000" w:themeColor="text1"/>
          <w:shd w:val="clear" w:color="auto" w:fill="FFFFFF"/>
        </w:rPr>
      </w:pPr>
      <w:r>
        <w:rPr>
          <w:color w:val="000000" w:themeColor="text1"/>
          <w:shd w:val="clear" w:color="auto" w:fill="FFFFFF"/>
        </w:rPr>
        <w:t>5. To observe the Simulation process using EDA tools (Mentor graphics/Tanner)</w:t>
      </w:r>
    </w:p>
    <w:p w:rsidR="00587DA8" w:rsidRDefault="00587DA8" w:rsidP="00587DA8">
      <w:pPr>
        <w:jc w:val="both"/>
        <w:rPr>
          <w:color w:val="000000" w:themeColor="text1"/>
          <w:shd w:val="clear" w:color="auto" w:fill="FFFFFF"/>
        </w:rPr>
      </w:pPr>
    </w:p>
    <w:p w:rsidR="00587DA8" w:rsidRDefault="00587DA8" w:rsidP="00587DA8">
      <w:pPr>
        <w:spacing w:after="120"/>
        <w:rPr>
          <w:b/>
        </w:rPr>
      </w:pPr>
      <w:r>
        <w:rPr>
          <w:b/>
        </w:rPr>
        <w:t>Course Outcomes:</w:t>
      </w:r>
    </w:p>
    <w:tbl>
      <w:tblPr>
        <w:tblStyle w:val="TableGrid"/>
        <w:tblW w:w="0" w:type="auto"/>
        <w:jc w:val="center"/>
        <w:tblLook w:val="04A0"/>
      </w:tblPr>
      <w:tblGrid>
        <w:gridCol w:w="933"/>
        <w:gridCol w:w="8425"/>
      </w:tblGrid>
      <w:tr w:rsidR="00587DA8" w:rsidTr="00587DA8">
        <w:trPr>
          <w:jc w:val="center"/>
        </w:trPr>
        <w:tc>
          <w:tcPr>
            <w:tcW w:w="935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87DA8" w:rsidRDefault="00587DA8" w:rsidP="00B26A55">
            <w:pPr>
              <w:spacing w:before="120" w:after="120"/>
              <w:rPr>
                <w:b/>
                <w:bCs/>
                <w:lang w:val="en-IN"/>
              </w:rPr>
            </w:pPr>
            <w:r>
              <w:rPr>
                <w:b/>
                <w:bCs/>
                <w:lang w:val="en-IN"/>
              </w:rPr>
              <w:t>On Completion of the course, students will be able to</w:t>
            </w:r>
          </w:p>
        </w:tc>
      </w:tr>
      <w:tr w:rsidR="00587DA8" w:rsidTr="00587DA8">
        <w:trPr>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t>CO 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color w:val="000000" w:themeColor="text1"/>
                <w:lang w:val="en-IN"/>
              </w:rPr>
            </w:pPr>
            <w:r>
              <w:rPr>
                <w:lang w:val="en-IN"/>
              </w:rPr>
              <w:t xml:space="preserve">Identify and describe operation of CMOS logic </w:t>
            </w:r>
          </w:p>
        </w:tc>
      </w:tr>
      <w:tr w:rsidR="00587DA8" w:rsidTr="00587DA8">
        <w:trPr>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t>CO 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color w:val="000000" w:themeColor="text1"/>
                <w:lang w:val="en-IN"/>
              </w:rPr>
            </w:pPr>
            <w:r>
              <w:rPr>
                <w:lang w:val="en-IN"/>
              </w:rPr>
              <w:t>Apply CMOS logic to design logic gates</w:t>
            </w:r>
          </w:p>
        </w:tc>
      </w:tr>
      <w:tr w:rsidR="00587DA8" w:rsidTr="00587DA8">
        <w:trPr>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t>CO 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lang w:val="en-IN"/>
              </w:rPr>
            </w:pPr>
            <w:r>
              <w:rPr>
                <w:lang w:val="en-IN"/>
              </w:rPr>
              <w:t>Draw the stick diagrams</w:t>
            </w:r>
          </w:p>
        </w:tc>
      </w:tr>
      <w:tr w:rsidR="00587DA8" w:rsidTr="00587DA8">
        <w:trPr>
          <w:trHeight w:val="337"/>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t>CO 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lang w:val="en-IN"/>
              </w:rPr>
            </w:pPr>
            <w:r>
              <w:rPr>
                <w:lang w:val="en-IN"/>
              </w:rPr>
              <w:t>Analyze layout methods for integrated circuits</w:t>
            </w:r>
          </w:p>
        </w:tc>
      </w:tr>
      <w:tr w:rsidR="00587DA8" w:rsidTr="00587DA8">
        <w:trPr>
          <w:trHeight w:val="337"/>
          <w:jc w:val="center"/>
        </w:trPr>
        <w:tc>
          <w:tcPr>
            <w:tcW w:w="933"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587DA8" w:rsidRDefault="00587DA8" w:rsidP="00B26A55">
            <w:pPr>
              <w:spacing w:before="60" w:after="60"/>
              <w:jc w:val="center"/>
              <w:rPr>
                <w:b/>
                <w:bCs/>
                <w:lang w:val="en-IN"/>
              </w:rPr>
            </w:pPr>
            <w:r>
              <w:rPr>
                <w:b/>
                <w:bCs/>
                <w:lang w:val="en-IN"/>
              </w:rPr>
              <w:t>CO 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60" w:after="60"/>
              <w:jc w:val="both"/>
              <w:rPr>
                <w:lang w:val="en-IN"/>
              </w:rPr>
            </w:pPr>
            <w:r>
              <w:rPr>
                <w:lang w:val="en-IN"/>
              </w:rPr>
              <w:t>Understand and Simulate different devices using Mentor graphics</w:t>
            </w:r>
          </w:p>
        </w:tc>
      </w:tr>
    </w:tbl>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b/>
        </w:rPr>
      </w:pPr>
      <w:r>
        <w:rPr>
          <w:b/>
        </w:rPr>
        <w:t>List of Experiments:</w:t>
      </w:r>
    </w:p>
    <w:p w:rsidR="00587DA8" w:rsidRDefault="00587DA8" w:rsidP="00587DA8"/>
    <w:p w:rsidR="00587DA8" w:rsidRDefault="00587DA8" w:rsidP="006B3110">
      <w:pPr>
        <w:pStyle w:val="ListParagraph"/>
        <w:numPr>
          <w:ilvl w:val="0"/>
          <w:numId w:val="183"/>
        </w:numPr>
        <w:spacing w:line="360" w:lineRule="auto"/>
        <w:ind w:left="270" w:hanging="270"/>
        <w:jc w:val="both"/>
      </w:pPr>
      <w:r>
        <w:t>Design and implementation of an inverter</w:t>
      </w:r>
    </w:p>
    <w:p w:rsidR="00587DA8" w:rsidRDefault="00587DA8" w:rsidP="006B3110">
      <w:pPr>
        <w:pStyle w:val="ListParagraph"/>
        <w:numPr>
          <w:ilvl w:val="0"/>
          <w:numId w:val="183"/>
        </w:numPr>
        <w:spacing w:line="360" w:lineRule="auto"/>
        <w:ind w:left="270" w:hanging="270"/>
        <w:jc w:val="both"/>
      </w:pPr>
      <w:r>
        <w:lastRenderedPageBreak/>
        <w:t>Design and implementation of universal gates</w:t>
      </w:r>
    </w:p>
    <w:p w:rsidR="00587DA8" w:rsidRDefault="00587DA8" w:rsidP="006B3110">
      <w:pPr>
        <w:pStyle w:val="ListParagraph"/>
        <w:numPr>
          <w:ilvl w:val="0"/>
          <w:numId w:val="183"/>
        </w:numPr>
        <w:spacing w:line="360" w:lineRule="auto"/>
        <w:ind w:left="270" w:hanging="270"/>
        <w:jc w:val="both"/>
      </w:pPr>
      <w:r>
        <w:t>Design and implementation of Half adder</w:t>
      </w:r>
    </w:p>
    <w:p w:rsidR="00587DA8" w:rsidRDefault="00587DA8" w:rsidP="006B3110">
      <w:pPr>
        <w:pStyle w:val="ListParagraph"/>
        <w:numPr>
          <w:ilvl w:val="0"/>
          <w:numId w:val="183"/>
        </w:numPr>
        <w:spacing w:line="360" w:lineRule="auto"/>
        <w:ind w:left="270" w:hanging="270"/>
        <w:jc w:val="both"/>
      </w:pPr>
      <w:r>
        <w:t>Design and implementation of full adder</w:t>
      </w:r>
    </w:p>
    <w:p w:rsidR="00587DA8" w:rsidRDefault="00587DA8" w:rsidP="006B3110">
      <w:pPr>
        <w:pStyle w:val="ListParagraph"/>
        <w:numPr>
          <w:ilvl w:val="0"/>
          <w:numId w:val="183"/>
        </w:numPr>
        <w:spacing w:line="360" w:lineRule="auto"/>
        <w:ind w:left="270" w:hanging="270"/>
        <w:jc w:val="both"/>
      </w:pPr>
      <w:r>
        <w:t>Design and implementation of Half subtractor</w:t>
      </w:r>
    </w:p>
    <w:p w:rsidR="00587DA8" w:rsidRDefault="00587DA8" w:rsidP="006B3110">
      <w:pPr>
        <w:pStyle w:val="ListParagraph"/>
        <w:numPr>
          <w:ilvl w:val="0"/>
          <w:numId w:val="183"/>
        </w:numPr>
        <w:spacing w:line="360" w:lineRule="auto"/>
        <w:ind w:left="270" w:hanging="270"/>
        <w:jc w:val="both"/>
      </w:pPr>
      <w:r>
        <w:t>Design and implementation of full subtractor</w:t>
      </w:r>
    </w:p>
    <w:p w:rsidR="00587DA8" w:rsidRDefault="00587DA8" w:rsidP="006B3110">
      <w:pPr>
        <w:pStyle w:val="ListParagraph"/>
        <w:numPr>
          <w:ilvl w:val="0"/>
          <w:numId w:val="183"/>
        </w:numPr>
        <w:spacing w:line="360" w:lineRule="auto"/>
        <w:ind w:left="270" w:hanging="270"/>
        <w:jc w:val="both"/>
      </w:pPr>
      <w:r>
        <w:t>Design and implementation of Pass Transistor</w:t>
      </w:r>
    </w:p>
    <w:p w:rsidR="00587DA8" w:rsidRDefault="00587DA8" w:rsidP="006B3110">
      <w:pPr>
        <w:pStyle w:val="ListParagraph"/>
        <w:numPr>
          <w:ilvl w:val="0"/>
          <w:numId w:val="183"/>
        </w:numPr>
        <w:spacing w:line="360" w:lineRule="auto"/>
        <w:ind w:left="270" w:hanging="270"/>
        <w:jc w:val="both"/>
      </w:pPr>
      <w:r>
        <w:t>Design and implementation of Transmission Gate</w:t>
      </w:r>
    </w:p>
    <w:p w:rsidR="00587DA8" w:rsidRDefault="00587DA8" w:rsidP="006B3110">
      <w:pPr>
        <w:pStyle w:val="ListParagraph"/>
        <w:numPr>
          <w:ilvl w:val="0"/>
          <w:numId w:val="183"/>
        </w:numPr>
        <w:spacing w:line="360" w:lineRule="auto"/>
        <w:ind w:left="270" w:hanging="270"/>
        <w:jc w:val="both"/>
      </w:pPr>
      <w:r>
        <w:t>Design and implementation of Common Source Amplifier</w:t>
      </w:r>
    </w:p>
    <w:p w:rsidR="00587DA8" w:rsidRDefault="00587DA8" w:rsidP="00587DA8">
      <w:pPr>
        <w:spacing w:line="360" w:lineRule="auto"/>
        <w:jc w:val="both"/>
      </w:pPr>
      <w:r>
        <w:t>10. Design and implementation of Common Drain Amplifier</w:t>
      </w:r>
    </w:p>
    <w:p w:rsidR="00587DA8" w:rsidRDefault="00587DA8" w:rsidP="00587DA8">
      <w:pPr>
        <w:spacing w:line="360" w:lineRule="auto"/>
        <w:jc w:val="both"/>
      </w:pPr>
      <w:r>
        <w:t>11. Design and implementation of Decoder</w:t>
      </w:r>
    </w:p>
    <w:p w:rsidR="00587DA8" w:rsidRDefault="00587DA8" w:rsidP="00587DA8">
      <w:pPr>
        <w:spacing w:line="360" w:lineRule="auto"/>
        <w:jc w:val="both"/>
      </w:pPr>
      <w:r>
        <w:t>12. Design and implementation of D-latch</w:t>
      </w:r>
    </w:p>
    <w:p w:rsidR="00587DA8" w:rsidRDefault="00587DA8" w:rsidP="00587DA8">
      <w:pPr>
        <w:spacing w:line="360" w:lineRule="auto"/>
        <w:jc w:val="both"/>
        <w:rPr>
          <w:lang w:bidi="en-US"/>
        </w:rPr>
      </w:pPr>
    </w:p>
    <w:p w:rsidR="00587DA8" w:rsidRDefault="00587DA8" w:rsidP="00587DA8">
      <w:pPr>
        <w:rPr>
          <w:b/>
        </w:rPr>
      </w:pPr>
      <w:r>
        <w:rPr>
          <w:b/>
        </w:rPr>
        <w:t>Equipment required for Laboratory:</w:t>
      </w:r>
    </w:p>
    <w:p w:rsidR="00587DA8" w:rsidRDefault="00587DA8" w:rsidP="00587DA8">
      <w:pPr>
        <w:rPr>
          <w:b/>
        </w:rPr>
      </w:pPr>
    </w:p>
    <w:p w:rsidR="00587DA8" w:rsidRDefault="00587DA8" w:rsidP="006B3110">
      <w:pPr>
        <w:pStyle w:val="ListParagraph"/>
        <w:numPr>
          <w:ilvl w:val="0"/>
          <w:numId w:val="79"/>
        </w:numPr>
        <w:spacing w:line="360" w:lineRule="auto"/>
        <w:ind w:left="643"/>
        <w:jc w:val="both"/>
      </w:pPr>
      <w:r>
        <w:t>Desktop Computers</w:t>
      </w:r>
    </w:p>
    <w:p w:rsidR="00587DA8" w:rsidRDefault="00587DA8" w:rsidP="006B3110">
      <w:pPr>
        <w:pStyle w:val="ListParagraph"/>
        <w:numPr>
          <w:ilvl w:val="0"/>
          <w:numId w:val="79"/>
        </w:numPr>
        <w:spacing w:line="360" w:lineRule="auto"/>
        <w:ind w:left="643"/>
        <w:jc w:val="both"/>
        <w:rPr>
          <w:b/>
          <w:bCs/>
          <w:lang w:val="en-IN"/>
        </w:rPr>
      </w:pPr>
      <w:r>
        <w:t>EDA tool (Mentor graphics)</w:t>
      </w:r>
      <w:r>
        <w:rPr>
          <w:b/>
          <w:bCs/>
          <w:lang w:val="en-IN"/>
        </w:rPr>
        <w:t xml:space="preserve"> </w:t>
      </w: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 xml:space="preserve">1: Slight (Low)        2: Moderate (Medium)        3: Substantial (High) </w:t>
      </w:r>
      <w:r>
        <w:rPr>
          <w:b/>
          <w:bCs/>
          <w:lang w:val="en-IN"/>
        </w:rPr>
        <w:tab/>
        <w:t xml:space="preserve">    '-’: No Correlation</w:t>
      </w:r>
    </w:p>
    <w:p w:rsidR="00587DA8" w:rsidRDefault="00587DA8" w:rsidP="00587DA8">
      <w:pPr>
        <w:rPr>
          <w:rFonts w:asciiTheme="majorHAnsi" w:hAnsiTheme="majorHAnsi"/>
          <w:b/>
          <w:bCs/>
          <w:lang w:val="en-IN"/>
        </w:rPr>
      </w:pPr>
    </w:p>
    <w:tbl>
      <w:tblPr>
        <w:tblStyle w:val="TableGrid"/>
        <w:tblW w:w="0" w:type="auto"/>
        <w:jc w:val="center"/>
        <w:tblLook w:val="04A0"/>
      </w:tblPr>
      <w:tblGrid>
        <w:gridCol w:w="656"/>
        <w:gridCol w:w="686"/>
        <w:gridCol w:w="686"/>
        <w:gridCol w:w="687"/>
        <w:gridCol w:w="687"/>
        <w:gridCol w:w="687"/>
        <w:gridCol w:w="687"/>
        <w:gridCol w:w="687"/>
        <w:gridCol w:w="687"/>
        <w:gridCol w:w="687"/>
        <w:gridCol w:w="775"/>
        <w:gridCol w:w="775"/>
        <w:gridCol w:w="775"/>
      </w:tblGrid>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rsidP="00B26A55">
            <w:pPr>
              <w:spacing w:before="120" w:after="120"/>
              <w:jc w:val="center"/>
              <w:rPr>
                <w:b/>
                <w:bCs/>
                <w:lang w:val="en-IN"/>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rsidP="00B26A55">
            <w:pPr>
              <w:spacing w:before="120" w:after="120"/>
              <w:jc w:val="center"/>
              <w:rPr>
                <w:b/>
                <w:bCs/>
                <w:lang w:val="en-IN"/>
              </w:rPr>
            </w:pPr>
            <w:r>
              <w:rPr>
                <w:b/>
                <w:bCs/>
                <w:lang w:val="en-IN"/>
              </w:rPr>
              <w:t>PO12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rsidR="00587DA8" w:rsidRDefault="00587DA8" w:rsidP="00B26A55">
            <w:pPr>
              <w:spacing w:before="120" w:after="120"/>
              <w:jc w:val="center"/>
              <w:rPr>
                <w:b/>
                <w:bCs/>
                <w:lang w:val="en-IN"/>
              </w:rPr>
            </w:pPr>
            <w:r>
              <w:rPr>
                <w:b/>
                <w:bCs/>
                <w:lang w:val="en-IN"/>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1</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rsidP="00B26A55">
            <w:pPr>
              <w:spacing w:before="120" w:after="120"/>
              <w:jc w:val="center"/>
              <w:rPr>
                <w:lang w:val="en-IN"/>
              </w:rPr>
            </w:pPr>
            <w:r>
              <w:rPr>
                <w:lang w:val="en-IN"/>
              </w:rPr>
              <w:t>-</w:t>
            </w:r>
          </w:p>
        </w:tc>
      </w:tr>
    </w:tbl>
    <w:p w:rsidR="00587DA8" w:rsidRDefault="00587DA8" w:rsidP="00587DA8"/>
    <w:p w:rsidR="00587DA8" w:rsidRDefault="00587DA8" w:rsidP="00587DA8">
      <w:pPr>
        <w:shd w:val="clear" w:color="auto" w:fill="FFFFFF"/>
        <w:spacing w:after="63"/>
        <w:rPr>
          <w:color w:val="222222"/>
        </w:rPr>
      </w:pPr>
    </w:p>
    <w:p w:rsidR="00587DA8" w:rsidRDefault="00587DA8" w:rsidP="00587DA8">
      <w:pPr>
        <w:rPr>
          <w:b/>
          <w:bCs/>
          <w:lang w:val="en-IN"/>
        </w:rPr>
      </w:pPr>
    </w:p>
    <w:p w:rsidR="00587DA8" w:rsidRDefault="00587DA8" w:rsidP="00587DA8"/>
    <w:tbl>
      <w:tblPr>
        <w:tblpPr w:leftFromText="180" w:rightFromText="180" w:vertAnchor="page" w:horzAnchor="margin" w:tblpX="-274" w:tblpY="1141"/>
        <w:tblOverlap w:val="never"/>
        <w:tblW w:w="10125" w:type="dxa"/>
        <w:tblLayout w:type="fixed"/>
        <w:tblCellMar>
          <w:left w:w="0" w:type="dxa"/>
          <w:right w:w="0" w:type="dxa"/>
        </w:tblCellMar>
        <w:tblLook w:val="01E0"/>
      </w:tblPr>
      <w:tblGrid>
        <w:gridCol w:w="1763"/>
        <w:gridCol w:w="6306"/>
        <w:gridCol w:w="492"/>
        <w:gridCol w:w="492"/>
        <w:gridCol w:w="492"/>
        <w:gridCol w:w="580"/>
      </w:tblGrid>
      <w:tr w:rsidR="00587DA8" w:rsidTr="00587DA8">
        <w:trPr>
          <w:trHeight w:val="686"/>
        </w:trPr>
        <w:tc>
          <w:tcPr>
            <w:tcW w:w="176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05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II Sem</w:t>
            </w:r>
          </w:p>
          <w:p w:rsidR="00587DA8" w:rsidRDefault="00587DA8">
            <w:pPr>
              <w:jc w:val="center"/>
            </w:pPr>
            <w:r>
              <w:t>(8 semester)</w:t>
            </w:r>
          </w:p>
        </w:tc>
      </w:tr>
      <w:tr w:rsidR="00587DA8" w:rsidTr="00587DA8">
        <w:trPr>
          <w:trHeight w:hRule="exact" w:val="760"/>
        </w:trPr>
        <w:tc>
          <w:tcPr>
            <w:tcW w:w="176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lastRenderedPageBreak/>
              <w:t>Course Code</w:t>
            </w: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autoSpaceDE w:val="0"/>
              <w:autoSpaceDN w:val="0"/>
              <w:adjustRightInd w:val="0"/>
              <w:jc w:val="center"/>
              <w:rPr>
                <w:b/>
              </w:rPr>
            </w:pPr>
            <w:r>
              <w:rPr>
                <w:b/>
              </w:rPr>
              <w:t>EMI &amp; EMC</w:t>
            </w:r>
          </w:p>
          <w:p w:rsidR="00587DA8" w:rsidRDefault="00587DA8">
            <w:pPr>
              <w:autoSpaceDE w:val="0"/>
              <w:autoSpaceDN w:val="0"/>
              <w:adjustRightInd w:val="0"/>
              <w:jc w:val="center"/>
              <w:rPr>
                <w:b/>
              </w:rPr>
            </w:pPr>
            <w:r>
              <w:rPr>
                <w:b/>
              </w:rPr>
              <w:t>(Professional Elective – IV)</w:t>
            </w:r>
          </w:p>
        </w:tc>
        <w:tc>
          <w:tcPr>
            <w:tcW w:w="362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6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8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450"/>
        </w:trPr>
        <w:tc>
          <w:tcPr>
            <w:tcW w:w="8066"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both"/>
              <w:rPr>
                <w:color w:val="000000"/>
              </w:rPr>
            </w:pPr>
            <w:r>
              <w:rPr>
                <w:b/>
                <w:bCs/>
                <w:color w:val="000000"/>
              </w:rPr>
              <w:t>Prerequisites</w:t>
            </w:r>
            <w:r>
              <w:rPr>
                <w:color w:val="000000"/>
              </w:rPr>
              <w:t xml:space="preserve">: </w:t>
            </w:r>
            <w:r>
              <w:rPr>
                <w:rFonts w:eastAsia="Calibri"/>
                <w:color w:val="000000"/>
                <w:szCs w:val="28"/>
              </w:rPr>
              <w:t>Vector Calculus, EM Field Theory, RF and Microwave Engineering</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8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color w:val="555555"/>
          <w:lang w:eastAsia="en-IN"/>
        </w:rPr>
      </w:pPr>
      <w:r>
        <w:rPr>
          <w:b/>
        </w:rPr>
        <w:t>Course Objectives:</w:t>
      </w:r>
      <w:r>
        <w:rPr>
          <w:color w:val="555555"/>
          <w:lang w:eastAsia="en-IN"/>
        </w:rPr>
        <w:t xml:space="preserve"> </w:t>
      </w:r>
    </w:p>
    <w:p w:rsidR="00587DA8" w:rsidRDefault="00587DA8" w:rsidP="006B3110">
      <w:pPr>
        <w:numPr>
          <w:ilvl w:val="0"/>
          <w:numId w:val="184"/>
        </w:numPr>
        <w:spacing w:line="276" w:lineRule="auto"/>
        <w:ind w:left="426"/>
        <w:jc w:val="both"/>
        <w:rPr>
          <w:color w:val="000000"/>
          <w:lang w:eastAsia="en-IN"/>
        </w:rPr>
      </w:pPr>
      <w:r>
        <w:rPr>
          <w:color w:val="000000"/>
          <w:lang w:eastAsia="en-IN"/>
        </w:rPr>
        <w:t>To understand the root causes for Electromagnetic Noise (EMI), its sources.</w:t>
      </w:r>
    </w:p>
    <w:p w:rsidR="00587DA8" w:rsidRDefault="00587DA8" w:rsidP="006B3110">
      <w:pPr>
        <w:numPr>
          <w:ilvl w:val="0"/>
          <w:numId w:val="184"/>
        </w:numPr>
        <w:spacing w:line="276" w:lineRule="auto"/>
        <w:ind w:left="426"/>
        <w:jc w:val="both"/>
        <w:rPr>
          <w:color w:val="000000"/>
          <w:lang w:eastAsia="en-IN"/>
        </w:rPr>
      </w:pPr>
      <w:r>
        <w:rPr>
          <w:color w:val="000000"/>
          <w:lang w:eastAsia="en-IN"/>
        </w:rPr>
        <w:t>To understand the effects of EMI and the required precautions to be taken.</w:t>
      </w:r>
    </w:p>
    <w:p w:rsidR="00587DA8" w:rsidRDefault="00587DA8" w:rsidP="006B3110">
      <w:pPr>
        <w:numPr>
          <w:ilvl w:val="0"/>
          <w:numId w:val="184"/>
        </w:numPr>
        <w:spacing w:line="276" w:lineRule="auto"/>
        <w:ind w:left="426"/>
        <w:jc w:val="both"/>
        <w:rPr>
          <w:color w:val="000000"/>
          <w:lang w:eastAsia="en-IN"/>
        </w:rPr>
      </w:pPr>
      <w:r>
        <w:rPr>
          <w:color w:val="000000"/>
          <w:lang w:eastAsia="en-IN"/>
        </w:rPr>
        <w:t>To understand the different measurement techniques of EMI (for conducted and normal) and their influences in detail.</w:t>
      </w:r>
    </w:p>
    <w:p w:rsidR="00587DA8" w:rsidRDefault="00587DA8" w:rsidP="006B3110">
      <w:pPr>
        <w:numPr>
          <w:ilvl w:val="0"/>
          <w:numId w:val="184"/>
        </w:numPr>
        <w:spacing w:line="276" w:lineRule="auto"/>
        <w:ind w:left="426"/>
        <w:jc w:val="both"/>
        <w:rPr>
          <w:color w:val="000000"/>
          <w:lang w:eastAsia="en-IN"/>
        </w:rPr>
      </w:pPr>
      <w:r>
        <w:rPr>
          <w:color w:val="000000"/>
          <w:lang w:eastAsia="en-IN"/>
        </w:rPr>
        <w:t>To understand different compatibility techniques (EMC) to reduce/suppress EMI.</w:t>
      </w:r>
    </w:p>
    <w:p w:rsidR="00587DA8" w:rsidRDefault="00587DA8" w:rsidP="006B3110">
      <w:pPr>
        <w:numPr>
          <w:ilvl w:val="0"/>
          <w:numId w:val="184"/>
        </w:numPr>
        <w:spacing w:line="276" w:lineRule="auto"/>
        <w:ind w:left="426"/>
        <w:jc w:val="both"/>
        <w:rPr>
          <w:color w:val="000000"/>
          <w:lang w:eastAsia="en-IN"/>
        </w:rPr>
      </w:pPr>
      <w:r>
        <w:rPr>
          <w:color w:val="000000"/>
          <w:lang w:eastAsia="en-IN"/>
        </w:rPr>
        <w:t xml:space="preserve">To understand different standards being followed across the world in the fields of EMI/EMC.   </w:t>
      </w:r>
    </w:p>
    <w:p w:rsidR="00587DA8" w:rsidRDefault="00587DA8" w:rsidP="00587DA8">
      <w:pPr>
        <w:spacing w:before="120" w:after="120"/>
        <w:rPr>
          <w:b/>
        </w:rPr>
      </w:pPr>
      <w:r>
        <w:t xml:space="preserve">  </w:t>
      </w:r>
      <w:r>
        <w:rPr>
          <w:b/>
        </w:rPr>
        <w:t>Course Outcomes:</w:t>
      </w:r>
    </w:p>
    <w:tbl>
      <w:tblPr>
        <w:tblW w:w="0" w:type="auto"/>
        <w:jc w:val="center"/>
        <w:tblInd w:w="-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6"/>
        <w:gridCol w:w="8096"/>
      </w:tblGrid>
      <w:tr w:rsidR="00587DA8" w:rsidTr="00587DA8">
        <w:trPr>
          <w:trHeight w:val="219"/>
          <w:jc w:val="center"/>
        </w:trPr>
        <w:tc>
          <w:tcPr>
            <w:tcW w:w="9462" w:type="dxa"/>
            <w:gridSpan w:val="2"/>
            <w:tcBorders>
              <w:top w:val="single" w:sz="4" w:space="0" w:color="auto"/>
              <w:left w:val="single" w:sz="4" w:space="0" w:color="auto"/>
              <w:bottom w:val="single" w:sz="4" w:space="0" w:color="auto"/>
              <w:right w:val="single" w:sz="4" w:space="0" w:color="auto"/>
            </w:tcBorders>
            <w:shd w:val="clear" w:color="auto" w:fill="F2DBDB"/>
            <w:hideMark/>
          </w:tcPr>
          <w:p w:rsidR="00587DA8" w:rsidRDefault="00587DA8">
            <w:pPr>
              <w:spacing w:line="276" w:lineRule="auto"/>
              <w:jc w:val="both"/>
              <w:rPr>
                <w:b/>
                <w:bCs/>
              </w:rPr>
            </w:pPr>
            <w:r>
              <w:rPr>
                <w:b/>
                <w:bCs/>
                <w:lang w:val="en-IN"/>
              </w:rPr>
              <w:t>On Completion of the course, students will be able to</w:t>
            </w:r>
          </w:p>
        </w:tc>
      </w:tr>
      <w:tr w:rsidR="00587DA8" w:rsidTr="00587DA8">
        <w:trPr>
          <w:trHeight w:val="219"/>
          <w:jc w:val="center"/>
        </w:trPr>
        <w:tc>
          <w:tcPr>
            <w:tcW w:w="1366" w:type="dxa"/>
            <w:tcBorders>
              <w:top w:val="single" w:sz="4" w:space="0" w:color="auto"/>
              <w:left w:val="single" w:sz="4" w:space="0" w:color="auto"/>
              <w:bottom w:val="single" w:sz="4" w:space="0" w:color="auto"/>
              <w:right w:val="single" w:sz="4" w:space="0" w:color="auto"/>
            </w:tcBorders>
            <w:shd w:val="clear" w:color="auto" w:fill="F2DBDB"/>
            <w:vAlign w:val="center"/>
            <w:hideMark/>
          </w:tcPr>
          <w:p w:rsidR="00587DA8" w:rsidRDefault="00587DA8">
            <w:pPr>
              <w:jc w:val="center"/>
              <w:rPr>
                <w:b/>
                <w:bCs/>
              </w:rPr>
            </w:pPr>
            <w:r>
              <w:rPr>
                <w:b/>
                <w:bCs/>
              </w:rPr>
              <w:t>CO1:</w:t>
            </w:r>
          </w:p>
        </w:tc>
        <w:tc>
          <w:tcPr>
            <w:tcW w:w="8096" w:type="dxa"/>
            <w:tcBorders>
              <w:top w:val="single" w:sz="4" w:space="0" w:color="auto"/>
              <w:left w:val="single" w:sz="4" w:space="0" w:color="auto"/>
              <w:bottom w:val="single" w:sz="4" w:space="0" w:color="auto"/>
              <w:right w:val="single" w:sz="4" w:space="0" w:color="auto"/>
            </w:tcBorders>
            <w:hideMark/>
          </w:tcPr>
          <w:p w:rsidR="00587DA8" w:rsidRDefault="00587DA8">
            <w:pPr>
              <w:jc w:val="both"/>
              <w:rPr>
                <w:rFonts w:eastAsia="Calibri"/>
                <w:color w:val="000000"/>
              </w:rPr>
            </w:pPr>
            <w:r>
              <w:rPr>
                <w:rFonts w:eastAsia="Calibri"/>
                <w:color w:val="000000"/>
              </w:rPr>
              <w:t>Distinguish effects of Electromagnetic interference.</w:t>
            </w:r>
          </w:p>
        </w:tc>
      </w:tr>
      <w:tr w:rsidR="00587DA8" w:rsidTr="00587DA8">
        <w:trPr>
          <w:trHeight w:val="277"/>
          <w:jc w:val="center"/>
        </w:trPr>
        <w:tc>
          <w:tcPr>
            <w:tcW w:w="1366" w:type="dxa"/>
            <w:tcBorders>
              <w:top w:val="single" w:sz="4" w:space="0" w:color="auto"/>
              <w:left w:val="single" w:sz="4" w:space="0" w:color="auto"/>
              <w:bottom w:val="single" w:sz="4" w:space="0" w:color="auto"/>
              <w:right w:val="single" w:sz="4" w:space="0" w:color="auto"/>
            </w:tcBorders>
            <w:shd w:val="clear" w:color="auto" w:fill="F2DBDB"/>
            <w:vAlign w:val="center"/>
            <w:hideMark/>
          </w:tcPr>
          <w:p w:rsidR="00587DA8" w:rsidRDefault="00587DA8">
            <w:pPr>
              <w:jc w:val="center"/>
              <w:rPr>
                <w:b/>
                <w:bCs/>
              </w:rPr>
            </w:pPr>
            <w:r>
              <w:rPr>
                <w:b/>
                <w:bCs/>
              </w:rPr>
              <w:t>CO2:</w:t>
            </w:r>
          </w:p>
        </w:tc>
        <w:tc>
          <w:tcPr>
            <w:tcW w:w="8096" w:type="dxa"/>
            <w:tcBorders>
              <w:top w:val="single" w:sz="4" w:space="0" w:color="auto"/>
              <w:left w:val="single" w:sz="4" w:space="0" w:color="auto"/>
              <w:bottom w:val="single" w:sz="4" w:space="0" w:color="auto"/>
              <w:right w:val="single" w:sz="4" w:space="0" w:color="auto"/>
            </w:tcBorders>
            <w:hideMark/>
          </w:tcPr>
          <w:p w:rsidR="00587DA8" w:rsidRDefault="00587DA8">
            <w:pPr>
              <w:jc w:val="both"/>
              <w:rPr>
                <w:rFonts w:eastAsia="Calibri"/>
                <w:color w:val="000000"/>
              </w:rPr>
            </w:pPr>
            <w:r>
              <w:rPr>
                <w:rFonts w:eastAsia="Calibri"/>
                <w:color w:val="000000"/>
              </w:rPr>
              <w:t>Model non-ideal behavior of electronic components.</w:t>
            </w:r>
          </w:p>
        </w:tc>
      </w:tr>
      <w:tr w:rsidR="00587DA8" w:rsidTr="00587DA8">
        <w:trPr>
          <w:trHeight w:val="219"/>
          <w:jc w:val="center"/>
        </w:trPr>
        <w:tc>
          <w:tcPr>
            <w:tcW w:w="1366" w:type="dxa"/>
            <w:tcBorders>
              <w:top w:val="single" w:sz="4" w:space="0" w:color="auto"/>
              <w:left w:val="single" w:sz="4" w:space="0" w:color="auto"/>
              <w:bottom w:val="single" w:sz="4" w:space="0" w:color="auto"/>
              <w:right w:val="single" w:sz="4" w:space="0" w:color="auto"/>
            </w:tcBorders>
            <w:shd w:val="clear" w:color="auto" w:fill="F2DBDB"/>
            <w:vAlign w:val="center"/>
            <w:hideMark/>
          </w:tcPr>
          <w:p w:rsidR="00587DA8" w:rsidRDefault="00587DA8">
            <w:pPr>
              <w:jc w:val="center"/>
              <w:rPr>
                <w:b/>
                <w:bCs/>
              </w:rPr>
            </w:pPr>
            <w:r>
              <w:rPr>
                <w:b/>
                <w:bCs/>
              </w:rPr>
              <w:t>CO3:</w:t>
            </w:r>
          </w:p>
        </w:tc>
        <w:tc>
          <w:tcPr>
            <w:tcW w:w="8096" w:type="dxa"/>
            <w:tcBorders>
              <w:top w:val="single" w:sz="4" w:space="0" w:color="auto"/>
              <w:left w:val="single" w:sz="4" w:space="0" w:color="auto"/>
              <w:bottom w:val="single" w:sz="4" w:space="0" w:color="auto"/>
              <w:right w:val="single" w:sz="4" w:space="0" w:color="auto"/>
            </w:tcBorders>
            <w:hideMark/>
          </w:tcPr>
          <w:p w:rsidR="00587DA8" w:rsidRDefault="00587DA8">
            <w:pPr>
              <w:jc w:val="both"/>
              <w:rPr>
                <w:rFonts w:eastAsia="Calibri"/>
                <w:color w:val="000000"/>
              </w:rPr>
            </w:pPr>
            <w:r>
              <w:rPr>
                <w:rFonts w:eastAsia="Calibri"/>
                <w:color w:val="000000"/>
              </w:rPr>
              <w:t xml:space="preserve">Understand and evaluate the sources of electrostatic discharge, radiated emission and conducted emissions. </w:t>
            </w:r>
          </w:p>
        </w:tc>
      </w:tr>
      <w:tr w:rsidR="00587DA8" w:rsidTr="00587DA8">
        <w:trPr>
          <w:trHeight w:val="315"/>
          <w:jc w:val="center"/>
        </w:trPr>
        <w:tc>
          <w:tcPr>
            <w:tcW w:w="1366" w:type="dxa"/>
            <w:tcBorders>
              <w:top w:val="single" w:sz="4" w:space="0" w:color="auto"/>
              <w:left w:val="single" w:sz="4" w:space="0" w:color="auto"/>
              <w:bottom w:val="single" w:sz="4" w:space="0" w:color="auto"/>
              <w:right w:val="single" w:sz="4" w:space="0" w:color="auto"/>
            </w:tcBorders>
            <w:shd w:val="clear" w:color="auto" w:fill="F2DBDB"/>
            <w:vAlign w:val="center"/>
            <w:hideMark/>
          </w:tcPr>
          <w:p w:rsidR="00587DA8" w:rsidRDefault="00587DA8">
            <w:pPr>
              <w:jc w:val="center"/>
              <w:rPr>
                <w:b/>
                <w:bCs/>
              </w:rPr>
            </w:pPr>
            <w:r>
              <w:rPr>
                <w:b/>
                <w:bCs/>
              </w:rPr>
              <w:t>CO4:</w:t>
            </w:r>
          </w:p>
        </w:tc>
        <w:tc>
          <w:tcPr>
            <w:tcW w:w="8096" w:type="dxa"/>
            <w:tcBorders>
              <w:top w:val="single" w:sz="4" w:space="0" w:color="auto"/>
              <w:left w:val="single" w:sz="4" w:space="0" w:color="auto"/>
              <w:bottom w:val="single" w:sz="4" w:space="0" w:color="auto"/>
              <w:right w:val="single" w:sz="4" w:space="0" w:color="auto"/>
            </w:tcBorders>
            <w:hideMark/>
          </w:tcPr>
          <w:p w:rsidR="00587DA8" w:rsidRDefault="00587DA8">
            <w:pPr>
              <w:jc w:val="both"/>
              <w:rPr>
                <w:rFonts w:eastAsia="Calibri"/>
                <w:color w:val="000000"/>
              </w:rPr>
            </w:pPr>
            <w:r>
              <w:rPr>
                <w:rFonts w:eastAsia="Calibri"/>
                <w:color w:val="000000"/>
              </w:rPr>
              <w:t>Understand legal and quality aspects of limiting commercial product emissions.</w:t>
            </w:r>
          </w:p>
        </w:tc>
      </w:tr>
      <w:tr w:rsidR="00587DA8" w:rsidTr="00587DA8">
        <w:trPr>
          <w:trHeight w:val="295"/>
          <w:jc w:val="center"/>
        </w:trPr>
        <w:tc>
          <w:tcPr>
            <w:tcW w:w="1366" w:type="dxa"/>
            <w:tcBorders>
              <w:top w:val="single" w:sz="4" w:space="0" w:color="auto"/>
              <w:left w:val="single" w:sz="4" w:space="0" w:color="auto"/>
              <w:bottom w:val="single" w:sz="4" w:space="0" w:color="auto"/>
              <w:right w:val="single" w:sz="4" w:space="0" w:color="auto"/>
            </w:tcBorders>
            <w:shd w:val="clear" w:color="auto" w:fill="F2DBDB"/>
            <w:vAlign w:val="center"/>
            <w:hideMark/>
          </w:tcPr>
          <w:p w:rsidR="00587DA8" w:rsidRDefault="00587DA8">
            <w:pPr>
              <w:jc w:val="center"/>
              <w:rPr>
                <w:b/>
                <w:bCs/>
              </w:rPr>
            </w:pPr>
            <w:r>
              <w:rPr>
                <w:b/>
                <w:bCs/>
              </w:rPr>
              <w:t>CO5:</w:t>
            </w:r>
          </w:p>
        </w:tc>
        <w:tc>
          <w:tcPr>
            <w:tcW w:w="8096" w:type="dxa"/>
            <w:tcBorders>
              <w:top w:val="single" w:sz="4" w:space="0" w:color="auto"/>
              <w:left w:val="single" w:sz="4" w:space="0" w:color="auto"/>
              <w:bottom w:val="single" w:sz="4" w:space="0" w:color="auto"/>
              <w:right w:val="single" w:sz="4" w:space="0" w:color="auto"/>
            </w:tcBorders>
            <w:hideMark/>
          </w:tcPr>
          <w:p w:rsidR="00587DA8" w:rsidRDefault="00587DA8">
            <w:pPr>
              <w:jc w:val="both"/>
              <w:rPr>
                <w:rFonts w:eastAsia="Calibri"/>
                <w:color w:val="000000"/>
              </w:rPr>
            </w:pPr>
            <w:r>
              <w:rPr>
                <w:rFonts w:eastAsia="Calibri"/>
                <w:color w:val="000000"/>
              </w:rPr>
              <w:t>Design for reduction of EMC interference using proper shielding and grounding.</w:t>
            </w:r>
          </w:p>
        </w:tc>
      </w:tr>
    </w:tbl>
    <w:p w:rsidR="00587DA8" w:rsidRDefault="00587DA8" w:rsidP="00587DA8">
      <w:pPr>
        <w:spacing w:before="120" w:after="120" w:line="276" w:lineRule="auto"/>
        <w:jc w:val="both"/>
        <w:rPr>
          <w:b/>
          <w:bCs/>
        </w:rPr>
      </w:pPr>
      <w:r>
        <w:rPr>
          <w:b/>
          <w:bCs/>
          <w:color w:val="000000"/>
          <w:lang w:eastAsia="en-IN"/>
        </w:rPr>
        <w:t>UNIT – 1</w:t>
      </w:r>
      <w:r>
        <w:rPr>
          <w:b/>
          <w:bCs/>
          <w:color w:val="000000"/>
          <w:lang w:eastAsia="en-IN"/>
        </w:rPr>
        <w:tab/>
      </w:r>
      <w:r>
        <w:rPr>
          <w:b/>
          <w:bCs/>
        </w:rPr>
        <w:t>Introduction</w:t>
      </w:r>
    </w:p>
    <w:p w:rsidR="00587DA8" w:rsidRDefault="00587DA8" w:rsidP="00587DA8">
      <w:pPr>
        <w:spacing w:after="120" w:line="276" w:lineRule="auto"/>
        <w:jc w:val="both"/>
      </w:pPr>
      <w:r>
        <w:t xml:space="preserve">Sources of conducted and radiated EMI, EMC standardization and description, measuring instruments, conducted EMI references, EMI in power electronic equipment: EMI from power semiconductors circuits. Noise suppression in relay systems: AC switching relays, shielded transformers, capacitor filters, EMI generation and reduction at source, influence of layout and control of parasites. </w:t>
      </w:r>
    </w:p>
    <w:p w:rsidR="00587DA8" w:rsidRDefault="00587DA8" w:rsidP="00587DA8">
      <w:pPr>
        <w:spacing w:after="120" w:line="276" w:lineRule="auto"/>
        <w:jc w:val="both"/>
        <w:rPr>
          <w:b/>
          <w:bCs/>
        </w:rPr>
      </w:pPr>
      <w:r>
        <w:rPr>
          <w:b/>
          <w:bCs/>
          <w:color w:val="000000"/>
          <w:lang w:eastAsia="en-IN"/>
        </w:rPr>
        <w:t>UNIT – 2</w:t>
      </w:r>
      <w:r>
        <w:rPr>
          <w:b/>
          <w:bCs/>
          <w:color w:val="000000"/>
          <w:lang w:eastAsia="en-IN"/>
        </w:rPr>
        <w:tab/>
      </w:r>
      <w:r>
        <w:rPr>
          <w:b/>
          <w:bCs/>
        </w:rPr>
        <w:t>EMI filter elements and EMI filter design for insertion loss</w:t>
      </w:r>
    </w:p>
    <w:p w:rsidR="00587DA8" w:rsidRDefault="00587DA8" w:rsidP="00587DA8">
      <w:pPr>
        <w:spacing w:line="276" w:lineRule="auto"/>
        <w:jc w:val="both"/>
      </w:pPr>
      <w:r>
        <w:t>Capacitors, choke coils, resistors, EMI filter circuits. Ferrite breeds, feed through filters, bifilar wound choke filter, EMI filters at source, EMI filter at output Worst case insertion loss, design method for mismatched impedance condition and EMI filters with common mode choke-coils, IEC standards on EMI.</w:t>
      </w:r>
    </w:p>
    <w:p w:rsidR="00587DA8" w:rsidRDefault="00587DA8" w:rsidP="00587DA8">
      <w:pPr>
        <w:spacing w:line="276" w:lineRule="auto"/>
        <w:jc w:val="both"/>
      </w:pPr>
    </w:p>
    <w:p w:rsidR="00587DA8" w:rsidRDefault="00587DA8" w:rsidP="00587DA8">
      <w:pPr>
        <w:spacing w:line="276" w:lineRule="auto"/>
        <w:jc w:val="both"/>
      </w:pPr>
    </w:p>
    <w:p w:rsidR="00587DA8" w:rsidRDefault="00587DA8" w:rsidP="00587DA8">
      <w:pPr>
        <w:spacing w:after="120"/>
        <w:rPr>
          <w:b/>
          <w:bCs/>
        </w:rPr>
      </w:pPr>
      <w:r>
        <w:rPr>
          <w:b/>
          <w:bCs/>
        </w:rPr>
        <w:t>UNIT - 3</w:t>
      </w:r>
      <w:r>
        <w:tab/>
      </w:r>
      <w:r>
        <w:rPr>
          <w:b/>
          <w:bCs/>
        </w:rPr>
        <w:t>EMI in Switch Mode Power Supplies</w:t>
      </w:r>
    </w:p>
    <w:p w:rsidR="00587DA8" w:rsidRDefault="00587DA8" w:rsidP="00587DA8">
      <w:pPr>
        <w:spacing w:line="276" w:lineRule="auto"/>
        <w:jc w:val="both"/>
      </w:pPr>
      <w:r>
        <w:t xml:space="preserve">EMI propagation modes, power line conducted-mode inference, safety regulations (ground return currents), Power line filters, suppressing EMI at sources, Line impedance stabilization network (LISN), line filter design, common-mode line filter inductors - design &amp; example, series mode inductors and problems, EMI measurements. </w:t>
      </w:r>
    </w:p>
    <w:p w:rsidR="00587DA8" w:rsidRDefault="00587DA8" w:rsidP="00587DA8">
      <w:pPr>
        <w:spacing w:before="120" w:after="120"/>
      </w:pPr>
      <w:r>
        <w:rPr>
          <w:b/>
          <w:bCs/>
        </w:rPr>
        <w:lastRenderedPageBreak/>
        <w:t>UNIT – 4</w:t>
      </w:r>
      <w:r>
        <w:rPr>
          <w:b/>
          <w:bCs/>
        </w:rPr>
        <w:tab/>
        <w:t>Faraday Screens for EMI prevention</w:t>
      </w:r>
    </w:p>
    <w:p w:rsidR="00587DA8" w:rsidRDefault="00587DA8" w:rsidP="00587DA8">
      <w:pPr>
        <w:spacing w:after="120" w:line="276" w:lineRule="auto"/>
        <w:jc w:val="both"/>
      </w:pPr>
      <w:r>
        <w:t>Faraday screens as applied to switching devices, Transformers faraday screen and safety screens, faraday screens on output components, reducing radiated EMI on gapped transformer cores, metal screens, electrostatic screens in transformers.</w:t>
      </w:r>
    </w:p>
    <w:p w:rsidR="00587DA8" w:rsidRDefault="00587DA8" w:rsidP="00587DA8">
      <w:pPr>
        <w:spacing w:after="120"/>
        <w:rPr>
          <w:b/>
          <w:bCs/>
          <w:color w:val="000000"/>
          <w:lang w:eastAsia="en-IN"/>
        </w:rPr>
      </w:pPr>
      <w:r>
        <w:rPr>
          <w:b/>
          <w:bCs/>
          <w:color w:val="000000"/>
          <w:lang w:eastAsia="en-IN"/>
        </w:rPr>
        <w:t>UNIT – 5</w:t>
      </w:r>
      <w:r>
        <w:rPr>
          <w:b/>
          <w:bCs/>
          <w:color w:val="000000"/>
          <w:lang w:eastAsia="en-IN"/>
        </w:rPr>
        <w:tab/>
        <w:t>EMC standards - National / International</w:t>
      </w:r>
    </w:p>
    <w:p w:rsidR="00587DA8" w:rsidRDefault="00587DA8" w:rsidP="00587DA8">
      <w:pPr>
        <w:spacing w:after="100" w:afterAutospacing="1" w:line="276" w:lineRule="auto"/>
        <w:jc w:val="both"/>
        <w:rPr>
          <w:color w:val="000000"/>
          <w:lang w:eastAsia="en-IN"/>
        </w:rPr>
      </w:pPr>
      <w:r>
        <w:rPr>
          <w:color w:val="000000"/>
          <w:lang w:eastAsia="en-IN"/>
        </w:rPr>
        <w:t>Introduction, Standards for EMI and EMC, MIL-Standards, IEEE/ANSI standards, CISPR/IEC standards, FCC regulations, Euro norms, British Standards, EMI/EMC standards in JAPAN, Conclusions.</w:t>
      </w:r>
    </w:p>
    <w:p w:rsidR="00587DA8" w:rsidRDefault="00587DA8" w:rsidP="00587DA8">
      <w:pPr>
        <w:spacing w:after="120"/>
        <w:rPr>
          <w:b/>
          <w:color w:val="000000"/>
          <w:lang w:eastAsia="en-IN"/>
        </w:rPr>
      </w:pPr>
      <w:r>
        <w:rPr>
          <w:b/>
          <w:color w:val="000000"/>
          <w:lang w:eastAsia="en-IN"/>
        </w:rPr>
        <w:t>Text Books:</w:t>
      </w:r>
    </w:p>
    <w:p w:rsidR="00587DA8" w:rsidRDefault="00587DA8" w:rsidP="006B3110">
      <w:pPr>
        <w:numPr>
          <w:ilvl w:val="0"/>
          <w:numId w:val="185"/>
        </w:numPr>
        <w:spacing w:line="276" w:lineRule="auto"/>
        <w:ind w:left="284" w:hanging="284"/>
        <w:jc w:val="both"/>
        <w:rPr>
          <w:color w:val="000000"/>
          <w:lang w:eastAsia="en-IN"/>
        </w:rPr>
      </w:pPr>
      <w:r>
        <w:rPr>
          <w:color w:val="000000"/>
          <w:lang w:eastAsia="en-IN"/>
        </w:rPr>
        <w:t>Engineering Electromagnetic Compatibility by Dr. V.P. Kodali, IEEE Publication, Printed in India by S. Chand &amp; Co. Ltd., New Delhi, 2000.</w:t>
      </w:r>
    </w:p>
    <w:p w:rsidR="00587DA8" w:rsidRDefault="00587DA8" w:rsidP="006B3110">
      <w:pPr>
        <w:numPr>
          <w:ilvl w:val="0"/>
          <w:numId w:val="185"/>
        </w:numPr>
        <w:spacing w:line="276" w:lineRule="auto"/>
        <w:ind w:left="284" w:hanging="284"/>
        <w:jc w:val="both"/>
        <w:rPr>
          <w:color w:val="000000"/>
          <w:lang w:eastAsia="en-IN"/>
        </w:rPr>
      </w:pPr>
      <w:r>
        <w:rPr>
          <w:rFonts w:eastAsia="Calibri"/>
          <w:color w:val="000000"/>
        </w:rPr>
        <w:t xml:space="preserve">Introduction to Electromagnetic Compatibility, 2nd Ed., C. R. Paul, John Wiley and Sons, New York, USA, 2006. </w:t>
      </w:r>
    </w:p>
    <w:p w:rsidR="00587DA8" w:rsidRDefault="00587DA8" w:rsidP="006B3110">
      <w:pPr>
        <w:numPr>
          <w:ilvl w:val="0"/>
          <w:numId w:val="185"/>
        </w:numPr>
        <w:spacing w:line="276" w:lineRule="auto"/>
        <w:ind w:left="284" w:hanging="284"/>
        <w:jc w:val="both"/>
        <w:rPr>
          <w:color w:val="000000"/>
          <w:lang w:eastAsia="en-IN"/>
        </w:rPr>
      </w:pPr>
      <w:r>
        <w:rPr>
          <w:color w:val="000000"/>
          <w:lang w:eastAsia="en-IN"/>
        </w:rPr>
        <w:t>Electromagnetic Interference and Compatibility IMPACT series, IIT – Delhi, Modules 1 – 9.</w:t>
      </w:r>
    </w:p>
    <w:p w:rsidR="00587DA8" w:rsidRDefault="00587DA8" w:rsidP="00587DA8">
      <w:pPr>
        <w:tabs>
          <w:tab w:val="left" w:pos="1455"/>
        </w:tabs>
        <w:spacing w:before="120" w:after="120"/>
        <w:rPr>
          <w:b/>
          <w:color w:val="000000"/>
          <w:lang w:eastAsia="en-IN"/>
        </w:rPr>
      </w:pPr>
      <w:r>
        <w:rPr>
          <w:b/>
          <w:color w:val="000000"/>
          <w:lang w:eastAsia="en-IN"/>
        </w:rPr>
        <w:t>Reference Books:</w:t>
      </w:r>
    </w:p>
    <w:p w:rsidR="00587DA8" w:rsidRDefault="00587DA8" w:rsidP="006B3110">
      <w:pPr>
        <w:numPr>
          <w:ilvl w:val="0"/>
          <w:numId w:val="186"/>
        </w:numPr>
        <w:spacing w:line="276" w:lineRule="auto"/>
        <w:ind w:left="284" w:hanging="284"/>
        <w:jc w:val="both"/>
        <w:rPr>
          <w:color w:val="000000"/>
          <w:lang w:eastAsia="en-IN"/>
        </w:rPr>
      </w:pPr>
      <w:r>
        <w:rPr>
          <w:color w:val="000000"/>
        </w:rPr>
        <w:t xml:space="preserve">Laszlo Tihanyi: Electromagnetic Compatibility in Power Electronics, IEEE Press.  </w:t>
      </w:r>
    </w:p>
    <w:p w:rsidR="00587DA8" w:rsidRDefault="00587DA8" w:rsidP="006B3110">
      <w:pPr>
        <w:numPr>
          <w:ilvl w:val="0"/>
          <w:numId w:val="186"/>
        </w:numPr>
        <w:spacing w:line="276" w:lineRule="auto"/>
        <w:ind w:left="284" w:hanging="284"/>
        <w:jc w:val="both"/>
        <w:rPr>
          <w:color w:val="000000"/>
        </w:rPr>
      </w:pPr>
      <w:r>
        <w:rPr>
          <w:color w:val="000000"/>
        </w:rPr>
        <w:t>Keith H Billings, Handbook on Switch-Mode power supplies, McGraw-Hill Publisher,           1989.</w:t>
      </w:r>
    </w:p>
    <w:p w:rsidR="00587DA8" w:rsidRDefault="00587DA8" w:rsidP="006B3110">
      <w:pPr>
        <w:numPr>
          <w:ilvl w:val="0"/>
          <w:numId w:val="186"/>
        </w:numPr>
        <w:spacing w:line="276" w:lineRule="auto"/>
        <w:ind w:left="284" w:hanging="284"/>
        <w:jc w:val="both"/>
        <w:rPr>
          <w:color w:val="000000"/>
        </w:rPr>
      </w:pPr>
      <w:r>
        <w:rPr>
          <w:color w:val="000000"/>
        </w:rPr>
        <w:t xml:space="preserve">R. F. Ficchi: Practical Design for Electromagnetic Compatibility, Hayden Book Co.  </w:t>
      </w:r>
    </w:p>
    <w:p w:rsidR="00587DA8" w:rsidRDefault="00587DA8" w:rsidP="00587DA8">
      <w:pPr>
        <w:spacing w:before="120" w:after="120"/>
        <w:rPr>
          <w:b/>
          <w:color w:val="000000"/>
        </w:rPr>
      </w:pPr>
      <w:r>
        <w:rPr>
          <w:b/>
          <w:color w:val="000000"/>
        </w:rPr>
        <w:t>Web Links:</w:t>
      </w:r>
    </w:p>
    <w:p w:rsidR="00587DA8" w:rsidRDefault="00587DA8" w:rsidP="006B3110">
      <w:pPr>
        <w:numPr>
          <w:ilvl w:val="0"/>
          <w:numId w:val="187"/>
        </w:numPr>
        <w:spacing w:after="120"/>
        <w:ind w:left="284" w:hanging="284"/>
        <w:rPr>
          <w:b/>
          <w:color w:val="000000"/>
        </w:rPr>
      </w:pPr>
      <w:hyperlink r:id="rId154" w:history="1">
        <w:r>
          <w:rPr>
            <w:rStyle w:val="Hyperlink"/>
          </w:rPr>
          <w:t>https://nptel.ac.in/courses/108106138/</w:t>
        </w:r>
      </w:hyperlink>
      <w:r>
        <w:rPr>
          <w:color w:val="000000"/>
        </w:rPr>
        <w:t xml:space="preserve"> </w:t>
      </w:r>
    </w:p>
    <w:p w:rsidR="00587DA8" w:rsidRDefault="00587DA8" w:rsidP="006B3110">
      <w:pPr>
        <w:numPr>
          <w:ilvl w:val="0"/>
          <w:numId w:val="187"/>
        </w:numPr>
        <w:spacing w:after="120"/>
        <w:ind w:left="284" w:hanging="284"/>
        <w:rPr>
          <w:b/>
          <w:color w:val="000000"/>
        </w:rPr>
      </w:pPr>
      <w:hyperlink r:id="rId155" w:history="1">
        <w:r>
          <w:rPr>
            <w:rStyle w:val="Hyperlink"/>
          </w:rPr>
          <w:t>https://nptel.ac.in/courses/117103065/</w:t>
        </w:r>
      </w:hyperlink>
    </w:p>
    <w:p w:rsidR="00587DA8" w:rsidRDefault="00587DA8" w:rsidP="006B3110">
      <w:pPr>
        <w:numPr>
          <w:ilvl w:val="0"/>
          <w:numId w:val="187"/>
        </w:numPr>
        <w:spacing w:after="120"/>
        <w:ind w:left="284" w:hanging="284"/>
        <w:rPr>
          <w:b/>
          <w:color w:val="000000"/>
        </w:rPr>
      </w:pPr>
      <w:hyperlink r:id="rId156" w:history="1">
        <w:r>
          <w:rPr>
            <w:rStyle w:val="Hyperlink"/>
          </w:rPr>
          <w:t>https://www.eeupdate.com/2019/03/electromagnetic-compatibility-emc-nptel.hmtl</w:t>
        </w:r>
      </w:hyperlink>
      <w:r>
        <w:rPr>
          <w:color w:val="000000"/>
        </w:rPr>
        <w:t xml:space="preserve"> </w:t>
      </w:r>
    </w:p>
    <w:p w:rsidR="00587DA8" w:rsidRDefault="00587DA8" w:rsidP="00587DA8">
      <w:pPr>
        <w:jc w:val="center"/>
        <w:rPr>
          <w:color w:val="000000"/>
        </w:rPr>
      </w:pPr>
    </w:p>
    <w:p w:rsidR="00587DA8" w:rsidRDefault="00587DA8" w:rsidP="00587DA8">
      <w:pPr>
        <w:ind w:left="720"/>
        <w:rPr>
          <w:color w:val="000000"/>
          <w:lang w:eastAsia="en-IN"/>
        </w:rPr>
      </w:pPr>
    </w:p>
    <w:p w:rsidR="00587DA8" w:rsidRDefault="00587DA8" w:rsidP="00587DA8">
      <w:pPr>
        <w:rPr>
          <w:bCs/>
          <w:color w:val="000000"/>
          <w:lang w:val="en-IN"/>
        </w:rPr>
      </w:pPr>
    </w:p>
    <w:p w:rsidR="00587DA8" w:rsidRDefault="00587DA8" w:rsidP="00587DA8">
      <w:pPr>
        <w:rPr>
          <w:bCs/>
          <w:color w:val="000000"/>
          <w:lang w:val="en-IN"/>
        </w:rPr>
      </w:pPr>
    </w:p>
    <w:p w:rsidR="00587DA8" w:rsidRDefault="00587DA8" w:rsidP="00587DA8">
      <w:pPr>
        <w:rPr>
          <w:bCs/>
          <w:color w:val="000000"/>
          <w:lang w:val="en-IN"/>
        </w:rPr>
      </w:pPr>
    </w:p>
    <w:p w:rsidR="00587DA8" w:rsidRDefault="00587DA8" w:rsidP="00587DA8">
      <w:pPr>
        <w:rPr>
          <w:bCs/>
          <w:color w:val="000000"/>
          <w:lang w:val="en-IN"/>
        </w:rPr>
      </w:pPr>
    </w:p>
    <w:p w:rsidR="00587DA8" w:rsidRDefault="00587DA8" w:rsidP="00587DA8">
      <w:pPr>
        <w:rPr>
          <w:bCs/>
          <w:color w:val="000000"/>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spacing w:before="120"/>
        <w:rPr>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0"/>
        <w:gridCol w:w="686"/>
        <w:gridCol w:w="686"/>
        <w:gridCol w:w="687"/>
        <w:gridCol w:w="687"/>
        <w:gridCol w:w="687"/>
        <w:gridCol w:w="687"/>
        <w:gridCol w:w="687"/>
        <w:gridCol w:w="687"/>
        <w:gridCol w:w="687"/>
        <w:gridCol w:w="775"/>
        <w:gridCol w:w="775"/>
        <w:gridCol w:w="775"/>
      </w:tblGrid>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PO12</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hideMark/>
          </w:tcPr>
          <w:p w:rsidR="00587DA8" w:rsidRDefault="00587DA8">
            <w:pPr>
              <w:spacing w:before="120" w:after="120"/>
              <w:jc w:val="center"/>
            </w:pPr>
            <w: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hideMark/>
          </w:tcPr>
          <w:p w:rsidR="00587DA8" w:rsidRDefault="00587DA8">
            <w:pPr>
              <w:spacing w:before="120" w:after="120"/>
              <w:jc w:val="center"/>
            </w:pPr>
            <w:r>
              <w:lastRenderedPageBreak/>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hideMark/>
          </w:tcPr>
          <w:p w:rsidR="00587DA8" w:rsidRDefault="00587DA8">
            <w:pPr>
              <w:spacing w:before="120" w:after="120"/>
              <w:jc w:val="center"/>
            </w:pPr>
            <w: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hideMark/>
          </w:tcPr>
          <w:p w:rsidR="00587DA8" w:rsidRDefault="00587DA8">
            <w:pPr>
              <w:spacing w:before="120" w:after="120"/>
              <w:jc w:val="center"/>
            </w:pPr>
            <w: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42" w:type="dxa"/>
            <w:tcBorders>
              <w:top w:val="single" w:sz="4" w:space="0" w:color="auto"/>
              <w:left w:val="single" w:sz="4" w:space="0" w:color="auto"/>
              <w:bottom w:val="single" w:sz="4" w:space="0" w:color="auto"/>
              <w:right w:val="single" w:sz="4" w:space="0" w:color="auto"/>
            </w:tcBorders>
            <w:shd w:val="clear" w:color="auto" w:fill="E5B8B7"/>
            <w:hideMark/>
          </w:tcPr>
          <w:p w:rsidR="00587DA8" w:rsidRDefault="00587DA8">
            <w:pPr>
              <w:spacing w:before="120" w:after="120"/>
              <w:jc w:val="center"/>
            </w:pPr>
            <w: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bl>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p>
    <w:p w:rsidR="00587DA8" w:rsidRDefault="00587DA8" w:rsidP="00587DA8">
      <w:pPr>
        <w:jc w:val="both"/>
        <w:rPr>
          <w:b/>
        </w:rPr>
      </w:pPr>
      <w:r>
        <w:rPr>
          <w:b/>
        </w:rPr>
        <w:tab/>
      </w:r>
      <w:r>
        <w:rPr>
          <w:b/>
        </w:rPr>
        <w:tab/>
      </w:r>
      <w:r>
        <w:rPr>
          <w:b/>
        </w:rPr>
        <w:tab/>
      </w:r>
      <w:r>
        <w:rPr>
          <w:b/>
        </w:rPr>
        <w:tab/>
      </w:r>
    </w:p>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tbl>
      <w:tblPr>
        <w:tblpPr w:leftFromText="180" w:rightFromText="18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 Sem</w:t>
            </w:r>
          </w:p>
          <w:p w:rsidR="00587DA8" w:rsidRDefault="00587DA8">
            <w:pPr>
              <w:jc w:val="center"/>
            </w:pPr>
            <w:r>
              <w:t>(7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jc w:val="center"/>
            </w:pPr>
            <w:r>
              <w:t>Course Code</w:t>
            </w:r>
          </w:p>
          <w:p w:rsidR="00587DA8" w:rsidRDefault="00587DA8">
            <w:pPr>
              <w:jc w:val="cente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Default"/>
              <w:jc w:val="center"/>
              <w:rPr>
                <w:rFonts w:ascii="Times New Roman" w:eastAsia="Calibri" w:hAnsi="Times New Roman"/>
                <w:b/>
              </w:rPr>
            </w:pPr>
            <w:r>
              <w:rPr>
                <w:b/>
              </w:rPr>
              <w:t>DIGITAL IC DESIGN</w:t>
            </w:r>
          </w:p>
          <w:p w:rsidR="00587DA8" w:rsidRDefault="00587DA8">
            <w:pPr>
              <w:pStyle w:val="Default"/>
              <w:jc w:val="center"/>
              <w:rPr>
                <w:b/>
                <w:bCs/>
              </w:rPr>
            </w:pPr>
            <w:r>
              <w:rPr>
                <w:b/>
              </w:rPr>
              <w:t>(Professional Elective – IV)</w:t>
            </w:r>
          </w:p>
          <w:p w:rsidR="00587DA8" w:rsidRDefault="00587DA8">
            <w:pPr>
              <w:autoSpaceDE w:val="0"/>
              <w:autoSpaceDN w:val="0"/>
              <w:adjustRightInd w:val="0"/>
              <w:jc w:val="center"/>
              <w:rPr>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73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rPr>
            </w:pPr>
            <w:r>
              <w:rPr>
                <w:b/>
                <w:bCs/>
                <w:color w:val="000000"/>
              </w:rPr>
              <w:lastRenderedPageBreak/>
              <w:t>Prerequisites</w:t>
            </w:r>
            <w:r>
              <w:rPr>
                <w:color w:val="000000"/>
              </w:rPr>
              <w:t xml:space="preserve">: </w:t>
            </w:r>
            <w:r>
              <w:rPr>
                <w:szCs w:val="20"/>
                <w:lang w:bidi="hi-IN"/>
              </w:rPr>
              <w:t>Knowledge of Electronics Devices and Circuits, Switching Theory and Logic Design.</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426" w:right="280"/>
        <w:jc w:val="both"/>
      </w:pPr>
      <w:r>
        <w:t>To understand the basics of MOS design.</w:t>
      </w:r>
    </w:p>
    <w:p w:rsidR="00587DA8" w:rsidRDefault="00587DA8" w:rsidP="006B3110">
      <w:pPr>
        <w:pStyle w:val="ListParagraph"/>
        <w:widowControl w:val="0"/>
        <w:numPr>
          <w:ilvl w:val="0"/>
          <w:numId w:val="156"/>
        </w:numPr>
        <w:overflowPunct w:val="0"/>
        <w:autoSpaceDE w:val="0"/>
        <w:autoSpaceDN w:val="0"/>
        <w:adjustRightInd w:val="0"/>
        <w:spacing w:line="276" w:lineRule="auto"/>
        <w:ind w:left="426" w:right="280"/>
        <w:jc w:val="both"/>
      </w:pPr>
      <w:r>
        <w:t>To explain the design of combinational MOS logic circuits.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426" w:right="280"/>
        <w:jc w:val="both"/>
      </w:pPr>
      <w:r>
        <w:t>To explain the design of sequential MOS logic circuits.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426" w:right="280"/>
        <w:jc w:val="both"/>
      </w:pPr>
      <w:r>
        <w:t>To facilitate understanding of semiconductor memories and RAM array organization.</w:t>
      </w:r>
    </w:p>
    <w:p w:rsidR="00587DA8" w:rsidRDefault="00587DA8" w:rsidP="006B3110">
      <w:pPr>
        <w:pStyle w:val="ListParagraph"/>
        <w:widowControl w:val="0"/>
        <w:numPr>
          <w:ilvl w:val="0"/>
          <w:numId w:val="156"/>
        </w:numPr>
        <w:overflowPunct w:val="0"/>
        <w:autoSpaceDE w:val="0"/>
        <w:autoSpaceDN w:val="0"/>
        <w:adjustRightInd w:val="0"/>
        <w:spacing w:line="276" w:lineRule="auto"/>
        <w:ind w:left="426" w:right="280"/>
        <w:jc w:val="both"/>
      </w:pPr>
      <w:r>
        <w:rPr>
          <w:bCs/>
          <w:lang w:bidi="hi-IN"/>
        </w:rPr>
        <w:t>To understand different testability techniques.</w:t>
      </w:r>
    </w:p>
    <w:p w:rsidR="00587DA8" w:rsidRDefault="00587DA8" w:rsidP="00587DA8">
      <w:pPr>
        <w:spacing w:before="120" w:after="120"/>
        <w:rPr>
          <w:b/>
        </w:rPr>
      </w:pPr>
      <w:r>
        <w:rPr>
          <w:b/>
        </w:rPr>
        <w:t>Course Outcomes: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BE4D5"/>
            <w:hideMark/>
          </w:tcPr>
          <w:p w:rsidR="00587DA8" w:rsidRDefault="00587DA8">
            <w:pPr>
              <w:jc w:val="both"/>
              <w:rPr>
                <w:b/>
                <w:bCs/>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rPr>
                <w:lang w:bidi="hi-IN"/>
              </w:rPr>
              <w:t>Design different logic circuits using MOS.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rPr>
                <w:lang w:bidi="hi-IN"/>
              </w:rPr>
              <w:t>Design and analyze several combinational and sequential logic using MOS circuits.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rPr>
                <w:lang w:bidi="hi-IN"/>
              </w:rPr>
              <w:t>Extend the digital IC design to different applications.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rPr>
                <w:lang w:bidi="hi-IN"/>
              </w:rPr>
              <w:t>Design semiconductor memories, Flash Memory, RAM array organization.</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rPr>
                <w:lang w:bidi="hi-IN"/>
              </w:rPr>
              <w:t xml:space="preserve">Perform analysis of various MOS devices using different testability techniques. </w:t>
            </w:r>
          </w:p>
        </w:tc>
      </w:tr>
    </w:tbl>
    <w:p w:rsidR="00587DA8" w:rsidRDefault="00587DA8" w:rsidP="00587DA8">
      <w:pPr>
        <w:spacing w:before="240" w:after="120" w:line="276" w:lineRule="auto"/>
        <w:jc w:val="both"/>
        <w:rPr>
          <w:b/>
          <w:bCs/>
        </w:rPr>
      </w:pPr>
      <w:r>
        <w:rPr>
          <w:b/>
        </w:rPr>
        <w:t>UNIT – 1</w:t>
      </w:r>
      <w:r>
        <w:rPr>
          <w:b/>
        </w:rPr>
        <w:tab/>
        <w:t>Introduction</w:t>
      </w:r>
    </w:p>
    <w:p w:rsidR="00587DA8" w:rsidRDefault="00587DA8" w:rsidP="00587DA8">
      <w:pPr>
        <w:autoSpaceDE w:val="0"/>
        <w:autoSpaceDN w:val="0"/>
        <w:adjustRightInd w:val="0"/>
        <w:spacing w:line="276" w:lineRule="auto"/>
        <w:jc w:val="both"/>
        <w:rPr>
          <w:bCs/>
          <w:color w:val="000000"/>
          <w:lang w:bidi="hi-IN"/>
        </w:rPr>
      </w:pPr>
      <w:r>
        <w:rPr>
          <w:bCs/>
          <w:color w:val="000000"/>
          <w:lang w:bidi="hi-IN"/>
        </w:rPr>
        <w:t>VLSI design methodologies, VLSI design flow, Design Hierarchy, Concepts of regularity, modularity and locality, VLSI design styles: full custom, semi-custom, FPGA, Gate array MOS Transistor: MOS structure, MOS system under external bias, threshold voltage, V-I characteristics, derivation of drain current, channel length modulation, substrate bias effect.</w:t>
      </w:r>
    </w:p>
    <w:p w:rsidR="00587DA8" w:rsidRDefault="00587DA8" w:rsidP="00587DA8">
      <w:pPr>
        <w:spacing w:before="120" w:after="120" w:line="276" w:lineRule="auto"/>
        <w:jc w:val="both"/>
        <w:rPr>
          <w:b/>
        </w:rPr>
      </w:pPr>
      <w:r>
        <w:rPr>
          <w:b/>
        </w:rPr>
        <w:t>UNIT – 2</w:t>
      </w:r>
      <w:r>
        <w:rPr>
          <w:b/>
        </w:rPr>
        <w:tab/>
        <w:t>CMOS Inverter</w:t>
      </w:r>
    </w:p>
    <w:p w:rsidR="00587DA8" w:rsidRDefault="00587DA8" w:rsidP="00587DA8">
      <w:pPr>
        <w:autoSpaceDE w:val="0"/>
        <w:autoSpaceDN w:val="0"/>
        <w:adjustRightInd w:val="0"/>
        <w:spacing w:line="276" w:lineRule="auto"/>
        <w:jc w:val="both"/>
        <w:rPr>
          <w:bCs/>
          <w:color w:val="000000"/>
          <w:lang w:bidi="hi-IN"/>
        </w:rPr>
      </w:pPr>
      <w:r>
        <w:rPr>
          <w:bCs/>
          <w:color w:val="000000"/>
          <w:lang w:bidi="hi-IN"/>
        </w:rPr>
        <w:t>Resistive load inverter, Enhancement/depletion load inverter (circuit diagram, advantages and disadvantages); Static CMOS inverter: Voltage transfer characteristics, Calculation of V</w:t>
      </w:r>
      <w:r>
        <w:rPr>
          <w:bCs/>
          <w:color w:val="000000"/>
          <w:vertAlign w:val="subscript"/>
          <w:lang w:bidi="hi-IN"/>
        </w:rPr>
        <w:t>IL</w:t>
      </w:r>
      <w:r>
        <w:rPr>
          <w:bCs/>
          <w:color w:val="000000"/>
          <w:lang w:bidi="hi-IN"/>
        </w:rPr>
        <w:t>, V</w:t>
      </w:r>
      <w:r>
        <w:rPr>
          <w:bCs/>
          <w:color w:val="000000"/>
          <w:vertAlign w:val="subscript"/>
          <w:lang w:bidi="hi-IN"/>
        </w:rPr>
        <w:t xml:space="preserve">IH </w:t>
      </w:r>
      <w:r>
        <w:rPr>
          <w:bCs/>
          <w:color w:val="000000"/>
          <w:lang w:bidi="hi-IN"/>
        </w:rPr>
        <w:t>and V</w:t>
      </w:r>
      <w:r>
        <w:rPr>
          <w:bCs/>
          <w:color w:val="000000"/>
          <w:vertAlign w:val="subscript"/>
          <w:lang w:bidi="hi-IN"/>
        </w:rPr>
        <w:t>TH</w:t>
      </w:r>
      <w:r>
        <w:rPr>
          <w:bCs/>
          <w:color w:val="000000"/>
          <w:lang w:bidi="hi-IN"/>
        </w:rPr>
        <w:t xml:space="preserve">, Noise margin concepts and their evaluation, Power consumption. </w:t>
      </w:r>
    </w:p>
    <w:p w:rsidR="00587DA8" w:rsidRDefault="00587DA8" w:rsidP="00587DA8">
      <w:pPr>
        <w:spacing w:line="276" w:lineRule="auto"/>
        <w:jc w:val="both"/>
      </w:pPr>
    </w:p>
    <w:p w:rsidR="00587DA8" w:rsidRDefault="00587DA8" w:rsidP="00587DA8">
      <w:pPr>
        <w:spacing w:before="120" w:after="120"/>
        <w:rPr>
          <w:b/>
        </w:rPr>
      </w:pPr>
      <w:r>
        <w:rPr>
          <w:b/>
        </w:rPr>
        <w:t>UNIT – 3</w:t>
      </w:r>
      <w:r>
        <w:rPr>
          <w:b/>
        </w:rPr>
        <w:tab/>
        <w:t>Logic Circuits</w:t>
      </w:r>
    </w:p>
    <w:p w:rsidR="00587DA8" w:rsidRDefault="00587DA8" w:rsidP="00587DA8">
      <w:pPr>
        <w:autoSpaceDE w:val="0"/>
        <w:autoSpaceDN w:val="0"/>
        <w:adjustRightInd w:val="0"/>
        <w:spacing w:line="276" w:lineRule="auto"/>
        <w:jc w:val="both"/>
        <w:rPr>
          <w:bCs/>
          <w:color w:val="000000"/>
          <w:lang w:bidi="hi-IN"/>
        </w:rPr>
      </w:pPr>
      <w:r>
        <w:rPr>
          <w:bCs/>
          <w:color w:val="000000"/>
          <w:lang w:bidi="hi-IN"/>
        </w:rPr>
        <w:t>Combinational Logic: CMOS logic design, Stick diagram and layout design; CMOS transmission gate logic. Sequential Logic: Timing metric for sequential circuits, Static latches and registers: bi-stability principle, MUX based latches, Static SR flip-flops, Master-Slave edge-triggered register. Dynamic latches and registers: CMOS D-latch, Edge triggered flip flop, Dynamic Transmission-Gate Edge-triggered Registers. C</w:t>
      </w:r>
      <w:r>
        <w:rPr>
          <w:bCs/>
          <w:color w:val="000000"/>
          <w:vertAlign w:val="superscript"/>
          <w:lang w:bidi="hi-IN"/>
        </w:rPr>
        <w:t>2</w:t>
      </w:r>
      <w:r>
        <w:rPr>
          <w:bCs/>
          <w:color w:val="000000"/>
          <w:lang w:bidi="hi-IN"/>
        </w:rPr>
        <w:t>MOS Dynamic logic Circuits: Pass transistor, ratioed logic, Dynamic CMOS logic, Domino logic, NORA CMOS logic BiCMOS: Electrical characteristics, Comparison with CMOS, Design of basic gates.</w:t>
      </w:r>
    </w:p>
    <w:p w:rsidR="00587DA8" w:rsidRDefault="00587DA8" w:rsidP="00587DA8">
      <w:pPr>
        <w:spacing w:before="120" w:after="120"/>
        <w:jc w:val="both"/>
        <w:rPr>
          <w:b/>
        </w:rPr>
      </w:pPr>
      <w:r>
        <w:rPr>
          <w:b/>
        </w:rPr>
        <w:t>UNIT – 4</w:t>
      </w:r>
      <w:r>
        <w:rPr>
          <w:b/>
        </w:rPr>
        <w:tab/>
        <w:t>Memory</w:t>
      </w:r>
    </w:p>
    <w:p w:rsidR="00587DA8" w:rsidRDefault="00587DA8" w:rsidP="00587DA8">
      <w:pPr>
        <w:autoSpaceDE w:val="0"/>
        <w:autoSpaceDN w:val="0"/>
        <w:adjustRightInd w:val="0"/>
        <w:spacing w:line="276" w:lineRule="auto"/>
        <w:jc w:val="both"/>
        <w:rPr>
          <w:bCs/>
          <w:color w:val="000000"/>
          <w:lang w:bidi="hi-IN"/>
        </w:rPr>
      </w:pPr>
      <w:r>
        <w:rPr>
          <w:bCs/>
          <w:color w:val="000000"/>
          <w:lang w:bidi="hi-IN"/>
        </w:rPr>
        <w:t xml:space="preserve">Memory classification, Non-volatile memory: design of NAND and NOR based ROM; DRAM: design (1T, 2T, 3T), read and write operations and operating modes; SRAM (6T): design and operation; Flash Memory: design, data programming and erasing techniques; Peripheral </w:t>
      </w:r>
      <w:r>
        <w:rPr>
          <w:bCs/>
          <w:color w:val="000000"/>
          <w:lang w:bidi="hi-IN"/>
        </w:rPr>
        <w:lastRenderedPageBreak/>
        <w:t>circuitry: address decoder, sense amplifier, voltage references; Memory reliability: Signal to noise ratio; memory yield.</w:t>
      </w:r>
    </w:p>
    <w:p w:rsidR="00587DA8" w:rsidRDefault="00587DA8" w:rsidP="00587DA8">
      <w:pPr>
        <w:spacing w:before="120" w:after="120"/>
        <w:rPr>
          <w:b/>
        </w:rPr>
      </w:pPr>
      <w:r>
        <w:rPr>
          <w:b/>
        </w:rPr>
        <w:t>UNIT – 5</w:t>
      </w:r>
      <w:r>
        <w:rPr>
          <w:b/>
        </w:rPr>
        <w:tab/>
        <w:t>Design for Testability</w:t>
      </w:r>
    </w:p>
    <w:p w:rsidR="00587DA8" w:rsidRDefault="00587DA8" w:rsidP="00587DA8">
      <w:pPr>
        <w:autoSpaceDE w:val="0"/>
        <w:autoSpaceDN w:val="0"/>
        <w:adjustRightInd w:val="0"/>
        <w:spacing w:line="276" w:lineRule="auto"/>
        <w:jc w:val="both"/>
        <w:rPr>
          <w:bCs/>
          <w:color w:val="000000"/>
          <w:lang w:bidi="hi-IN"/>
        </w:rPr>
      </w:pPr>
      <w:r>
        <w:rPr>
          <w:bCs/>
          <w:color w:val="000000"/>
          <w:lang w:bidi="hi-IN"/>
        </w:rPr>
        <w:t xml:space="preserve">Fault types and models; controllability and observability; Design for testability: Ad Hoc testing; structured design for testability, Self-test and Built-In self-Test (BIST) Techniques. </w:t>
      </w:r>
    </w:p>
    <w:p w:rsidR="00587DA8" w:rsidRDefault="00587DA8" w:rsidP="00587DA8">
      <w:pPr>
        <w:widowControl w:val="0"/>
        <w:autoSpaceDE w:val="0"/>
        <w:autoSpaceDN w:val="0"/>
        <w:adjustRightInd w:val="0"/>
        <w:spacing w:line="237" w:lineRule="auto"/>
        <w:rPr>
          <w:b/>
          <w:bCs/>
        </w:rPr>
      </w:pPr>
    </w:p>
    <w:p w:rsidR="00587DA8" w:rsidRDefault="00587DA8" w:rsidP="00587DA8">
      <w:pPr>
        <w:widowControl w:val="0"/>
        <w:autoSpaceDE w:val="0"/>
        <w:autoSpaceDN w:val="0"/>
        <w:adjustRightInd w:val="0"/>
        <w:spacing w:after="120" w:line="276" w:lineRule="auto"/>
        <w:jc w:val="both"/>
        <w:rPr>
          <w:b/>
          <w:bCs/>
        </w:rPr>
      </w:pPr>
      <w:r>
        <w:rPr>
          <w:b/>
          <w:bCs/>
        </w:rPr>
        <w:t>Text Books:</w:t>
      </w:r>
    </w:p>
    <w:p w:rsidR="00587DA8" w:rsidRDefault="00587DA8" w:rsidP="006B3110">
      <w:pPr>
        <w:widowControl w:val="0"/>
        <w:numPr>
          <w:ilvl w:val="0"/>
          <w:numId w:val="159"/>
        </w:numPr>
        <w:tabs>
          <w:tab w:val="clear" w:pos="720"/>
          <w:tab w:val="num" w:pos="426"/>
          <w:tab w:val="num" w:pos="630"/>
        </w:tabs>
        <w:overflowPunct w:val="0"/>
        <w:autoSpaceDE w:val="0"/>
        <w:autoSpaceDN w:val="0"/>
        <w:adjustRightInd w:val="0"/>
        <w:spacing w:line="276" w:lineRule="auto"/>
        <w:ind w:left="284" w:hanging="284"/>
        <w:jc w:val="both"/>
      </w:pPr>
      <w:r>
        <w:t>Digital Integrated Circuits – A Design Perspective, Jan M. Rabaey, Anantha Chandrakasan, Borivoje Nikolic, 2</w:t>
      </w:r>
      <w:r>
        <w:rPr>
          <w:vertAlign w:val="superscript"/>
        </w:rPr>
        <w:t>nd</w:t>
      </w:r>
      <w:r>
        <w:t xml:space="preserve"> Ed., PHI. </w:t>
      </w:r>
    </w:p>
    <w:p w:rsidR="00587DA8" w:rsidRDefault="00587DA8" w:rsidP="006B3110">
      <w:pPr>
        <w:widowControl w:val="0"/>
        <w:numPr>
          <w:ilvl w:val="0"/>
          <w:numId w:val="159"/>
        </w:numPr>
        <w:tabs>
          <w:tab w:val="clear" w:pos="720"/>
          <w:tab w:val="num" w:pos="426"/>
          <w:tab w:val="num" w:pos="630"/>
        </w:tabs>
        <w:overflowPunct w:val="0"/>
        <w:autoSpaceDE w:val="0"/>
        <w:autoSpaceDN w:val="0"/>
        <w:adjustRightInd w:val="0"/>
        <w:spacing w:line="276" w:lineRule="auto"/>
        <w:ind w:left="284" w:hanging="284"/>
        <w:jc w:val="both"/>
      </w:pPr>
      <w:r>
        <w:t>CMOS Digital Integrated Circuits Analysis and Design – Sung-Mo Kang, Yusuf Leblebici, TMH, 3</w:t>
      </w:r>
      <w:r>
        <w:rPr>
          <w:vertAlign w:val="superscript"/>
        </w:rPr>
        <w:t>rd</w:t>
      </w:r>
      <w:r>
        <w:t xml:space="preserve"> Ed., 2011.</w:t>
      </w:r>
    </w:p>
    <w:p w:rsidR="00587DA8" w:rsidRDefault="00587DA8" w:rsidP="006B3110">
      <w:pPr>
        <w:widowControl w:val="0"/>
        <w:numPr>
          <w:ilvl w:val="0"/>
          <w:numId w:val="159"/>
        </w:numPr>
        <w:tabs>
          <w:tab w:val="clear" w:pos="720"/>
          <w:tab w:val="num" w:pos="0"/>
          <w:tab w:val="num" w:pos="426"/>
          <w:tab w:val="num" w:pos="630"/>
        </w:tabs>
        <w:overflowPunct w:val="0"/>
        <w:autoSpaceDE w:val="0"/>
        <w:autoSpaceDN w:val="0"/>
        <w:adjustRightInd w:val="0"/>
        <w:spacing w:line="276" w:lineRule="auto"/>
        <w:ind w:left="284" w:hanging="284"/>
        <w:jc w:val="both"/>
      </w:pPr>
      <w:r>
        <w:t>CMOS VLSI Design – Neil H.E Weste, David harris, Ayan Banerjee 3</w:t>
      </w:r>
      <w:r>
        <w:rPr>
          <w:vertAlign w:val="superscript"/>
        </w:rPr>
        <w:t>rd</w:t>
      </w:r>
      <w:r>
        <w:t xml:space="preserve"> Edition, Pearson.</w:t>
      </w:r>
    </w:p>
    <w:p w:rsidR="00587DA8" w:rsidRDefault="00587DA8" w:rsidP="00587DA8">
      <w:pPr>
        <w:spacing w:before="120" w:after="120"/>
        <w:jc w:val="both"/>
        <w:rPr>
          <w:b/>
          <w:bCs/>
          <w:lang w:val="en-IN"/>
        </w:rPr>
      </w:pPr>
      <w:r>
        <w:rPr>
          <w:b/>
          <w:bCs/>
          <w:lang w:val="en-IN"/>
        </w:rPr>
        <w:t>Reference Books:</w:t>
      </w:r>
    </w:p>
    <w:p w:rsidR="00587DA8" w:rsidRDefault="00587DA8" w:rsidP="006B3110">
      <w:pPr>
        <w:widowControl w:val="0"/>
        <w:numPr>
          <w:ilvl w:val="0"/>
          <w:numId w:val="188"/>
        </w:numPr>
        <w:overflowPunct w:val="0"/>
        <w:autoSpaceDE w:val="0"/>
        <w:autoSpaceDN w:val="0"/>
        <w:adjustRightInd w:val="0"/>
        <w:spacing w:line="276" w:lineRule="auto"/>
        <w:ind w:left="284" w:hanging="284"/>
        <w:jc w:val="both"/>
      </w:pPr>
      <w:r>
        <w:t xml:space="preserve">Digital Integrated Circuit Design – Ken Martin, Oxford University Press, 2011. </w:t>
      </w:r>
    </w:p>
    <w:p w:rsidR="00587DA8" w:rsidRDefault="00587DA8" w:rsidP="006B3110">
      <w:pPr>
        <w:widowControl w:val="0"/>
        <w:numPr>
          <w:ilvl w:val="0"/>
          <w:numId w:val="188"/>
        </w:numPr>
        <w:overflowPunct w:val="0"/>
        <w:autoSpaceDE w:val="0"/>
        <w:autoSpaceDN w:val="0"/>
        <w:adjustRightInd w:val="0"/>
        <w:spacing w:line="276" w:lineRule="auto"/>
        <w:ind w:left="284" w:hanging="284"/>
        <w:jc w:val="both"/>
      </w:pPr>
      <w:r>
        <w:t>Modern VLSI Design - Wayne Wolf, fourth edition, copyrights 2009.</w:t>
      </w:r>
    </w:p>
    <w:p w:rsidR="00587DA8" w:rsidRDefault="00587DA8" w:rsidP="00587DA8">
      <w:pPr>
        <w:widowControl w:val="0"/>
        <w:autoSpaceDE w:val="0"/>
        <w:autoSpaceDN w:val="0"/>
        <w:adjustRightInd w:val="0"/>
        <w:spacing w:line="67" w:lineRule="exact"/>
      </w:pPr>
    </w:p>
    <w:p w:rsidR="00587DA8" w:rsidRDefault="00587DA8" w:rsidP="00587DA8">
      <w:pPr>
        <w:spacing w:before="120" w:after="120"/>
        <w:rPr>
          <w:b/>
        </w:rPr>
      </w:pPr>
      <w:r>
        <w:rPr>
          <w:b/>
        </w:rPr>
        <w:t>Web References</w:t>
      </w:r>
    </w:p>
    <w:p w:rsidR="00587DA8" w:rsidRDefault="00587DA8" w:rsidP="006B3110">
      <w:pPr>
        <w:widowControl w:val="0"/>
        <w:numPr>
          <w:ilvl w:val="0"/>
          <w:numId w:val="189"/>
        </w:numPr>
        <w:overflowPunct w:val="0"/>
        <w:autoSpaceDE w:val="0"/>
        <w:autoSpaceDN w:val="0"/>
        <w:adjustRightInd w:val="0"/>
        <w:spacing w:line="276" w:lineRule="auto"/>
        <w:ind w:left="284" w:hanging="284"/>
        <w:jc w:val="both"/>
      </w:pPr>
      <w:r>
        <w:t>NPTEL online courses.</w:t>
      </w:r>
    </w:p>
    <w:p w:rsidR="00587DA8" w:rsidRDefault="00587DA8" w:rsidP="006B3110">
      <w:pPr>
        <w:widowControl w:val="0"/>
        <w:numPr>
          <w:ilvl w:val="0"/>
          <w:numId w:val="189"/>
        </w:numPr>
        <w:overflowPunct w:val="0"/>
        <w:autoSpaceDE w:val="0"/>
        <w:autoSpaceDN w:val="0"/>
        <w:adjustRightInd w:val="0"/>
        <w:spacing w:line="276" w:lineRule="auto"/>
        <w:ind w:left="284" w:hanging="284"/>
        <w:jc w:val="both"/>
      </w:pPr>
      <w:r>
        <w:t>MOOCS online courses by JNTUK.</w:t>
      </w:r>
    </w:p>
    <w:p w:rsidR="00587DA8" w:rsidRDefault="00587DA8" w:rsidP="00587DA8"/>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Calibri Light" w:hAnsi="Calibri Light"/>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lastRenderedPageBreak/>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r>
    </w:tbl>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tbl>
      <w:tblPr>
        <w:tblpPr w:leftFromText="180" w:rightFromText="18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II Sem</w:t>
            </w:r>
          </w:p>
          <w:p w:rsidR="00587DA8" w:rsidRDefault="00587DA8">
            <w:pPr>
              <w:jc w:val="center"/>
            </w:pPr>
            <w:r>
              <w:t>(8</w:t>
            </w:r>
            <w:r>
              <w:rPr>
                <w:vertAlign w:val="superscript"/>
              </w:rPr>
              <w:t>th</w:t>
            </w:r>
            <w: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jc w:val="center"/>
            </w:pPr>
            <w:r>
              <w:t>Course Code</w:t>
            </w:r>
          </w:p>
          <w:p w:rsidR="00587DA8" w:rsidRDefault="00587DA8">
            <w:pPr>
              <w:jc w:val="cente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Default"/>
              <w:jc w:val="center"/>
              <w:rPr>
                <w:rFonts w:ascii="Times New Roman" w:eastAsia="Calibri" w:hAnsi="Times New Roman"/>
                <w:b/>
              </w:rPr>
            </w:pPr>
            <w:r>
              <w:rPr>
                <w:b/>
              </w:rPr>
              <w:t>SPEECH PROCESSING</w:t>
            </w:r>
          </w:p>
          <w:p w:rsidR="00587DA8" w:rsidRDefault="00587DA8">
            <w:pPr>
              <w:pStyle w:val="Default"/>
              <w:jc w:val="center"/>
              <w:rPr>
                <w:b/>
                <w:bCs/>
              </w:rPr>
            </w:pPr>
            <w:r>
              <w:rPr>
                <w:b/>
              </w:rPr>
              <w:t>(Professional Elective – IV)</w:t>
            </w:r>
          </w:p>
          <w:p w:rsidR="00587DA8" w:rsidRDefault="00587DA8">
            <w:pPr>
              <w:autoSpaceDE w:val="0"/>
              <w:autoSpaceDN w:val="0"/>
              <w:adjustRightInd w:val="0"/>
              <w:jc w:val="center"/>
              <w:rPr>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450"/>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both"/>
              <w:rPr>
                <w:color w:val="000000"/>
              </w:rPr>
            </w:pPr>
            <w:r>
              <w:rPr>
                <w:b/>
                <w:bCs/>
                <w:color w:val="000000"/>
              </w:rPr>
              <w:t>Prerequisites</w:t>
            </w:r>
            <w:r>
              <w:rPr>
                <w:color w:val="000000"/>
              </w:rPr>
              <w:t>: Knowledge of Signals and Systems, Digital Signal Processing.</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90"/>
        </w:numPr>
        <w:overflowPunct w:val="0"/>
        <w:autoSpaceDE w:val="0"/>
        <w:autoSpaceDN w:val="0"/>
        <w:adjustRightInd w:val="0"/>
        <w:spacing w:line="276" w:lineRule="auto"/>
        <w:jc w:val="both"/>
      </w:pPr>
      <w:r>
        <w:t>To understand the basics of speech processing.</w:t>
      </w:r>
    </w:p>
    <w:p w:rsidR="00587DA8" w:rsidRDefault="00587DA8" w:rsidP="006B3110">
      <w:pPr>
        <w:pStyle w:val="ListParagraph"/>
        <w:widowControl w:val="0"/>
        <w:numPr>
          <w:ilvl w:val="0"/>
          <w:numId w:val="190"/>
        </w:numPr>
        <w:overflowPunct w:val="0"/>
        <w:autoSpaceDE w:val="0"/>
        <w:autoSpaceDN w:val="0"/>
        <w:adjustRightInd w:val="0"/>
        <w:spacing w:line="276" w:lineRule="auto"/>
        <w:jc w:val="both"/>
      </w:pPr>
      <w:r>
        <w:t>To understand the time domain models for speech processing.</w:t>
      </w:r>
    </w:p>
    <w:p w:rsidR="00587DA8" w:rsidRDefault="00587DA8" w:rsidP="006B3110">
      <w:pPr>
        <w:pStyle w:val="ListParagraph"/>
        <w:widowControl w:val="0"/>
        <w:numPr>
          <w:ilvl w:val="0"/>
          <w:numId w:val="190"/>
        </w:numPr>
        <w:overflowPunct w:val="0"/>
        <w:autoSpaceDE w:val="0"/>
        <w:autoSpaceDN w:val="0"/>
        <w:adjustRightInd w:val="0"/>
        <w:spacing w:line="276" w:lineRule="auto"/>
        <w:jc w:val="both"/>
      </w:pPr>
      <w:r>
        <w:t>To learn the basic principles of linear predictive coding and its applications.</w:t>
      </w:r>
    </w:p>
    <w:p w:rsidR="00587DA8" w:rsidRDefault="00587DA8" w:rsidP="006B3110">
      <w:pPr>
        <w:pStyle w:val="ListParagraph"/>
        <w:widowControl w:val="0"/>
        <w:numPr>
          <w:ilvl w:val="0"/>
          <w:numId w:val="190"/>
        </w:numPr>
        <w:overflowPunct w:val="0"/>
        <w:autoSpaceDE w:val="0"/>
        <w:autoSpaceDN w:val="0"/>
        <w:adjustRightInd w:val="0"/>
        <w:spacing w:line="276" w:lineRule="auto"/>
        <w:jc w:val="both"/>
      </w:pPr>
      <w:r>
        <w:t>To understand homomorphic speech processing and speech enhancement techniques.</w:t>
      </w:r>
    </w:p>
    <w:p w:rsidR="00587DA8" w:rsidRDefault="00587DA8" w:rsidP="006B3110">
      <w:pPr>
        <w:pStyle w:val="ListParagraph"/>
        <w:widowControl w:val="0"/>
        <w:numPr>
          <w:ilvl w:val="0"/>
          <w:numId w:val="190"/>
        </w:numPr>
        <w:overflowPunct w:val="0"/>
        <w:autoSpaceDE w:val="0"/>
        <w:autoSpaceDN w:val="0"/>
        <w:adjustRightInd w:val="0"/>
        <w:spacing w:line="276" w:lineRule="auto"/>
        <w:jc w:val="both"/>
      </w:pPr>
      <w:r>
        <w:t>To develop expertise in speech patterns, representation and recognition.</w:t>
      </w:r>
    </w:p>
    <w:p w:rsidR="00587DA8" w:rsidRDefault="00587DA8" w:rsidP="00587DA8">
      <w:pPr>
        <w:spacing w:before="120" w:after="120"/>
        <w:rPr>
          <w:b/>
        </w:rPr>
      </w:pPr>
      <w:r>
        <w:rPr>
          <w:b/>
        </w:rPr>
        <w:t>Course Outcomes: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BE4D5"/>
            <w:hideMark/>
          </w:tcPr>
          <w:p w:rsidR="00587DA8" w:rsidRDefault="00587DA8">
            <w:pPr>
              <w:jc w:val="both"/>
              <w:rPr>
                <w:b/>
                <w:bCs/>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pPr>
            <w:r>
              <w:rPr>
                <w:color w:val="000000"/>
                <w:shd w:val="clear" w:color="auto" w:fill="FFFFFF"/>
              </w:rPr>
              <w:t>Lear the fundamentals of speech processing system.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lastRenderedPageBreak/>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pPr>
            <w:r>
              <w:rPr>
                <w:color w:val="000000"/>
              </w:rPr>
              <w:t>Develop time domain models for speech processing.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pPr>
            <w:r>
              <w:rPr>
                <w:color w:val="000000"/>
              </w:rPr>
              <w:t>Describe the basic principles linear predictive coding analysis.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pPr>
            <w:r>
              <w:rPr>
                <w:color w:val="000000"/>
              </w:rPr>
              <w:t>Discuss the speech enhancement techniques used in speech processing.</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pPr>
            <w:r>
              <w:rPr>
                <w:color w:val="000000"/>
              </w:rPr>
              <w:t>Learn representation of speaker verification and identification systems.</w:t>
            </w:r>
          </w:p>
        </w:tc>
      </w:tr>
    </w:tbl>
    <w:p w:rsidR="00587DA8" w:rsidRDefault="00587DA8" w:rsidP="00587DA8">
      <w:pPr>
        <w:spacing w:before="240" w:after="120" w:line="276" w:lineRule="auto"/>
        <w:jc w:val="both"/>
        <w:rPr>
          <w:b/>
          <w:bCs/>
        </w:rPr>
      </w:pPr>
      <w:r>
        <w:rPr>
          <w:b/>
        </w:rPr>
        <w:t>UNIT – 1</w:t>
      </w:r>
      <w:r>
        <w:rPr>
          <w:b/>
        </w:rPr>
        <w:tab/>
        <w:t>Fundamentals of Digital Speech Processing</w:t>
      </w:r>
    </w:p>
    <w:p w:rsidR="00587DA8" w:rsidRDefault="00587DA8" w:rsidP="00587DA8">
      <w:pPr>
        <w:spacing w:after="120" w:line="276" w:lineRule="auto"/>
        <w:jc w:val="both"/>
      </w:pPr>
      <w:r>
        <w:t xml:space="preserve">Anatomy &amp; Physiology of speech organs, The process of speech production, Acoustic phonetics, Articulator phonetics, The acoustic theory of speech production - Uniform lossless tube model, Effect of losses in vocal tract, Effect of radiation at lips, Digital models for speech signals. </w:t>
      </w:r>
    </w:p>
    <w:p w:rsidR="00587DA8" w:rsidRDefault="00587DA8" w:rsidP="00587DA8">
      <w:pPr>
        <w:spacing w:before="120" w:after="120" w:line="276" w:lineRule="auto"/>
        <w:jc w:val="both"/>
        <w:rPr>
          <w:b/>
          <w:bCs/>
        </w:rPr>
      </w:pPr>
      <w:r>
        <w:rPr>
          <w:b/>
        </w:rPr>
        <w:t>UNIT – 2</w:t>
      </w:r>
      <w:r>
        <w:rPr>
          <w:b/>
        </w:rPr>
        <w:tab/>
        <w:t>Time Domain Models for Speech Processing</w:t>
      </w:r>
    </w:p>
    <w:p w:rsidR="00587DA8" w:rsidRDefault="00587DA8" w:rsidP="00587DA8">
      <w:pPr>
        <w:spacing w:after="120" w:line="276" w:lineRule="auto"/>
        <w:jc w:val="both"/>
      </w:pPr>
      <w:r>
        <w:t xml:space="preserve">Introduction, Window considerations, Short-time energy,  Short-time average magnitude,                 Short-time average zero crossing rate, Speech Vs Silence discrimination using energy and zero crossing, Pitch period estimation using a parallel processing approach, The short time autocorrelation function, The short time average magnitude difference function, Pitch period estimation using the autocorrelation function. </w:t>
      </w:r>
    </w:p>
    <w:p w:rsidR="00587DA8" w:rsidRDefault="00587DA8" w:rsidP="00587DA8">
      <w:pPr>
        <w:spacing w:before="120" w:after="120"/>
        <w:rPr>
          <w:b/>
        </w:rPr>
      </w:pPr>
    </w:p>
    <w:p w:rsidR="00587DA8" w:rsidRDefault="00587DA8" w:rsidP="00587DA8">
      <w:pPr>
        <w:spacing w:before="120" w:after="120"/>
        <w:rPr>
          <w:b/>
        </w:rPr>
      </w:pPr>
    </w:p>
    <w:p w:rsidR="00587DA8" w:rsidRDefault="00587DA8" w:rsidP="00587DA8">
      <w:pPr>
        <w:spacing w:before="120" w:after="120"/>
        <w:rPr>
          <w:b/>
        </w:rPr>
      </w:pPr>
    </w:p>
    <w:p w:rsidR="00587DA8" w:rsidRDefault="00587DA8" w:rsidP="00587DA8">
      <w:pPr>
        <w:spacing w:before="120" w:after="120"/>
        <w:rPr>
          <w:b/>
        </w:rPr>
      </w:pPr>
      <w:r>
        <w:rPr>
          <w:b/>
        </w:rPr>
        <w:t>UNIT – 3</w:t>
      </w:r>
      <w:r>
        <w:rPr>
          <w:b/>
        </w:rPr>
        <w:tab/>
        <w:t>Linear Predictive Coding (LPC) Analysis</w:t>
      </w:r>
    </w:p>
    <w:p w:rsidR="00587DA8" w:rsidRDefault="00587DA8" w:rsidP="00587DA8">
      <w:pPr>
        <w:spacing w:after="120" w:line="276" w:lineRule="auto"/>
        <w:jc w:val="both"/>
      </w:pPr>
      <w:r>
        <w:t>Basic principles of Linear Predictive Coding Analysis: The Autocorrelation Method, The Covariance Method, Solution of LPC Equations: Cholesky Decomposition Solution for Covariance Method, Durbin’s Recursive Solution for the Autocorrelation Equations, Comparison between the Methods of Solution of the LPC Analysis Equations, Applications of LPC Parameters: Pitch Detection using LPC Parameters, Formant Analysis using LPC Parameters.</w:t>
      </w:r>
    </w:p>
    <w:p w:rsidR="00587DA8" w:rsidRDefault="00587DA8" w:rsidP="00587DA8">
      <w:pPr>
        <w:spacing w:before="120" w:after="120"/>
        <w:jc w:val="both"/>
        <w:rPr>
          <w:b/>
        </w:rPr>
      </w:pPr>
      <w:r>
        <w:rPr>
          <w:b/>
        </w:rPr>
        <w:t>UNIT – 4</w:t>
      </w:r>
      <w:r>
        <w:rPr>
          <w:b/>
        </w:rPr>
        <w:tab/>
        <w:t>Homomorphic Speech Processing</w:t>
      </w:r>
    </w:p>
    <w:p w:rsidR="00587DA8" w:rsidRDefault="00587DA8" w:rsidP="00587DA8">
      <w:pPr>
        <w:spacing w:after="120" w:line="276" w:lineRule="auto"/>
        <w:jc w:val="both"/>
      </w:pPr>
      <w:r>
        <w:t xml:space="preserve">Introduction, Homomorphic Systems for Convolution: Properties of the Complex Cepstrum, Computational Considerations, The Complex Cepstrum of Speech, Pitch Detection, Formant Estimation, The Homomorphic Vocoder. Speech Enhancement: Nature of interfering sounds, Speech enhancement techniques: Single Microphone Approach: Spectral subtraction, Enhancement by re-synthesis, Comb filter, Wiener filter, Multi microphone Approach. </w:t>
      </w:r>
    </w:p>
    <w:p w:rsidR="00587DA8" w:rsidRDefault="00587DA8" w:rsidP="00587DA8">
      <w:pPr>
        <w:spacing w:before="120" w:after="120"/>
      </w:pPr>
      <w:r>
        <w:rPr>
          <w:b/>
        </w:rPr>
        <w:t>UNIT – 5</w:t>
      </w:r>
      <w:r>
        <w:rPr>
          <w:b/>
        </w:rPr>
        <w:tab/>
        <w:t>Automatic Speech and Speaker Recognition</w:t>
      </w:r>
    </w:p>
    <w:p w:rsidR="00587DA8" w:rsidRDefault="00587DA8" w:rsidP="00587DA8">
      <w:pPr>
        <w:spacing w:after="120" w:line="276" w:lineRule="auto"/>
        <w:jc w:val="both"/>
      </w:pPr>
      <w:r>
        <w:t>Basic pattern recognition approaches, Parametric representation of speech, Evaluating the similarity of speech patterns, Isolated digit recognition system, Continuous digit recognition system. Hidden Markov Model (HMM) for Speech: Hidden Markov Model (HMM) for speech recognition, Viterbi algorithm, Training and testing using HMMS.</w:t>
      </w:r>
    </w:p>
    <w:p w:rsidR="00587DA8" w:rsidRDefault="00587DA8" w:rsidP="00587DA8">
      <w:pPr>
        <w:spacing w:after="120" w:line="276" w:lineRule="auto"/>
        <w:jc w:val="both"/>
      </w:pPr>
      <w:r>
        <w:lastRenderedPageBreak/>
        <w:t xml:space="preserve">Speaker Recognition: Recognition techniques, Features that distinguish speakers, Speaker Recognition Systems: Speaker Verification System, Speaker Identification System. </w:t>
      </w:r>
    </w:p>
    <w:p w:rsidR="00587DA8" w:rsidRDefault="00587DA8" w:rsidP="00587DA8">
      <w:pPr>
        <w:widowControl w:val="0"/>
        <w:autoSpaceDE w:val="0"/>
        <w:autoSpaceDN w:val="0"/>
        <w:adjustRightInd w:val="0"/>
        <w:spacing w:before="120" w:after="120" w:line="276" w:lineRule="auto"/>
        <w:jc w:val="both"/>
        <w:rPr>
          <w:b/>
          <w:bCs/>
        </w:rPr>
      </w:pPr>
      <w:r>
        <w:rPr>
          <w:b/>
          <w:bCs/>
        </w:rPr>
        <w:t>Text Books:</w:t>
      </w:r>
    </w:p>
    <w:p w:rsidR="00587DA8" w:rsidRDefault="00587DA8" w:rsidP="006B3110">
      <w:pPr>
        <w:pStyle w:val="ListParagraph"/>
        <w:numPr>
          <w:ilvl w:val="0"/>
          <w:numId w:val="128"/>
        </w:numPr>
        <w:spacing w:line="276" w:lineRule="auto"/>
        <w:ind w:left="284" w:hanging="284"/>
        <w:jc w:val="both"/>
      </w:pPr>
      <w:r>
        <w:t>Digital Processing of Speech Signals - L.R. Rabiner and S. W.Schafer, Pearson Education, 2006.</w:t>
      </w:r>
    </w:p>
    <w:p w:rsidR="00587DA8" w:rsidRDefault="00587DA8" w:rsidP="006B3110">
      <w:pPr>
        <w:pStyle w:val="ListParagraph"/>
        <w:numPr>
          <w:ilvl w:val="0"/>
          <w:numId w:val="128"/>
        </w:numPr>
        <w:spacing w:line="276" w:lineRule="auto"/>
        <w:ind w:left="284" w:hanging="284"/>
        <w:jc w:val="both"/>
      </w:pPr>
      <w:r>
        <w:t>Speech Communications: Human &amp; Machine – Douglas O'Shaughnessy, 2</w:t>
      </w:r>
      <w:r>
        <w:rPr>
          <w:vertAlign w:val="superscript"/>
        </w:rPr>
        <w:t>nd</w:t>
      </w:r>
      <w:r>
        <w:t xml:space="preserve"> Ed., Wiley India, 2000.</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57"/>
        </w:numPr>
        <w:spacing w:line="276" w:lineRule="auto"/>
        <w:ind w:left="284" w:hanging="284"/>
        <w:jc w:val="both"/>
      </w:pPr>
      <w:r>
        <w:t>Discrete Time Speech Signal Processing: Principles and Practice - Thomas F. Quateri, 1</w:t>
      </w:r>
      <w:r>
        <w:rPr>
          <w:vertAlign w:val="superscript"/>
        </w:rPr>
        <w:t>st</w:t>
      </w:r>
      <w:r>
        <w:t xml:space="preserve"> Ed., PE.</w:t>
      </w:r>
    </w:p>
    <w:p w:rsidR="00587DA8" w:rsidRDefault="00587DA8" w:rsidP="006B3110">
      <w:pPr>
        <w:pStyle w:val="ListParagraph"/>
        <w:numPr>
          <w:ilvl w:val="0"/>
          <w:numId w:val="157"/>
        </w:numPr>
        <w:spacing w:line="276" w:lineRule="auto"/>
        <w:ind w:left="284" w:hanging="284"/>
        <w:jc w:val="both"/>
      </w:pPr>
      <w:r>
        <w:t>Speech &amp; Audio Signal Processing- Ben Gold &amp; Nelson Morgan, 1</w:t>
      </w:r>
      <w:r>
        <w:rPr>
          <w:vertAlign w:val="superscript"/>
        </w:rPr>
        <w:t>st</w:t>
      </w:r>
      <w:r>
        <w:t xml:space="preserve"> Ed., Wiley.</w:t>
      </w:r>
    </w:p>
    <w:p w:rsidR="00587DA8" w:rsidRDefault="00587DA8" w:rsidP="00587DA8">
      <w:pPr>
        <w:spacing w:before="120" w:after="120"/>
        <w:jc w:val="both"/>
        <w:rPr>
          <w:b/>
        </w:rPr>
      </w:pPr>
      <w:r>
        <w:rPr>
          <w:b/>
        </w:rPr>
        <w:t>Web References</w:t>
      </w:r>
    </w:p>
    <w:p w:rsidR="00587DA8" w:rsidRDefault="00587DA8" w:rsidP="006B3110">
      <w:pPr>
        <w:pStyle w:val="ListParagraph"/>
        <w:numPr>
          <w:ilvl w:val="0"/>
          <w:numId w:val="126"/>
        </w:numPr>
        <w:spacing w:line="276" w:lineRule="auto"/>
        <w:ind w:left="284" w:hanging="284"/>
        <w:jc w:val="both"/>
      </w:pPr>
      <w:hyperlink r:id="rId157" w:history="1">
        <w:r>
          <w:rPr>
            <w:rStyle w:val="Hyperlink"/>
          </w:rPr>
          <w:t>https://nptel.ac.in/courses/117105145/</w:t>
        </w:r>
      </w:hyperlink>
    </w:p>
    <w:p w:rsidR="00587DA8" w:rsidRDefault="00587DA8" w:rsidP="006B3110">
      <w:pPr>
        <w:pStyle w:val="ListParagraph"/>
        <w:numPr>
          <w:ilvl w:val="0"/>
          <w:numId w:val="126"/>
        </w:numPr>
        <w:spacing w:line="276" w:lineRule="auto"/>
        <w:ind w:left="284" w:hanging="284"/>
        <w:jc w:val="both"/>
      </w:pPr>
      <w:hyperlink r:id="rId158" w:history="1">
        <w:r>
          <w:rPr>
            <w:rStyle w:val="Hyperlink"/>
          </w:rPr>
          <w:t>https://nptel.ac.in/content/storage2/nptel_data3/html/mhrd/ict/text/117105145/lec35.pdf</w:t>
        </w:r>
      </w:hyperlink>
      <w:r>
        <w:t xml:space="preserve"> </w:t>
      </w:r>
    </w:p>
    <w:p w:rsidR="00587DA8" w:rsidRDefault="00587DA8" w:rsidP="006B3110">
      <w:pPr>
        <w:pStyle w:val="ListParagraph"/>
        <w:numPr>
          <w:ilvl w:val="0"/>
          <w:numId w:val="126"/>
        </w:numPr>
        <w:spacing w:line="276" w:lineRule="auto"/>
        <w:ind w:left="284" w:hanging="284"/>
        <w:jc w:val="both"/>
        <w:rPr>
          <w:lang w:val="en-IN"/>
        </w:rPr>
      </w:pPr>
      <w:r>
        <w:t>http://nptel.ac.in/courses</w:t>
      </w: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Calibri Light" w:hAnsi="Calibri Light"/>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bl>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tbl>
      <w:tblPr>
        <w:tblpPr w:leftFromText="180" w:rightFromText="180" w:vertAnchor="page" w:horzAnchor="margin" w:tblpY="997"/>
        <w:tblOverlap w:val="never"/>
        <w:tblW w:w="10125" w:type="dxa"/>
        <w:tblLayout w:type="fixed"/>
        <w:tblCellMar>
          <w:left w:w="0" w:type="dxa"/>
          <w:right w:w="0" w:type="dxa"/>
        </w:tblCellMar>
        <w:tblLook w:val="01E0"/>
      </w:tblPr>
      <w:tblGrid>
        <w:gridCol w:w="1763"/>
        <w:gridCol w:w="6306"/>
        <w:gridCol w:w="492"/>
        <w:gridCol w:w="492"/>
        <w:gridCol w:w="492"/>
        <w:gridCol w:w="580"/>
      </w:tblGrid>
      <w:tr w:rsidR="00587DA8" w:rsidTr="00587DA8">
        <w:trPr>
          <w:trHeight w:val="686"/>
        </w:trPr>
        <w:tc>
          <w:tcPr>
            <w:tcW w:w="176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056"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 Sem</w:t>
            </w:r>
          </w:p>
          <w:p w:rsidR="00587DA8" w:rsidRDefault="00587DA8">
            <w:pPr>
              <w:jc w:val="center"/>
            </w:pPr>
            <w:r>
              <w:t>(7 semester)</w:t>
            </w:r>
          </w:p>
        </w:tc>
      </w:tr>
      <w:tr w:rsidR="00587DA8" w:rsidTr="00587DA8">
        <w:trPr>
          <w:trHeight w:hRule="exact" w:val="666"/>
        </w:trPr>
        <w:tc>
          <w:tcPr>
            <w:tcW w:w="1762" w:type="dxa"/>
            <w:tcBorders>
              <w:top w:val="single" w:sz="8" w:space="0" w:color="000000"/>
              <w:left w:val="single" w:sz="8" w:space="0" w:color="000000"/>
              <w:bottom w:val="single" w:sz="8" w:space="0" w:color="000000"/>
              <w:right w:val="single" w:sz="8" w:space="0" w:color="000000"/>
            </w:tcBorders>
            <w:vAlign w:val="center"/>
          </w:tcPr>
          <w:p w:rsidR="00587DA8" w:rsidRDefault="00587DA8">
            <w:pPr>
              <w:jc w:val="center"/>
            </w:pPr>
            <w:r>
              <w:t>Course Code</w:t>
            </w:r>
          </w:p>
          <w:p w:rsidR="00587DA8" w:rsidRDefault="00587DA8">
            <w:pPr>
              <w:jc w:val="center"/>
            </w:pP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autoSpaceDE w:val="0"/>
              <w:autoSpaceDN w:val="0"/>
              <w:adjustRightInd w:val="0"/>
              <w:jc w:val="center"/>
              <w:rPr>
                <w:b/>
                <w:color w:val="000000"/>
                <w:szCs w:val="28"/>
              </w:rPr>
            </w:pPr>
            <w:r>
              <w:rPr>
                <w:b/>
                <w:color w:val="000000"/>
                <w:szCs w:val="28"/>
              </w:rPr>
              <w:t>NETWORK SECURITY AND CRYPTOGRAPHY</w:t>
            </w:r>
          </w:p>
          <w:p w:rsidR="00587DA8" w:rsidRDefault="00587DA8">
            <w:pPr>
              <w:autoSpaceDE w:val="0"/>
              <w:autoSpaceDN w:val="0"/>
              <w:adjustRightInd w:val="0"/>
              <w:jc w:val="center"/>
              <w:rPr>
                <w:b/>
              </w:rPr>
            </w:pPr>
            <w:r>
              <w:rPr>
                <w:b/>
                <w:color w:val="000000"/>
                <w:szCs w:val="28"/>
              </w:rPr>
              <w:t>(Professional Elective – IV)</w:t>
            </w:r>
          </w:p>
        </w:tc>
        <w:tc>
          <w:tcPr>
            <w:tcW w:w="362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6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6304"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8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537"/>
        </w:trPr>
        <w:tc>
          <w:tcPr>
            <w:tcW w:w="8066"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both"/>
              <w:rPr>
                <w:spacing w:val="2"/>
              </w:rPr>
            </w:pPr>
            <w:r>
              <w:rPr>
                <w:b/>
                <w:bCs/>
                <w:color w:val="000000"/>
              </w:rPr>
              <w:t>Prerequisites</w:t>
            </w:r>
            <w:r>
              <w:rPr>
                <w:color w:val="000000"/>
              </w:rPr>
              <w:t>: K</w:t>
            </w:r>
            <w:r>
              <w:rPr>
                <w:color w:val="333333"/>
              </w:rPr>
              <w:t>nowledge of Computer Networks and Number Theory.</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80"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b/>
        </w:rPr>
      </w:pPr>
      <w:r>
        <w:rPr>
          <w:b/>
        </w:rPr>
        <w:t>Course Objectives:</w:t>
      </w:r>
    </w:p>
    <w:p w:rsidR="00587DA8" w:rsidRDefault="00587DA8" w:rsidP="006B3110">
      <w:pPr>
        <w:pStyle w:val="ListParagraph"/>
        <w:numPr>
          <w:ilvl w:val="0"/>
          <w:numId w:val="191"/>
        </w:numPr>
        <w:spacing w:line="276" w:lineRule="auto"/>
        <w:ind w:left="426"/>
        <w:jc w:val="both"/>
      </w:pPr>
      <w:r>
        <w:t>To understand the fundamentals of Cryptography.</w:t>
      </w:r>
    </w:p>
    <w:p w:rsidR="00587DA8" w:rsidRDefault="00587DA8" w:rsidP="006B3110">
      <w:pPr>
        <w:pStyle w:val="ListParagraph"/>
        <w:numPr>
          <w:ilvl w:val="0"/>
          <w:numId w:val="191"/>
        </w:numPr>
        <w:spacing w:line="276" w:lineRule="auto"/>
        <w:ind w:left="426"/>
        <w:jc w:val="both"/>
      </w:pPr>
      <w:r>
        <w:t xml:space="preserve">To acquire knowledge on standard algorithms used to provide confidentiality, integrity and authenticity. </w:t>
      </w:r>
    </w:p>
    <w:p w:rsidR="00587DA8" w:rsidRDefault="00587DA8" w:rsidP="006B3110">
      <w:pPr>
        <w:pStyle w:val="ListParagraph"/>
        <w:numPr>
          <w:ilvl w:val="0"/>
          <w:numId w:val="191"/>
        </w:numPr>
        <w:spacing w:line="276" w:lineRule="auto"/>
        <w:ind w:left="426"/>
        <w:jc w:val="both"/>
      </w:pPr>
      <w:r>
        <w:t xml:space="preserve">To understand the various key distribution and management schemes. </w:t>
      </w:r>
    </w:p>
    <w:p w:rsidR="00587DA8" w:rsidRDefault="00587DA8" w:rsidP="006B3110">
      <w:pPr>
        <w:pStyle w:val="ListParagraph"/>
        <w:numPr>
          <w:ilvl w:val="0"/>
          <w:numId w:val="191"/>
        </w:numPr>
        <w:spacing w:line="276" w:lineRule="auto"/>
        <w:ind w:left="426"/>
        <w:jc w:val="both"/>
      </w:pPr>
      <w:r>
        <w:t>To understand how to deploy encryption techniques to secure data in transit across data networks.</w:t>
      </w:r>
    </w:p>
    <w:p w:rsidR="00587DA8" w:rsidRDefault="00587DA8" w:rsidP="006B3110">
      <w:pPr>
        <w:pStyle w:val="ListParagraph"/>
        <w:numPr>
          <w:ilvl w:val="0"/>
          <w:numId w:val="191"/>
        </w:numPr>
        <w:spacing w:after="120" w:line="276" w:lineRule="auto"/>
        <w:ind w:left="426"/>
        <w:jc w:val="both"/>
      </w:pPr>
      <w:r>
        <w:t xml:space="preserve">To design security applications in the field of Information technology. </w:t>
      </w:r>
    </w:p>
    <w:p w:rsidR="00587DA8" w:rsidRDefault="00587DA8" w:rsidP="00587DA8">
      <w:pPr>
        <w:spacing w:after="120"/>
        <w:rPr>
          <w:b/>
        </w:rPr>
      </w:pPr>
      <w:r>
        <w:rPr>
          <w:b/>
        </w:rPr>
        <w:t>Course Outcomes: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8425"/>
      </w:tblGrid>
      <w:tr w:rsidR="00587DA8" w:rsidTr="00587DA8">
        <w:trPr>
          <w:jc w:val="center"/>
        </w:trPr>
        <w:tc>
          <w:tcPr>
            <w:tcW w:w="9242" w:type="dxa"/>
            <w:gridSpan w:val="2"/>
            <w:tcBorders>
              <w:top w:val="single" w:sz="4" w:space="0" w:color="auto"/>
              <w:left w:val="single" w:sz="4" w:space="0" w:color="auto"/>
              <w:bottom w:val="single" w:sz="4" w:space="0" w:color="auto"/>
              <w:right w:val="single" w:sz="4" w:space="0" w:color="auto"/>
            </w:tcBorders>
            <w:shd w:val="clear" w:color="auto" w:fill="FBE4D5"/>
            <w:hideMark/>
          </w:tcPr>
          <w:p w:rsidR="00587DA8" w:rsidRDefault="00587DA8">
            <w:pPr>
              <w:rPr>
                <w:b/>
                <w:bCs/>
              </w:rPr>
            </w:pPr>
            <w:r>
              <w:rPr>
                <w:b/>
                <w:bCs/>
                <w:lang w:val="en-IN"/>
              </w:rPr>
              <w:t>On Completion of the course, students will be able to</w:t>
            </w:r>
          </w:p>
        </w:tc>
      </w:tr>
      <w:tr w:rsidR="00587DA8" w:rsidTr="00587DA8">
        <w:trPr>
          <w:jc w:val="center"/>
        </w:trPr>
        <w:tc>
          <w:tcPr>
            <w:tcW w:w="817"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center"/>
              <w:rPr>
                <w:b/>
                <w:bCs/>
              </w:rPr>
            </w:pPr>
            <w:r>
              <w:rPr>
                <w:b/>
                <w:bCs/>
              </w:rPr>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color w:val="000000"/>
              </w:rPr>
            </w:pPr>
            <w:r>
              <w:t>Identify and utilize different forms of cryptography techniques.</w:t>
            </w:r>
          </w:p>
        </w:tc>
      </w:tr>
      <w:tr w:rsidR="00587DA8" w:rsidTr="00587DA8">
        <w:trPr>
          <w:jc w:val="center"/>
        </w:trPr>
        <w:tc>
          <w:tcPr>
            <w:tcW w:w="817"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center"/>
              <w:rPr>
                <w:b/>
                <w:bCs/>
              </w:rPr>
            </w:pPr>
            <w:r>
              <w:rPr>
                <w:b/>
                <w:bCs/>
              </w:rPr>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color w:val="000000"/>
              </w:rPr>
            </w:pPr>
            <w:r>
              <w:rPr>
                <w:shd w:val="clear" w:color="auto" w:fill="FFFFFF"/>
              </w:rPr>
              <w:t>Understand various Encryption algorithms</w:t>
            </w:r>
          </w:p>
        </w:tc>
      </w:tr>
      <w:tr w:rsidR="00587DA8" w:rsidTr="00587DA8">
        <w:trPr>
          <w:jc w:val="center"/>
        </w:trPr>
        <w:tc>
          <w:tcPr>
            <w:tcW w:w="817"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center"/>
              <w:rPr>
                <w:b/>
                <w:bCs/>
              </w:rPr>
            </w:pPr>
            <w:r>
              <w:rPr>
                <w:b/>
                <w:bCs/>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pPr>
            <w:r>
              <w:rPr>
                <w:shd w:val="clear" w:color="auto" w:fill="FFFFFF"/>
              </w:rPr>
              <w:t>Understand various cryptographic algorithms and Describe public-key cryptosystem</w:t>
            </w:r>
          </w:p>
        </w:tc>
      </w:tr>
      <w:tr w:rsidR="00587DA8" w:rsidTr="00587DA8">
        <w:trPr>
          <w:trHeight w:val="337"/>
          <w:jc w:val="center"/>
        </w:trPr>
        <w:tc>
          <w:tcPr>
            <w:tcW w:w="817"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center"/>
              <w:rPr>
                <w:b/>
                <w:bCs/>
              </w:rPr>
            </w:pPr>
            <w:r>
              <w:rPr>
                <w:b/>
                <w:bCs/>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sz w:val="22"/>
                <w:szCs w:val="22"/>
              </w:rPr>
            </w:pPr>
            <w:r>
              <w:t xml:space="preserve">Incorporate authentication and security in the network applications. </w:t>
            </w:r>
          </w:p>
        </w:tc>
      </w:tr>
      <w:tr w:rsidR="00587DA8" w:rsidTr="00587DA8">
        <w:trPr>
          <w:jc w:val="center"/>
        </w:trPr>
        <w:tc>
          <w:tcPr>
            <w:tcW w:w="817"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center"/>
              <w:rPr>
                <w:b/>
                <w:bCs/>
              </w:rPr>
            </w:pPr>
            <w:r>
              <w:rPr>
                <w:b/>
                <w:bCs/>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spacing w:line="276" w:lineRule="auto"/>
              <w:jc w:val="both"/>
              <w:rPr>
                <w:color w:val="000000"/>
              </w:rPr>
            </w:pPr>
            <w:r>
              <w:t>Distinguish among different types of threats to the system and handle the same.</w:t>
            </w:r>
          </w:p>
        </w:tc>
      </w:tr>
    </w:tbl>
    <w:p w:rsidR="00587DA8" w:rsidRDefault="00587DA8" w:rsidP="00587DA8">
      <w:pPr>
        <w:rPr>
          <w:rFonts w:ascii="Calibri Light" w:hAnsi="Calibri Light"/>
        </w:rPr>
      </w:pPr>
    </w:p>
    <w:p w:rsidR="00587DA8" w:rsidRDefault="00587DA8" w:rsidP="00587DA8">
      <w:pPr>
        <w:spacing w:line="276" w:lineRule="auto"/>
        <w:jc w:val="both"/>
        <w:rPr>
          <w:b/>
          <w:bCs/>
        </w:rPr>
      </w:pPr>
      <w:r>
        <w:rPr>
          <w:b/>
          <w:bCs/>
        </w:rPr>
        <w:t>UNIT – 1</w:t>
      </w:r>
      <w:r>
        <w:rPr>
          <w:b/>
          <w:bCs/>
        </w:rPr>
        <w:tab/>
        <w:t>Introduction</w:t>
      </w:r>
    </w:p>
    <w:p w:rsidR="00587DA8" w:rsidRDefault="00587DA8" w:rsidP="00587DA8">
      <w:pPr>
        <w:spacing w:after="120" w:line="276" w:lineRule="auto"/>
        <w:jc w:val="both"/>
      </w:pPr>
      <w:r>
        <w:t xml:space="preserve">Security attacks, Services and Mechanisms, A Model for Internetwork security, Classical Techniques: Conventional Encryption model, Steganography, Classical Encryption Techniques. </w:t>
      </w:r>
      <w:r>
        <w:lastRenderedPageBreak/>
        <w:t xml:space="preserve">Modern Techniques: Simplified DES, Block Cipher Principles, Data Encryption Standard, Strength of DES, Block Cipher Design Principles and Modes of operations. </w:t>
      </w:r>
    </w:p>
    <w:p w:rsidR="00587DA8" w:rsidRDefault="00587DA8" w:rsidP="00587DA8">
      <w:pPr>
        <w:spacing w:after="120" w:line="276" w:lineRule="auto"/>
        <w:jc w:val="both"/>
        <w:rPr>
          <w:b/>
          <w:bCs/>
        </w:rPr>
      </w:pPr>
      <w:r>
        <w:rPr>
          <w:b/>
          <w:bCs/>
        </w:rPr>
        <w:t>UNIT – 2</w:t>
      </w:r>
      <w:r>
        <w:rPr>
          <w:b/>
          <w:bCs/>
        </w:rPr>
        <w:tab/>
        <w:t>Number Theory &amp; Encryption Algorithms</w:t>
      </w:r>
    </w:p>
    <w:p w:rsidR="00587DA8" w:rsidRDefault="00587DA8" w:rsidP="00587DA8">
      <w:pPr>
        <w:spacing w:line="276" w:lineRule="auto"/>
        <w:jc w:val="both"/>
        <w:rPr>
          <w:b/>
          <w:bCs/>
        </w:rPr>
      </w:pPr>
      <w:r>
        <w:t>Prime and Relatively prime numbers, Modular arithmetic, Fermat’s and Euler’s theorems, Testing for primality, Euclid’s Algorithm, The Chinese remainder theorem, Discrete logarithms. Encryption Algorithms:</w:t>
      </w:r>
      <w:r>
        <w:rPr>
          <w:b/>
          <w:bCs/>
        </w:rPr>
        <w:t xml:space="preserve"> </w:t>
      </w:r>
      <w:r>
        <w:t xml:space="preserve">Triple DES, International Data Encryption Algorithm, Blowfish, RC5, CAST-128, RC2, Characteristics of Advanced Symmetric block ciphers. </w:t>
      </w:r>
    </w:p>
    <w:p w:rsidR="00587DA8" w:rsidRDefault="00587DA8" w:rsidP="00587DA8">
      <w:pPr>
        <w:spacing w:line="276" w:lineRule="auto"/>
        <w:jc w:val="both"/>
        <w:rPr>
          <w:b/>
          <w:bCs/>
        </w:rPr>
      </w:pPr>
    </w:p>
    <w:p w:rsidR="00587DA8" w:rsidRDefault="00587DA8" w:rsidP="00587DA8">
      <w:pPr>
        <w:spacing w:line="276" w:lineRule="auto"/>
        <w:jc w:val="both"/>
        <w:rPr>
          <w:b/>
          <w:bCs/>
        </w:rPr>
      </w:pPr>
    </w:p>
    <w:p w:rsidR="00587DA8" w:rsidRDefault="00587DA8" w:rsidP="00587DA8">
      <w:pPr>
        <w:spacing w:line="276" w:lineRule="auto"/>
        <w:jc w:val="both"/>
        <w:rPr>
          <w:b/>
          <w:bCs/>
        </w:rPr>
      </w:pPr>
    </w:p>
    <w:p w:rsidR="00587DA8" w:rsidRDefault="00587DA8" w:rsidP="00587DA8">
      <w:pPr>
        <w:spacing w:line="276" w:lineRule="auto"/>
        <w:jc w:val="both"/>
        <w:rPr>
          <w:b/>
          <w:bCs/>
        </w:rPr>
      </w:pPr>
      <w:r>
        <w:rPr>
          <w:b/>
          <w:bCs/>
        </w:rPr>
        <w:t>UNIT – 3</w:t>
      </w:r>
      <w:r>
        <w:rPr>
          <w:b/>
          <w:bCs/>
        </w:rPr>
        <w:tab/>
        <w:t>Conventional Encryption &amp; Public Cryptography</w:t>
      </w:r>
    </w:p>
    <w:p w:rsidR="00587DA8" w:rsidRDefault="00587DA8" w:rsidP="00587DA8">
      <w:pPr>
        <w:spacing w:line="276" w:lineRule="auto"/>
        <w:jc w:val="both"/>
      </w:pPr>
      <w:r>
        <w:t>Placement of Encryption function, Traffic confidentiality, Key distribution, Random Number Generation. Public Key Cryptography: Principles, RSA Algorithm, Key Management, Diffie-Hellman Key exchange, Elliptic Curve Cryptography.</w:t>
      </w:r>
    </w:p>
    <w:p w:rsidR="00587DA8" w:rsidRDefault="00587DA8" w:rsidP="00587DA8">
      <w:pPr>
        <w:spacing w:before="120" w:after="120" w:line="276" w:lineRule="auto"/>
        <w:jc w:val="both"/>
        <w:rPr>
          <w:b/>
          <w:bCs/>
        </w:rPr>
      </w:pPr>
      <w:r>
        <w:rPr>
          <w:b/>
          <w:bCs/>
        </w:rPr>
        <w:t>UNIT – 4</w:t>
      </w:r>
      <w:r>
        <w:rPr>
          <w:b/>
          <w:bCs/>
        </w:rPr>
        <w:tab/>
        <w:t>Message Authentication and Hash Functions</w:t>
      </w:r>
    </w:p>
    <w:p w:rsidR="00587DA8" w:rsidRDefault="00587DA8" w:rsidP="00587DA8">
      <w:pPr>
        <w:spacing w:before="120" w:line="276" w:lineRule="auto"/>
        <w:jc w:val="both"/>
      </w:pPr>
      <w:r>
        <w:t>Authentication requirements and functions, Message Authentication, Hash functions, Security of Hash functions and MACs, Hash and MAC Algorithms MD File, HMAC. Digital signatures, Authentication Protocols.</w:t>
      </w:r>
    </w:p>
    <w:p w:rsidR="00587DA8" w:rsidRDefault="00587DA8" w:rsidP="00587DA8">
      <w:pPr>
        <w:spacing w:after="240" w:line="276" w:lineRule="auto"/>
        <w:jc w:val="both"/>
        <w:rPr>
          <w:b/>
          <w:bCs/>
        </w:rPr>
      </w:pPr>
      <w:r>
        <w:t>Electronic mail Security: Pretty Good Privacy (PGP) and S/MIME.</w:t>
      </w:r>
    </w:p>
    <w:p w:rsidR="00587DA8" w:rsidRDefault="00587DA8" w:rsidP="00587DA8">
      <w:pPr>
        <w:spacing w:after="120" w:line="276" w:lineRule="auto"/>
        <w:jc w:val="both"/>
        <w:rPr>
          <w:b/>
          <w:bCs/>
        </w:rPr>
      </w:pPr>
      <w:r>
        <w:rPr>
          <w:b/>
          <w:bCs/>
        </w:rPr>
        <w:t>UNIT – 5</w:t>
      </w:r>
      <w:r>
        <w:rPr>
          <w:b/>
          <w:bCs/>
        </w:rPr>
        <w:tab/>
        <w:t>IP &amp; Web Security</w:t>
      </w:r>
    </w:p>
    <w:p w:rsidR="00587DA8" w:rsidRDefault="00587DA8" w:rsidP="00587DA8">
      <w:pPr>
        <w:spacing w:after="120" w:line="276" w:lineRule="auto"/>
        <w:jc w:val="both"/>
        <w:rPr>
          <w:b/>
          <w:bCs/>
        </w:rPr>
      </w:pPr>
      <w:r>
        <w:t xml:space="preserve">Overview, Architecture, Authentication, Encapsulating Security Payload, Combining security Associations, Key Management. Web Security: Web Security requirements, Secure Socket Layer (SSL) and Transport Layer Security (TLS), Secure Electronic Transaction (SET). Intruders, Viruses and Worms, Fire Walls: Fire wall Design Principles, Trusted systems. </w:t>
      </w:r>
    </w:p>
    <w:p w:rsidR="00587DA8" w:rsidRDefault="00587DA8" w:rsidP="00587DA8">
      <w:pPr>
        <w:spacing w:after="120" w:line="276" w:lineRule="auto"/>
        <w:jc w:val="both"/>
        <w:rPr>
          <w:b/>
          <w:bCs/>
          <w:lang w:val="en-IN"/>
        </w:rPr>
      </w:pPr>
      <w:r>
        <w:rPr>
          <w:b/>
          <w:bCs/>
          <w:lang w:val="en-IN"/>
        </w:rPr>
        <w:t>Text books:</w:t>
      </w:r>
    </w:p>
    <w:p w:rsidR="00587DA8" w:rsidRDefault="00587DA8" w:rsidP="006B3110">
      <w:pPr>
        <w:pStyle w:val="ListParagraph"/>
        <w:numPr>
          <w:ilvl w:val="0"/>
          <w:numId w:val="192"/>
        </w:numPr>
        <w:spacing w:before="120" w:after="120" w:line="276" w:lineRule="auto"/>
        <w:jc w:val="both"/>
      </w:pPr>
      <w:r>
        <w:t xml:space="preserve">Cryptography and Network Security: Principles and Practice - William Stallings, Pearson Education. </w:t>
      </w:r>
    </w:p>
    <w:p w:rsidR="00587DA8" w:rsidRDefault="00587DA8" w:rsidP="006B3110">
      <w:pPr>
        <w:pStyle w:val="ListParagraph"/>
        <w:numPr>
          <w:ilvl w:val="0"/>
          <w:numId w:val="192"/>
        </w:numPr>
        <w:spacing w:before="120" w:after="120" w:line="276" w:lineRule="auto"/>
        <w:jc w:val="both"/>
      </w:pPr>
      <w:r>
        <w:t>Network Security Essentials (Applications and Standards) by William Stallings Pearson Education</w:t>
      </w:r>
    </w:p>
    <w:p w:rsidR="00587DA8" w:rsidRDefault="00587DA8" w:rsidP="00587DA8">
      <w:pPr>
        <w:spacing w:before="120" w:after="120" w:line="276" w:lineRule="auto"/>
        <w:jc w:val="both"/>
        <w:rPr>
          <w:b/>
          <w:bCs/>
          <w:lang w:val="en-IN"/>
        </w:rPr>
      </w:pPr>
      <w:r>
        <w:rPr>
          <w:b/>
          <w:bCs/>
          <w:lang w:val="en-IN"/>
        </w:rPr>
        <w:t>Reference Books:</w:t>
      </w:r>
    </w:p>
    <w:p w:rsidR="00587DA8" w:rsidRDefault="00587DA8" w:rsidP="006B3110">
      <w:pPr>
        <w:pStyle w:val="ListParagraph"/>
        <w:numPr>
          <w:ilvl w:val="0"/>
          <w:numId w:val="193"/>
        </w:numPr>
        <w:spacing w:before="120" w:after="120" w:line="276" w:lineRule="auto"/>
        <w:jc w:val="both"/>
      </w:pPr>
      <w:r>
        <w:t xml:space="preserve">Fundamentals of Network Security by Eric Maiwald (Dreamtech press) </w:t>
      </w:r>
    </w:p>
    <w:p w:rsidR="00587DA8" w:rsidRDefault="00587DA8" w:rsidP="006B3110">
      <w:pPr>
        <w:pStyle w:val="ListParagraph"/>
        <w:numPr>
          <w:ilvl w:val="0"/>
          <w:numId w:val="193"/>
        </w:numPr>
        <w:spacing w:before="120" w:after="120" w:line="276" w:lineRule="auto"/>
        <w:jc w:val="both"/>
      </w:pPr>
      <w:r>
        <w:t xml:space="preserve">Network Security - Private Communication in a Public World by Charlie Kaufman, Radia Perlman and Mike Speciner, Pearson/PHI. </w:t>
      </w:r>
    </w:p>
    <w:p w:rsidR="00587DA8" w:rsidRDefault="00587DA8" w:rsidP="006B3110">
      <w:pPr>
        <w:pStyle w:val="ListParagraph"/>
        <w:numPr>
          <w:ilvl w:val="0"/>
          <w:numId w:val="193"/>
        </w:numPr>
        <w:spacing w:before="120" w:after="120" w:line="276" w:lineRule="auto"/>
        <w:jc w:val="both"/>
      </w:pPr>
      <w:r>
        <w:t xml:space="preserve">Principles of Information Security, Whitman, Thomson. </w:t>
      </w:r>
    </w:p>
    <w:p w:rsidR="00587DA8" w:rsidRDefault="00587DA8" w:rsidP="006B3110">
      <w:pPr>
        <w:pStyle w:val="ListParagraph"/>
        <w:numPr>
          <w:ilvl w:val="0"/>
          <w:numId w:val="193"/>
        </w:numPr>
        <w:spacing w:before="120" w:after="120" w:line="276" w:lineRule="auto"/>
        <w:jc w:val="both"/>
      </w:pPr>
      <w:r>
        <w:t xml:space="preserve">Network Security: The complete reference, Robert Bragg, Mark Rhodes, TMH </w:t>
      </w:r>
    </w:p>
    <w:p w:rsidR="00587DA8" w:rsidRDefault="00587DA8" w:rsidP="006B3110">
      <w:pPr>
        <w:pStyle w:val="ListParagraph"/>
        <w:numPr>
          <w:ilvl w:val="0"/>
          <w:numId w:val="193"/>
        </w:numPr>
        <w:spacing w:before="120" w:after="120" w:line="276" w:lineRule="auto"/>
        <w:jc w:val="both"/>
      </w:pPr>
      <w:r>
        <w:t xml:space="preserve">Introduction to Cryptography, Buchmann, Springer. </w:t>
      </w:r>
    </w:p>
    <w:p w:rsidR="00587DA8" w:rsidRDefault="00587DA8" w:rsidP="00587DA8">
      <w:pPr>
        <w:autoSpaceDE w:val="0"/>
        <w:autoSpaceDN w:val="0"/>
        <w:adjustRightInd w:val="0"/>
        <w:spacing w:before="120" w:after="120"/>
        <w:rPr>
          <w:rFonts w:eastAsia="Calibri"/>
          <w:lang w:val="en-IN" w:bidi="te-IN"/>
        </w:rPr>
      </w:pPr>
      <w:r>
        <w:rPr>
          <w:b/>
          <w:bCs/>
          <w:lang w:val="en-IN"/>
        </w:rPr>
        <w:t>Web Links:</w:t>
      </w:r>
    </w:p>
    <w:p w:rsidR="00587DA8" w:rsidRDefault="00587DA8" w:rsidP="006B3110">
      <w:pPr>
        <w:pStyle w:val="ListParagraph"/>
        <w:numPr>
          <w:ilvl w:val="0"/>
          <w:numId w:val="194"/>
        </w:numPr>
        <w:spacing w:line="276" w:lineRule="auto"/>
        <w:jc w:val="both"/>
        <w:rPr>
          <w:shd w:val="clear" w:color="auto" w:fill="FFFFFF"/>
        </w:rPr>
      </w:pPr>
      <w:r>
        <w:rPr>
          <w:shd w:val="clear" w:color="auto" w:fill="FFFFFF"/>
        </w:rPr>
        <w:lastRenderedPageBreak/>
        <w:t xml:space="preserve">https://nptel.ac.in/courses/106105031 </w:t>
      </w:r>
    </w:p>
    <w:p w:rsidR="00587DA8" w:rsidRDefault="00587DA8" w:rsidP="006B3110">
      <w:pPr>
        <w:pStyle w:val="ListParagraph"/>
        <w:numPr>
          <w:ilvl w:val="0"/>
          <w:numId w:val="194"/>
        </w:numPr>
        <w:spacing w:line="276" w:lineRule="auto"/>
        <w:jc w:val="both"/>
        <w:rPr>
          <w:shd w:val="clear" w:color="auto" w:fill="FFFFFF"/>
        </w:rPr>
      </w:pPr>
      <w:r>
        <w:rPr>
          <w:shd w:val="clear" w:color="auto" w:fill="FFFFFF"/>
        </w:rPr>
        <w:t>https://swayam.gov.in/nd1_noc20_cs21/preview</w:t>
      </w:r>
    </w:p>
    <w:p w:rsidR="00587DA8" w:rsidRDefault="00587DA8" w:rsidP="006B3110">
      <w:pPr>
        <w:pStyle w:val="ListParagraph"/>
        <w:numPr>
          <w:ilvl w:val="0"/>
          <w:numId w:val="194"/>
        </w:numPr>
        <w:spacing w:line="276" w:lineRule="auto"/>
        <w:jc w:val="both"/>
        <w:rPr>
          <w:shd w:val="clear" w:color="auto" w:fill="FFFFFF"/>
        </w:rPr>
      </w:pPr>
      <w:r>
        <w:rPr>
          <w:shd w:val="clear" w:color="auto" w:fill="FFFFFF"/>
        </w:rPr>
        <w:t>https://www.cse.iitm.ac.in/slides</w:t>
      </w:r>
    </w:p>
    <w:p w:rsidR="00587DA8" w:rsidRDefault="00587DA8" w:rsidP="00587DA8">
      <w:pPr>
        <w:spacing w:line="276" w:lineRule="auto"/>
        <w:jc w:val="both"/>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Calibri Light" w:hAnsi="Calibri Light"/>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0"/>
        <w:gridCol w:w="686"/>
        <w:gridCol w:w="686"/>
        <w:gridCol w:w="687"/>
        <w:gridCol w:w="687"/>
        <w:gridCol w:w="687"/>
        <w:gridCol w:w="687"/>
        <w:gridCol w:w="687"/>
        <w:gridCol w:w="687"/>
        <w:gridCol w:w="687"/>
        <w:gridCol w:w="775"/>
        <w:gridCol w:w="775"/>
        <w:gridCol w:w="775"/>
      </w:tblGrid>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PO9</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PO10</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PO11</w:t>
            </w:r>
          </w:p>
        </w:tc>
        <w:tc>
          <w:tcPr>
            <w:tcW w:w="775"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pPr>
            <w:r>
              <w:t>PO12</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pPr>
            <w: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pPr>
            <w: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pPr>
            <w: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pPr>
            <w: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70"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pPr>
            <w: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75"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bl>
    <w:p w:rsidR="00587DA8" w:rsidRDefault="00587DA8" w:rsidP="00587DA8">
      <w:pPr>
        <w:rPr>
          <w:rFonts w:ascii="Calibri Light" w:hAnsi="Calibri Light"/>
        </w:rPr>
      </w:pPr>
    </w:p>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Pr>
        <w:ind w:firstLine="720"/>
      </w:pPr>
    </w:p>
    <w:p w:rsidR="00587DA8" w:rsidRDefault="00587DA8" w:rsidP="00587DA8">
      <w:pPr>
        <w:ind w:firstLine="720"/>
      </w:pPr>
    </w:p>
    <w:tbl>
      <w:tblPr>
        <w:tblpPr w:leftFromText="180" w:rightFromText="18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II Sem</w:t>
            </w:r>
          </w:p>
          <w:p w:rsidR="00587DA8" w:rsidRDefault="00587DA8">
            <w:pPr>
              <w:jc w:val="center"/>
            </w:pPr>
            <w:r>
              <w:t>(8</w:t>
            </w:r>
            <w:r>
              <w:rPr>
                <w:vertAlign w:val="superscript"/>
              </w:rPr>
              <w:t>th</w:t>
            </w:r>
            <w: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jc w:val="center"/>
            </w:pPr>
            <w:r>
              <w:t>Course Code</w:t>
            </w:r>
          </w:p>
          <w:p w:rsidR="00587DA8" w:rsidRDefault="00587DA8">
            <w:pPr>
              <w:jc w:val="cente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Default"/>
              <w:jc w:val="center"/>
              <w:rPr>
                <w:rFonts w:ascii="Times New Roman" w:eastAsia="Calibri" w:hAnsi="Times New Roman"/>
                <w:b/>
              </w:rPr>
            </w:pPr>
            <w:r>
              <w:rPr>
                <w:b/>
              </w:rPr>
              <w:t>RADAR SYSTEM ENGINEERING</w:t>
            </w:r>
          </w:p>
          <w:p w:rsidR="00587DA8" w:rsidRDefault="00587DA8">
            <w:pPr>
              <w:pStyle w:val="Default"/>
              <w:jc w:val="center"/>
              <w:rPr>
                <w:b/>
                <w:bCs/>
              </w:rPr>
            </w:pPr>
            <w:r>
              <w:rPr>
                <w:b/>
              </w:rPr>
              <w:t>(Professional Elective – V)</w:t>
            </w:r>
          </w:p>
          <w:p w:rsidR="00587DA8" w:rsidRDefault="00587DA8">
            <w:pPr>
              <w:autoSpaceDE w:val="0"/>
              <w:autoSpaceDN w:val="0"/>
              <w:adjustRightInd w:val="0"/>
              <w:jc w:val="center"/>
              <w:rPr>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73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both"/>
              <w:rPr>
                <w:color w:val="000000"/>
              </w:rPr>
            </w:pPr>
            <w:r>
              <w:rPr>
                <w:b/>
                <w:bCs/>
                <w:color w:val="000000"/>
              </w:rPr>
              <w:t>Prerequisites</w:t>
            </w:r>
            <w:r>
              <w:rPr>
                <w:color w:val="000000"/>
              </w:rPr>
              <w:t>: Knowledge of Signals and Systems, Signal Processing and Antenna Theory.</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95"/>
        </w:numPr>
        <w:overflowPunct w:val="0"/>
        <w:autoSpaceDE w:val="0"/>
        <w:autoSpaceDN w:val="0"/>
        <w:adjustRightInd w:val="0"/>
        <w:spacing w:line="276" w:lineRule="auto"/>
        <w:jc w:val="both"/>
      </w:pPr>
      <w:r>
        <w:t>To understand the Radar fundamentals and analyze the radar signals.</w:t>
      </w:r>
    </w:p>
    <w:p w:rsidR="00587DA8" w:rsidRDefault="00587DA8" w:rsidP="006B3110">
      <w:pPr>
        <w:pStyle w:val="ListParagraph"/>
        <w:widowControl w:val="0"/>
        <w:numPr>
          <w:ilvl w:val="0"/>
          <w:numId w:val="195"/>
        </w:numPr>
        <w:overflowPunct w:val="0"/>
        <w:autoSpaceDE w:val="0"/>
        <w:autoSpaceDN w:val="0"/>
        <w:adjustRightInd w:val="0"/>
        <w:spacing w:line="276" w:lineRule="auto"/>
        <w:jc w:val="both"/>
      </w:pPr>
      <w:r>
        <w:t>To understand the basic concepts of CW Radar, FM-CW Radar and their applications.</w:t>
      </w:r>
    </w:p>
    <w:p w:rsidR="00587DA8" w:rsidRDefault="00587DA8" w:rsidP="006B3110">
      <w:pPr>
        <w:pStyle w:val="ListParagraph"/>
        <w:widowControl w:val="0"/>
        <w:numPr>
          <w:ilvl w:val="0"/>
          <w:numId w:val="195"/>
        </w:numPr>
        <w:overflowPunct w:val="0"/>
        <w:autoSpaceDE w:val="0"/>
        <w:autoSpaceDN w:val="0"/>
        <w:adjustRightInd w:val="0"/>
        <w:spacing w:line="276" w:lineRule="auto"/>
        <w:jc w:val="both"/>
      </w:pPr>
      <w:r>
        <w:t>To learn various radars like MTI, Doppler and tracking radars and their comparison.</w:t>
      </w:r>
    </w:p>
    <w:p w:rsidR="00587DA8" w:rsidRDefault="00587DA8" w:rsidP="006B3110">
      <w:pPr>
        <w:pStyle w:val="ListParagraph"/>
        <w:widowControl w:val="0"/>
        <w:numPr>
          <w:ilvl w:val="0"/>
          <w:numId w:val="195"/>
        </w:numPr>
        <w:overflowPunct w:val="0"/>
        <w:autoSpaceDE w:val="0"/>
        <w:autoSpaceDN w:val="0"/>
        <w:adjustRightInd w:val="0"/>
        <w:spacing w:line="276" w:lineRule="auto"/>
        <w:jc w:val="both"/>
      </w:pPr>
      <w:r>
        <w:t>To understand various technologies involved in the design of radar transmitters and receivers.</w:t>
      </w:r>
    </w:p>
    <w:p w:rsidR="00587DA8" w:rsidRDefault="00587DA8" w:rsidP="006B3110">
      <w:pPr>
        <w:pStyle w:val="ListParagraph"/>
        <w:widowControl w:val="0"/>
        <w:numPr>
          <w:ilvl w:val="0"/>
          <w:numId w:val="195"/>
        </w:numPr>
        <w:overflowPunct w:val="0"/>
        <w:autoSpaceDE w:val="0"/>
        <w:autoSpaceDN w:val="0"/>
        <w:adjustRightInd w:val="0"/>
        <w:spacing w:line="276" w:lineRule="auto"/>
        <w:jc w:val="both"/>
        <w:rPr>
          <w:color w:val="000000"/>
          <w:shd w:val="clear" w:color="auto" w:fill="FFFFFF"/>
        </w:rPr>
      </w:pPr>
      <w:r>
        <w:t>To understand the concept of tracking radar and utilization of radar antenna.</w:t>
      </w:r>
    </w:p>
    <w:p w:rsidR="00587DA8" w:rsidRDefault="00587DA8" w:rsidP="00587DA8">
      <w:pPr>
        <w:spacing w:before="120" w:after="120"/>
        <w:rPr>
          <w:b/>
        </w:rPr>
      </w:pPr>
      <w:r>
        <w:rPr>
          <w:b/>
        </w:rPr>
        <w:t>Course Outcomes: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BE4D5"/>
            <w:hideMark/>
          </w:tcPr>
          <w:p w:rsidR="00587DA8" w:rsidRDefault="00587DA8">
            <w:pPr>
              <w:jc w:val="both"/>
              <w:rPr>
                <w:b/>
                <w:bCs/>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CO1:</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spacing w:line="276" w:lineRule="auto"/>
              <w:jc w:val="both"/>
            </w:pPr>
            <w:r>
              <w:t>Understand the radar fundamentals and radar signals.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CO2:</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spacing w:line="276" w:lineRule="auto"/>
              <w:jc w:val="both"/>
            </w:pPr>
            <w:r>
              <w:t>Explain the working principle of pulse Doppler radars, their applications and limitations.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CO3:</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spacing w:line="276" w:lineRule="auto"/>
              <w:jc w:val="both"/>
            </w:pPr>
            <w:r>
              <w:t>Describe the working of various radar transmitters and receivers.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CO4:</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spacing w:line="276" w:lineRule="auto"/>
              <w:jc w:val="both"/>
            </w:pPr>
            <w:r>
              <w:t>Discuss different types of tracking radar systems and their application.</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CO5:</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spacing w:line="276" w:lineRule="auto"/>
              <w:jc w:val="both"/>
            </w:pPr>
            <w:r>
              <w:t>Analyze the range parameters of pulse radar system which affect the system performance.</w:t>
            </w:r>
          </w:p>
        </w:tc>
      </w:tr>
    </w:tbl>
    <w:p w:rsidR="00587DA8" w:rsidRDefault="00587DA8" w:rsidP="00587DA8">
      <w:pPr>
        <w:spacing w:before="240" w:after="120" w:line="276" w:lineRule="auto"/>
        <w:jc w:val="both"/>
        <w:rPr>
          <w:b/>
          <w:bCs/>
        </w:rPr>
      </w:pPr>
      <w:r>
        <w:rPr>
          <w:b/>
        </w:rPr>
        <w:t>UNIT – 1</w:t>
      </w:r>
      <w:r>
        <w:rPr>
          <w:b/>
        </w:rPr>
        <w:tab/>
        <w:t>Basics of Radar</w:t>
      </w:r>
    </w:p>
    <w:p w:rsidR="00587DA8" w:rsidRDefault="00587DA8" w:rsidP="00587DA8">
      <w:pPr>
        <w:spacing w:line="276" w:lineRule="auto"/>
        <w:jc w:val="both"/>
      </w:pPr>
      <w:r>
        <w:t xml:space="preserve">Introduction, Maximum Unambiguous Range, Radar Waveforms, Definitions with respect to pulse waveform - PRF, PRI, Duty Cycle, Peak Transmitter Power, Average transmitter Power. Simple form of the Radar Equation, Radar Block Diagram and Operation, Radar Frequencies, Applications of Radar, The Origins of Radar, Illustrative Problems. </w:t>
      </w:r>
    </w:p>
    <w:p w:rsidR="00587DA8" w:rsidRDefault="00587DA8" w:rsidP="00587DA8">
      <w:pPr>
        <w:spacing w:before="120" w:after="120" w:line="276" w:lineRule="auto"/>
        <w:jc w:val="both"/>
        <w:rPr>
          <w:b/>
          <w:bCs/>
        </w:rPr>
      </w:pPr>
      <w:r>
        <w:rPr>
          <w:b/>
        </w:rPr>
        <w:t>UNIT – 2</w:t>
      </w:r>
      <w:r>
        <w:rPr>
          <w:b/>
        </w:rPr>
        <w:tab/>
        <w:t xml:space="preserve">Radar </w:t>
      </w:r>
      <w:r>
        <w:rPr>
          <w:b/>
          <w:sz w:val="23"/>
          <w:szCs w:val="23"/>
        </w:rPr>
        <w:t>Equation and Cross Section of Targets</w:t>
      </w:r>
    </w:p>
    <w:p w:rsidR="00587DA8" w:rsidRDefault="00587DA8" w:rsidP="00587DA8">
      <w:pPr>
        <w:spacing w:line="276" w:lineRule="auto"/>
        <w:jc w:val="both"/>
        <w:rPr>
          <w:b/>
        </w:rPr>
      </w:pPr>
      <w:r>
        <w:t>Prediction of Range Performance, Detection of signal in Noise, Minimum Detectable Signal, Receiver Noise, SNR, Modified Radar Range Equation, Envelope Detector — False Alarm Time and Probability, Probability of Detection, Radar Cross Section of Targets: Simple targets – sphere, cone-sphere, Transmitter Power, PRF and Range Ambiguities, System Losses (qualitative treatment), Illustrative Problems.</w:t>
      </w:r>
    </w:p>
    <w:p w:rsidR="00587DA8" w:rsidRDefault="00587DA8" w:rsidP="00587DA8">
      <w:pPr>
        <w:spacing w:before="120" w:after="120"/>
        <w:rPr>
          <w:b/>
        </w:rPr>
      </w:pPr>
      <w:r>
        <w:rPr>
          <w:b/>
        </w:rPr>
        <w:t>UNIT – 3</w:t>
      </w:r>
      <w:r>
        <w:rPr>
          <w:b/>
        </w:rPr>
        <w:tab/>
        <w:t>MTI and Pulse Doppler Radar</w:t>
      </w:r>
    </w:p>
    <w:p w:rsidR="00587DA8" w:rsidRDefault="00587DA8" w:rsidP="00587DA8">
      <w:pPr>
        <w:spacing w:line="276" w:lineRule="auto"/>
        <w:jc w:val="both"/>
      </w:pPr>
      <w:r>
        <w:lastRenderedPageBreak/>
        <w:t xml:space="preserve">Introduction, Principle, Doppler Frequency Shift, Simple CW Radar, Sweep to Sweep subtraction and Delay Line Canceler, MTI Radar with – Power Amplifier Transmitter, Delay Line Cancelers — Frequency Response of Single Delay, Line Canceler, Blind Speeds, Clutter Attenuation, MTI Improvement Factor, N- Pulse Delay-Line Canceler, Digital MTI Processing – Blind phases, I and Q Channels, Digital MTI Doppler signal processor, Moving Target Detector- Original MTD. </w:t>
      </w:r>
    </w:p>
    <w:p w:rsidR="00587DA8" w:rsidRDefault="00587DA8" w:rsidP="00587DA8">
      <w:pPr>
        <w:spacing w:before="120" w:after="120"/>
        <w:jc w:val="both"/>
        <w:rPr>
          <w:b/>
        </w:rPr>
      </w:pPr>
      <w:r>
        <w:rPr>
          <w:b/>
        </w:rPr>
        <w:t>UNIT – 4</w:t>
      </w:r>
      <w:r>
        <w:rPr>
          <w:b/>
        </w:rPr>
        <w:tab/>
        <w:t>Tracking Radar</w:t>
      </w:r>
    </w:p>
    <w:p w:rsidR="00587DA8" w:rsidRDefault="00587DA8" w:rsidP="00587DA8">
      <w:pPr>
        <w:spacing w:before="120" w:after="120" w:line="276" w:lineRule="auto"/>
        <w:jc w:val="both"/>
        <w:rPr>
          <w:b/>
        </w:rPr>
      </w:pPr>
      <w:r>
        <w:t>Tracking with Radar - Types of Tracking Radar Systems, Monopulse Tracking - Amplitude Comparison Monopulse (one-and two-coordinates), Phase Comparison Monopulse. Sequential Lobing, Conical Scan Tracking, Block Diagram of Conical Scan Tracking Radar, Tracking in Range, Comparison of Trackers.</w:t>
      </w:r>
      <w:r>
        <w:rPr>
          <w:b/>
        </w:rPr>
        <w:t xml:space="preserve"> </w:t>
      </w:r>
    </w:p>
    <w:p w:rsidR="00587DA8" w:rsidRDefault="00587DA8" w:rsidP="00587DA8">
      <w:pPr>
        <w:spacing w:before="120" w:after="120"/>
      </w:pPr>
      <w:r>
        <w:rPr>
          <w:b/>
        </w:rPr>
        <w:t>UNIT – 5</w:t>
      </w:r>
      <w:r>
        <w:rPr>
          <w:b/>
        </w:rPr>
        <w:tab/>
        <w:t>Radar Antenna and Receiver</w:t>
      </w:r>
    </w:p>
    <w:p w:rsidR="00587DA8" w:rsidRDefault="00587DA8" w:rsidP="00587DA8">
      <w:pPr>
        <w:widowControl w:val="0"/>
        <w:autoSpaceDE w:val="0"/>
        <w:autoSpaceDN w:val="0"/>
        <w:adjustRightInd w:val="0"/>
        <w:spacing w:line="276" w:lineRule="auto"/>
        <w:jc w:val="both"/>
        <w:rPr>
          <w:b/>
          <w:bCs/>
        </w:rPr>
      </w:pPr>
      <w:r>
        <w:t>Functions of The Radar Antenna, Antenna Parameters, Reflector Antennas and Electronically Steered Phased Array Antennas. The Radar Receiver, Receiver Noise Figure, Super Heterodyne Receiver, Duplexers and Receivers Protectors, Radar Displays.</w:t>
      </w:r>
    </w:p>
    <w:p w:rsidR="00587DA8" w:rsidRDefault="00587DA8" w:rsidP="00587DA8">
      <w:pPr>
        <w:widowControl w:val="0"/>
        <w:autoSpaceDE w:val="0"/>
        <w:autoSpaceDN w:val="0"/>
        <w:adjustRightInd w:val="0"/>
        <w:spacing w:before="120" w:after="120" w:line="276" w:lineRule="auto"/>
        <w:jc w:val="both"/>
        <w:rPr>
          <w:b/>
          <w:bCs/>
        </w:rPr>
      </w:pPr>
      <w:r>
        <w:rPr>
          <w:b/>
          <w:bCs/>
        </w:rPr>
        <w:t>Text Books:</w:t>
      </w:r>
    </w:p>
    <w:p w:rsidR="00587DA8" w:rsidRDefault="00587DA8" w:rsidP="006B3110">
      <w:pPr>
        <w:pStyle w:val="ListParagraph"/>
        <w:numPr>
          <w:ilvl w:val="0"/>
          <w:numId w:val="196"/>
        </w:numPr>
        <w:spacing w:line="276" w:lineRule="auto"/>
        <w:ind w:left="270" w:hanging="270"/>
        <w:jc w:val="both"/>
      </w:pPr>
      <w:r>
        <w:t xml:space="preserve">Introduction to Radar Systems- Merrill I Skolink, 3e, TMH, 2001. </w:t>
      </w:r>
    </w:p>
    <w:p w:rsidR="00587DA8" w:rsidRDefault="00587DA8" w:rsidP="006B3110">
      <w:pPr>
        <w:pStyle w:val="ListParagraph"/>
        <w:numPr>
          <w:ilvl w:val="0"/>
          <w:numId w:val="196"/>
        </w:numPr>
        <w:spacing w:line="276" w:lineRule="auto"/>
        <w:ind w:left="270" w:hanging="270"/>
        <w:jc w:val="both"/>
      </w:pPr>
      <w:r>
        <w:t>Radar Principles, Technology, Applications — Byron Edde, Pearson Education, 2004.</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72"/>
        </w:numPr>
        <w:tabs>
          <w:tab w:val="num" w:pos="0"/>
        </w:tabs>
        <w:spacing w:line="276" w:lineRule="auto"/>
        <w:ind w:left="284" w:hanging="284"/>
        <w:jc w:val="both"/>
      </w:pPr>
      <w:r>
        <w:t>Radar Principles – Peebles. Jr, P.Z. Wiley. New York, 1998.</w:t>
      </w:r>
    </w:p>
    <w:p w:rsidR="00587DA8" w:rsidRDefault="00587DA8" w:rsidP="006B3110">
      <w:pPr>
        <w:pStyle w:val="ListParagraph"/>
        <w:numPr>
          <w:ilvl w:val="0"/>
          <w:numId w:val="172"/>
        </w:numPr>
        <w:tabs>
          <w:tab w:val="num" w:pos="0"/>
        </w:tabs>
        <w:spacing w:line="276" w:lineRule="auto"/>
        <w:ind w:left="284" w:hanging="284"/>
        <w:jc w:val="both"/>
      </w:pPr>
      <w:r>
        <w:t>Principles of Modem Radar: Basic Principles – Mark A. Rkhards, James A. Scheer, William A. HoIm. Yesdee, 2013</w:t>
      </w:r>
    </w:p>
    <w:p w:rsidR="00587DA8" w:rsidRDefault="00587DA8" w:rsidP="00587DA8">
      <w:pPr>
        <w:widowControl w:val="0"/>
        <w:autoSpaceDE w:val="0"/>
        <w:autoSpaceDN w:val="0"/>
        <w:adjustRightInd w:val="0"/>
        <w:spacing w:line="67" w:lineRule="exact"/>
        <w:jc w:val="both"/>
      </w:pPr>
    </w:p>
    <w:p w:rsidR="00587DA8" w:rsidRDefault="00587DA8" w:rsidP="00587DA8">
      <w:pPr>
        <w:spacing w:before="120" w:after="120"/>
        <w:jc w:val="both"/>
        <w:rPr>
          <w:b/>
        </w:rPr>
      </w:pPr>
      <w:r>
        <w:rPr>
          <w:b/>
        </w:rPr>
        <w:t>Web References</w:t>
      </w:r>
    </w:p>
    <w:p w:rsidR="00587DA8" w:rsidRDefault="00587DA8" w:rsidP="006B3110">
      <w:pPr>
        <w:pStyle w:val="ListParagraph"/>
        <w:numPr>
          <w:ilvl w:val="0"/>
          <w:numId w:val="161"/>
        </w:numPr>
        <w:spacing w:line="276" w:lineRule="auto"/>
        <w:ind w:left="284" w:hanging="284"/>
        <w:jc w:val="both"/>
      </w:pPr>
      <w:r>
        <w:t>NPTEL online courses.</w:t>
      </w:r>
    </w:p>
    <w:p w:rsidR="00587DA8" w:rsidRDefault="00587DA8" w:rsidP="006B3110">
      <w:pPr>
        <w:pStyle w:val="ListParagraph"/>
        <w:numPr>
          <w:ilvl w:val="0"/>
          <w:numId w:val="161"/>
        </w:numPr>
        <w:spacing w:line="276" w:lineRule="auto"/>
        <w:ind w:left="284" w:hanging="284"/>
        <w:jc w:val="both"/>
      </w:pPr>
      <w:r>
        <w:t>MOOCS online courses by JNTUK.</w:t>
      </w:r>
    </w:p>
    <w:p w:rsidR="00587DA8" w:rsidRDefault="00587DA8" w:rsidP="00587DA8"/>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Calibri Light" w:hAnsi="Calibri Light"/>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bl>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Pr>
        <w:ind w:firstLine="720"/>
      </w:pPr>
    </w:p>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tbl>
      <w:tblPr>
        <w:tblpPr w:leftFromText="180" w:rightFromText="18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II Sem</w:t>
            </w:r>
          </w:p>
          <w:p w:rsidR="00587DA8" w:rsidRDefault="00587DA8">
            <w:pPr>
              <w:jc w:val="center"/>
            </w:pPr>
            <w:r>
              <w:t>(8</w:t>
            </w:r>
            <w:r>
              <w:rPr>
                <w:vertAlign w:val="superscript"/>
              </w:rPr>
              <w:t>th</w:t>
            </w:r>
            <w: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jc w:val="center"/>
            </w:pPr>
            <w:r>
              <w:lastRenderedPageBreak/>
              <w:t>Course Code</w:t>
            </w:r>
          </w:p>
          <w:p w:rsidR="00587DA8" w:rsidRDefault="00587DA8">
            <w:pPr>
              <w:jc w:val="cente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Default"/>
              <w:jc w:val="center"/>
              <w:rPr>
                <w:rFonts w:ascii="Times New Roman" w:eastAsia="Calibri" w:hAnsi="Times New Roman"/>
                <w:b/>
              </w:rPr>
            </w:pPr>
            <w:r>
              <w:rPr>
                <w:b/>
              </w:rPr>
              <w:t>LOW POWER VLSI DESIGN</w:t>
            </w:r>
          </w:p>
          <w:p w:rsidR="00587DA8" w:rsidRDefault="00587DA8">
            <w:pPr>
              <w:pStyle w:val="Default"/>
              <w:jc w:val="center"/>
              <w:rPr>
                <w:b/>
                <w:bCs/>
              </w:rPr>
            </w:pPr>
            <w:r>
              <w:rPr>
                <w:b/>
              </w:rPr>
              <w:t>(Professional Elective – V)</w:t>
            </w:r>
          </w:p>
          <w:p w:rsidR="00587DA8" w:rsidRDefault="00587DA8">
            <w:pPr>
              <w:autoSpaceDE w:val="0"/>
              <w:autoSpaceDN w:val="0"/>
              <w:adjustRightInd w:val="0"/>
              <w:jc w:val="center"/>
              <w:rPr>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73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rPr>
            </w:pPr>
            <w:r>
              <w:rPr>
                <w:b/>
                <w:bCs/>
                <w:color w:val="000000"/>
              </w:rPr>
              <w:t>Prerequisites</w:t>
            </w:r>
            <w:r>
              <w:rPr>
                <w:color w:val="000000"/>
              </w:rPr>
              <w:t xml:space="preserve">: </w:t>
            </w:r>
            <w:r>
              <w:rPr>
                <w:szCs w:val="20"/>
                <w:lang w:bidi="hi-IN"/>
              </w:rPr>
              <w:t>Knowledge of Electronics Devices and Circuits, VLSI Design, Switching Theory and Logic Design.</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97"/>
        </w:numPr>
        <w:overflowPunct w:val="0"/>
        <w:autoSpaceDE w:val="0"/>
        <w:autoSpaceDN w:val="0"/>
        <w:adjustRightInd w:val="0"/>
        <w:spacing w:line="276" w:lineRule="auto"/>
        <w:jc w:val="both"/>
      </w:pPr>
      <w:r>
        <w:t xml:space="preserve">To understand the basics of </w:t>
      </w:r>
      <w:r>
        <w:rPr>
          <w:rFonts w:eastAsia="Calibri"/>
        </w:rPr>
        <w:t>low Power VLSI design</w:t>
      </w:r>
      <w:r>
        <w:t>.</w:t>
      </w:r>
    </w:p>
    <w:p w:rsidR="00587DA8" w:rsidRDefault="00587DA8" w:rsidP="006B3110">
      <w:pPr>
        <w:pStyle w:val="ListParagraph"/>
        <w:widowControl w:val="0"/>
        <w:numPr>
          <w:ilvl w:val="0"/>
          <w:numId w:val="197"/>
        </w:numPr>
        <w:overflowPunct w:val="0"/>
        <w:autoSpaceDE w:val="0"/>
        <w:autoSpaceDN w:val="0"/>
        <w:adjustRightInd w:val="0"/>
        <w:spacing w:line="276" w:lineRule="auto"/>
        <w:jc w:val="both"/>
      </w:pPr>
      <w:r>
        <w:t>To understand s</w:t>
      </w:r>
      <w:r>
        <w:rPr>
          <w:rFonts w:eastAsia="Calibri"/>
        </w:rPr>
        <w:t>tate-of-the art approaches to power estimation and reduction</w:t>
      </w:r>
      <w:r>
        <w:t>.</w:t>
      </w:r>
    </w:p>
    <w:p w:rsidR="00587DA8" w:rsidRDefault="00587DA8" w:rsidP="006B3110">
      <w:pPr>
        <w:pStyle w:val="ListParagraph"/>
        <w:widowControl w:val="0"/>
        <w:numPr>
          <w:ilvl w:val="0"/>
          <w:numId w:val="197"/>
        </w:numPr>
        <w:overflowPunct w:val="0"/>
        <w:autoSpaceDE w:val="0"/>
        <w:autoSpaceDN w:val="0"/>
        <w:adjustRightInd w:val="0"/>
        <w:spacing w:line="276" w:lineRule="auto"/>
        <w:jc w:val="both"/>
      </w:pPr>
      <w:r>
        <w:t xml:space="preserve">To discuss </w:t>
      </w:r>
      <w:r>
        <w:rPr>
          <w:rFonts w:eastAsia="Calibri"/>
        </w:rPr>
        <w:t>various power reduction and estimation methods.</w:t>
      </w:r>
    </w:p>
    <w:p w:rsidR="00587DA8" w:rsidRDefault="00587DA8" w:rsidP="006B3110">
      <w:pPr>
        <w:pStyle w:val="ListParagraph"/>
        <w:widowControl w:val="0"/>
        <w:numPr>
          <w:ilvl w:val="0"/>
          <w:numId w:val="197"/>
        </w:numPr>
        <w:overflowPunct w:val="0"/>
        <w:autoSpaceDE w:val="0"/>
        <w:autoSpaceDN w:val="0"/>
        <w:adjustRightInd w:val="0"/>
        <w:spacing w:line="276" w:lineRule="auto"/>
        <w:jc w:val="both"/>
      </w:pPr>
      <w:r>
        <w:t xml:space="preserve">To familiarize with </w:t>
      </w:r>
      <w:r>
        <w:rPr>
          <w:rFonts w:eastAsia="Calibri"/>
        </w:rPr>
        <w:t>power dissipation at all layers of design hierarchy from technology, circuit, logic, architecture and system.</w:t>
      </w:r>
    </w:p>
    <w:p w:rsidR="00587DA8" w:rsidRDefault="00587DA8" w:rsidP="006B3110">
      <w:pPr>
        <w:pStyle w:val="ListParagraph"/>
        <w:widowControl w:val="0"/>
        <w:numPr>
          <w:ilvl w:val="0"/>
          <w:numId w:val="197"/>
        </w:numPr>
        <w:overflowPunct w:val="0"/>
        <w:autoSpaceDE w:val="0"/>
        <w:autoSpaceDN w:val="0"/>
        <w:adjustRightInd w:val="0"/>
        <w:spacing w:line="276" w:lineRule="auto"/>
        <w:jc w:val="both"/>
      </w:pPr>
      <w:r>
        <w:t xml:space="preserve">To understand the importance of </w:t>
      </w:r>
      <w:r>
        <w:rPr>
          <w:bCs/>
        </w:rPr>
        <w:t>low-voltage, low-power memories and its future development.</w:t>
      </w:r>
    </w:p>
    <w:p w:rsidR="00587DA8" w:rsidRDefault="00587DA8" w:rsidP="00587DA8">
      <w:pPr>
        <w:spacing w:before="120" w:after="120"/>
        <w:rPr>
          <w:b/>
        </w:rPr>
      </w:pPr>
      <w:r>
        <w:rPr>
          <w:b/>
        </w:rPr>
        <w:t>Course Outcomes: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BE4D5"/>
            <w:hideMark/>
          </w:tcPr>
          <w:p w:rsidR="00587DA8" w:rsidRDefault="00587DA8">
            <w:pPr>
              <w:jc w:val="both"/>
              <w:rPr>
                <w:b/>
                <w:bCs/>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CO1:</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jc w:val="both"/>
            </w:pPr>
            <w:r>
              <w:t>Describe different sources of power dissipation.</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CO2:</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jc w:val="both"/>
            </w:pPr>
            <w:r>
              <w:t>Perform power analysis using several simulation techniques.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CO3:</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jc w:val="both"/>
            </w:pPr>
            <w:r>
              <w:t>Discuss techniques that would reduce power consumption in circuits.</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CO4:</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jc w:val="both"/>
            </w:pPr>
            <w:r>
              <w:t>Estimate power dissipation in clock distribution and suggest methods to reduce.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CO5:</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jc w:val="both"/>
            </w:pPr>
            <w:r>
              <w:t>Learn the design techniques low voltage and low power CMOS circuits for various applications.</w:t>
            </w:r>
          </w:p>
        </w:tc>
      </w:tr>
    </w:tbl>
    <w:p w:rsidR="00587DA8" w:rsidRDefault="00587DA8" w:rsidP="00587DA8">
      <w:pPr>
        <w:spacing w:before="240" w:after="120" w:line="276" w:lineRule="auto"/>
        <w:jc w:val="both"/>
        <w:rPr>
          <w:b/>
          <w:bCs/>
        </w:rPr>
      </w:pPr>
      <w:r>
        <w:rPr>
          <w:b/>
        </w:rPr>
        <w:t>UNIT – 1</w:t>
      </w:r>
      <w:r>
        <w:rPr>
          <w:b/>
        </w:rPr>
        <w:tab/>
      </w:r>
      <w:r>
        <w:rPr>
          <w:b/>
          <w:bCs/>
        </w:rPr>
        <w:t>Fundamentals of Low Power VLSI Design</w:t>
      </w:r>
    </w:p>
    <w:p w:rsidR="00587DA8" w:rsidRDefault="00587DA8" w:rsidP="00587DA8">
      <w:pPr>
        <w:widowControl w:val="0"/>
        <w:overflowPunct w:val="0"/>
        <w:autoSpaceDE w:val="0"/>
        <w:autoSpaceDN w:val="0"/>
        <w:adjustRightInd w:val="0"/>
        <w:spacing w:line="276" w:lineRule="auto"/>
        <w:jc w:val="both"/>
      </w:pPr>
      <w:r>
        <w:t>Need for Low Power Circuit</w:t>
      </w:r>
      <w:r>
        <w:rPr>
          <w:b/>
          <w:bCs/>
        </w:rPr>
        <w:t xml:space="preserve"> </w:t>
      </w:r>
      <w:r>
        <w:t>Design, Sources of Power Dissipation – Switching Power Dissipation, Short Circuit Power Dissipation, Leakage Power Dissipation, Glitching Power Dissipation, Short Channel Effects – Drain Induced Barrier Lowering and Punch Through, Surface Scattering, Velocity Saturation, Impact Ionization, Hot Electron Effect.</w:t>
      </w:r>
    </w:p>
    <w:p w:rsidR="00587DA8" w:rsidRDefault="00587DA8" w:rsidP="00587DA8">
      <w:pPr>
        <w:spacing w:before="120" w:after="120" w:line="276" w:lineRule="auto"/>
        <w:jc w:val="both"/>
        <w:rPr>
          <w:b/>
          <w:bCs/>
        </w:rPr>
      </w:pPr>
      <w:r>
        <w:rPr>
          <w:b/>
        </w:rPr>
        <w:t>UNIT – 2</w:t>
      </w:r>
      <w:r>
        <w:rPr>
          <w:b/>
        </w:rPr>
        <w:tab/>
      </w:r>
      <w:r>
        <w:rPr>
          <w:rFonts w:eastAsia="Calibri"/>
          <w:b/>
          <w:bCs/>
          <w:color w:val="000000"/>
        </w:rPr>
        <w:t>Simulation Power Analysis</w:t>
      </w:r>
    </w:p>
    <w:p w:rsidR="00587DA8" w:rsidRDefault="00587DA8" w:rsidP="00587DA8">
      <w:pPr>
        <w:autoSpaceDE w:val="0"/>
        <w:autoSpaceDN w:val="0"/>
        <w:adjustRightInd w:val="0"/>
        <w:spacing w:line="276" w:lineRule="auto"/>
        <w:jc w:val="both"/>
        <w:rPr>
          <w:rFonts w:eastAsia="Calibri"/>
          <w:color w:val="000000"/>
        </w:rPr>
      </w:pPr>
      <w:r>
        <w:rPr>
          <w:rFonts w:eastAsia="Calibri"/>
          <w:color w:val="000000"/>
        </w:rPr>
        <w:t xml:space="preserve">SPICE circuit simulators, Gate level logic simulation, Capacitive power estimation, Static state power, Gate level capacitance estimation, Architecture level analysis, Monte Carlo simulation. Probabilistic power analysis: Random logic signals, Probability &amp; Frequency, Probabilistic power analysis techniques, Signal entropy. </w:t>
      </w:r>
    </w:p>
    <w:p w:rsidR="00587DA8" w:rsidRDefault="00587DA8" w:rsidP="00587DA8">
      <w:pPr>
        <w:autoSpaceDE w:val="0"/>
        <w:autoSpaceDN w:val="0"/>
        <w:adjustRightInd w:val="0"/>
        <w:spacing w:line="276" w:lineRule="auto"/>
        <w:jc w:val="both"/>
        <w:rPr>
          <w:rFonts w:eastAsia="Calibri"/>
          <w:color w:val="000000"/>
        </w:rPr>
      </w:pPr>
    </w:p>
    <w:p w:rsidR="00587DA8" w:rsidRDefault="00587DA8" w:rsidP="00587DA8">
      <w:pPr>
        <w:autoSpaceDE w:val="0"/>
        <w:autoSpaceDN w:val="0"/>
        <w:adjustRightInd w:val="0"/>
        <w:spacing w:before="120" w:after="120" w:line="276" w:lineRule="auto"/>
        <w:jc w:val="both"/>
        <w:rPr>
          <w:rFonts w:eastAsia="Calibri"/>
          <w:b/>
          <w:bCs/>
          <w:color w:val="000000"/>
        </w:rPr>
      </w:pPr>
      <w:r>
        <w:rPr>
          <w:b/>
        </w:rPr>
        <w:t>UNIT – 3</w:t>
      </w:r>
      <w:r>
        <w:rPr>
          <w:b/>
        </w:rPr>
        <w:tab/>
      </w:r>
      <w:r>
        <w:rPr>
          <w:rFonts w:eastAsia="Calibri"/>
          <w:b/>
          <w:bCs/>
          <w:color w:val="000000"/>
        </w:rPr>
        <w:t>Low Power Techniques</w:t>
      </w:r>
    </w:p>
    <w:p w:rsidR="00587DA8" w:rsidRDefault="00587DA8" w:rsidP="00587DA8">
      <w:pPr>
        <w:autoSpaceDE w:val="0"/>
        <w:autoSpaceDN w:val="0"/>
        <w:adjustRightInd w:val="0"/>
        <w:spacing w:line="276" w:lineRule="auto"/>
        <w:jc w:val="both"/>
        <w:rPr>
          <w:rFonts w:eastAsia="Calibri"/>
          <w:color w:val="000000"/>
        </w:rPr>
      </w:pPr>
      <w:r>
        <w:rPr>
          <w:rFonts w:eastAsia="Calibri"/>
          <w:color w:val="000000"/>
        </w:rPr>
        <w:t xml:space="preserve">Circuit level: Power consumption in circuits. Flip Flops &amp; Latches design, High capacitance nodes, Low power digital cells library Logic level: Gate reorganization, Signal gating, Logic encoding, State machine encoding, Pre-computation logic. </w:t>
      </w:r>
    </w:p>
    <w:p w:rsidR="00587DA8" w:rsidRDefault="00587DA8" w:rsidP="00587DA8">
      <w:pPr>
        <w:spacing w:before="120" w:after="120"/>
        <w:jc w:val="both"/>
        <w:rPr>
          <w:b/>
        </w:rPr>
      </w:pPr>
      <w:r>
        <w:rPr>
          <w:b/>
        </w:rPr>
        <w:t>UNIT – 4</w:t>
      </w:r>
      <w:r>
        <w:rPr>
          <w:b/>
        </w:rPr>
        <w:tab/>
      </w:r>
      <w:r>
        <w:rPr>
          <w:rFonts w:eastAsia="Calibri"/>
          <w:b/>
          <w:bCs/>
          <w:color w:val="000000"/>
        </w:rPr>
        <w:t>Low Power Clock Distribution</w:t>
      </w:r>
    </w:p>
    <w:p w:rsidR="00587DA8" w:rsidRDefault="00587DA8" w:rsidP="00587DA8">
      <w:pPr>
        <w:autoSpaceDE w:val="0"/>
        <w:autoSpaceDN w:val="0"/>
        <w:adjustRightInd w:val="0"/>
        <w:spacing w:line="276" w:lineRule="auto"/>
        <w:jc w:val="both"/>
        <w:rPr>
          <w:rFonts w:eastAsia="Calibri"/>
          <w:color w:val="000000"/>
        </w:rPr>
      </w:pPr>
      <w:r>
        <w:rPr>
          <w:rFonts w:eastAsia="Calibri"/>
          <w:color w:val="000000"/>
        </w:rPr>
        <w:lastRenderedPageBreak/>
        <w:t xml:space="preserve">Power dissipation in clock distribution, Single driver Vs Distributed buffers, Zero skew Vs Tolerable skew, Chip &amp; Package co-design of clock network. Algorithm &amp; Architectural level methodologies: Introduction, Design flow, Algorithmic level analysis &amp; Optimization, Architectural level estimation &amp; Synthesis. </w:t>
      </w:r>
    </w:p>
    <w:p w:rsidR="00587DA8" w:rsidRDefault="00587DA8" w:rsidP="00587DA8">
      <w:pPr>
        <w:spacing w:before="120" w:after="120"/>
      </w:pPr>
      <w:r>
        <w:rPr>
          <w:b/>
        </w:rPr>
        <w:t>UNIT – 5</w:t>
      </w:r>
      <w:r>
        <w:rPr>
          <w:b/>
        </w:rPr>
        <w:tab/>
      </w:r>
      <w:r>
        <w:rPr>
          <w:b/>
          <w:bCs/>
        </w:rPr>
        <w:t>Low-Voltage Low-Power Memories</w:t>
      </w:r>
    </w:p>
    <w:p w:rsidR="00587DA8" w:rsidRDefault="00587DA8" w:rsidP="00587DA8">
      <w:pPr>
        <w:spacing w:line="276" w:lineRule="auto"/>
        <w:jc w:val="both"/>
      </w:pPr>
      <w:r>
        <w:t>Basics of ROM, Low-Power ROM Technology, Future Trend and Development of ROMs, Basics of SRAM, Memory Cell, Precharge and Equalization Circuit, Low-Power SRAM Technologies, Basics of DRAM, Self-Refresh Circuit, Future Trend and Development of DRAM.</w:t>
      </w:r>
    </w:p>
    <w:p w:rsidR="00587DA8" w:rsidRDefault="00587DA8" w:rsidP="00587DA8">
      <w:pPr>
        <w:widowControl w:val="0"/>
        <w:autoSpaceDE w:val="0"/>
        <w:autoSpaceDN w:val="0"/>
        <w:adjustRightInd w:val="0"/>
        <w:spacing w:line="237" w:lineRule="auto"/>
        <w:ind w:left="8"/>
        <w:rPr>
          <w:b/>
          <w:bCs/>
        </w:rPr>
      </w:pPr>
    </w:p>
    <w:p w:rsidR="00587DA8" w:rsidRDefault="00587DA8" w:rsidP="00587DA8">
      <w:pPr>
        <w:widowControl w:val="0"/>
        <w:autoSpaceDE w:val="0"/>
        <w:autoSpaceDN w:val="0"/>
        <w:adjustRightInd w:val="0"/>
        <w:spacing w:after="120" w:line="276" w:lineRule="auto"/>
        <w:ind w:left="8"/>
        <w:jc w:val="both"/>
        <w:rPr>
          <w:b/>
          <w:bCs/>
        </w:rPr>
      </w:pPr>
      <w:r>
        <w:rPr>
          <w:b/>
          <w:bCs/>
        </w:rPr>
        <w:t>Text Books:</w:t>
      </w:r>
    </w:p>
    <w:p w:rsidR="00587DA8" w:rsidRDefault="00587DA8" w:rsidP="006B3110">
      <w:pPr>
        <w:pStyle w:val="ListParagraph"/>
        <w:numPr>
          <w:ilvl w:val="0"/>
          <w:numId w:val="159"/>
        </w:numPr>
        <w:tabs>
          <w:tab w:val="clear" w:pos="720"/>
          <w:tab w:val="num" w:pos="0"/>
          <w:tab w:val="num" w:pos="630"/>
        </w:tabs>
        <w:spacing w:line="276" w:lineRule="auto"/>
        <w:ind w:left="284" w:hanging="284"/>
        <w:jc w:val="both"/>
      </w:pPr>
      <w:r>
        <w:t xml:space="preserve">Low-Voltage, Low-Power VLSI Subsystems – Kiat-Seng Yeo, Kaushik Roy, TMH Professional Engineering. </w:t>
      </w:r>
    </w:p>
    <w:p w:rsidR="00587DA8" w:rsidRDefault="00587DA8" w:rsidP="006B3110">
      <w:pPr>
        <w:pStyle w:val="ListParagraph"/>
        <w:numPr>
          <w:ilvl w:val="0"/>
          <w:numId w:val="159"/>
        </w:numPr>
        <w:tabs>
          <w:tab w:val="clear" w:pos="720"/>
          <w:tab w:val="num" w:pos="0"/>
          <w:tab w:val="num" w:pos="630"/>
        </w:tabs>
        <w:spacing w:line="276" w:lineRule="auto"/>
        <w:ind w:left="284" w:hanging="284"/>
        <w:jc w:val="both"/>
      </w:pPr>
      <w:r>
        <w:t xml:space="preserve">Practical Low Power Digital VLSI Design- Gary K. Yeap, Kluwer Academic, 1998. </w:t>
      </w:r>
    </w:p>
    <w:p w:rsidR="00587DA8" w:rsidRDefault="00587DA8" w:rsidP="006B3110">
      <w:pPr>
        <w:pStyle w:val="ListParagraph"/>
        <w:numPr>
          <w:ilvl w:val="0"/>
          <w:numId w:val="159"/>
        </w:numPr>
        <w:tabs>
          <w:tab w:val="clear" w:pos="720"/>
          <w:tab w:val="num" w:pos="0"/>
          <w:tab w:val="num" w:pos="630"/>
        </w:tabs>
        <w:spacing w:line="276" w:lineRule="auto"/>
        <w:ind w:left="284" w:hanging="284"/>
        <w:jc w:val="both"/>
      </w:pPr>
      <w:r>
        <w:t>Low Power Design Methodologies- M. Rabaey, Massoud Pedram, Kluwer Academic, 2010.</w:t>
      </w:r>
    </w:p>
    <w:p w:rsidR="00587DA8" w:rsidRDefault="00587DA8" w:rsidP="00587DA8">
      <w:pPr>
        <w:spacing w:before="120" w:after="120" w:line="276" w:lineRule="auto"/>
        <w:jc w:val="both"/>
        <w:rPr>
          <w:b/>
          <w:bCs/>
          <w:lang w:val="en-IN"/>
        </w:rPr>
      </w:pPr>
      <w:r>
        <w:rPr>
          <w:b/>
          <w:bCs/>
          <w:lang w:val="en-IN"/>
        </w:rPr>
        <w:t>Reference Books:</w:t>
      </w:r>
    </w:p>
    <w:p w:rsidR="00587DA8" w:rsidRDefault="00587DA8" w:rsidP="006B3110">
      <w:pPr>
        <w:pStyle w:val="ListParagraph"/>
        <w:numPr>
          <w:ilvl w:val="0"/>
          <w:numId w:val="172"/>
        </w:numPr>
        <w:spacing w:line="276" w:lineRule="auto"/>
        <w:ind w:left="284" w:hanging="284"/>
        <w:jc w:val="both"/>
      </w:pPr>
      <w:r>
        <w:t xml:space="preserve">Low Power CMOS VLSI Circuit Design – Kaushik Roy, Sharat C. Prasad, John Wiley &amp; Sons, 2000. </w:t>
      </w:r>
    </w:p>
    <w:p w:rsidR="00587DA8" w:rsidRDefault="00587DA8" w:rsidP="006B3110">
      <w:pPr>
        <w:pStyle w:val="ListParagraph"/>
        <w:numPr>
          <w:ilvl w:val="0"/>
          <w:numId w:val="172"/>
        </w:numPr>
        <w:spacing w:line="276" w:lineRule="auto"/>
        <w:ind w:left="284" w:hanging="284"/>
        <w:jc w:val="both"/>
      </w:pPr>
      <w:r>
        <w:t xml:space="preserve">Low power digital CMOS design, A. P. Chandrasekaran and R. W. Broadersen, Kluwer Academic, 1995. </w:t>
      </w:r>
    </w:p>
    <w:p w:rsidR="00587DA8" w:rsidRDefault="00587DA8" w:rsidP="006B3110">
      <w:pPr>
        <w:pStyle w:val="ListParagraph"/>
        <w:numPr>
          <w:ilvl w:val="0"/>
          <w:numId w:val="172"/>
        </w:numPr>
        <w:spacing w:line="276" w:lineRule="auto"/>
        <w:ind w:left="284" w:hanging="284"/>
        <w:jc w:val="both"/>
      </w:pPr>
      <w:r>
        <w:t>Low power VLSI CMOS circuit design, A Bellamour and M I Elmasri, Kluwer Academic, 1995.</w:t>
      </w:r>
    </w:p>
    <w:p w:rsidR="00587DA8" w:rsidRDefault="00587DA8" w:rsidP="00587DA8">
      <w:pPr>
        <w:widowControl w:val="0"/>
        <w:autoSpaceDE w:val="0"/>
        <w:autoSpaceDN w:val="0"/>
        <w:adjustRightInd w:val="0"/>
        <w:spacing w:line="67" w:lineRule="exact"/>
      </w:pPr>
    </w:p>
    <w:p w:rsidR="00587DA8" w:rsidRDefault="00587DA8" w:rsidP="00587DA8">
      <w:pPr>
        <w:spacing w:before="120" w:after="120"/>
        <w:rPr>
          <w:b/>
        </w:rPr>
      </w:pPr>
      <w:r>
        <w:rPr>
          <w:b/>
        </w:rPr>
        <w:t>Web References</w:t>
      </w:r>
    </w:p>
    <w:p w:rsidR="00587DA8" w:rsidRDefault="00587DA8" w:rsidP="006B3110">
      <w:pPr>
        <w:pStyle w:val="ListParagraph"/>
        <w:numPr>
          <w:ilvl w:val="0"/>
          <w:numId w:val="161"/>
        </w:numPr>
        <w:ind w:left="284" w:hanging="284"/>
      </w:pPr>
      <w:r>
        <w:t>NPTEL online courses.</w:t>
      </w:r>
    </w:p>
    <w:p w:rsidR="00587DA8" w:rsidRDefault="00587DA8" w:rsidP="006B3110">
      <w:pPr>
        <w:pStyle w:val="ListParagraph"/>
        <w:numPr>
          <w:ilvl w:val="0"/>
          <w:numId w:val="161"/>
        </w:numPr>
        <w:ind w:left="284" w:hanging="284"/>
      </w:pPr>
      <w:r>
        <w:t>MOOCS online courses by JNTUK.</w:t>
      </w:r>
    </w:p>
    <w:p w:rsidR="00587DA8" w:rsidRDefault="00587DA8" w:rsidP="00587DA8"/>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Calibri Light" w:hAnsi="Calibri Light"/>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lastRenderedPageBreak/>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bl>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tbl>
      <w:tblPr>
        <w:tblpPr w:leftFromText="180" w:rightFromText="18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II Sem</w:t>
            </w:r>
          </w:p>
          <w:p w:rsidR="00587DA8" w:rsidRDefault="00587DA8">
            <w:pPr>
              <w:jc w:val="center"/>
            </w:pPr>
            <w:r>
              <w:t>(8</w:t>
            </w:r>
            <w:r>
              <w:rPr>
                <w:vertAlign w:val="superscript"/>
              </w:rPr>
              <w:t>th</w:t>
            </w:r>
            <w: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jc w:val="center"/>
            </w:pPr>
            <w:r>
              <w:t>Course Code</w:t>
            </w:r>
          </w:p>
          <w:p w:rsidR="00587DA8" w:rsidRDefault="00587DA8">
            <w:pPr>
              <w:jc w:val="cente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Default"/>
              <w:jc w:val="center"/>
              <w:rPr>
                <w:rFonts w:ascii="Times New Roman" w:eastAsia="Calibri" w:hAnsi="Times New Roman"/>
                <w:b/>
              </w:rPr>
            </w:pPr>
            <w:r>
              <w:rPr>
                <w:b/>
              </w:rPr>
              <w:t>MULTIMEDIA COMMUNICATION</w:t>
            </w:r>
          </w:p>
          <w:p w:rsidR="00587DA8" w:rsidRDefault="00587DA8">
            <w:pPr>
              <w:pStyle w:val="Default"/>
              <w:jc w:val="center"/>
              <w:rPr>
                <w:b/>
                <w:bCs/>
              </w:rPr>
            </w:pPr>
            <w:r>
              <w:rPr>
                <w:b/>
              </w:rPr>
              <w:t>(Professional Elective – V)</w:t>
            </w:r>
          </w:p>
          <w:p w:rsidR="00587DA8" w:rsidRDefault="00587DA8">
            <w:pPr>
              <w:autoSpaceDE w:val="0"/>
              <w:autoSpaceDN w:val="0"/>
              <w:adjustRightInd w:val="0"/>
              <w:jc w:val="center"/>
              <w:rPr>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733"/>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76" w:lineRule="auto"/>
              <w:jc w:val="both"/>
              <w:rPr>
                <w:color w:val="000000"/>
              </w:rPr>
            </w:pPr>
            <w:r>
              <w:rPr>
                <w:b/>
                <w:bCs/>
                <w:color w:val="000000"/>
              </w:rPr>
              <w:lastRenderedPageBreak/>
              <w:t>Prerequisites</w:t>
            </w:r>
            <w:r>
              <w:rPr>
                <w:color w:val="000000"/>
              </w:rPr>
              <w:t xml:space="preserve">: Knowledge of </w:t>
            </w:r>
            <w:r>
              <w:rPr>
                <w:color w:val="333333"/>
              </w:rPr>
              <w:t>A/D Converters, D/A Converters, Compilers, linkers, Debuggers, Microprocessors, Microcontrollers.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360"/>
        <w:jc w:val="both"/>
      </w:pPr>
      <w:r>
        <w:t>Gain fundamental knowledge in understanding the basics of different multimedia networks and applications.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360"/>
        <w:jc w:val="both"/>
      </w:pPr>
      <w:r>
        <w:t>Understand digitization principle techniques required to analyze different media types.</w:t>
      </w:r>
    </w:p>
    <w:p w:rsidR="00587DA8" w:rsidRDefault="00587DA8" w:rsidP="006B3110">
      <w:pPr>
        <w:pStyle w:val="ListParagraph"/>
        <w:widowControl w:val="0"/>
        <w:numPr>
          <w:ilvl w:val="0"/>
          <w:numId w:val="156"/>
        </w:numPr>
        <w:overflowPunct w:val="0"/>
        <w:autoSpaceDE w:val="0"/>
        <w:autoSpaceDN w:val="0"/>
        <w:adjustRightInd w:val="0"/>
        <w:spacing w:line="276" w:lineRule="auto"/>
        <w:ind w:left="360"/>
        <w:jc w:val="both"/>
      </w:pPr>
      <w:r>
        <w:t>Analyze compression techniques required to compress text and image.</w:t>
      </w:r>
    </w:p>
    <w:p w:rsidR="00587DA8" w:rsidRDefault="00587DA8" w:rsidP="006B3110">
      <w:pPr>
        <w:pStyle w:val="ListParagraph"/>
        <w:widowControl w:val="0"/>
        <w:numPr>
          <w:ilvl w:val="0"/>
          <w:numId w:val="156"/>
        </w:numPr>
        <w:overflowPunct w:val="0"/>
        <w:autoSpaceDE w:val="0"/>
        <w:autoSpaceDN w:val="0"/>
        <w:adjustRightInd w:val="0"/>
        <w:spacing w:line="276" w:lineRule="auto"/>
        <w:ind w:left="360"/>
        <w:jc w:val="both"/>
      </w:pPr>
      <w:r>
        <w:t>Analyze compression techniques required to compress audio and video.</w:t>
      </w:r>
    </w:p>
    <w:p w:rsidR="00587DA8" w:rsidRDefault="00587DA8" w:rsidP="006B3110">
      <w:pPr>
        <w:pStyle w:val="ListParagraph"/>
        <w:widowControl w:val="0"/>
        <w:numPr>
          <w:ilvl w:val="0"/>
          <w:numId w:val="156"/>
        </w:numPr>
        <w:overflowPunct w:val="0"/>
        <w:autoSpaceDE w:val="0"/>
        <w:autoSpaceDN w:val="0"/>
        <w:adjustRightInd w:val="0"/>
        <w:spacing w:line="276" w:lineRule="auto"/>
        <w:ind w:left="360"/>
        <w:jc w:val="both"/>
      </w:pPr>
      <w:r>
        <w:t xml:space="preserve">Gain fundamental knowledge about multimedia communication across different networks. </w:t>
      </w:r>
    </w:p>
    <w:p w:rsidR="00587DA8" w:rsidRDefault="00587DA8" w:rsidP="00587DA8">
      <w:pPr>
        <w:spacing w:before="120" w:after="120"/>
        <w:rPr>
          <w:b/>
        </w:rPr>
      </w:pPr>
      <w:r>
        <w:rPr>
          <w:b/>
        </w:rPr>
        <w:t>Course Outcomes: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BE4D5"/>
            <w:hideMark/>
          </w:tcPr>
          <w:p w:rsidR="00587DA8" w:rsidRDefault="00587DA8">
            <w:pPr>
              <w:jc w:val="both"/>
              <w:rPr>
                <w:b/>
                <w:bCs/>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CO1:</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pStyle w:val="TableParagraph"/>
              <w:spacing w:line="276" w:lineRule="auto"/>
              <w:jc w:val="both"/>
              <w:rPr>
                <w:rFonts w:eastAsia="Times New Roman"/>
                <w:sz w:val="24"/>
                <w:szCs w:val="24"/>
              </w:rPr>
            </w:pPr>
            <w:r>
              <w:rPr>
                <w:sz w:val="24"/>
                <w:szCs w:val="24"/>
              </w:rPr>
              <w:t>Understand basics of different multimedia networks and applications.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CO2:</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pStyle w:val="TableParagraph"/>
              <w:spacing w:line="276" w:lineRule="auto"/>
              <w:jc w:val="both"/>
              <w:rPr>
                <w:rFonts w:eastAsia="Times New Roman"/>
                <w:sz w:val="24"/>
                <w:szCs w:val="24"/>
              </w:rPr>
            </w:pPr>
            <w:r>
              <w:rPr>
                <w:sz w:val="24"/>
                <w:szCs w:val="24"/>
              </w:rPr>
              <w:t>Learn different compression techniques used to compress text and image.</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CO3:</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spacing w:line="276" w:lineRule="auto"/>
              <w:jc w:val="both"/>
            </w:pPr>
            <w:r>
              <w:t>Describe different compression techniques used to compress audio and video.</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CO4:</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pStyle w:val="TableParagraph"/>
              <w:spacing w:line="276" w:lineRule="auto"/>
              <w:jc w:val="both"/>
              <w:rPr>
                <w:rFonts w:eastAsia="Times New Roman"/>
                <w:sz w:val="24"/>
                <w:szCs w:val="24"/>
              </w:rPr>
            </w:pPr>
            <w:r>
              <w:rPr>
                <w:sz w:val="24"/>
                <w:szCs w:val="24"/>
              </w:rPr>
              <w:t>Analyse different media types to represent them in digital form.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CO5:</w:t>
            </w:r>
          </w:p>
        </w:tc>
        <w:tc>
          <w:tcPr>
            <w:tcW w:w="8425" w:type="dxa"/>
            <w:tcBorders>
              <w:top w:val="single" w:sz="4" w:space="0" w:color="auto"/>
              <w:left w:val="single" w:sz="4" w:space="0" w:color="auto"/>
              <w:bottom w:val="single" w:sz="4" w:space="0" w:color="auto"/>
              <w:right w:val="single" w:sz="4" w:space="0" w:color="auto"/>
            </w:tcBorders>
            <w:vAlign w:val="center"/>
            <w:hideMark/>
          </w:tcPr>
          <w:p w:rsidR="00587DA8" w:rsidRDefault="00587DA8">
            <w:pPr>
              <w:spacing w:line="276" w:lineRule="auto"/>
              <w:jc w:val="both"/>
            </w:pPr>
            <w:r>
              <w:t>Describe resource and process management techniques used in multimedia systems.</w:t>
            </w:r>
          </w:p>
        </w:tc>
      </w:tr>
    </w:tbl>
    <w:p w:rsidR="00587DA8" w:rsidRDefault="00587DA8" w:rsidP="00587DA8">
      <w:pPr>
        <w:spacing w:before="240" w:after="120" w:line="276" w:lineRule="auto"/>
        <w:jc w:val="both"/>
        <w:rPr>
          <w:b/>
          <w:bCs/>
        </w:rPr>
      </w:pPr>
      <w:r>
        <w:rPr>
          <w:b/>
        </w:rPr>
        <w:t>UNIT – 1</w:t>
      </w:r>
      <w:r>
        <w:rPr>
          <w:b/>
        </w:rPr>
        <w:tab/>
        <w:t>Multimedia Communications</w:t>
      </w:r>
    </w:p>
    <w:p w:rsidR="00587DA8" w:rsidRDefault="00587DA8" w:rsidP="00587DA8">
      <w:pPr>
        <w:pStyle w:val="TableParagraph"/>
        <w:spacing w:line="276" w:lineRule="auto"/>
        <w:jc w:val="both"/>
        <w:rPr>
          <w:sz w:val="24"/>
          <w:szCs w:val="24"/>
        </w:rPr>
      </w:pPr>
      <w:r>
        <w:rPr>
          <w:sz w:val="24"/>
          <w:szCs w:val="24"/>
        </w:rPr>
        <w:t>Introduction, Multimedia information representation, Multimedia networks, Multimedia applications, Application and Networking terminology, Network QoS and Application QoS, Digitization principles, Text, Images, Audio and Video.</w:t>
      </w:r>
    </w:p>
    <w:p w:rsidR="00587DA8" w:rsidRDefault="00587DA8" w:rsidP="00587DA8">
      <w:pPr>
        <w:spacing w:before="120" w:after="120" w:line="276" w:lineRule="auto"/>
        <w:jc w:val="both"/>
        <w:rPr>
          <w:b/>
          <w:bCs/>
        </w:rPr>
      </w:pPr>
      <w:r>
        <w:rPr>
          <w:b/>
        </w:rPr>
        <w:t>UNIT – 2</w:t>
      </w:r>
      <w:r>
        <w:rPr>
          <w:b/>
        </w:rPr>
        <w:tab/>
        <w:t>Text and Image Compression</w:t>
      </w:r>
    </w:p>
    <w:p w:rsidR="00587DA8" w:rsidRDefault="00587DA8" w:rsidP="00587DA8">
      <w:pPr>
        <w:pStyle w:val="TableParagraph"/>
        <w:spacing w:line="276" w:lineRule="auto"/>
        <w:jc w:val="both"/>
      </w:pPr>
      <w:r>
        <w:rPr>
          <w:sz w:val="24"/>
          <w:szCs w:val="24"/>
        </w:rPr>
        <w:t>Introduction, Compression principles, Text compression- Run length encoding, Huffman, LZW, Document Image compression using T2 and T3 coding, Image compression - GIF, TIFF and JPEG.</w:t>
      </w:r>
      <w:r>
        <w:t xml:space="preserve"> </w:t>
      </w:r>
    </w:p>
    <w:p w:rsidR="00587DA8" w:rsidRDefault="00587DA8" w:rsidP="00587DA8">
      <w:pPr>
        <w:pStyle w:val="TableParagraph"/>
        <w:spacing w:line="276" w:lineRule="auto"/>
        <w:jc w:val="both"/>
      </w:pPr>
    </w:p>
    <w:p w:rsidR="00587DA8" w:rsidRDefault="00587DA8" w:rsidP="00587DA8">
      <w:pPr>
        <w:spacing w:before="120" w:after="120"/>
        <w:rPr>
          <w:b/>
        </w:rPr>
      </w:pPr>
      <w:r>
        <w:rPr>
          <w:b/>
        </w:rPr>
        <w:t>UNIT – 3</w:t>
      </w:r>
      <w:r>
        <w:rPr>
          <w:b/>
        </w:rPr>
        <w:tab/>
        <w:t>Audio Compression</w:t>
      </w:r>
    </w:p>
    <w:p w:rsidR="00587DA8" w:rsidRDefault="00587DA8" w:rsidP="00587DA8">
      <w:pPr>
        <w:pStyle w:val="TableParagraph"/>
        <w:spacing w:line="276" w:lineRule="auto"/>
        <w:jc w:val="both"/>
        <w:rPr>
          <w:sz w:val="24"/>
          <w:szCs w:val="24"/>
        </w:rPr>
      </w:pPr>
      <w:r>
        <w:rPr>
          <w:sz w:val="24"/>
          <w:szCs w:val="24"/>
        </w:rPr>
        <w:t>Introduction, Audio compression - Principles, DPCM, ADPCM, Adaptive and Linear predictive coding, Code-Excited LPC, Perceptual coding, MPEG and Dolby coders. video compression, video compression principles</w:t>
      </w:r>
    </w:p>
    <w:p w:rsidR="00587DA8" w:rsidRDefault="00587DA8" w:rsidP="00587DA8">
      <w:pPr>
        <w:spacing w:before="120" w:after="120"/>
        <w:jc w:val="both"/>
        <w:rPr>
          <w:b/>
        </w:rPr>
      </w:pPr>
      <w:r>
        <w:rPr>
          <w:b/>
        </w:rPr>
        <w:t>UNIT – 4</w:t>
      </w:r>
      <w:r>
        <w:rPr>
          <w:b/>
        </w:rPr>
        <w:tab/>
        <w:t>Video Compression</w:t>
      </w:r>
    </w:p>
    <w:p w:rsidR="00587DA8" w:rsidRDefault="00587DA8" w:rsidP="00587DA8">
      <w:pPr>
        <w:pStyle w:val="TableParagraph"/>
        <w:spacing w:line="276" w:lineRule="auto"/>
        <w:jc w:val="both"/>
        <w:rPr>
          <w:sz w:val="24"/>
          <w:szCs w:val="24"/>
        </w:rPr>
      </w:pPr>
      <w:r>
        <w:rPr>
          <w:sz w:val="24"/>
          <w:szCs w:val="24"/>
        </w:rPr>
        <w:t>Introduction, Video compression principles, Video compression standards: H.261, H.263, MPEG, MPEG-1, MPEG-2, MPEG-4 and Reversible VLCs, MPEG-7: Standardization process of Multimedia Content Description, MPEG-21 Multimedia Framework.</w:t>
      </w:r>
    </w:p>
    <w:p w:rsidR="00587DA8" w:rsidRDefault="00587DA8" w:rsidP="00587DA8">
      <w:pPr>
        <w:spacing w:before="120" w:after="120"/>
      </w:pPr>
      <w:r>
        <w:rPr>
          <w:b/>
        </w:rPr>
        <w:t>UNIT – 5</w:t>
      </w:r>
      <w:r>
        <w:rPr>
          <w:b/>
        </w:rPr>
        <w:tab/>
        <w:t>Multimedia Systems</w:t>
      </w:r>
    </w:p>
    <w:p w:rsidR="00587DA8" w:rsidRDefault="00587DA8" w:rsidP="00587DA8">
      <w:pPr>
        <w:pStyle w:val="TableParagraph"/>
        <w:spacing w:line="276" w:lineRule="auto"/>
        <w:jc w:val="both"/>
        <w:rPr>
          <w:sz w:val="24"/>
          <w:szCs w:val="24"/>
        </w:rPr>
      </w:pPr>
      <w:r>
        <w:rPr>
          <w:sz w:val="24"/>
          <w:szCs w:val="24"/>
        </w:rPr>
        <w:t>Notion</w:t>
      </w:r>
      <w:r>
        <w:rPr>
          <w:sz w:val="24"/>
          <w:szCs w:val="24"/>
        </w:rPr>
        <w:tab/>
        <w:t xml:space="preserve">of synchronization, Synchronization requirements, Reference model for synchronization, Introduction to SMIL (Synchronized Multimedia Integration Language), </w:t>
      </w:r>
      <w:r>
        <w:rPr>
          <w:sz w:val="24"/>
          <w:szCs w:val="24"/>
        </w:rPr>
        <w:lastRenderedPageBreak/>
        <w:t>Multimedia operating systems, Resource and Process management techniques.</w:t>
      </w:r>
    </w:p>
    <w:p w:rsidR="00587DA8" w:rsidRDefault="00587DA8" w:rsidP="00587DA8">
      <w:pPr>
        <w:widowControl w:val="0"/>
        <w:autoSpaceDE w:val="0"/>
        <w:autoSpaceDN w:val="0"/>
        <w:adjustRightInd w:val="0"/>
        <w:spacing w:line="237" w:lineRule="auto"/>
        <w:ind w:left="8"/>
        <w:rPr>
          <w:b/>
          <w:bCs/>
        </w:rPr>
      </w:pPr>
    </w:p>
    <w:p w:rsidR="00587DA8" w:rsidRDefault="00587DA8" w:rsidP="00587DA8">
      <w:pPr>
        <w:widowControl w:val="0"/>
        <w:autoSpaceDE w:val="0"/>
        <w:autoSpaceDN w:val="0"/>
        <w:adjustRightInd w:val="0"/>
        <w:spacing w:after="120" w:line="276" w:lineRule="auto"/>
        <w:ind w:left="8"/>
        <w:jc w:val="both"/>
        <w:rPr>
          <w:b/>
          <w:bCs/>
        </w:rPr>
      </w:pPr>
      <w:r>
        <w:rPr>
          <w:b/>
          <w:bCs/>
        </w:rPr>
        <w:t>Text Books:</w:t>
      </w:r>
    </w:p>
    <w:p w:rsidR="00587DA8" w:rsidRDefault="00587DA8" w:rsidP="006B3110">
      <w:pPr>
        <w:pStyle w:val="ListParagraph"/>
        <w:numPr>
          <w:ilvl w:val="0"/>
          <w:numId w:val="198"/>
        </w:numPr>
        <w:spacing w:line="276" w:lineRule="auto"/>
        <w:ind w:left="270" w:hanging="270"/>
        <w:jc w:val="both"/>
      </w:pPr>
      <w:r>
        <w:t>Multimedia Communications, Fred Halsall, Pearson education, 2001.</w:t>
      </w:r>
    </w:p>
    <w:p w:rsidR="00587DA8" w:rsidRDefault="00587DA8" w:rsidP="006B3110">
      <w:pPr>
        <w:pStyle w:val="ListParagraph"/>
        <w:numPr>
          <w:ilvl w:val="0"/>
          <w:numId w:val="198"/>
        </w:numPr>
        <w:spacing w:line="276" w:lineRule="auto"/>
        <w:ind w:left="270" w:hanging="270"/>
        <w:jc w:val="both"/>
      </w:pPr>
      <w:r>
        <w:t>Multimedia: Computing, Communications and Applications, Raif Steinmetz, Klara Nahrstedt, Pearson education, 2002.</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199"/>
        </w:numPr>
        <w:spacing w:line="276" w:lineRule="auto"/>
        <w:ind w:left="284" w:hanging="284"/>
        <w:jc w:val="both"/>
      </w:pPr>
      <w:r>
        <w:t>Multimedia Communication Systems, K. R. Rao, Zoran S. Bojkovic, Dragorad A. Milovanovic, Pearson education, 2004.</w:t>
      </w:r>
    </w:p>
    <w:p w:rsidR="00587DA8" w:rsidRDefault="00587DA8" w:rsidP="006B3110">
      <w:pPr>
        <w:pStyle w:val="ListParagraph"/>
        <w:numPr>
          <w:ilvl w:val="0"/>
          <w:numId w:val="199"/>
        </w:numPr>
        <w:spacing w:line="276" w:lineRule="auto"/>
        <w:ind w:left="284" w:hanging="284"/>
        <w:jc w:val="both"/>
      </w:pPr>
      <w:r>
        <w:t>Multimedia: An Introduction, John Billamil, Louis Molina, PHI,</w:t>
      </w:r>
      <w:r>
        <w:rPr>
          <w:spacing w:val="-5"/>
        </w:rPr>
        <w:t xml:space="preserve"> </w:t>
      </w:r>
      <w:r>
        <w:t>2002.</w:t>
      </w:r>
    </w:p>
    <w:p w:rsidR="00587DA8" w:rsidRDefault="00587DA8" w:rsidP="00587DA8">
      <w:pPr>
        <w:spacing w:before="120" w:after="120"/>
        <w:rPr>
          <w:b/>
        </w:rPr>
      </w:pPr>
      <w:r>
        <w:rPr>
          <w:b/>
        </w:rPr>
        <w:t>Web References</w:t>
      </w:r>
    </w:p>
    <w:p w:rsidR="00587DA8" w:rsidRDefault="00587DA8" w:rsidP="006B3110">
      <w:pPr>
        <w:pStyle w:val="ListParagraph"/>
        <w:numPr>
          <w:ilvl w:val="0"/>
          <w:numId w:val="200"/>
        </w:numPr>
        <w:tabs>
          <w:tab w:val="num" w:pos="270"/>
        </w:tabs>
        <w:spacing w:line="276" w:lineRule="auto"/>
        <w:ind w:left="270" w:hanging="270"/>
        <w:jc w:val="both"/>
      </w:pPr>
      <w:r>
        <w:t>NPTEL online courses.</w:t>
      </w:r>
    </w:p>
    <w:p w:rsidR="00587DA8" w:rsidRDefault="00587DA8" w:rsidP="006B3110">
      <w:pPr>
        <w:pStyle w:val="ListParagraph"/>
        <w:numPr>
          <w:ilvl w:val="0"/>
          <w:numId w:val="200"/>
        </w:numPr>
        <w:tabs>
          <w:tab w:val="num" w:pos="270"/>
        </w:tabs>
        <w:spacing w:line="276" w:lineRule="auto"/>
        <w:ind w:hanging="630"/>
        <w:jc w:val="both"/>
      </w:pPr>
      <w:r>
        <w:t>MOOCS online courses by JNTUK.</w:t>
      </w:r>
    </w:p>
    <w:p w:rsidR="00587DA8" w:rsidRDefault="00587DA8" w:rsidP="00587DA8">
      <w:pPr>
        <w:spacing w:line="276" w:lineRule="auto"/>
        <w:jc w:val="both"/>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Calibri Light" w:hAnsi="Calibri Light"/>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lastRenderedPageBreak/>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r>
    </w:tbl>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p w:rsidR="00587DA8" w:rsidRDefault="00587DA8" w:rsidP="00587DA8"/>
    <w:tbl>
      <w:tblPr>
        <w:tblpPr w:leftFromText="180" w:rightFromText="180" w:vertAnchor="page" w:horzAnchor="margin" w:tblpXSpec="center" w:tblpY="1069"/>
        <w:tblOverlap w:val="never"/>
        <w:tblW w:w="9795" w:type="dxa"/>
        <w:tblLayout w:type="fixed"/>
        <w:tblCellMar>
          <w:left w:w="0" w:type="dxa"/>
          <w:right w:w="0" w:type="dxa"/>
        </w:tblCellMar>
        <w:tblLook w:val="01E0"/>
      </w:tblPr>
      <w:tblGrid>
        <w:gridCol w:w="1713"/>
        <w:gridCol w:w="5921"/>
        <w:gridCol w:w="492"/>
        <w:gridCol w:w="535"/>
        <w:gridCol w:w="567"/>
        <w:gridCol w:w="567"/>
      </w:tblGrid>
      <w:tr w:rsidR="00587DA8" w:rsidTr="00587DA8">
        <w:trPr>
          <w:trHeight w:val="686"/>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Regulation</w:t>
            </w:r>
          </w:p>
          <w:p w:rsidR="00587DA8" w:rsidRDefault="00587DA8">
            <w:pPr>
              <w:jc w:val="center"/>
            </w:pPr>
            <w:r>
              <w:t>GRBT-19</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rPr>
                <w:spacing w:val="1"/>
                <w:sz w:val="28"/>
                <w:szCs w:val="28"/>
              </w:rPr>
              <w:t>Godavari Institute of Engineering &amp; Technology (Autonomous)</w:t>
            </w:r>
          </w:p>
        </w:tc>
        <w:tc>
          <w:tcPr>
            <w:tcW w:w="2161" w:type="dxa"/>
            <w:gridSpan w:val="4"/>
            <w:vMerge w:val="restart"/>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IV B.Tech. II Sem</w:t>
            </w:r>
          </w:p>
          <w:p w:rsidR="00587DA8" w:rsidRDefault="00587DA8">
            <w:pPr>
              <w:jc w:val="center"/>
            </w:pPr>
            <w:r>
              <w:t>(8</w:t>
            </w:r>
            <w:r>
              <w:rPr>
                <w:vertAlign w:val="superscript"/>
              </w:rPr>
              <w:t>th</w:t>
            </w:r>
            <w:r>
              <w:t xml:space="preserve"> Semester)</w:t>
            </w:r>
          </w:p>
        </w:tc>
      </w:tr>
      <w:tr w:rsidR="00587DA8" w:rsidTr="00587DA8">
        <w:trPr>
          <w:trHeight w:hRule="exact" w:val="606"/>
        </w:trPr>
        <w:tc>
          <w:tcPr>
            <w:tcW w:w="1711" w:type="dxa"/>
            <w:tcBorders>
              <w:top w:val="single" w:sz="8" w:space="0" w:color="000000"/>
              <w:left w:val="single" w:sz="8" w:space="0" w:color="000000"/>
              <w:bottom w:val="single" w:sz="8" w:space="0" w:color="000000"/>
              <w:right w:val="single" w:sz="8" w:space="0" w:color="000000"/>
            </w:tcBorders>
            <w:vAlign w:val="center"/>
          </w:tcPr>
          <w:p w:rsidR="00587DA8" w:rsidRDefault="00587DA8">
            <w:pPr>
              <w:jc w:val="center"/>
            </w:pPr>
            <w:r>
              <w:t>Course Code</w:t>
            </w:r>
          </w:p>
          <w:p w:rsidR="00587DA8" w:rsidRDefault="00587DA8">
            <w:pPr>
              <w:jc w:val="center"/>
            </w:pPr>
          </w:p>
        </w:tc>
        <w:tc>
          <w:tcPr>
            <w:tcW w:w="5919" w:type="dxa"/>
            <w:tcBorders>
              <w:top w:val="single" w:sz="8" w:space="0" w:color="000000"/>
              <w:left w:val="single" w:sz="8" w:space="0" w:color="000000"/>
              <w:bottom w:val="single" w:sz="8" w:space="0" w:color="000000"/>
              <w:right w:val="single" w:sz="8" w:space="0" w:color="000000"/>
            </w:tcBorders>
            <w:vAlign w:val="center"/>
          </w:tcPr>
          <w:p w:rsidR="00587DA8" w:rsidRDefault="00587DA8">
            <w:pPr>
              <w:pStyle w:val="Default"/>
              <w:jc w:val="center"/>
              <w:rPr>
                <w:rFonts w:ascii="Times New Roman" w:eastAsia="Calibri" w:hAnsi="Times New Roman"/>
                <w:b/>
              </w:rPr>
            </w:pPr>
            <w:r>
              <w:rPr>
                <w:b/>
              </w:rPr>
              <w:t>INTERNET OF THINGS</w:t>
            </w:r>
          </w:p>
          <w:p w:rsidR="00587DA8" w:rsidRDefault="00587DA8">
            <w:pPr>
              <w:pStyle w:val="Default"/>
              <w:jc w:val="center"/>
              <w:rPr>
                <w:b/>
                <w:bCs/>
              </w:rPr>
            </w:pPr>
            <w:r>
              <w:rPr>
                <w:b/>
              </w:rPr>
              <w:t>(Professional Elective – V)</w:t>
            </w:r>
          </w:p>
          <w:p w:rsidR="00587DA8" w:rsidRDefault="00587DA8">
            <w:pPr>
              <w:autoSpaceDE w:val="0"/>
              <w:autoSpaceDN w:val="0"/>
              <w:adjustRightInd w:val="0"/>
              <w:jc w:val="center"/>
              <w:rPr>
                <w:b/>
              </w:rPr>
            </w:pPr>
          </w:p>
        </w:tc>
        <w:tc>
          <w:tcPr>
            <w:tcW w:w="3830" w:type="dxa"/>
            <w:gridSpan w:val="4"/>
            <w:vMerge/>
            <w:tcBorders>
              <w:top w:val="single" w:sz="8" w:space="0" w:color="000000"/>
              <w:left w:val="single" w:sz="8" w:space="0" w:color="000000"/>
              <w:bottom w:val="single" w:sz="8" w:space="0" w:color="000000"/>
              <w:right w:val="single" w:sz="8" w:space="0" w:color="000000"/>
            </w:tcBorders>
            <w:vAlign w:val="center"/>
            <w:hideMark/>
          </w:tcPr>
          <w:p w:rsidR="00587DA8" w:rsidRDefault="00587DA8"/>
        </w:tc>
      </w:tr>
      <w:tr w:rsidR="00587DA8" w:rsidTr="00587DA8">
        <w:trPr>
          <w:trHeight w:hRule="exact" w:val="394"/>
        </w:trPr>
        <w:tc>
          <w:tcPr>
            <w:tcW w:w="1711"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jc w:val="center"/>
            </w:pPr>
            <w:r>
              <w:t>T</w:t>
            </w:r>
            <w:r>
              <w:rPr>
                <w:spacing w:val="-1"/>
              </w:rPr>
              <w:t>e</w:t>
            </w:r>
            <w:r>
              <w:t>a</w:t>
            </w:r>
            <w:r>
              <w:rPr>
                <w:spacing w:val="-1"/>
              </w:rPr>
              <w:t>c</w:t>
            </w:r>
            <w:r>
              <w:rPr>
                <w:spacing w:val="1"/>
              </w:rPr>
              <w:t>h</w:t>
            </w:r>
            <w:r>
              <w:t>i</w:t>
            </w:r>
            <w:r>
              <w:rPr>
                <w:spacing w:val="1"/>
              </w:rPr>
              <w:t>n</w:t>
            </w:r>
            <w:r>
              <w:t>g</w:t>
            </w:r>
          </w:p>
        </w:tc>
        <w:tc>
          <w:tcPr>
            <w:tcW w:w="5919"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spacing w:line="260" w:lineRule="exact"/>
              <w:ind w:left="49"/>
              <w:jc w:val="center"/>
            </w:pPr>
            <w:r>
              <w:t>Total Contact Hours - 50</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ind w:left="7"/>
              <w:jc w:val="center"/>
            </w:pPr>
            <w:r>
              <w:t>L</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P</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C</w:t>
            </w:r>
          </w:p>
        </w:tc>
      </w:tr>
      <w:tr w:rsidR="00587DA8" w:rsidTr="00587DA8">
        <w:trPr>
          <w:trHeight w:hRule="exact" w:val="591"/>
        </w:trPr>
        <w:tc>
          <w:tcPr>
            <w:tcW w:w="7630" w:type="dxa"/>
            <w:gridSpan w:val="2"/>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both"/>
              <w:rPr>
                <w:color w:val="000000"/>
              </w:rPr>
            </w:pPr>
            <w:r>
              <w:rPr>
                <w:b/>
                <w:bCs/>
                <w:color w:val="000000"/>
              </w:rPr>
              <w:t>Prerequisites</w:t>
            </w:r>
            <w:r>
              <w:rPr>
                <w:color w:val="000000"/>
              </w:rPr>
              <w:t xml:space="preserve">: </w:t>
            </w:r>
            <w:r>
              <w:rPr>
                <w:color w:val="333333"/>
              </w:rPr>
              <w:t>Knowledge of Microprocessor, Microcontroller and Communication Protocols.</w:t>
            </w:r>
          </w:p>
        </w:tc>
        <w:tc>
          <w:tcPr>
            <w:tcW w:w="492"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c>
          <w:tcPr>
            <w:tcW w:w="535"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w:t>
            </w:r>
          </w:p>
        </w:tc>
        <w:tc>
          <w:tcPr>
            <w:tcW w:w="567" w:type="dxa"/>
            <w:tcBorders>
              <w:top w:val="single" w:sz="8" w:space="0" w:color="000000"/>
              <w:left w:val="single" w:sz="8" w:space="0" w:color="000000"/>
              <w:bottom w:val="single" w:sz="8" w:space="0" w:color="000000"/>
              <w:right w:val="single" w:sz="8" w:space="0" w:color="000000"/>
            </w:tcBorders>
            <w:vAlign w:val="center"/>
            <w:hideMark/>
          </w:tcPr>
          <w:p w:rsidR="00587DA8" w:rsidRDefault="00587DA8">
            <w:pPr>
              <w:jc w:val="center"/>
            </w:pPr>
            <w:r>
              <w:t>3</w:t>
            </w:r>
          </w:p>
        </w:tc>
      </w:tr>
    </w:tbl>
    <w:p w:rsidR="00587DA8" w:rsidRDefault="00587DA8" w:rsidP="00587DA8">
      <w:pPr>
        <w:spacing w:before="120" w:after="120"/>
        <w:rPr>
          <w:b/>
          <w:i/>
        </w:rPr>
      </w:pPr>
      <w:r>
        <w:rPr>
          <w:b/>
        </w:rPr>
        <w:t>Course Objectives:</w:t>
      </w:r>
    </w:p>
    <w:p w:rsidR="00587DA8" w:rsidRDefault="00587DA8" w:rsidP="006B3110">
      <w:pPr>
        <w:pStyle w:val="ListParagraph"/>
        <w:widowControl w:val="0"/>
        <w:numPr>
          <w:ilvl w:val="0"/>
          <w:numId w:val="201"/>
        </w:numPr>
        <w:overflowPunct w:val="0"/>
        <w:autoSpaceDE w:val="0"/>
        <w:autoSpaceDN w:val="0"/>
        <w:adjustRightInd w:val="0"/>
        <w:spacing w:line="276" w:lineRule="auto"/>
        <w:ind w:left="270" w:right="280" w:hanging="270"/>
        <w:jc w:val="both"/>
      </w:pPr>
      <w:r>
        <w:t>To understand the concepts of IoT development infrastructure.</w:t>
      </w:r>
    </w:p>
    <w:p w:rsidR="00587DA8" w:rsidRDefault="00587DA8" w:rsidP="006B3110">
      <w:pPr>
        <w:pStyle w:val="ListParagraph"/>
        <w:widowControl w:val="0"/>
        <w:numPr>
          <w:ilvl w:val="0"/>
          <w:numId w:val="201"/>
        </w:numPr>
        <w:overflowPunct w:val="0"/>
        <w:autoSpaceDE w:val="0"/>
        <w:autoSpaceDN w:val="0"/>
        <w:adjustRightInd w:val="0"/>
        <w:spacing w:line="276" w:lineRule="auto"/>
        <w:ind w:left="270" w:right="280" w:hanging="270"/>
        <w:jc w:val="both"/>
      </w:pPr>
      <w:r>
        <w:t>To understand the types of measurement errors and sensors.</w:t>
      </w:r>
    </w:p>
    <w:p w:rsidR="00587DA8" w:rsidRDefault="00587DA8" w:rsidP="006B3110">
      <w:pPr>
        <w:pStyle w:val="ListParagraph"/>
        <w:widowControl w:val="0"/>
        <w:numPr>
          <w:ilvl w:val="0"/>
          <w:numId w:val="201"/>
        </w:numPr>
        <w:overflowPunct w:val="0"/>
        <w:autoSpaceDE w:val="0"/>
        <w:autoSpaceDN w:val="0"/>
        <w:adjustRightInd w:val="0"/>
        <w:spacing w:line="276" w:lineRule="auto"/>
        <w:ind w:left="270" w:right="280" w:hanging="270"/>
        <w:jc w:val="both"/>
      </w:pPr>
      <w:r>
        <w:t>To understand the principles of wired and wireless communication protocols.</w:t>
      </w:r>
    </w:p>
    <w:p w:rsidR="00587DA8" w:rsidRDefault="00587DA8" w:rsidP="006B3110">
      <w:pPr>
        <w:pStyle w:val="ListParagraph"/>
        <w:widowControl w:val="0"/>
        <w:numPr>
          <w:ilvl w:val="0"/>
          <w:numId w:val="201"/>
        </w:numPr>
        <w:overflowPunct w:val="0"/>
        <w:autoSpaceDE w:val="0"/>
        <w:autoSpaceDN w:val="0"/>
        <w:adjustRightInd w:val="0"/>
        <w:spacing w:line="276" w:lineRule="auto"/>
        <w:ind w:left="270" w:right="280" w:hanging="270"/>
        <w:jc w:val="both"/>
      </w:pPr>
      <w:r>
        <w:t>To understand the security issues &amp; cloud computing in the development of IoT.</w:t>
      </w:r>
    </w:p>
    <w:p w:rsidR="00587DA8" w:rsidRDefault="00587DA8" w:rsidP="006B3110">
      <w:pPr>
        <w:pStyle w:val="ListParagraph"/>
        <w:widowControl w:val="0"/>
        <w:numPr>
          <w:ilvl w:val="0"/>
          <w:numId w:val="201"/>
        </w:numPr>
        <w:overflowPunct w:val="0"/>
        <w:autoSpaceDE w:val="0"/>
        <w:autoSpaceDN w:val="0"/>
        <w:adjustRightInd w:val="0"/>
        <w:spacing w:line="276" w:lineRule="auto"/>
        <w:ind w:left="270" w:right="280" w:hanging="270"/>
        <w:jc w:val="both"/>
      </w:pPr>
      <w:r>
        <w:t>To understand design and development of IoT platform.</w:t>
      </w:r>
    </w:p>
    <w:p w:rsidR="00587DA8" w:rsidRDefault="00587DA8" w:rsidP="00587DA8">
      <w:pPr>
        <w:spacing w:before="120" w:after="120"/>
        <w:rPr>
          <w:b/>
        </w:rPr>
      </w:pPr>
      <w:r>
        <w:rPr>
          <w:b/>
        </w:rPr>
        <w:t>Course Outcomes: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1"/>
        <w:gridCol w:w="8425"/>
      </w:tblGrid>
      <w:tr w:rsidR="00587DA8" w:rsidTr="00587DA8">
        <w:trPr>
          <w:jc w:val="center"/>
        </w:trPr>
        <w:tc>
          <w:tcPr>
            <w:tcW w:w="9466" w:type="dxa"/>
            <w:gridSpan w:val="2"/>
            <w:tcBorders>
              <w:top w:val="single" w:sz="4" w:space="0" w:color="auto"/>
              <w:left w:val="single" w:sz="4" w:space="0" w:color="auto"/>
              <w:bottom w:val="single" w:sz="4" w:space="0" w:color="auto"/>
              <w:right w:val="single" w:sz="4" w:space="0" w:color="auto"/>
            </w:tcBorders>
            <w:shd w:val="clear" w:color="auto" w:fill="FBE4D5"/>
            <w:hideMark/>
          </w:tcPr>
          <w:p w:rsidR="00587DA8" w:rsidRDefault="00587DA8">
            <w:pPr>
              <w:jc w:val="both"/>
              <w:rPr>
                <w:b/>
                <w:bCs/>
              </w:rPr>
            </w:pPr>
            <w:r>
              <w:rPr>
                <w:b/>
                <w:bCs/>
                <w:lang w:val="en-IN"/>
              </w:rPr>
              <w:t>On Completion of the course, students will be able to</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lastRenderedPageBreak/>
              <w:t>CO1:</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pStyle w:val="BodyText"/>
              <w:jc w:val="both"/>
            </w:pPr>
            <w:r>
              <w:t>Describe the IoT development cycle, challenges and requirements.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CO2:</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t>Understand types of measurement errors and its impact on measurement and various sensor operation and construction mechanism.</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CO3:</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t>Learn about wired and wireless communication Protocols implementation.</w:t>
            </w:r>
          </w:p>
        </w:tc>
      </w:tr>
      <w:tr w:rsidR="00587DA8" w:rsidTr="00587DA8">
        <w:trPr>
          <w:trHeight w:val="337"/>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CO4:</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t>Discuss privacy and security challenges present in IoT and IoT clouds.</w:t>
            </w:r>
          </w:p>
        </w:tc>
      </w:tr>
      <w:tr w:rsidR="00587DA8" w:rsidTr="00587DA8">
        <w:trPr>
          <w:jc w:val="center"/>
        </w:trPr>
        <w:tc>
          <w:tcPr>
            <w:tcW w:w="104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587DA8" w:rsidRDefault="00587DA8">
            <w:pPr>
              <w:jc w:val="both"/>
              <w:rPr>
                <w:b/>
                <w:bCs/>
              </w:rPr>
            </w:pPr>
            <w:r>
              <w:rPr>
                <w:b/>
                <w:bCs/>
              </w:rPr>
              <w:t>CO5:</w:t>
            </w:r>
          </w:p>
        </w:tc>
        <w:tc>
          <w:tcPr>
            <w:tcW w:w="8425" w:type="dxa"/>
            <w:tcBorders>
              <w:top w:val="single" w:sz="4" w:space="0" w:color="auto"/>
              <w:left w:val="single" w:sz="4" w:space="0" w:color="auto"/>
              <w:bottom w:val="single" w:sz="4" w:space="0" w:color="auto"/>
              <w:right w:val="single" w:sz="4" w:space="0" w:color="auto"/>
            </w:tcBorders>
            <w:hideMark/>
          </w:tcPr>
          <w:p w:rsidR="00587DA8" w:rsidRDefault="00587DA8">
            <w:pPr>
              <w:jc w:val="both"/>
            </w:pPr>
            <w:r>
              <w:t xml:space="preserve">Develop IoT applications using Arduino uno board and sensor libraries. </w:t>
            </w:r>
          </w:p>
        </w:tc>
      </w:tr>
    </w:tbl>
    <w:p w:rsidR="00587DA8" w:rsidRDefault="00587DA8" w:rsidP="00587DA8">
      <w:pPr>
        <w:spacing w:before="120" w:after="120" w:line="276" w:lineRule="auto"/>
        <w:jc w:val="both"/>
        <w:rPr>
          <w:b/>
          <w:bCs/>
        </w:rPr>
      </w:pPr>
      <w:r>
        <w:rPr>
          <w:b/>
        </w:rPr>
        <w:t>UNIT – 1</w:t>
      </w:r>
      <w:r>
        <w:rPr>
          <w:b/>
        </w:rPr>
        <w:tab/>
        <w:t>Fundamentals of IoT</w:t>
      </w:r>
    </w:p>
    <w:p w:rsidR="00587DA8" w:rsidRDefault="00587DA8" w:rsidP="00587DA8">
      <w:pPr>
        <w:pStyle w:val="BodyText"/>
        <w:spacing w:line="276" w:lineRule="auto"/>
        <w:jc w:val="both"/>
      </w:pPr>
      <w:r>
        <w:t>Internet of things definition, Block diagram for IoT, Functional view of IoT, Design methodology of IoT, IoT vision, Fundamental characteristics of IoT, IoT Layered Architecture, Potential success factors of IoT, Applications and use case scenarios, Resource management for IoT.</w:t>
      </w:r>
    </w:p>
    <w:p w:rsidR="00587DA8" w:rsidRDefault="00587DA8" w:rsidP="00587DA8">
      <w:pPr>
        <w:spacing w:before="120" w:after="120" w:line="276" w:lineRule="auto"/>
        <w:jc w:val="both"/>
        <w:rPr>
          <w:b/>
          <w:bCs/>
        </w:rPr>
      </w:pPr>
      <w:r>
        <w:rPr>
          <w:b/>
        </w:rPr>
        <w:t>UNIT – 2</w:t>
      </w:r>
      <w:r>
        <w:rPr>
          <w:b/>
        </w:rPr>
        <w:tab/>
        <w:t>Sensors and Measurement Errors</w:t>
      </w:r>
    </w:p>
    <w:p w:rsidR="00587DA8" w:rsidRDefault="00587DA8" w:rsidP="00587DA8">
      <w:pPr>
        <w:pStyle w:val="BodyText"/>
        <w:spacing w:line="276" w:lineRule="auto"/>
        <w:jc w:val="both"/>
      </w:pPr>
      <w:r>
        <w:t>Sensors: Classification of sensors, Classification of actuators, Resistive Sensors, Capacitive Sensors and Inductive Sensors, Temperature Sensor, Humidity Sensor, Ultra-Sonic Sensor, Gas Sensor.</w:t>
      </w:r>
    </w:p>
    <w:p w:rsidR="00587DA8" w:rsidRDefault="00587DA8" w:rsidP="00587DA8">
      <w:pPr>
        <w:spacing w:line="276" w:lineRule="auto"/>
        <w:jc w:val="both"/>
      </w:pPr>
      <w:r>
        <w:t>Measurement Errors: Classification of errors, Accuracy, Precision, Resolution, Significant Figure, Basics of Statistical Analysis.</w:t>
      </w:r>
    </w:p>
    <w:p w:rsidR="00587DA8" w:rsidRDefault="00587DA8" w:rsidP="00587DA8">
      <w:pPr>
        <w:spacing w:line="276" w:lineRule="auto"/>
        <w:jc w:val="both"/>
        <w:rPr>
          <w:b/>
        </w:rPr>
      </w:pPr>
    </w:p>
    <w:p w:rsidR="00587DA8" w:rsidRDefault="00587DA8" w:rsidP="00587DA8">
      <w:pPr>
        <w:spacing w:before="120" w:after="120"/>
        <w:rPr>
          <w:b/>
        </w:rPr>
      </w:pPr>
    </w:p>
    <w:p w:rsidR="00587DA8" w:rsidRDefault="00587DA8" w:rsidP="00587DA8">
      <w:pPr>
        <w:spacing w:before="120" w:after="120"/>
        <w:rPr>
          <w:b/>
        </w:rPr>
      </w:pPr>
    </w:p>
    <w:p w:rsidR="00587DA8" w:rsidRDefault="00587DA8" w:rsidP="00587DA8">
      <w:pPr>
        <w:spacing w:before="120" w:after="120"/>
        <w:rPr>
          <w:b/>
        </w:rPr>
      </w:pPr>
      <w:r>
        <w:rPr>
          <w:b/>
        </w:rPr>
        <w:t>UNIT – 3</w:t>
      </w:r>
      <w:r>
        <w:rPr>
          <w:b/>
        </w:rPr>
        <w:tab/>
        <w:t>Communication Protocols for IoT</w:t>
      </w:r>
    </w:p>
    <w:p w:rsidR="00587DA8" w:rsidRDefault="00587DA8" w:rsidP="00587DA8">
      <w:pPr>
        <w:spacing w:line="276" w:lineRule="auto"/>
        <w:jc w:val="both"/>
      </w:pPr>
      <w:r>
        <w:t>Wired Communication Protocols: RS232, RS485, Ethernet, UART, USART, USB. Wireless Communication Protocols: Bluetooth, ZigBee, NFC, Application Protocols: MQTT, CoAP, HTTP.</w:t>
      </w:r>
    </w:p>
    <w:p w:rsidR="00587DA8" w:rsidRDefault="00587DA8" w:rsidP="00587DA8">
      <w:pPr>
        <w:spacing w:before="120" w:after="120"/>
        <w:jc w:val="both"/>
        <w:rPr>
          <w:b/>
        </w:rPr>
      </w:pPr>
      <w:r>
        <w:rPr>
          <w:b/>
        </w:rPr>
        <w:t>UNIT – 4</w:t>
      </w:r>
      <w:r>
        <w:rPr>
          <w:b/>
        </w:rPr>
        <w:tab/>
        <w:t>Security &amp; Cloud Computing</w:t>
      </w:r>
    </w:p>
    <w:p w:rsidR="00587DA8" w:rsidRDefault="00587DA8" w:rsidP="00587DA8">
      <w:pPr>
        <w:pStyle w:val="BodyText"/>
        <w:spacing w:line="276" w:lineRule="auto"/>
        <w:jc w:val="both"/>
      </w:pPr>
      <w:r>
        <w:t>Security Engineering for IOT Development: Building Security into design and development. Secure Design: Safety and Security Design. IOT Cloud: Necessity of Cloud, Concept of Cloud, Models of Cloud, Functions of Cloud, Your Organization and Cloud Computing, Cloud Computing Services (IaaS, PaaS and SaaS). Case Study: Thing Speak Cloud and Blynk Cloud.</w:t>
      </w:r>
    </w:p>
    <w:p w:rsidR="00587DA8" w:rsidRDefault="00587DA8" w:rsidP="00587DA8">
      <w:pPr>
        <w:spacing w:before="120" w:after="120"/>
      </w:pPr>
      <w:r>
        <w:rPr>
          <w:b/>
        </w:rPr>
        <w:t>UNIT – 5</w:t>
      </w:r>
      <w:r>
        <w:rPr>
          <w:b/>
        </w:rPr>
        <w:tab/>
        <w:t xml:space="preserve">Development Platform and Case Studies </w:t>
      </w:r>
    </w:p>
    <w:p w:rsidR="00587DA8" w:rsidRDefault="00587DA8" w:rsidP="00587DA8">
      <w:pPr>
        <w:spacing w:line="276" w:lineRule="auto"/>
        <w:jc w:val="both"/>
      </w:pPr>
      <w:r>
        <w:t>Hardware: Arduino Uno Board, Node MCU Board. Software Tools: Arduino IDE, Compilers, Cross Compilers, Linkers, Libraries, Debuggers, Serial Monitor. Arduino Programming Structure, Data Types, Operators, Control Statements (If, If-Else, While, Do-While, For, Switch-Case, Switch-Case-Break, Switch-Case-Continue) and Precompiled Functions. Case Studies: Home Automation and Agriculture</w:t>
      </w:r>
    </w:p>
    <w:p w:rsidR="00587DA8" w:rsidRDefault="00587DA8" w:rsidP="00587DA8">
      <w:pPr>
        <w:widowControl w:val="0"/>
        <w:autoSpaceDE w:val="0"/>
        <w:autoSpaceDN w:val="0"/>
        <w:adjustRightInd w:val="0"/>
        <w:spacing w:before="120" w:after="120" w:line="276" w:lineRule="auto"/>
        <w:jc w:val="both"/>
        <w:rPr>
          <w:b/>
          <w:bCs/>
        </w:rPr>
      </w:pPr>
      <w:r>
        <w:rPr>
          <w:b/>
          <w:bCs/>
        </w:rPr>
        <w:t>Text Books:</w:t>
      </w:r>
    </w:p>
    <w:p w:rsidR="00587DA8" w:rsidRDefault="00587DA8" w:rsidP="006B3110">
      <w:pPr>
        <w:pStyle w:val="ListParagraph"/>
        <w:numPr>
          <w:ilvl w:val="0"/>
          <w:numId w:val="202"/>
        </w:numPr>
        <w:spacing w:line="276" w:lineRule="auto"/>
        <w:ind w:left="270" w:hanging="270"/>
        <w:jc w:val="both"/>
      </w:pPr>
      <w:r>
        <w:lastRenderedPageBreak/>
        <w:t>Internet of Things-From Research and Innovation to Market Deployment, O. Vermesan, P. Friess, River Publishers, 2014.</w:t>
      </w:r>
    </w:p>
    <w:p w:rsidR="00587DA8" w:rsidRDefault="00587DA8" w:rsidP="006B3110">
      <w:pPr>
        <w:pStyle w:val="ListParagraph"/>
        <w:numPr>
          <w:ilvl w:val="0"/>
          <w:numId w:val="202"/>
        </w:numPr>
        <w:tabs>
          <w:tab w:val="num" w:pos="0"/>
        </w:tabs>
        <w:spacing w:line="276" w:lineRule="auto"/>
        <w:ind w:left="270" w:hanging="270"/>
        <w:jc w:val="both"/>
      </w:pPr>
      <w:r>
        <w:t>Introduction to Instrumentation and Measurement, R. B. Northrop, Second Edition, CRC Taylor and Francis 2005.</w:t>
      </w:r>
    </w:p>
    <w:p w:rsidR="00587DA8" w:rsidRDefault="00587DA8" w:rsidP="006B3110">
      <w:pPr>
        <w:pStyle w:val="ListParagraph"/>
        <w:numPr>
          <w:ilvl w:val="0"/>
          <w:numId w:val="202"/>
        </w:numPr>
        <w:tabs>
          <w:tab w:val="num" w:pos="0"/>
        </w:tabs>
        <w:spacing w:line="276" w:lineRule="auto"/>
        <w:ind w:left="270" w:hanging="270"/>
        <w:jc w:val="both"/>
      </w:pPr>
      <w:r>
        <w:t>Practical Internet of Things Security, B. Russell and D. Van Duren-Pack Publishing, 2016.</w:t>
      </w:r>
    </w:p>
    <w:p w:rsidR="00587DA8" w:rsidRDefault="00587DA8" w:rsidP="006B3110">
      <w:pPr>
        <w:pStyle w:val="ListParagraph"/>
        <w:numPr>
          <w:ilvl w:val="0"/>
          <w:numId w:val="202"/>
        </w:numPr>
        <w:tabs>
          <w:tab w:val="num" w:pos="0"/>
        </w:tabs>
        <w:spacing w:line="276" w:lineRule="auto"/>
        <w:ind w:left="270" w:hanging="270"/>
        <w:jc w:val="both"/>
      </w:pPr>
      <w:r>
        <w:t>Cloud Computing – A Practical Approach, A. T. Velte, T. J. Velte, R. Elsenpeter, Tata McGraw Hill, 2010.</w:t>
      </w:r>
    </w:p>
    <w:p w:rsidR="00587DA8" w:rsidRDefault="00587DA8" w:rsidP="00587DA8">
      <w:pPr>
        <w:spacing w:before="120" w:after="120"/>
        <w:jc w:val="both"/>
        <w:rPr>
          <w:b/>
          <w:bCs/>
          <w:lang w:val="en-IN"/>
        </w:rPr>
      </w:pPr>
      <w:r>
        <w:rPr>
          <w:b/>
          <w:bCs/>
          <w:lang w:val="en-IN"/>
        </w:rPr>
        <w:t>Reference Books:</w:t>
      </w:r>
    </w:p>
    <w:p w:rsidR="00587DA8" w:rsidRDefault="00587DA8" w:rsidP="006B3110">
      <w:pPr>
        <w:pStyle w:val="ListParagraph"/>
        <w:numPr>
          <w:ilvl w:val="0"/>
          <w:numId w:val="203"/>
        </w:numPr>
        <w:spacing w:line="276" w:lineRule="auto"/>
        <w:ind w:left="284" w:hanging="284"/>
        <w:jc w:val="both"/>
      </w:pPr>
      <w:r>
        <w:t>C Programming for Arduino, J.Balye, Packt Publication, 2013.</w:t>
      </w:r>
    </w:p>
    <w:p w:rsidR="00587DA8" w:rsidRDefault="00587DA8" w:rsidP="006B3110">
      <w:pPr>
        <w:pStyle w:val="ListParagraph"/>
        <w:numPr>
          <w:ilvl w:val="0"/>
          <w:numId w:val="203"/>
        </w:numPr>
        <w:tabs>
          <w:tab w:val="num" w:pos="0"/>
        </w:tabs>
        <w:spacing w:line="276" w:lineRule="auto"/>
        <w:ind w:left="284" w:hanging="284"/>
        <w:jc w:val="both"/>
      </w:pPr>
      <w:r>
        <w:t xml:space="preserve">Introduction to Embedded Systems, K.V. Shibu, Tata Mg-Graw </w:t>
      </w:r>
      <w:r>
        <w:rPr>
          <w:spacing w:val="-3"/>
        </w:rPr>
        <w:t xml:space="preserve">Hill, </w:t>
      </w:r>
      <w:r>
        <w:t>First Edition,</w:t>
      </w:r>
      <w:r>
        <w:rPr>
          <w:spacing w:val="12"/>
        </w:rPr>
        <w:t xml:space="preserve"> </w:t>
      </w:r>
      <w:r>
        <w:t>2009.</w:t>
      </w:r>
    </w:p>
    <w:p w:rsidR="00587DA8" w:rsidRDefault="00587DA8" w:rsidP="006B3110">
      <w:pPr>
        <w:pStyle w:val="ListParagraph"/>
        <w:numPr>
          <w:ilvl w:val="0"/>
          <w:numId w:val="203"/>
        </w:numPr>
        <w:tabs>
          <w:tab w:val="num" w:pos="0"/>
        </w:tabs>
        <w:spacing w:line="276" w:lineRule="auto"/>
        <w:ind w:left="284" w:hanging="284"/>
        <w:jc w:val="both"/>
      </w:pPr>
      <w:r>
        <w:t>Internet of Things- A Hands on Approach by Vijay Medisetti, Arshdeep Bahga.</w:t>
      </w:r>
    </w:p>
    <w:p w:rsidR="00587DA8" w:rsidRDefault="00587DA8" w:rsidP="006B3110">
      <w:pPr>
        <w:pStyle w:val="ListParagraph"/>
        <w:numPr>
          <w:ilvl w:val="0"/>
          <w:numId w:val="203"/>
        </w:numPr>
        <w:tabs>
          <w:tab w:val="num" w:pos="0"/>
        </w:tabs>
        <w:spacing w:before="120" w:after="120" w:line="276" w:lineRule="auto"/>
        <w:ind w:left="284" w:hanging="284"/>
        <w:jc w:val="both"/>
        <w:rPr>
          <w:b/>
        </w:rPr>
      </w:pPr>
      <w:r>
        <w:t xml:space="preserve"> Internet of Things with Arduino and Bolt by Ashwin Pajankar.</w:t>
      </w:r>
    </w:p>
    <w:p w:rsidR="00587DA8" w:rsidRDefault="00587DA8" w:rsidP="00587DA8">
      <w:pPr>
        <w:spacing w:before="120" w:after="120"/>
        <w:rPr>
          <w:b/>
        </w:rPr>
      </w:pPr>
      <w:r>
        <w:rPr>
          <w:b/>
        </w:rPr>
        <w:t>Web References</w:t>
      </w:r>
    </w:p>
    <w:p w:rsidR="00587DA8" w:rsidRDefault="00587DA8" w:rsidP="006B3110">
      <w:pPr>
        <w:pStyle w:val="ListParagraph"/>
        <w:numPr>
          <w:ilvl w:val="0"/>
          <w:numId w:val="204"/>
        </w:numPr>
        <w:ind w:left="270" w:hanging="270"/>
      </w:pPr>
      <w:hyperlink r:id="rId159" w:history="1">
        <w:r>
          <w:rPr>
            <w:rStyle w:val="Hyperlink"/>
          </w:rPr>
          <w:t>https://thingspeak.com</w:t>
        </w:r>
      </w:hyperlink>
    </w:p>
    <w:p w:rsidR="00587DA8" w:rsidRDefault="00587DA8" w:rsidP="006B3110">
      <w:pPr>
        <w:pStyle w:val="ListParagraph"/>
        <w:numPr>
          <w:ilvl w:val="0"/>
          <w:numId w:val="204"/>
        </w:numPr>
        <w:ind w:left="284" w:hanging="284"/>
      </w:pPr>
      <w:hyperlink r:id="rId160" w:history="1">
        <w:r>
          <w:rPr>
            <w:rStyle w:val="Hyperlink"/>
          </w:rPr>
          <w:t>https://www.blynk.cc/getting-started</w:t>
        </w:r>
      </w:hyperlink>
    </w:p>
    <w:p w:rsidR="00587DA8" w:rsidRDefault="00587DA8" w:rsidP="006B3110">
      <w:pPr>
        <w:pStyle w:val="ListParagraph"/>
        <w:numPr>
          <w:ilvl w:val="0"/>
          <w:numId w:val="204"/>
        </w:numPr>
        <w:ind w:left="284" w:hanging="284"/>
      </w:pPr>
      <w:r>
        <w:rPr>
          <w:color w:val="0000FF"/>
          <w:u w:val="single"/>
        </w:rPr>
        <w:t>https:/</w:t>
      </w:r>
      <w:hyperlink r:id="rId161" w:history="1">
        <w:r>
          <w:rPr>
            <w:rStyle w:val="Hyperlink"/>
          </w:rPr>
          <w:t>/www</w:t>
        </w:r>
      </w:hyperlink>
      <w:r>
        <w:rPr>
          <w:color w:val="0000FF"/>
          <w:u w:val="single"/>
        </w:rPr>
        <w:t>.</w:t>
      </w:r>
      <w:hyperlink r:id="rId162" w:history="1">
        <w:r>
          <w:rPr>
            <w:rStyle w:val="Hyperlink"/>
          </w:rPr>
          <w:t>arduino.cc</w:t>
        </w:r>
      </w:hyperlink>
    </w:p>
    <w:p w:rsidR="00587DA8" w:rsidRDefault="00587DA8" w:rsidP="006B3110">
      <w:pPr>
        <w:pStyle w:val="ListParagraph"/>
        <w:numPr>
          <w:ilvl w:val="0"/>
          <w:numId w:val="204"/>
        </w:numPr>
        <w:ind w:left="284" w:hanging="284"/>
      </w:pPr>
      <w:hyperlink r:id="rId163" w:history="1">
        <w:r>
          <w:rPr>
            <w:rStyle w:val="Hyperlink"/>
          </w:rPr>
          <w:t>https://mqtt.org</w:t>
        </w:r>
      </w:hyperlink>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p>
    <w:p w:rsidR="00587DA8" w:rsidRDefault="00587DA8" w:rsidP="00587DA8">
      <w:pPr>
        <w:rPr>
          <w:b/>
          <w:bCs/>
          <w:lang w:val="en-IN"/>
        </w:rPr>
      </w:pPr>
      <w:r>
        <w:rPr>
          <w:b/>
          <w:bCs/>
          <w:lang w:val="en-IN"/>
        </w:rPr>
        <w:t>CO-PO Mapping:</w:t>
      </w:r>
    </w:p>
    <w:p w:rsidR="00587DA8" w:rsidRDefault="00587DA8" w:rsidP="00587DA8">
      <w:pPr>
        <w:rPr>
          <w:b/>
          <w:bCs/>
          <w:lang w:val="en-IN"/>
        </w:rPr>
      </w:pPr>
    </w:p>
    <w:p w:rsidR="00587DA8" w:rsidRDefault="00587DA8" w:rsidP="00587DA8">
      <w:pPr>
        <w:rPr>
          <w:b/>
          <w:bCs/>
          <w:lang w:val="en-IN"/>
        </w:rPr>
      </w:pPr>
      <w:r>
        <w:rPr>
          <w:b/>
          <w:bCs/>
          <w:lang w:val="en-IN"/>
        </w:rPr>
        <w:t>1: Slight (Low)         2: Moderate (Medium)        3: Substantial (High)      '-’: No Correlation</w:t>
      </w:r>
    </w:p>
    <w:p w:rsidR="00587DA8" w:rsidRDefault="00587DA8" w:rsidP="00587DA8">
      <w:pPr>
        <w:rPr>
          <w:rFonts w:ascii="Calibri Light" w:hAnsi="Calibri Light"/>
          <w:b/>
          <w:bCs/>
          <w:lang w:val="en-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6"/>
        <w:gridCol w:w="686"/>
        <w:gridCol w:w="686"/>
        <w:gridCol w:w="687"/>
        <w:gridCol w:w="687"/>
        <w:gridCol w:w="687"/>
        <w:gridCol w:w="687"/>
        <w:gridCol w:w="687"/>
        <w:gridCol w:w="687"/>
        <w:gridCol w:w="687"/>
        <w:gridCol w:w="790"/>
        <w:gridCol w:w="790"/>
        <w:gridCol w:w="790"/>
      </w:tblGrid>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92D050"/>
          </w:tcPr>
          <w:p w:rsidR="00587DA8" w:rsidRDefault="00587DA8">
            <w:pPr>
              <w:spacing w:before="120" w:after="120"/>
              <w:jc w:val="center"/>
              <w:rPr>
                <w:b/>
                <w:bCs/>
              </w:rPr>
            </w:pP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w:t>
            </w:r>
          </w:p>
        </w:tc>
        <w:tc>
          <w:tcPr>
            <w:tcW w:w="686"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PO2</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PO3</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PO4</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PO5</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PO6</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PO7</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PO8</w:t>
            </w:r>
          </w:p>
        </w:tc>
        <w:tc>
          <w:tcPr>
            <w:tcW w:w="687"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PO9</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PO10</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PO11</w:t>
            </w:r>
          </w:p>
        </w:tc>
        <w:tc>
          <w:tcPr>
            <w:tcW w:w="790" w:type="dxa"/>
            <w:tcBorders>
              <w:top w:val="single" w:sz="4" w:space="0" w:color="auto"/>
              <w:left w:val="single" w:sz="4" w:space="0" w:color="auto"/>
              <w:bottom w:val="single" w:sz="4" w:space="0" w:color="auto"/>
              <w:right w:val="single" w:sz="4" w:space="0" w:color="auto"/>
            </w:tcBorders>
            <w:shd w:val="clear" w:color="auto" w:fill="92D050"/>
            <w:hideMark/>
          </w:tcPr>
          <w:p w:rsidR="00587DA8" w:rsidRDefault="00587DA8">
            <w:pPr>
              <w:spacing w:before="120" w:after="120"/>
              <w:jc w:val="center"/>
              <w:rPr>
                <w:b/>
                <w:bCs/>
              </w:rPr>
            </w:pPr>
            <w:r>
              <w:rPr>
                <w:b/>
                <w:bCs/>
              </w:rPr>
              <w:t>PO12</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CO1</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 xml:space="preserve">    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CO3</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 xml:space="preserve">    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CO4</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r>
      <w:tr w:rsidR="00587DA8" w:rsidTr="00587DA8">
        <w:trPr>
          <w:jc w:val="center"/>
        </w:trPr>
        <w:tc>
          <w:tcPr>
            <w:tcW w:w="696" w:type="dxa"/>
            <w:tcBorders>
              <w:top w:val="single" w:sz="4" w:space="0" w:color="auto"/>
              <w:left w:val="single" w:sz="4" w:space="0" w:color="auto"/>
              <w:bottom w:val="single" w:sz="4" w:space="0" w:color="auto"/>
              <w:right w:val="single" w:sz="4" w:space="0" w:color="auto"/>
            </w:tcBorders>
            <w:shd w:val="clear" w:color="auto" w:fill="F7CAAC"/>
            <w:hideMark/>
          </w:tcPr>
          <w:p w:rsidR="00587DA8" w:rsidRDefault="00587DA8">
            <w:pPr>
              <w:spacing w:before="120" w:after="120"/>
              <w:jc w:val="center"/>
              <w:rPr>
                <w:b/>
                <w:bCs/>
              </w:rPr>
            </w:pPr>
            <w:r>
              <w:rPr>
                <w:b/>
                <w:bCs/>
              </w:rPr>
              <w:t>CO5</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6"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2</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687"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c>
          <w:tcPr>
            <w:tcW w:w="790" w:type="dxa"/>
            <w:tcBorders>
              <w:top w:val="single" w:sz="4" w:space="0" w:color="auto"/>
              <w:left w:val="single" w:sz="4" w:space="0" w:color="auto"/>
              <w:bottom w:val="single" w:sz="4" w:space="0" w:color="auto"/>
              <w:right w:val="single" w:sz="4" w:space="0" w:color="auto"/>
            </w:tcBorders>
            <w:hideMark/>
          </w:tcPr>
          <w:p w:rsidR="00587DA8" w:rsidRDefault="00587DA8">
            <w:pPr>
              <w:spacing w:before="120" w:after="120"/>
              <w:jc w:val="center"/>
            </w:pPr>
            <w:r>
              <w:t>3</w:t>
            </w:r>
          </w:p>
        </w:tc>
      </w:tr>
    </w:tbl>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rPr>
          <w:rFonts w:ascii="Calibri Light" w:hAnsi="Calibri Light"/>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r>
        <w:rPr>
          <w:b/>
        </w:rPr>
        <w:tab/>
      </w:r>
      <w:r>
        <w:rPr>
          <w:b/>
        </w:rPr>
        <w:tab/>
      </w:r>
      <w:r>
        <w:rPr>
          <w:b/>
        </w:rPr>
        <w:tab/>
      </w:r>
    </w:p>
    <w:p w:rsidR="00587DA8" w:rsidRDefault="00587DA8" w:rsidP="00587DA8"/>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lastRenderedPageBreak/>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rFonts w:asciiTheme="majorHAnsi" w:hAnsiTheme="majorHAnsi"/>
        </w:rPr>
      </w:pPr>
      <w:r>
        <w:rPr>
          <w:b/>
        </w:rPr>
        <w:tab/>
      </w:r>
      <w:r>
        <w:rPr>
          <w:b/>
        </w:rPr>
        <w:tab/>
      </w:r>
      <w:r>
        <w:rPr>
          <w:b/>
        </w:rPr>
        <w:tab/>
      </w: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rPr>
          <w:rFonts w:asciiTheme="majorHAnsi" w:hAnsiTheme="majorHAnsi"/>
        </w:rPr>
      </w:pPr>
    </w:p>
    <w:p w:rsidR="00587DA8" w:rsidRDefault="00587DA8" w:rsidP="00587DA8">
      <w:pPr>
        <w:jc w:val="both"/>
        <w:rPr>
          <w:b/>
        </w:rPr>
      </w:pPr>
    </w:p>
    <w:p w:rsidR="00587DA8" w:rsidRDefault="00587DA8" w:rsidP="00587DA8">
      <w:pPr>
        <w:jc w:val="both"/>
        <w:rPr>
          <w:b/>
        </w:rPr>
      </w:pPr>
      <w:r>
        <w:rPr>
          <w:b/>
        </w:rPr>
        <w:tab/>
      </w:r>
      <w:r>
        <w:rPr>
          <w:b/>
        </w:rPr>
        <w:tab/>
      </w:r>
    </w:p>
    <w:p w:rsidR="00587DA8" w:rsidRDefault="00587DA8" w:rsidP="00587DA8">
      <w:pPr>
        <w:jc w:val="both"/>
        <w:rPr>
          <w:b/>
        </w:rPr>
      </w:pPr>
      <w:r>
        <w:rPr>
          <w:b/>
        </w:rPr>
        <w:tab/>
      </w:r>
      <w:r>
        <w:rPr>
          <w:b/>
        </w:rPr>
        <w:tab/>
      </w:r>
      <w:r>
        <w:rPr>
          <w:b/>
        </w:rPr>
        <w:tab/>
      </w:r>
    </w:p>
    <w:p w:rsidR="00587DA8" w:rsidRDefault="00587DA8" w:rsidP="00587DA8">
      <w:pPr>
        <w:jc w:val="both"/>
        <w:rPr>
          <w:b/>
        </w:rPr>
      </w:pPr>
      <w:r>
        <w:rPr>
          <w:b/>
        </w:rPr>
        <w:tab/>
      </w:r>
      <w:r>
        <w:rPr>
          <w:b/>
        </w:rPr>
        <w:tab/>
      </w:r>
    </w:p>
    <w:p w:rsidR="00587DA8" w:rsidRDefault="00587DA8" w:rsidP="00587DA8">
      <w:pPr>
        <w:jc w:val="both"/>
        <w:rPr>
          <w:b/>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Default="00A6784C" w:rsidP="006473FE">
      <w:pPr>
        <w:rPr>
          <w:rFonts w:asciiTheme="majorHAnsi" w:hAnsiTheme="majorHAnsi"/>
        </w:rPr>
      </w:pPr>
    </w:p>
    <w:p w:rsidR="00A6784C" w:rsidRPr="00704347" w:rsidRDefault="00A6784C" w:rsidP="006473FE">
      <w:pPr>
        <w:rPr>
          <w:rFonts w:asciiTheme="majorHAnsi" w:hAnsiTheme="majorHAnsi"/>
        </w:rPr>
      </w:pPr>
    </w:p>
    <w:sectPr w:rsidR="00A6784C" w:rsidRPr="00704347" w:rsidSect="00297201">
      <w:footerReference w:type="default" r:id="rId164"/>
      <w:pgSz w:w="11906" w:h="16838"/>
      <w:pgMar w:top="1440" w:right="1133" w:bottom="709"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3110" w:rsidRDefault="006B3110" w:rsidP="00503C0D">
      <w:r>
        <w:separator/>
      </w:r>
    </w:p>
  </w:endnote>
  <w:endnote w:type="continuationSeparator" w:id="0">
    <w:p w:rsidR="006B3110" w:rsidRDefault="006B3110" w:rsidP="00503C0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rlito">
    <w:altName w:val="Calibri"/>
    <w:charset w:val="00"/>
    <w:family w:val="swiss"/>
    <w:pitch w:val="variable"/>
    <w:sig w:usb0="00000000" w:usb1="00000000" w:usb2="00000000" w:usb3="00000000" w:csb0="00000000" w:csb1="00000000"/>
  </w:font>
  <w:font w:name="Noto Sans Symbols">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3C0D" w:rsidRDefault="00503C0D">
    <w:pPr>
      <w:pStyle w:val="Footer"/>
    </w:pPr>
  </w:p>
  <w:p w:rsidR="00503C0D" w:rsidRDefault="00503C0D">
    <w:pPr>
      <w:pStyle w:val="Footer"/>
    </w:pPr>
  </w:p>
  <w:p w:rsidR="00503C0D" w:rsidRDefault="00503C0D">
    <w:pPr>
      <w:pStyle w:val="Footer"/>
    </w:pPr>
  </w:p>
  <w:p w:rsidR="00503C0D" w:rsidRDefault="00503C0D">
    <w:pPr>
      <w:pStyle w:val="Footer"/>
    </w:pPr>
  </w:p>
  <w:p w:rsidR="00503C0D" w:rsidRDefault="00503C0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3110" w:rsidRDefault="006B3110" w:rsidP="00503C0D">
      <w:r>
        <w:separator/>
      </w:r>
    </w:p>
  </w:footnote>
  <w:footnote w:type="continuationSeparator" w:id="0">
    <w:p w:rsidR="006B3110" w:rsidRDefault="006B3110" w:rsidP="00503C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8"/>
    <w:lvl w:ilvl="0">
      <w:start w:val="1"/>
      <w:numFmt w:val="bullet"/>
      <w:lvlText w:val=""/>
      <w:lvlJc w:val="left"/>
      <w:pPr>
        <w:tabs>
          <w:tab w:val="num" w:pos="0"/>
        </w:tabs>
        <w:ind w:left="720" w:hanging="360"/>
      </w:pPr>
      <w:rPr>
        <w:rFonts w:ascii="Wingdings" w:hAnsi="Wingdings" w:cs="Wingdings" w:hint="default"/>
      </w:rPr>
    </w:lvl>
  </w:abstractNum>
  <w:abstractNum w:abstractNumId="1">
    <w:nsid w:val="00002738"/>
    <w:multiLevelType w:val="hybridMultilevel"/>
    <w:tmpl w:val="00002461"/>
    <w:lvl w:ilvl="0" w:tplc="0000036B">
      <w:start w:val="1"/>
      <w:numFmt w:val="decimal"/>
      <w:lvlText w:val="%1."/>
      <w:lvlJc w:val="left"/>
      <w:pPr>
        <w:tabs>
          <w:tab w:val="num" w:pos="720"/>
        </w:tabs>
        <w:ind w:left="720" w:hanging="36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2">
    <w:nsid w:val="0000480B"/>
    <w:multiLevelType w:val="hybridMultilevel"/>
    <w:tmpl w:val="36C2405C"/>
    <w:lvl w:ilvl="0" w:tplc="0409000F">
      <w:start w:val="1"/>
      <w:numFmt w:val="decimal"/>
      <w:lvlText w:val="%1."/>
      <w:lvlJc w:val="left"/>
      <w:pPr>
        <w:tabs>
          <w:tab w:val="num" w:pos="720"/>
        </w:tabs>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3">
    <w:nsid w:val="00004987"/>
    <w:multiLevelType w:val="hybridMultilevel"/>
    <w:tmpl w:val="00003895"/>
    <w:lvl w:ilvl="0" w:tplc="0000504C">
      <w:start w:val="1"/>
      <w:numFmt w:val="decimal"/>
      <w:lvlText w:val="%1."/>
      <w:lvlJc w:val="left"/>
      <w:pPr>
        <w:tabs>
          <w:tab w:val="num" w:pos="720"/>
        </w:tabs>
        <w:ind w:left="720" w:hanging="36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4">
    <w:nsid w:val="000068F5"/>
    <w:multiLevelType w:val="hybridMultilevel"/>
    <w:tmpl w:val="00003FAF"/>
    <w:lvl w:ilvl="0" w:tplc="000040FA">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0007874"/>
    <w:multiLevelType w:val="hybridMultilevel"/>
    <w:tmpl w:val="00000A1D"/>
    <w:lvl w:ilvl="0" w:tplc="00006586">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
    <w:nsid w:val="00F852EE"/>
    <w:multiLevelType w:val="hybridMultilevel"/>
    <w:tmpl w:val="32D6BAA2"/>
    <w:lvl w:ilvl="0" w:tplc="2934388E">
      <w:start w:val="1"/>
      <w:numFmt w:val="decimal"/>
      <w:lvlText w:val="%1."/>
      <w:lvlJc w:val="left"/>
      <w:pPr>
        <w:ind w:left="405" w:hanging="360"/>
      </w:pPr>
      <w:rPr>
        <w:rFonts w:hint="default"/>
      </w:rPr>
    </w:lvl>
    <w:lvl w:ilvl="1" w:tplc="40090019" w:tentative="1">
      <w:start w:val="1"/>
      <w:numFmt w:val="lowerLetter"/>
      <w:lvlText w:val="%2."/>
      <w:lvlJc w:val="left"/>
      <w:pPr>
        <w:ind w:left="1125" w:hanging="360"/>
      </w:pPr>
    </w:lvl>
    <w:lvl w:ilvl="2" w:tplc="4009001B" w:tentative="1">
      <w:start w:val="1"/>
      <w:numFmt w:val="lowerRoman"/>
      <w:lvlText w:val="%3."/>
      <w:lvlJc w:val="right"/>
      <w:pPr>
        <w:ind w:left="1845" w:hanging="180"/>
      </w:pPr>
    </w:lvl>
    <w:lvl w:ilvl="3" w:tplc="4009000F" w:tentative="1">
      <w:start w:val="1"/>
      <w:numFmt w:val="decimal"/>
      <w:lvlText w:val="%4."/>
      <w:lvlJc w:val="left"/>
      <w:pPr>
        <w:ind w:left="2565" w:hanging="360"/>
      </w:pPr>
    </w:lvl>
    <w:lvl w:ilvl="4" w:tplc="40090019" w:tentative="1">
      <w:start w:val="1"/>
      <w:numFmt w:val="lowerLetter"/>
      <w:lvlText w:val="%5."/>
      <w:lvlJc w:val="left"/>
      <w:pPr>
        <w:ind w:left="3285" w:hanging="360"/>
      </w:pPr>
    </w:lvl>
    <w:lvl w:ilvl="5" w:tplc="4009001B" w:tentative="1">
      <w:start w:val="1"/>
      <w:numFmt w:val="lowerRoman"/>
      <w:lvlText w:val="%6."/>
      <w:lvlJc w:val="right"/>
      <w:pPr>
        <w:ind w:left="4005" w:hanging="180"/>
      </w:pPr>
    </w:lvl>
    <w:lvl w:ilvl="6" w:tplc="4009000F" w:tentative="1">
      <w:start w:val="1"/>
      <w:numFmt w:val="decimal"/>
      <w:lvlText w:val="%7."/>
      <w:lvlJc w:val="left"/>
      <w:pPr>
        <w:ind w:left="4725" w:hanging="360"/>
      </w:pPr>
    </w:lvl>
    <w:lvl w:ilvl="7" w:tplc="40090019" w:tentative="1">
      <w:start w:val="1"/>
      <w:numFmt w:val="lowerLetter"/>
      <w:lvlText w:val="%8."/>
      <w:lvlJc w:val="left"/>
      <w:pPr>
        <w:ind w:left="5445" w:hanging="360"/>
      </w:pPr>
    </w:lvl>
    <w:lvl w:ilvl="8" w:tplc="4009001B" w:tentative="1">
      <w:start w:val="1"/>
      <w:numFmt w:val="lowerRoman"/>
      <w:lvlText w:val="%9."/>
      <w:lvlJc w:val="right"/>
      <w:pPr>
        <w:ind w:left="6165" w:hanging="180"/>
      </w:pPr>
    </w:lvl>
  </w:abstractNum>
  <w:abstractNum w:abstractNumId="7">
    <w:nsid w:val="016372E1"/>
    <w:multiLevelType w:val="hybridMultilevel"/>
    <w:tmpl w:val="CB228EBE"/>
    <w:lvl w:ilvl="0" w:tplc="AB823512">
      <w:start w:val="1"/>
      <w:numFmt w:val="bullet"/>
      <w:lvlText w:val=""/>
      <w:lvlJc w:val="left"/>
      <w:pPr>
        <w:ind w:left="940" w:hanging="360"/>
      </w:pPr>
      <w:rPr>
        <w:rFonts w:ascii="Symbol" w:eastAsia="Symbol" w:hAnsi="Symbol" w:hint="default"/>
        <w:w w:val="99"/>
        <w:sz w:val="24"/>
        <w:szCs w:val="24"/>
      </w:rPr>
    </w:lvl>
    <w:lvl w:ilvl="1" w:tplc="40E28490">
      <w:start w:val="1"/>
      <w:numFmt w:val="bullet"/>
      <w:lvlText w:val="•"/>
      <w:lvlJc w:val="left"/>
      <w:pPr>
        <w:ind w:left="1827" w:hanging="360"/>
      </w:pPr>
      <w:rPr>
        <w:rFonts w:hint="default"/>
      </w:rPr>
    </w:lvl>
    <w:lvl w:ilvl="2" w:tplc="E9AAD97C">
      <w:start w:val="1"/>
      <w:numFmt w:val="bullet"/>
      <w:lvlText w:val="•"/>
      <w:lvlJc w:val="left"/>
      <w:pPr>
        <w:ind w:left="2713" w:hanging="360"/>
      </w:pPr>
      <w:rPr>
        <w:rFonts w:hint="default"/>
      </w:rPr>
    </w:lvl>
    <w:lvl w:ilvl="3" w:tplc="F7ECDFFC">
      <w:start w:val="1"/>
      <w:numFmt w:val="bullet"/>
      <w:lvlText w:val="•"/>
      <w:lvlJc w:val="left"/>
      <w:pPr>
        <w:ind w:left="3600" w:hanging="360"/>
      </w:pPr>
      <w:rPr>
        <w:rFonts w:hint="default"/>
      </w:rPr>
    </w:lvl>
    <w:lvl w:ilvl="4" w:tplc="4C7A3176">
      <w:start w:val="1"/>
      <w:numFmt w:val="bullet"/>
      <w:lvlText w:val="•"/>
      <w:lvlJc w:val="left"/>
      <w:pPr>
        <w:ind w:left="4486" w:hanging="360"/>
      </w:pPr>
      <w:rPr>
        <w:rFonts w:hint="default"/>
      </w:rPr>
    </w:lvl>
    <w:lvl w:ilvl="5" w:tplc="0840D8C4">
      <w:start w:val="1"/>
      <w:numFmt w:val="bullet"/>
      <w:lvlText w:val="•"/>
      <w:lvlJc w:val="left"/>
      <w:pPr>
        <w:ind w:left="5373" w:hanging="360"/>
      </w:pPr>
      <w:rPr>
        <w:rFonts w:hint="default"/>
      </w:rPr>
    </w:lvl>
    <w:lvl w:ilvl="6" w:tplc="70F271B6">
      <w:start w:val="1"/>
      <w:numFmt w:val="bullet"/>
      <w:lvlText w:val="•"/>
      <w:lvlJc w:val="left"/>
      <w:pPr>
        <w:ind w:left="6260" w:hanging="360"/>
      </w:pPr>
      <w:rPr>
        <w:rFonts w:hint="default"/>
      </w:rPr>
    </w:lvl>
    <w:lvl w:ilvl="7" w:tplc="C528036C">
      <w:start w:val="1"/>
      <w:numFmt w:val="bullet"/>
      <w:lvlText w:val="•"/>
      <w:lvlJc w:val="left"/>
      <w:pPr>
        <w:ind w:left="7146" w:hanging="360"/>
      </w:pPr>
      <w:rPr>
        <w:rFonts w:hint="default"/>
      </w:rPr>
    </w:lvl>
    <w:lvl w:ilvl="8" w:tplc="C9F202F6">
      <w:start w:val="1"/>
      <w:numFmt w:val="bullet"/>
      <w:lvlText w:val="•"/>
      <w:lvlJc w:val="left"/>
      <w:pPr>
        <w:ind w:left="8033" w:hanging="360"/>
      </w:pPr>
      <w:rPr>
        <w:rFonts w:hint="default"/>
      </w:rPr>
    </w:lvl>
  </w:abstractNum>
  <w:abstractNum w:abstractNumId="8">
    <w:nsid w:val="026D4FF1"/>
    <w:multiLevelType w:val="hybridMultilevel"/>
    <w:tmpl w:val="296468E0"/>
    <w:lvl w:ilvl="0" w:tplc="D480CD02">
      <w:start w:val="1"/>
      <w:numFmt w:val="decimal"/>
      <w:lvlText w:val="%1."/>
      <w:lvlJc w:val="left"/>
      <w:pPr>
        <w:ind w:left="400" w:hanging="285"/>
      </w:pPr>
      <w:rPr>
        <w:rFonts w:ascii="Times New Roman" w:eastAsia="Times New Roman" w:hAnsi="Times New Roman" w:cs="Times New Roman" w:hint="default"/>
        <w:spacing w:val="-7"/>
        <w:w w:val="99"/>
        <w:sz w:val="22"/>
        <w:szCs w:val="22"/>
        <w:lang w:val="en-US" w:eastAsia="en-US" w:bidi="ar-SA"/>
      </w:rPr>
    </w:lvl>
    <w:lvl w:ilvl="1" w:tplc="738AF26C">
      <w:numFmt w:val="bullet"/>
      <w:lvlText w:val="•"/>
      <w:lvlJc w:val="left"/>
      <w:pPr>
        <w:ind w:left="1434" w:hanging="285"/>
      </w:pPr>
      <w:rPr>
        <w:lang w:val="en-US" w:eastAsia="en-US" w:bidi="ar-SA"/>
      </w:rPr>
    </w:lvl>
    <w:lvl w:ilvl="2" w:tplc="D28612C6">
      <w:numFmt w:val="bullet"/>
      <w:lvlText w:val="•"/>
      <w:lvlJc w:val="left"/>
      <w:pPr>
        <w:ind w:left="2468" w:hanging="285"/>
      </w:pPr>
      <w:rPr>
        <w:lang w:val="en-US" w:eastAsia="en-US" w:bidi="ar-SA"/>
      </w:rPr>
    </w:lvl>
    <w:lvl w:ilvl="3" w:tplc="A4D0526A">
      <w:numFmt w:val="bullet"/>
      <w:lvlText w:val="•"/>
      <w:lvlJc w:val="left"/>
      <w:pPr>
        <w:ind w:left="3502" w:hanging="285"/>
      </w:pPr>
      <w:rPr>
        <w:lang w:val="en-US" w:eastAsia="en-US" w:bidi="ar-SA"/>
      </w:rPr>
    </w:lvl>
    <w:lvl w:ilvl="4" w:tplc="11FAEF76">
      <w:numFmt w:val="bullet"/>
      <w:lvlText w:val="•"/>
      <w:lvlJc w:val="left"/>
      <w:pPr>
        <w:ind w:left="4536" w:hanging="285"/>
      </w:pPr>
      <w:rPr>
        <w:lang w:val="en-US" w:eastAsia="en-US" w:bidi="ar-SA"/>
      </w:rPr>
    </w:lvl>
    <w:lvl w:ilvl="5" w:tplc="4192D688">
      <w:numFmt w:val="bullet"/>
      <w:lvlText w:val="•"/>
      <w:lvlJc w:val="left"/>
      <w:pPr>
        <w:ind w:left="5570" w:hanging="285"/>
      </w:pPr>
      <w:rPr>
        <w:lang w:val="en-US" w:eastAsia="en-US" w:bidi="ar-SA"/>
      </w:rPr>
    </w:lvl>
    <w:lvl w:ilvl="6" w:tplc="A2EE0A54">
      <w:numFmt w:val="bullet"/>
      <w:lvlText w:val="•"/>
      <w:lvlJc w:val="left"/>
      <w:pPr>
        <w:ind w:left="6604" w:hanging="285"/>
      </w:pPr>
      <w:rPr>
        <w:lang w:val="en-US" w:eastAsia="en-US" w:bidi="ar-SA"/>
      </w:rPr>
    </w:lvl>
    <w:lvl w:ilvl="7" w:tplc="AE521722">
      <w:numFmt w:val="bullet"/>
      <w:lvlText w:val="•"/>
      <w:lvlJc w:val="left"/>
      <w:pPr>
        <w:ind w:left="7638" w:hanging="285"/>
      </w:pPr>
      <w:rPr>
        <w:lang w:val="en-US" w:eastAsia="en-US" w:bidi="ar-SA"/>
      </w:rPr>
    </w:lvl>
    <w:lvl w:ilvl="8" w:tplc="E5A2FE24">
      <w:numFmt w:val="bullet"/>
      <w:lvlText w:val="•"/>
      <w:lvlJc w:val="left"/>
      <w:pPr>
        <w:ind w:left="8672" w:hanging="285"/>
      </w:pPr>
      <w:rPr>
        <w:lang w:val="en-US" w:eastAsia="en-US" w:bidi="ar-SA"/>
      </w:rPr>
    </w:lvl>
  </w:abstractNum>
  <w:abstractNum w:abstractNumId="9">
    <w:nsid w:val="034938F5"/>
    <w:multiLevelType w:val="hybridMultilevel"/>
    <w:tmpl w:val="981290A4"/>
    <w:lvl w:ilvl="0" w:tplc="DCDED6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3963F3E"/>
    <w:multiLevelType w:val="hybridMultilevel"/>
    <w:tmpl w:val="C524B0CA"/>
    <w:lvl w:ilvl="0" w:tplc="3C446974">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03BF6C82"/>
    <w:multiLevelType w:val="hybridMultilevel"/>
    <w:tmpl w:val="00006E88"/>
    <w:lvl w:ilvl="0" w:tplc="00003181">
      <w:start w:val="1"/>
      <w:numFmt w:val="decimal"/>
      <w:lvlText w:val="%1."/>
      <w:lvlJc w:val="left"/>
      <w:pPr>
        <w:tabs>
          <w:tab w:val="num" w:pos="720"/>
        </w:tabs>
        <w:ind w:left="720" w:hanging="36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2">
    <w:nsid w:val="04293BCE"/>
    <w:multiLevelType w:val="hybridMultilevel"/>
    <w:tmpl w:val="E222E99E"/>
    <w:lvl w:ilvl="0" w:tplc="04090017">
      <w:start w:val="1"/>
      <w:numFmt w:val="lowerLetter"/>
      <w:lvlText w:val="%1)"/>
      <w:lvlJc w:val="left"/>
      <w:pPr>
        <w:ind w:left="720" w:hanging="360"/>
      </w:pPr>
    </w:lvl>
    <w:lvl w:ilvl="1" w:tplc="0B88E5E6">
      <w:start w:val="1"/>
      <w:numFmt w:val="lowerRoman"/>
      <w:lvlText w:val="%2."/>
      <w:lvlJc w:val="left"/>
      <w:pPr>
        <w:ind w:left="1800" w:hanging="72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5217894"/>
    <w:multiLevelType w:val="hybridMultilevel"/>
    <w:tmpl w:val="39EC9EA8"/>
    <w:lvl w:ilvl="0" w:tplc="03506696">
      <w:start w:val="1"/>
      <w:numFmt w:val="decimal"/>
      <w:lvlText w:val="%1."/>
      <w:lvlJc w:val="left"/>
      <w:pPr>
        <w:ind w:left="400" w:hanging="285"/>
      </w:pPr>
      <w:rPr>
        <w:rFonts w:ascii="Times New Roman" w:eastAsia="Times New Roman" w:hAnsi="Times New Roman" w:cs="Times New Roman" w:hint="default"/>
        <w:spacing w:val="-7"/>
        <w:w w:val="99"/>
        <w:sz w:val="22"/>
        <w:szCs w:val="22"/>
        <w:lang w:val="en-US" w:eastAsia="en-US" w:bidi="ar-SA"/>
      </w:rPr>
    </w:lvl>
    <w:lvl w:ilvl="1" w:tplc="F71440A0">
      <w:numFmt w:val="bullet"/>
      <w:lvlText w:val="•"/>
      <w:lvlJc w:val="left"/>
      <w:pPr>
        <w:ind w:left="1434" w:hanging="285"/>
      </w:pPr>
      <w:rPr>
        <w:lang w:val="en-US" w:eastAsia="en-US" w:bidi="ar-SA"/>
      </w:rPr>
    </w:lvl>
    <w:lvl w:ilvl="2" w:tplc="B5BEB050">
      <w:numFmt w:val="bullet"/>
      <w:lvlText w:val="•"/>
      <w:lvlJc w:val="left"/>
      <w:pPr>
        <w:ind w:left="2468" w:hanging="285"/>
      </w:pPr>
      <w:rPr>
        <w:lang w:val="en-US" w:eastAsia="en-US" w:bidi="ar-SA"/>
      </w:rPr>
    </w:lvl>
    <w:lvl w:ilvl="3" w:tplc="9732E3A8">
      <w:numFmt w:val="bullet"/>
      <w:lvlText w:val="•"/>
      <w:lvlJc w:val="left"/>
      <w:pPr>
        <w:ind w:left="3502" w:hanging="285"/>
      </w:pPr>
      <w:rPr>
        <w:lang w:val="en-US" w:eastAsia="en-US" w:bidi="ar-SA"/>
      </w:rPr>
    </w:lvl>
    <w:lvl w:ilvl="4" w:tplc="38A46786">
      <w:numFmt w:val="bullet"/>
      <w:lvlText w:val="•"/>
      <w:lvlJc w:val="left"/>
      <w:pPr>
        <w:ind w:left="4536" w:hanging="285"/>
      </w:pPr>
      <w:rPr>
        <w:lang w:val="en-US" w:eastAsia="en-US" w:bidi="ar-SA"/>
      </w:rPr>
    </w:lvl>
    <w:lvl w:ilvl="5" w:tplc="D680A736">
      <w:numFmt w:val="bullet"/>
      <w:lvlText w:val="•"/>
      <w:lvlJc w:val="left"/>
      <w:pPr>
        <w:ind w:left="5570" w:hanging="285"/>
      </w:pPr>
      <w:rPr>
        <w:lang w:val="en-US" w:eastAsia="en-US" w:bidi="ar-SA"/>
      </w:rPr>
    </w:lvl>
    <w:lvl w:ilvl="6" w:tplc="4838FE4C">
      <w:numFmt w:val="bullet"/>
      <w:lvlText w:val="•"/>
      <w:lvlJc w:val="left"/>
      <w:pPr>
        <w:ind w:left="6604" w:hanging="285"/>
      </w:pPr>
      <w:rPr>
        <w:lang w:val="en-US" w:eastAsia="en-US" w:bidi="ar-SA"/>
      </w:rPr>
    </w:lvl>
    <w:lvl w:ilvl="7" w:tplc="2F58CD2C">
      <w:numFmt w:val="bullet"/>
      <w:lvlText w:val="•"/>
      <w:lvlJc w:val="left"/>
      <w:pPr>
        <w:ind w:left="7638" w:hanging="285"/>
      </w:pPr>
      <w:rPr>
        <w:lang w:val="en-US" w:eastAsia="en-US" w:bidi="ar-SA"/>
      </w:rPr>
    </w:lvl>
    <w:lvl w:ilvl="8" w:tplc="8C3200EE">
      <w:numFmt w:val="bullet"/>
      <w:lvlText w:val="•"/>
      <w:lvlJc w:val="left"/>
      <w:pPr>
        <w:ind w:left="8672" w:hanging="285"/>
      </w:pPr>
      <w:rPr>
        <w:lang w:val="en-US" w:eastAsia="en-US" w:bidi="ar-SA"/>
      </w:rPr>
    </w:lvl>
  </w:abstractNum>
  <w:abstractNum w:abstractNumId="14">
    <w:nsid w:val="06157614"/>
    <w:multiLevelType w:val="hybridMultilevel"/>
    <w:tmpl w:val="D58CF90E"/>
    <w:lvl w:ilvl="0" w:tplc="3BE8BE30">
      <w:start w:val="1"/>
      <w:numFmt w:val="decimal"/>
      <w:lvlText w:val="%1."/>
      <w:lvlJc w:val="left"/>
      <w:pPr>
        <w:ind w:left="720" w:hanging="360"/>
      </w:pPr>
      <w:rPr>
        <w:sz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nsid w:val="06D832E2"/>
    <w:multiLevelType w:val="hybridMultilevel"/>
    <w:tmpl w:val="583C50C2"/>
    <w:lvl w:ilvl="0" w:tplc="635C568A">
      <w:start w:val="1"/>
      <w:numFmt w:val="decimal"/>
      <w:lvlText w:val="%1."/>
      <w:lvlJc w:val="left"/>
      <w:pPr>
        <w:ind w:left="720" w:hanging="360"/>
      </w:pPr>
      <w:rPr>
        <w:b w:val="0"/>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070F6F61"/>
    <w:multiLevelType w:val="hybridMultilevel"/>
    <w:tmpl w:val="398AF040"/>
    <w:lvl w:ilvl="0" w:tplc="0409000F">
      <w:start w:val="1"/>
      <w:numFmt w:val="decimal"/>
      <w:lvlText w:val="%1."/>
      <w:lvlJc w:val="left"/>
      <w:pPr>
        <w:ind w:left="36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7">
    <w:nsid w:val="07155C3A"/>
    <w:multiLevelType w:val="hybridMultilevel"/>
    <w:tmpl w:val="E4B0B12A"/>
    <w:lvl w:ilvl="0" w:tplc="1586160A">
      <w:start w:val="1"/>
      <w:numFmt w:val="decimal"/>
      <w:lvlText w:val="%1."/>
      <w:lvlJc w:val="left"/>
      <w:pPr>
        <w:ind w:left="383" w:hanging="284"/>
        <w:jc w:val="left"/>
      </w:pPr>
      <w:rPr>
        <w:rFonts w:ascii="Times New Roman" w:eastAsia="Times New Roman" w:hAnsi="Times New Roman" w:hint="default"/>
        <w:sz w:val="24"/>
        <w:szCs w:val="24"/>
      </w:rPr>
    </w:lvl>
    <w:lvl w:ilvl="1" w:tplc="05E2307A">
      <w:start w:val="1"/>
      <w:numFmt w:val="bullet"/>
      <w:lvlText w:val="•"/>
      <w:lvlJc w:val="left"/>
      <w:pPr>
        <w:ind w:left="1313" w:hanging="284"/>
      </w:pPr>
      <w:rPr>
        <w:rFonts w:hint="default"/>
      </w:rPr>
    </w:lvl>
    <w:lvl w:ilvl="2" w:tplc="07A49DFC">
      <w:start w:val="1"/>
      <w:numFmt w:val="bullet"/>
      <w:lvlText w:val="•"/>
      <w:lvlJc w:val="left"/>
      <w:pPr>
        <w:ind w:left="2244" w:hanging="284"/>
      </w:pPr>
      <w:rPr>
        <w:rFonts w:hint="default"/>
      </w:rPr>
    </w:lvl>
    <w:lvl w:ilvl="3" w:tplc="78D887DA">
      <w:start w:val="1"/>
      <w:numFmt w:val="bullet"/>
      <w:lvlText w:val="•"/>
      <w:lvlJc w:val="left"/>
      <w:pPr>
        <w:ind w:left="3174" w:hanging="284"/>
      </w:pPr>
      <w:rPr>
        <w:rFonts w:hint="default"/>
      </w:rPr>
    </w:lvl>
    <w:lvl w:ilvl="4" w:tplc="2D9AD22E">
      <w:start w:val="1"/>
      <w:numFmt w:val="bullet"/>
      <w:lvlText w:val="•"/>
      <w:lvlJc w:val="left"/>
      <w:pPr>
        <w:ind w:left="4104" w:hanging="284"/>
      </w:pPr>
      <w:rPr>
        <w:rFonts w:hint="default"/>
      </w:rPr>
    </w:lvl>
    <w:lvl w:ilvl="5" w:tplc="DE38C302">
      <w:start w:val="1"/>
      <w:numFmt w:val="bullet"/>
      <w:lvlText w:val="•"/>
      <w:lvlJc w:val="left"/>
      <w:pPr>
        <w:ind w:left="5035" w:hanging="284"/>
      </w:pPr>
      <w:rPr>
        <w:rFonts w:hint="default"/>
      </w:rPr>
    </w:lvl>
    <w:lvl w:ilvl="6" w:tplc="ACF26226">
      <w:start w:val="1"/>
      <w:numFmt w:val="bullet"/>
      <w:lvlText w:val="•"/>
      <w:lvlJc w:val="left"/>
      <w:pPr>
        <w:ind w:left="5965" w:hanging="284"/>
      </w:pPr>
      <w:rPr>
        <w:rFonts w:hint="default"/>
      </w:rPr>
    </w:lvl>
    <w:lvl w:ilvl="7" w:tplc="E6DE792C">
      <w:start w:val="1"/>
      <w:numFmt w:val="bullet"/>
      <w:lvlText w:val="•"/>
      <w:lvlJc w:val="left"/>
      <w:pPr>
        <w:ind w:left="6895" w:hanging="284"/>
      </w:pPr>
      <w:rPr>
        <w:rFonts w:hint="default"/>
      </w:rPr>
    </w:lvl>
    <w:lvl w:ilvl="8" w:tplc="002E444E">
      <w:start w:val="1"/>
      <w:numFmt w:val="bullet"/>
      <w:lvlText w:val="•"/>
      <w:lvlJc w:val="left"/>
      <w:pPr>
        <w:ind w:left="7825" w:hanging="284"/>
      </w:pPr>
      <w:rPr>
        <w:rFonts w:hint="default"/>
      </w:rPr>
    </w:lvl>
  </w:abstractNum>
  <w:abstractNum w:abstractNumId="18">
    <w:nsid w:val="0787681D"/>
    <w:multiLevelType w:val="hybridMultilevel"/>
    <w:tmpl w:val="C7DE33C2"/>
    <w:lvl w:ilvl="0" w:tplc="DF7E8F14">
      <w:start w:val="4"/>
      <w:numFmt w:val="decimal"/>
      <w:lvlText w:val="%1."/>
      <w:lvlJc w:val="left"/>
      <w:pPr>
        <w:ind w:left="383" w:hanging="284"/>
        <w:jc w:val="left"/>
      </w:pPr>
      <w:rPr>
        <w:rFonts w:ascii="Times New Roman" w:eastAsia="Times New Roman" w:hAnsi="Times New Roman" w:hint="default"/>
        <w:sz w:val="24"/>
        <w:szCs w:val="24"/>
      </w:rPr>
    </w:lvl>
    <w:lvl w:ilvl="1" w:tplc="638A078E">
      <w:start w:val="1"/>
      <w:numFmt w:val="bullet"/>
      <w:lvlText w:val="•"/>
      <w:lvlJc w:val="left"/>
      <w:pPr>
        <w:ind w:left="1313" w:hanging="284"/>
      </w:pPr>
      <w:rPr>
        <w:rFonts w:hint="default"/>
      </w:rPr>
    </w:lvl>
    <w:lvl w:ilvl="2" w:tplc="164A79D0">
      <w:start w:val="1"/>
      <w:numFmt w:val="bullet"/>
      <w:lvlText w:val="•"/>
      <w:lvlJc w:val="left"/>
      <w:pPr>
        <w:ind w:left="2244" w:hanging="284"/>
      </w:pPr>
      <w:rPr>
        <w:rFonts w:hint="default"/>
      </w:rPr>
    </w:lvl>
    <w:lvl w:ilvl="3" w:tplc="84D08272">
      <w:start w:val="1"/>
      <w:numFmt w:val="bullet"/>
      <w:lvlText w:val="•"/>
      <w:lvlJc w:val="left"/>
      <w:pPr>
        <w:ind w:left="3174" w:hanging="284"/>
      </w:pPr>
      <w:rPr>
        <w:rFonts w:hint="default"/>
      </w:rPr>
    </w:lvl>
    <w:lvl w:ilvl="4" w:tplc="CAA47A84">
      <w:start w:val="1"/>
      <w:numFmt w:val="bullet"/>
      <w:lvlText w:val="•"/>
      <w:lvlJc w:val="left"/>
      <w:pPr>
        <w:ind w:left="4104" w:hanging="284"/>
      </w:pPr>
      <w:rPr>
        <w:rFonts w:hint="default"/>
      </w:rPr>
    </w:lvl>
    <w:lvl w:ilvl="5" w:tplc="88443E64">
      <w:start w:val="1"/>
      <w:numFmt w:val="bullet"/>
      <w:lvlText w:val="•"/>
      <w:lvlJc w:val="left"/>
      <w:pPr>
        <w:ind w:left="5035" w:hanging="284"/>
      </w:pPr>
      <w:rPr>
        <w:rFonts w:hint="default"/>
      </w:rPr>
    </w:lvl>
    <w:lvl w:ilvl="6" w:tplc="F70C3EF6">
      <w:start w:val="1"/>
      <w:numFmt w:val="bullet"/>
      <w:lvlText w:val="•"/>
      <w:lvlJc w:val="left"/>
      <w:pPr>
        <w:ind w:left="5965" w:hanging="284"/>
      </w:pPr>
      <w:rPr>
        <w:rFonts w:hint="default"/>
      </w:rPr>
    </w:lvl>
    <w:lvl w:ilvl="7" w:tplc="DA744AFC">
      <w:start w:val="1"/>
      <w:numFmt w:val="bullet"/>
      <w:lvlText w:val="•"/>
      <w:lvlJc w:val="left"/>
      <w:pPr>
        <w:ind w:left="6895" w:hanging="284"/>
      </w:pPr>
      <w:rPr>
        <w:rFonts w:hint="default"/>
      </w:rPr>
    </w:lvl>
    <w:lvl w:ilvl="8" w:tplc="F962C58A">
      <w:start w:val="1"/>
      <w:numFmt w:val="bullet"/>
      <w:lvlText w:val="•"/>
      <w:lvlJc w:val="left"/>
      <w:pPr>
        <w:ind w:left="7825" w:hanging="284"/>
      </w:pPr>
      <w:rPr>
        <w:rFonts w:hint="default"/>
      </w:rPr>
    </w:lvl>
  </w:abstractNum>
  <w:abstractNum w:abstractNumId="19">
    <w:nsid w:val="089C69C7"/>
    <w:multiLevelType w:val="hybridMultilevel"/>
    <w:tmpl w:val="AADC5D7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098D1712"/>
    <w:multiLevelType w:val="hybridMultilevel"/>
    <w:tmpl w:val="39EC9EA8"/>
    <w:lvl w:ilvl="0" w:tplc="03506696">
      <w:start w:val="1"/>
      <w:numFmt w:val="decimal"/>
      <w:lvlText w:val="%1."/>
      <w:lvlJc w:val="left"/>
      <w:pPr>
        <w:ind w:left="400" w:hanging="285"/>
      </w:pPr>
      <w:rPr>
        <w:rFonts w:ascii="Times New Roman" w:eastAsia="Times New Roman" w:hAnsi="Times New Roman" w:cs="Times New Roman" w:hint="default"/>
        <w:spacing w:val="-7"/>
        <w:w w:val="99"/>
        <w:sz w:val="22"/>
        <w:szCs w:val="22"/>
        <w:lang w:val="en-US" w:eastAsia="en-US" w:bidi="ar-SA"/>
      </w:rPr>
    </w:lvl>
    <w:lvl w:ilvl="1" w:tplc="F71440A0">
      <w:numFmt w:val="bullet"/>
      <w:lvlText w:val="•"/>
      <w:lvlJc w:val="left"/>
      <w:pPr>
        <w:ind w:left="1434" w:hanging="285"/>
      </w:pPr>
      <w:rPr>
        <w:lang w:val="en-US" w:eastAsia="en-US" w:bidi="ar-SA"/>
      </w:rPr>
    </w:lvl>
    <w:lvl w:ilvl="2" w:tplc="B5BEB050">
      <w:numFmt w:val="bullet"/>
      <w:lvlText w:val="•"/>
      <w:lvlJc w:val="left"/>
      <w:pPr>
        <w:ind w:left="2468" w:hanging="285"/>
      </w:pPr>
      <w:rPr>
        <w:lang w:val="en-US" w:eastAsia="en-US" w:bidi="ar-SA"/>
      </w:rPr>
    </w:lvl>
    <w:lvl w:ilvl="3" w:tplc="9732E3A8">
      <w:numFmt w:val="bullet"/>
      <w:lvlText w:val="•"/>
      <w:lvlJc w:val="left"/>
      <w:pPr>
        <w:ind w:left="3502" w:hanging="285"/>
      </w:pPr>
      <w:rPr>
        <w:lang w:val="en-US" w:eastAsia="en-US" w:bidi="ar-SA"/>
      </w:rPr>
    </w:lvl>
    <w:lvl w:ilvl="4" w:tplc="38A46786">
      <w:numFmt w:val="bullet"/>
      <w:lvlText w:val="•"/>
      <w:lvlJc w:val="left"/>
      <w:pPr>
        <w:ind w:left="4536" w:hanging="285"/>
      </w:pPr>
      <w:rPr>
        <w:lang w:val="en-US" w:eastAsia="en-US" w:bidi="ar-SA"/>
      </w:rPr>
    </w:lvl>
    <w:lvl w:ilvl="5" w:tplc="D680A736">
      <w:numFmt w:val="bullet"/>
      <w:lvlText w:val="•"/>
      <w:lvlJc w:val="left"/>
      <w:pPr>
        <w:ind w:left="5570" w:hanging="285"/>
      </w:pPr>
      <w:rPr>
        <w:lang w:val="en-US" w:eastAsia="en-US" w:bidi="ar-SA"/>
      </w:rPr>
    </w:lvl>
    <w:lvl w:ilvl="6" w:tplc="4838FE4C">
      <w:numFmt w:val="bullet"/>
      <w:lvlText w:val="•"/>
      <w:lvlJc w:val="left"/>
      <w:pPr>
        <w:ind w:left="6604" w:hanging="285"/>
      </w:pPr>
      <w:rPr>
        <w:lang w:val="en-US" w:eastAsia="en-US" w:bidi="ar-SA"/>
      </w:rPr>
    </w:lvl>
    <w:lvl w:ilvl="7" w:tplc="2F58CD2C">
      <w:numFmt w:val="bullet"/>
      <w:lvlText w:val="•"/>
      <w:lvlJc w:val="left"/>
      <w:pPr>
        <w:ind w:left="7638" w:hanging="285"/>
      </w:pPr>
      <w:rPr>
        <w:lang w:val="en-US" w:eastAsia="en-US" w:bidi="ar-SA"/>
      </w:rPr>
    </w:lvl>
    <w:lvl w:ilvl="8" w:tplc="8C3200EE">
      <w:numFmt w:val="bullet"/>
      <w:lvlText w:val="•"/>
      <w:lvlJc w:val="left"/>
      <w:pPr>
        <w:ind w:left="8672" w:hanging="285"/>
      </w:pPr>
      <w:rPr>
        <w:lang w:val="en-US" w:eastAsia="en-US" w:bidi="ar-SA"/>
      </w:rPr>
    </w:lvl>
  </w:abstractNum>
  <w:abstractNum w:abstractNumId="21">
    <w:nsid w:val="0A3661BA"/>
    <w:multiLevelType w:val="multilevel"/>
    <w:tmpl w:val="DA7422E0"/>
    <w:lvl w:ilvl="0">
      <w:start w:val="1"/>
      <w:numFmt w:val="decimal"/>
      <w:lvlText w:val="%1."/>
      <w:lvlJc w:val="left"/>
      <w:pPr>
        <w:tabs>
          <w:tab w:val="num" w:pos="720"/>
        </w:tabs>
        <w:ind w:left="720" w:hanging="360"/>
      </w:pPr>
      <w:rPr>
        <w:rFonts w:ascii="Times New Roman" w:hAnsi="Times New Roman" w:cs="Times New Roman" w:hint="default"/>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A494115"/>
    <w:multiLevelType w:val="hybridMultilevel"/>
    <w:tmpl w:val="10166424"/>
    <w:lvl w:ilvl="0" w:tplc="2B9A28AC">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D7B85F98">
      <w:numFmt w:val="bullet"/>
      <w:lvlText w:val="•"/>
      <w:lvlJc w:val="left"/>
      <w:pPr>
        <w:ind w:left="1560" w:hanging="360"/>
      </w:pPr>
      <w:rPr>
        <w:lang w:val="en-US" w:eastAsia="en-US" w:bidi="ar-SA"/>
      </w:rPr>
    </w:lvl>
    <w:lvl w:ilvl="2" w:tplc="CE30BCCC">
      <w:numFmt w:val="bullet"/>
      <w:lvlText w:val="•"/>
      <w:lvlJc w:val="left"/>
      <w:pPr>
        <w:ind w:left="2580" w:hanging="360"/>
      </w:pPr>
      <w:rPr>
        <w:lang w:val="en-US" w:eastAsia="en-US" w:bidi="ar-SA"/>
      </w:rPr>
    </w:lvl>
    <w:lvl w:ilvl="3" w:tplc="4E1C1A26">
      <w:numFmt w:val="bullet"/>
      <w:lvlText w:val="•"/>
      <w:lvlJc w:val="left"/>
      <w:pPr>
        <w:ind w:left="3600" w:hanging="360"/>
      </w:pPr>
      <w:rPr>
        <w:lang w:val="en-US" w:eastAsia="en-US" w:bidi="ar-SA"/>
      </w:rPr>
    </w:lvl>
    <w:lvl w:ilvl="4" w:tplc="A262F1C0">
      <w:numFmt w:val="bullet"/>
      <w:lvlText w:val="•"/>
      <w:lvlJc w:val="left"/>
      <w:pPr>
        <w:ind w:left="4620" w:hanging="360"/>
      </w:pPr>
      <w:rPr>
        <w:lang w:val="en-US" w:eastAsia="en-US" w:bidi="ar-SA"/>
      </w:rPr>
    </w:lvl>
    <w:lvl w:ilvl="5" w:tplc="1CCADBF2">
      <w:numFmt w:val="bullet"/>
      <w:lvlText w:val="•"/>
      <w:lvlJc w:val="left"/>
      <w:pPr>
        <w:ind w:left="5640" w:hanging="360"/>
      </w:pPr>
      <w:rPr>
        <w:lang w:val="en-US" w:eastAsia="en-US" w:bidi="ar-SA"/>
      </w:rPr>
    </w:lvl>
    <w:lvl w:ilvl="6" w:tplc="67CED9D6">
      <w:numFmt w:val="bullet"/>
      <w:lvlText w:val="•"/>
      <w:lvlJc w:val="left"/>
      <w:pPr>
        <w:ind w:left="6660" w:hanging="360"/>
      </w:pPr>
      <w:rPr>
        <w:lang w:val="en-US" w:eastAsia="en-US" w:bidi="ar-SA"/>
      </w:rPr>
    </w:lvl>
    <w:lvl w:ilvl="7" w:tplc="8D2E7E98">
      <w:numFmt w:val="bullet"/>
      <w:lvlText w:val="•"/>
      <w:lvlJc w:val="left"/>
      <w:pPr>
        <w:ind w:left="7680" w:hanging="360"/>
      </w:pPr>
      <w:rPr>
        <w:lang w:val="en-US" w:eastAsia="en-US" w:bidi="ar-SA"/>
      </w:rPr>
    </w:lvl>
    <w:lvl w:ilvl="8" w:tplc="F8325BF4">
      <w:numFmt w:val="bullet"/>
      <w:lvlText w:val="•"/>
      <w:lvlJc w:val="left"/>
      <w:pPr>
        <w:ind w:left="8700" w:hanging="360"/>
      </w:pPr>
      <w:rPr>
        <w:lang w:val="en-US" w:eastAsia="en-US" w:bidi="ar-SA"/>
      </w:rPr>
    </w:lvl>
  </w:abstractNum>
  <w:abstractNum w:abstractNumId="23">
    <w:nsid w:val="0BCB204A"/>
    <w:multiLevelType w:val="hybridMultilevel"/>
    <w:tmpl w:val="CE6481B6"/>
    <w:lvl w:ilvl="0" w:tplc="94C6EC98">
      <w:start w:val="1"/>
      <w:numFmt w:val="decimal"/>
      <w:lvlText w:val="%1."/>
      <w:lvlJc w:val="left"/>
      <w:pPr>
        <w:ind w:left="2340" w:hanging="360"/>
      </w:pPr>
    </w:lvl>
    <w:lvl w:ilvl="1" w:tplc="04090019">
      <w:start w:val="1"/>
      <w:numFmt w:val="decimal"/>
      <w:lvlText w:val="%2."/>
      <w:lvlJc w:val="left"/>
      <w:pPr>
        <w:tabs>
          <w:tab w:val="num" w:pos="1440"/>
        </w:tabs>
        <w:ind w:left="1440" w:hanging="360"/>
      </w:pPr>
    </w:lvl>
    <w:lvl w:ilvl="2" w:tplc="0409001B">
      <w:start w:val="1"/>
      <w:numFmt w:val="lowerRoman"/>
      <w:lvlText w:val="%3."/>
      <w:lvlJc w:val="right"/>
      <w:pPr>
        <w:ind w:left="216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0CDD346B"/>
    <w:multiLevelType w:val="multilevel"/>
    <w:tmpl w:val="CC069BF4"/>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CFA0D72"/>
    <w:multiLevelType w:val="hybridMultilevel"/>
    <w:tmpl w:val="AADC5D7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0D5C2C8B"/>
    <w:multiLevelType w:val="hybridMultilevel"/>
    <w:tmpl w:val="C8C61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D8A15E2"/>
    <w:multiLevelType w:val="hybridMultilevel"/>
    <w:tmpl w:val="5082F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E75511A"/>
    <w:multiLevelType w:val="hybridMultilevel"/>
    <w:tmpl w:val="166EB7CE"/>
    <w:lvl w:ilvl="0" w:tplc="F4E82506">
      <w:start w:val="1"/>
      <w:numFmt w:val="decimal"/>
      <w:lvlText w:val="%1."/>
      <w:lvlJc w:val="left"/>
      <w:pPr>
        <w:ind w:left="383" w:hanging="284"/>
        <w:jc w:val="left"/>
      </w:pPr>
      <w:rPr>
        <w:rFonts w:ascii="Times New Roman" w:eastAsia="Times New Roman" w:hAnsi="Times New Roman" w:hint="default"/>
        <w:sz w:val="24"/>
        <w:szCs w:val="24"/>
      </w:rPr>
    </w:lvl>
    <w:lvl w:ilvl="1" w:tplc="CC3A515A">
      <w:start w:val="1"/>
      <w:numFmt w:val="bullet"/>
      <w:lvlText w:val="•"/>
      <w:lvlJc w:val="left"/>
      <w:pPr>
        <w:ind w:left="1313" w:hanging="284"/>
      </w:pPr>
      <w:rPr>
        <w:rFonts w:hint="default"/>
      </w:rPr>
    </w:lvl>
    <w:lvl w:ilvl="2" w:tplc="6D444972">
      <w:start w:val="1"/>
      <w:numFmt w:val="bullet"/>
      <w:lvlText w:val="•"/>
      <w:lvlJc w:val="left"/>
      <w:pPr>
        <w:ind w:left="2244" w:hanging="284"/>
      </w:pPr>
      <w:rPr>
        <w:rFonts w:hint="default"/>
      </w:rPr>
    </w:lvl>
    <w:lvl w:ilvl="3" w:tplc="2F624EC4">
      <w:start w:val="1"/>
      <w:numFmt w:val="bullet"/>
      <w:lvlText w:val="•"/>
      <w:lvlJc w:val="left"/>
      <w:pPr>
        <w:ind w:left="3174" w:hanging="284"/>
      </w:pPr>
      <w:rPr>
        <w:rFonts w:hint="default"/>
      </w:rPr>
    </w:lvl>
    <w:lvl w:ilvl="4" w:tplc="318C51D4">
      <w:start w:val="1"/>
      <w:numFmt w:val="bullet"/>
      <w:lvlText w:val="•"/>
      <w:lvlJc w:val="left"/>
      <w:pPr>
        <w:ind w:left="4104" w:hanging="284"/>
      </w:pPr>
      <w:rPr>
        <w:rFonts w:hint="default"/>
      </w:rPr>
    </w:lvl>
    <w:lvl w:ilvl="5" w:tplc="B8D69B86">
      <w:start w:val="1"/>
      <w:numFmt w:val="bullet"/>
      <w:lvlText w:val="•"/>
      <w:lvlJc w:val="left"/>
      <w:pPr>
        <w:ind w:left="5035" w:hanging="284"/>
      </w:pPr>
      <w:rPr>
        <w:rFonts w:hint="default"/>
      </w:rPr>
    </w:lvl>
    <w:lvl w:ilvl="6" w:tplc="011E1FEA">
      <w:start w:val="1"/>
      <w:numFmt w:val="bullet"/>
      <w:lvlText w:val="•"/>
      <w:lvlJc w:val="left"/>
      <w:pPr>
        <w:ind w:left="5965" w:hanging="284"/>
      </w:pPr>
      <w:rPr>
        <w:rFonts w:hint="default"/>
      </w:rPr>
    </w:lvl>
    <w:lvl w:ilvl="7" w:tplc="C83AE300">
      <w:start w:val="1"/>
      <w:numFmt w:val="bullet"/>
      <w:lvlText w:val="•"/>
      <w:lvlJc w:val="left"/>
      <w:pPr>
        <w:ind w:left="6895" w:hanging="284"/>
      </w:pPr>
      <w:rPr>
        <w:rFonts w:hint="default"/>
      </w:rPr>
    </w:lvl>
    <w:lvl w:ilvl="8" w:tplc="17380758">
      <w:start w:val="1"/>
      <w:numFmt w:val="bullet"/>
      <w:lvlText w:val="•"/>
      <w:lvlJc w:val="left"/>
      <w:pPr>
        <w:ind w:left="7825" w:hanging="284"/>
      </w:pPr>
      <w:rPr>
        <w:rFonts w:hint="default"/>
      </w:rPr>
    </w:lvl>
  </w:abstractNum>
  <w:abstractNum w:abstractNumId="29">
    <w:nsid w:val="0F2A6F59"/>
    <w:multiLevelType w:val="hybridMultilevel"/>
    <w:tmpl w:val="FF4C89DE"/>
    <w:lvl w:ilvl="0" w:tplc="A582FA1A">
      <w:start w:val="5"/>
      <w:numFmt w:val="decimal"/>
      <w:lvlText w:val="%1."/>
      <w:lvlJc w:val="left"/>
      <w:pPr>
        <w:ind w:left="400" w:hanging="285"/>
      </w:pPr>
      <w:rPr>
        <w:rFonts w:ascii="Times New Roman" w:eastAsia="Times New Roman" w:hAnsi="Times New Roman" w:cs="Times New Roman" w:hint="default"/>
        <w:spacing w:val="-2"/>
        <w:w w:val="99"/>
        <w:sz w:val="22"/>
        <w:szCs w:val="22"/>
        <w:lang w:val="en-US" w:eastAsia="en-US" w:bidi="ar-SA"/>
      </w:rPr>
    </w:lvl>
    <w:lvl w:ilvl="1" w:tplc="7794DE2E">
      <w:numFmt w:val="bullet"/>
      <w:lvlText w:val="•"/>
      <w:lvlJc w:val="left"/>
      <w:pPr>
        <w:ind w:left="1434" w:hanging="285"/>
      </w:pPr>
      <w:rPr>
        <w:lang w:val="en-US" w:eastAsia="en-US" w:bidi="ar-SA"/>
      </w:rPr>
    </w:lvl>
    <w:lvl w:ilvl="2" w:tplc="24D2E0D8">
      <w:numFmt w:val="bullet"/>
      <w:lvlText w:val="•"/>
      <w:lvlJc w:val="left"/>
      <w:pPr>
        <w:ind w:left="2468" w:hanging="285"/>
      </w:pPr>
      <w:rPr>
        <w:lang w:val="en-US" w:eastAsia="en-US" w:bidi="ar-SA"/>
      </w:rPr>
    </w:lvl>
    <w:lvl w:ilvl="3" w:tplc="6E5657C0">
      <w:numFmt w:val="bullet"/>
      <w:lvlText w:val="•"/>
      <w:lvlJc w:val="left"/>
      <w:pPr>
        <w:ind w:left="3502" w:hanging="285"/>
      </w:pPr>
      <w:rPr>
        <w:lang w:val="en-US" w:eastAsia="en-US" w:bidi="ar-SA"/>
      </w:rPr>
    </w:lvl>
    <w:lvl w:ilvl="4" w:tplc="F67A4AAA">
      <w:numFmt w:val="bullet"/>
      <w:lvlText w:val="•"/>
      <w:lvlJc w:val="left"/>
      <w:pPr>
        <w:ind w:left="4536" w:hanging="285"/>
      </w:pPr>
      <w:rPr>
        <w:lang w:val="en-US" w:eastAsia="en-US" w:bidi="ar-SA"/>
      </w:rPr>
    </w:lvl>
    <w:lvl w:ilvl="5" w:tplc="E4565F7C">
      <w:numFmt w:val="bullet"/>
      <w:lvlText w:val="•"/>
      <w:lvlJc w:val="left"/>
      <w:pPr>
        <w:ind w:left="5570" w:hanging="285"/>
      </w:pPr>
      <w:rPr>
        <w:lang w:val="en-US" w:eastAsia="en-US" w:bidi="ar-SA"/>
      </w:rPr>
    </w:lvl>
    <w:lvl w:ilvl="6" w:tplc="71A2F532">
      <w:numFmt w:val="bullet"/>
      <w:lvlText w:val="•"/>
      <w:lvlJc w:val="left"/>
      <w:pPr>
        <w:ind w:left="6604" w:hanging="285"/>
      </w:pPr>
      <w:rPr>
        <w:lang w:val="en-US" w:eastAsia="en-US" w:bidi="ar-SA"/>
      </w:rPr>
    </w:lvl>
    <w:lvl w:ilvl="7" w:tplc="139827B0">
      <w:numFmt w:val="bullet"/>
      <w:lvlText w:val="•"/>
      <w:lvlJc w:val="left"/>
      <w:pPr>
        <w:ind w:left="7638" w:hanging="285"/>
      </w:pPr>
      <w:rPr>
        <w:lang w:val="en-US" w:eastAsia="en-US" w:bidi="ar-SA"/>
      </w:rPr>
    </w:lvl>
    <w:lvl w:ilvl="8" w:tplc="F536E2E4">
      <w:numFmt w:val="bullet"/>
      <w:lvlText w:val="•"/>
      <w:lvlJc w:val="left"/>
      <w:pPr>
        <w:ind w:left="8672" w:hanging="285"/>
      </w:pPr>
      <w:rPr>
        <w:lang w:val="en-US" w:eastAsia="en-US" w:bidi="ar-SA"/>
      </w:rPr>
    </w:lvl>
  </w:abstractNum>
  <w:abstractNum w:abstractNumId="30">
    <w:nsid w:val="10507D9A"/>
    <w:multiLevelType w:val="hybridMultilevel"/>
    <w:tmpl w:val="A0DA7DDC"/>
    <w:lvl w:ilvl="0" w:tplc="E076C6BA">
      <w:start w:val="1"/>
      <w:numFmt w:val="decimal"/>
      <w:lvlText w:val="%1."/>
      <w:lvlJc w:val="left"/>
      <w:pPr>
        <w:ind w:left="723" w:hanging="284"/>
        <w:jc w:val="right"/>
      </w:pPr>
      <w:rPr>
        <w:rFonts w:ascii="Times New Roman" w:eastAsia="Times New Roman" w:hAnsi="Times New Roman" w:hint="default"/>
        <w:sz w:val="24"/>
        <w:szCs w:val="24"/>
      </w:rPr>
    </w:lvl>
    <w:lvl w:ilvl="1" w:tplc="4D8A0EBC">
      <w:start w:val="1"/>
      <w:numFmt w:val="bullet"/>
      <w:lvlText w:val="•"/>
      <w:lvlJc w:val="left"/>
      <w:pPr>
        <w:ind w:left="1685" w:hanging="284"/>
      </w:pPr>
      <w:rPr>
        <w:rFonts w:hint="default"/>
      </w:rPr>
    </w:lvl>
    <w:lvl w:ilvl="2" w:tplc="9BF69E6A">
      <w:start w:val="1"/>
      <w:numFmt w:val="bullet"/>
      <w:lvlText w:val="•"/>
      <w:lvlJc w:val="left"/>
      <w:pPr>
        <w:ind w:left="2648" w:hanging="284"/>
      </w:pPr>
      <w:rPr>
        <w:rFonts w:hint="default"/>
      </w:rPr>
    </w:lvl>
    <w:lvl w:ilvl="3" w:tplc="F4420D08">
      <w:start w:val="1"/>
      <w:numFmt w:val="bullet"/>
      <w:lvlText w:val="•"/>
      <w:lvlJc w:val="left"/>
      <w:pPr>
        <w:ind w:left="3610" w:hanging="284"/>
      </w:pPr>
      <w:rPr>
        <w:rFonts w:hint="default"/>
      </w:rPr>
    </w:lvl>
    <w:lvl w:ilvl="4" w:tplc="612AF0DE">
      <w:start w:val="1"/>
      <w:numFmt w:val="bullet"/>
      <w:lvlText w:val="•"/>
      <w:lvlJc w:val="left"/>
      <w:pPr>
        <w:ind w:left="4572" w:hanging="284"/>
      </w:pPr>
      <w:rPr>
        <w:rFonts w:hint="default"/>
      </w:rPr>
    </w:lvl>
    <w:lvl w:ilvl="5" w:tplc="F9CCA89A">
      <w:start w:val="1"/>
      <w:numFmt w:val="bullet"/>
      <w:lvlText w:val="•"/>
      <w:lvlJc w:val="left"/>
      <w:pPr>
        <w:ind w:left="5535" w:hanging="284"/>
      </w:pPr>
      <w:rPr>
        <w:rFonts w:hint="default"/>
      </w:rPr>
    </w:lvl>
    <w:lvl w:ilvl="6" w:tplc="9176FDBE">
      <w:start w:val="1"/>
      <w:numFmt w:val="bullet"/>
      <w:lvlText w:val="•"/>
      <w:lvlJc w:val="left"/>
      <w:pPr>
        <w:ind w:left="6497" w:hanging="284"/>
      </w:pPr>
      <w:rPr>
        <w:rFonts w:hint="default"/>
      </w:rPr>
    </w:lvl>
    <w:lvl w:ilvl="7" w:tplc="0DD63930">
      <w:start w:val="1"/>
      <w:numFmt w:val="bullet"/>
      <w:lvlText w:val="•"/>
      <w:lvlJc w:val="left"/>
      <w:pPr>
        <w:ind w:left="7459" w:hanging="284"/>
      </w:pPr>
      <w:rPr>
        <w:rFonts w:hint="default"/>
      </w:rPr>
    </w:lvl>
    <w:lvl w:ilvl="8" w:tplc="57EEC07E">
      <w:start w:val="1"/>
      <w:numFmt w:val="bullet"/>
      <w:lvlText w:val="•"/>
      <w:lvlJc w:val="left"/>
      <w:pPr>
        <w:ind w:left="8421" w:hanging="284"/>
      </w:pPr>
      <w:rPr>
        <w:rFonts w:hint="default"/>
      </w:rPr>
    </w:lvl>
  </w:abstractNum>
  <w:abstractNum w:abstractNumId="31">
    <w:nsid w:val="12894E68"/>
    <w:multiLevelType w:val="hybridMultilevel"/>
    <w:tmpl w:val="6DD63496"/>
    <w:lvl w:ilvl="0" w:tplc="E91A21D2">
      <w:start w:val="1"/>
      <w:numFmt w:val="decimal"/>
      <w:lvlText w:val="%1."/>
      <w:lvlJc w:val="left"/>
      <w:pPr>
        <w:ind w:left="812" w:hanging="372"/>
        <w:jc w:val="left"/>
      </w:pPr>
      <w:rPr>
        <w:rFonts w:ascii="Times New Roman" w:eastAsia="Times New Roman" w:hAnsi="Times New Roman" w:hint="default"/>
        <w:sz w:val="24"/>
        <w:szCs w:val="24"/>
      </w:rPr>
    </w:lvl>
    <w:lvl w:ilvl="1" w:tplc="CE8A3D02">
      <w:start w:val="1"/>
      <w:numFmt w:val="bullet"/>
      <w:lvlText w:val="•"/>
      <w:lvlJc w:val="left"/>
      <w:pPr>
        <w:ind w:left="1765" w:hanging="372"/>
      </w:pPr>
      <w:rPr>
        <w:rFonts w:hint="default"/>
      </w:rPr>
    </w:lvl>
    <w:lvl w:ilvl="2" w:tplc="0570F8F0">
      <w:start w:val="1"/>
      <w:numFmt w:val="bullet"/>
      <w:lvlText w:val="•"/>
      <w:lvlJc w:val="left"/>
      <w:pPr>
        <w:ind w:left="2719" w:hanging="372"/>
      </w:pPr>
      <w:rPr>
        <w:rFonts w:hint="default"/>
      </w:rPr>
    </w:lvl>
    <w:lvl w:ilvl="3" w:tplc="939A09F2">
      <w:start w:val="1"/>
      <w:numFmt w:val="bullet"/>
      <w:lvlText w:val="•"/>
      <w:lvlJc w:val="left"/>
      <w:pPr>
        <w:ind w:left="3672" w:hanging="372"/>
      </w:pPr>
      <w:rPr>
        <w:rFonts w:hint="default"/>
      </w:rPr>
    </w:lvl>
    <w:lvl w:ilvl="4" w:tplc="EB3014AC">
      <w:start w:val="1"/>
      <w:numFmt w:val="bullet"/>
      <w:lvlText w:val="•"/>
      <w:lvlJc w:val="left"/>
      <w:pPr>
        <w:ind w:left="4626" w:hanging="372"/>
      </w:pPr>
      <w:rPr>
        <w:rFonts w:hint="default"/>
      </w:rPr>
    </w:lvl>
    <w:lvl w:ilvl="5" w:tplc="50229E72">
      <w:start w:val="1"/>
      <w:numFmt w:val="bullet"/>
      <w:lvlText w:val="•"/>
      <w:lvlJc w:val="left"/>
      <w:pPr>
        <w:ind w:left="5579" w:hanging="372"/>
      </w:pPr>
      <w:rPr>
        <w:rFonts w:hint="default"/>
      </w:rPr>
    </w:lvl>
    <w:lvl w:ilvl="6" w:tplc="0D025300">
      <w:start w:val="1"/>
      <w:numFmt w:val="bullet"/>
      <w:lvlText w:val="•"/>
      <w:lvlJc w:val="left"/>
      <w:pPr>
        <w:ind w:left="6532" w:hanging="372"/>
      </w:pPr>
      <w:rPr>
        <w:rFonts w:hint="default"/>
      </w:rPr>
    </w:lvl>
    <w:lvl w:ilvl="7" w:tplc="806C1686">
      <w:start w:val="1"/>
      <w:numFmt w:val="bullet"/>
      <w:lvlText w:val="•"/>
      <w:lvlJc w:val="left"/>
      <w:pPr>
        <w:ind w:left="7486" w:hanging="372"/>
      </w:pPr>
      <w:rPr>
        <w:rFonts w:hint="default"/>
      </w:rPr>
    </w:lvl>
    <w:lvl w:ilvl="8" w:tplc="718EC0B2">
      <w:start w:val="1"/>
      <w:numFmt w:val="bullet"/>
      <w:lvlText w:val="•"/>
      <w:lvlJc w:val="left"/>
      <w:pPr>
        <w:ind w:left="8439" w:hanging="372"/>
      </w:pPr>
      <w:rPr>
        <w:rFonts w:hint="default"/>
      </w:rPr>
    </w:lvl>
  </w:abstractNum>
  <w:abstractNum w:abstractNumId="32">
    <w:nsid w:val="12C554A6"/>
    <w:multiLevelType w:val="hybridMultilevel"/>
    <w:tmpl w:val="39003548"/>
    <w:lvl w:ilvl="0" w:tplc="7E18E4E2">
      <w:start w:val="1"/>
      <w:numFmt w:val="decimal"/>
      <w:lvlText w:val="%1."/>
      <w:lvlJc w:val="left"/>
      <w:pPr>
        <w:ind w:left="540" w:hanging="425"/>
      </w:pPr>
      <w:rPr>
        <w:rFonts w:ascii="Times New Roman" w:eastAsia="Times New Roman" w:hAnsi="Times New Roman" w:cs="Times New Roman" w:hint="default"/>
        <w:spacing w:val="-6"/>
        <w:w w:val="100"/>
        <w:sz w:val="22"/>
        <w:szCs w:val="22"/>
        <w:lang w:val="en-US" w:eastAsia="en-US" w:bidi="ar-SA"/>
      </w:rPr>
    </w:lvl>
    <w:lvl w:ilvl="1" w:tplc="6D663DDE">
      <w:numFmt w:val="bullet"/>
      <w:lvlText w:val="•"/>
      <w:lvlJc w:val="left"/>
      <w:pPr>
        <w:ind w:left="1560" w:hanging="425"/>
      </w:pPr>
      <w:rPr>
        <w:lang w:val="en-US" w:eastAsia="en-US" w:bidi="ar-SA"/>
      </w:rPr>
    </w:lvl>
    <w:lvl w:ilvl="2" w:tplc="B882EA7A">
      <w:numFmt w:val="bullet"/>
      <w:lvlText w:val="•"/>
      <w:lvlJc w:val="left"/>
      <w:pPr>
        <w:ind w:left="2580" w:hanging="425"/>
      </w:pPr>
      <w:rPr>
        <w:lang w:val="en-US" w:eastAsia="en-US" w:bidi="ar-SA"/>
      </w:rPr>
    </w:lvl>
    <w:lvl w:ilvl="3" w:tplc="F9D87368">
      <w:numFmt w:val="bullet"/>
      <w:lvlText w:val="•"/>
      <w:lvlJc w:val="left"/>
      <w:pPr>
        <w:ind w:left="3600" w:hanging="425"/>
      </w:pPr>
      <w:rPr>
        <w:lang w:val="en-US" w:eastAsia="en-US" w:bidi="ar-SA"/>
      </w:rPr>
    </w:lvl>
    <w:lvl w:ilvl="4" w:tplc="C7A47D9A">
      <w:numFmt w:val="bullet"/>
      <w:lvlText w:val="•"/>
      <w:lvlJc w:val="left"/>
      <w:pPr>
        <w:ind w:left="4620" w:hanging="425"/>
      </w:pPr>
      <w:rPr>
        <w:lang w:val="en-US" w:eastAsia="en-US" w:bidi="ar-SA"/>
      </w:rPr>
    </w:lvl>
    <w:lvl w:ilvl="5" w:tplc="07E8BBFC">
      <w:numFmt w:val="bullet"/>
      <w:lvlText w:val="•"/>
      <w:lvlJc w:val="left"/>
      <w:pPr>
        <w:ind w:left="5640" w:hanging="425"/>
      </w:pPr>
      <w:rPr>
        <w:lang w:val="en-US" w:eastAsia="en-US" w:bidi="ar-SA"/>
      </w:rPr>
    </w:lvl>
    <w:lvl w:ilvl="6" w:tplc="2BA60212">
      <w:numFmt w:val="bullet"/>
      <w:lvlText w:val="•"/>
      <w:lvlJc w:val="left"/>
      <w:pPr>
        <w:ind w:left="6660" w:hanging="425"/>
      </w:pPr>
      <w:rPr>
        <w:lang w:val="en-US" w:eastAsia="en-US" w:bidi="ar-SA"/>
      </w:rPr>
    </w:lvl>
    <w:lvl w:ilvl="7" w:tplc="DC5A24DC">
      <w:numFmt w:val="bullet"/>
      <w:lvlText w:val="•"/>
      <w:lvlJc w:val="left"/>
      <w:pPr>
        <w:ind w:left="7680" w:hanging="425"/>
      </w:pPr>
      <w:rPr>
        <w:lang w:val="en-US" w:eastAsia="en-US" w:bidi="ar-SA"/>
      </w:rPr>
    </w:lvl>
    <w:lvl w:ilvl="8" w:tplc="62364604">
      <w:numFmt w:val="bullet"/>
      <w:lvlText w:val="•"/>
      <w:lvlJc w:val="left"/>
      <w:pPr>
        <w:ind w:left="8700" w:hanging="425"/>
      </w:pPr>
      <w:rPr>
        <w:lang w:val="en-US" w:eastAsia="en-US" w:bidi="ar-SA"/>
      </w:rPr>
    </w:lvl>
  </w:abstractNum>
  <w:abstractNum w:abstractNumId="33">
    <w:nsid w:val="138A4E49"/>
    <w:multiLevelType w:val="hybridMultilevel"/>
    <w:tmpl w:val="1D9AFDD8"/>
    <w:lvl w:ilvl="0" w:tplc="0409000F">
      <w:start w:val="1"/>
      <w:numFmt w:val="decimal"/>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34">
    <w:nsid w:val="14244D06"/>
    <w:multiLevelType w:val="hybridMultilevel"/>
    <w:tmpl w:val="3B4C597E"/>
    <w:lvl w:ilvl="0" w:tplc="0409000F">
      <w:start w:val="1"/>
      <w:numFmt w:val="decimal"/>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35">
    <w:nsid w:val="1474507B"/>
    <w:multiLevelType w:val="multilevel"/>
    <w:tmpl w:val="ACEE9C9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6">
    <w:nsid w:val="14886347"/>
    <w:multiLevelType w:val="hybridMultilevel"/>
    <w:tmpl w:val="B9B86460"/>
    <w:lvl w:ilvl="0" w:tplc="22185A2C">
      <w:start w:val="1"/>
      <w:numFmt w:val="decimal"/>
      <w:lvlText w:val="%1."/>
      <w:lvlJc w:val="left"/>
      <w:pPr>
        <w:ind w:left="460" w:hanging="240"/>
        <w:jc w:val="left"/>
      </w:pPr>
      <w:rPr>
        <w:rFonts w:ascii="Times New Roman" w:eastAsia="Times New Roman" w:hAnsi="Times New Roman" w:hint="default"/>
        <w:sz w:val="24"/>
        <w:szCs w:val="24"/>
      </w:rPr>
    </w:lvl>
    <w:lvl w:ilvl="1" w:tplc="C02C05AA">
      <w:start w:val="1"/>
      <w:numFmt w:val="bullet"/>
      <w:lvlText w:val="•"/>
      <w:lvlJc w:val="left"/>
      <w:pPr>
        <w:ind w:left="1385" w:hanging="240"/>
      </w:pPr>
      <w:rPr>
        <w:rFonts w:hint="default"/>
      </w:rPr>
    </w:lvl>
    <w:lvl w:ilvl="2" w:tplc="B73059EE">
      <w:start w:val="1"/>
      <w:numFmt w:val="bullet"/>
      <w:lvlText w:val="•"/>
      <w:lvlJc w:val="left"/>
      <w:pPr>
        <w:ind w:left="2309" w:hanging="240"/>
      </w:pPr>
      <w:rPr>
        <w:rFonts w:hint="default"/>
      </w:rPr>
    </w:lvl>
    <w:lvl w:ilvl="3" w:tplc="93F80DAA">
      <w:start w:val="1"/>
      <w:numFmt w:val="bullet"/>
      <w:lvlText w:val="•"/>
      <w:lvlJc w:val="left"/>
      <w:pPr>
        <w:ind w:left="3234" w:hanging="240"/>
      </w:pPr>
      <w:rPr>
        <w:rFonts w:hint="default"/>
      </w:rPr>
    </w:lvl>
    <w:lvl w:ilvl="4" w:tplc="83B8CBCA">
      <w:start w:val="1"/>
      <w:numFmt w:val="bullet"/>
      <w:lvlText w:val="•"/>
      <w:lvlJc w:val="left"/>
      <w:pPr>
        <w:ind w:left="4158" w:hanging="240"/>
      </w:pPr>
      <w:rPr>
        <w:rFonts w:hint="default"/>
      </w:rPr>
    </w:lvl>
    <w:lvl w:ilvl="5" w:tplc="97AE9788">
      <w:start w:val="1"/>
      <w:numFmt w:val="bullet"/>
      <w:lvlText w:val="•"/>
      <w:lvlJc w:val="left"/>
      <w:pPr>
        <w:ind w:left="5083" w:hanging="240"/>
      </w:pPr>
      <w:rPr>
        <w:rFonts w:hint="default"/>
      </w:rPr>
    </w:lvl>
    <w:lvl w:ilvl="6" w:tplc="DBD06E7A">
      <w:start w:val="1"/>
      <w:numFmt w:val="bullet"/>
      <w:lvlText w:val="•"/>
      <w:lvlJc w:val="left"/>
      <w:pPr>
        <w:ind w:left="6008" w:hanging="240"/>
      </w:pPr>
      <w:rPr>
        <w:rFonts w:hint="default"/>
      </w:rPr>
    </w:lvl>
    <w:lvl w:ilvl="7" w:tplc="A1D04188">
      <w:start w:val="1"/>
      <w:numFmt w:val="bullet"/>
      <w:lvlText w:val="•"/>
      <w:lvlJc w:val="left"/>
      <w:pPr>
        <w:ind w:left="6932" w:hanging="240"/>
      </w:pPr>
      <w:rPr>
        <w:rFonts w:hint="default"/>
      </w:rPr>
    </w:lvl>
    <w:lvl w:ilvl="8" w:tplc="4FD06D1A">
      <w:start w:val="1"/>
      <w:numFmt w:val="bullet"/>
      <w:lvlText w:val="•"/>
      <w:lvlJc w:val="left"/>
      <w:pPr>
        <w:ind w:left="7857" w:hanging="240"/>
      </w:pPr>
      <w:rPr>
        <w:rFonts w:hint="default"/>
      </w:rPr>
    </w:lvl>
  </w:abstractNum>
  <w:abstractNum w:abstractNumId="37">
    <w:nsid w:val="15436630"/>
    <w:multiLevelType w:val="hybridMultilevel"/>
    <w:tmpl w:val="2D5C8C86"/>
    <w:lvl w:ilvl="0" w:tplc="79BA3C50">
      <w:start w:val="1"/>
      <w:numFmt w:val="decimal"/>
      <w:lvlText w:val="%1."/>
      <w:lvlJc w:val="left"/>
      <w:pPr>
        <w:ind w:left="940" w:hanging="360"/>
        <w:jc w:val="left"/>
      </w:pPr>
      <w:rPr>
        <w:rFonts w:ascii="Times New Roman" w:eastAsia="Times New Roman" w:hAnsi="Times New Roman" w:hint="default"/>
        <w:sz w:val="24"/>
        <w:szCs w:val="24"/>
      </w:rPr>
    </w:lvl>
    <w:lvl w:ilvl="1" w:tplc="40AA3FA6">
      <w:start w:val="1"/>
      <w:numFmt w:val="bullet"/>
      <w:lvlText w:val="•"/>
      <w:lvlJc w:val="left"/>
      <w:pPr>
        <w:ind w:left="1827" w:hanging="360"/>
      </w:pPr>
      <w:rPr>
        <w:rFonts w:hint="default"/>
      </w:rPr>
    </w:lvl>
    <w:lvl w:ilvl="2" w:tplc="4BBCDE6E">
      <w:start w:val="1"/>
      <w:numFmt w:val="bullet"/>
      <w:lvlText w:val="•"/>
      <w:lvlJc w:val="left"/>
      <w:pPr>
        <w:ind w:left="2713" w:hanging="360"/>
      </w:pPr>
      <w:rPr>
        <w:rFonts w:hint="default"/>
      </w:rPr>
    </w:lvl>
    <w:lvl w:ilvl="3" w:tplc="C764CAC2">
      <w:start w:val="1"/>
      <w:numFmt w:val="bullet"/>
      <w:lvlText w:val="•"/>
      <w:lvlJc w:val="left"/>
      <w:pPr>
        <w:ind w:left="3600" w:hanging="360"/>
      </w:pPr>
      <w:rPr>
        <w:rFonts w:hint="default"/>
      </w:rPr>
    </w:lvl>
    <w:lvl w:ilvl="4" w:tplc="F2B6B9B8">
      <w:start w:val="1"/>
      <w:numFmt w:val="bullet"/>
      <w:lvlText w:val="•"/>
      <w:lvlJc w:val="left"/>
      <w:pPr>
        <w:ind w:left="4486" w:hanging="360"/>
      </w:pPr>
      <w:rPr>
        <w:rFonts w:hint="default"/>
      </w:rPr>
    </w:lvl>
    <w:lvl w:ilvl="5" w:tplc="5D6EB6AE">
      <w:start w:val="1"/>
      <w:numFmt w:val="bullet"/>
      <w:lvlText w:val="•"/>
      <w:lvlJc w:val="left"/>
      <w:pPr>
        <w:ind w:left="5373" w:hanging="360"/>
      </w:pPr>
      <w:rPr>
        <w:rFonts w:hint="default"/>
      </w:rPr>
    </w:lvl>
    <w:lvl w:ilvl="6" w:tplc="D33E738A">
      <w:start w:val="1"/>
      <w:numFmt w:val="bullet"/>
      <w:lvlText w:val="•"/>
      <w:lvlJc w:val="left"/>
      <w:pPr>
        <w:ind w:left="6260" w:hanging="360"/>
      </w:pPr>
      <w:rPr>
        <w:rFonts w:hint="default"/>
      </w:rPr>
    </w:lvl>
    <w:lvl w:ilvl="7" w:tplc="0D6AFA78">
      <w:start w:val="1"/>
      <w:numFmt w:val="bullet"/>
      <w:lvlText w:val="•"/>
      <w:lvlJc w:val="left"/>
      <w:pPr>
        <w:ind w:left="7146" w:hanging="360"/>
      </w:pPr>
      <w:rPr>
        <w:rFonts w:hint="default"/>
      </w:rPr>
    </w:lvl>
    <w:lvl w:ilvl="8" w:tplc="926CAE5C">
      <w:start w:val="1"/>
      <w:numFmt w:val="bullet"/>
      <w:lvlText w:val="•"/>
      <w:lvlJc w:val="left"/>
      <w:pPr>
        <w:ind w:left="8033" w:hanging="360"/>
      </w:pPr>
      <w:rPr>
        <w:rFonts w:hint="default"/>
      </w:rPr>
    </w:lvl>
  </w:abstractNum>
  <w:abstractNum w:abstractNumId="38">
    <w:nsid w:val="16224254"/>
    <w:multiLevelType w:val="hybridMultilevel"/>
    <w:tmpl w:val="D58CF90E"/>
    <w:lvl w:ilvl="0" w:tplc="3BE8BE30">
      <w:start w:val="1"/>
      <w:numFmt w:val="decimal"/>
      <w:lvlText w:val="%1."/>
      <w:lvlJc w:val="left"/>
      <w:pPr>
        <w:ind w:left="720" w:hanging="360"/>
      </w:pPr>
      <w:rPr>
        <w:sz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9">
    <w:nsid w:val="16601716"/>
    <w:multiLevelType w:val="hybridMultilevel"/>
    <w:tmpl w:val="BC1E57D6"/>
    <w:lvl w:ilvl="0" w:tplc="FB467642">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0">
    <w:nsid w:val="16782AB2"/>
    <w:multiLevelType w:val="multilevel"/>
    <w:tmpl w:val="3A621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78616E4"/>
    <w:multiLevelType w:val="hybridMultilevel"/>
    <w:tmpl w:val="AA54DF46"/>
    <w:lvl w:ilvl="0" w:tplc="0409000F">
      <w:start w:val="1"/>
      <w:numFmt w:val="decimal"/>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42">
    <w:nsid w:val="18175C1E"/>
    <w:multiLevelType w:val="hybridMultilevel"/>
    <w:tmpl w:val="828E2B4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43">
    <w:nsid w:val="18942958"/>
    <w:multiLevelType w:val="hybridMultilevel"/>
    <w:tmpl w:val="6630A344"/>
    <w:lvl w:ilvl="0" w:tplc="40090001">
      <w:start w:val="1"/>
      <w:numFmt w:val="bullet"/>
      <w:lvlText w:val=""/>
      <w:lvlJc w:val="left"/>
      <w:pPr>
        <w:ind w:left="502" w:hanging="360"/>
      </w:pPr>
      <w:rPr>
        <w:rFonts w:ascii="Symbol" w:hAnsi="Symbol" w:hint="default"/>
      </w:r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44">
    <w:nsid w:val="190B68EF"/>
    <w:multiLevelType w:val="hybridMultilevel"/>
    <w:tmpl w:val="0520D740"/>
    <w:lvl w:ilvl="0" w:tplc="04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45">
    <w:nsid w:val="195932CC"/>
    <w:multiLevelType w:val="hybridMultilevel"/>
    <w:tmpl w:val="1540AFFC"/>
    <w:lvl w:ilvl="0" w:tplc="F7E6B47C">
      <w:start w:val="1"/>
      <w:numFmt w:val="decimal"/>
      <w:lvlText w:val="%1."/>
      <w:lvlJc w:val="left"/>
      <w:pPr>
        <w:ind w:left="400" w:hanging="285"/>
      </w:pPr>
      <w:rPr>
        <w:rFonts w:ascii="Times New Roman" w:eastAsia="Times New Roman" w:hAnsi="Times New Roman" w:cs="Times New Roman" w:hint="default"/>
        <w:spacing w:val="-4"/>
        <w:w w:val="99"/>
        <w:sz w:val="22"/>
        <w:szCs w:val="22"/>
        <w:lang w:val="en-US" w:eastAsia="en-US" w:bidi="ar-SA"/>
      </w:rPr>
    </w:lvl>
    <w:lvl w:ilvl="1" w:tplc="9DDEE2A8">
      <w:numFmt w:val="bullet"/>
      <w:lvlText w:val="•"/>
      <w:lvlJc w:val="left"/>
      <w:pPr>
        <w:ind w:left="1434" w:hanging="285"/>
      </w:pPr>
      <w:rPr>
        <w:lang w:val="en-US" w:eastAsia="en-US" w:bidi="ar-SA"/>
      </w:rPr>
    </w:lvl>
    <w:lvl w:ilvl="2" w:tplc="D70ECFBE">
      <w:numFmt w:val="bullet"/>
      <w:lvlText w:val="•"/>
      <w:lvlJc w:val="left"/>
      <w:pPr>
        <w:ind w:left="2468" w:hanging="285"/>
      </w:pPr>
      <w:rPr>
        <w:lang w:val="en-US" w:eastAsia="en-US" w:bidi="ar-SA"/>
      </w:rPr>
    </w:lvl>
    <w:lvl w:ilvl="3" w:tplc="4B6A938E">
      <w:numFmt w:val="bullet"/>
      <w:lvlText w:val="•"/>
      <w:lvlJc w:val="left"/>
      <w:pPr>
        <w:ind w:left="3502" w:hanging="285"/>
      </w:pPr>
      <w:rPr>
        <w:lang w:val="en-US" w:eastAsia="en-US" w:bidi="ar-SA"/>
      </w:rPr>
    </w:lvl>
    <w:lvl w:ilvl="4" w:tplc="46883D1A">
      <w:numFmt w:val="bullet"/>
      <w:lvlText w:val="•"/>
      <w:lvlJc w:val="left"/>
      <w:pPr>
        <w:ind w:left="4536" w:hanging="285"/>
      </w:pPr>
      <w:rPr>
        <w:lang w:val="en-US" w:eastAsia="en-US" w:bidi="ar-SA"/>
      </w:rPr>
    </w:lvl>
    <w:lvl w:ilvl="5" w:tplc="9104E2F6">
      <w:numFmt w:val="bullet"/>
      <w:lvlText w:val="•"/>
      <w:lvlJc w:val="left"/>
      <w:pPr>
        <w:ind w:left="5570" w:hanging="285"/>
      </w:pPr>
      <w:rPr>
        <w:lang w:val="en-US" w:eastAsia="en-US" w:bidi="ar-SA"/>
      </w:rPr>
    </w:lvl>
    <w:lvl w:ilvl="6" w:tplc="7B7CBE22">
      <w:numFmt w:val="bullet"/>
      <w:lvlText w:val="•"/>
      <w:lvlJc w:val="left"/>
      <w:pPr>
        <w:ind w:left="6604" w:hanging="285"/>
      </w:pPr>
      <w:rPr>
        <w:lang w:val="en-US" w:eastAsia="en-US" w:bidi="ar-SA"/>
      </w:rPr>
    </w:lvl>
    <w:lvl w:ilvl="7" w:tplc="9168A93E">
      <w:numFmt w:val="bullet"/>
      <w:lvlText w:val="•"/>
      <w:lvlJc w:val="left"/>
      <w:pPr>
        <w:ind w:left="7638" w:hanging="285"/>
      </w:pPr>
      <w:rPr>
        <w:lang w:val="en-US" w:eastAsia="en-US" w:bidi="ar-SA"/>
      </w:rPr>
    </w:lvl>
    <w:lvl w:ilvl="8" w:tplc="2D50CC8A">
      <w:numFmt w:val="bullet"/>
      <w:lvlText w:val="•"/>
      <w:lvlJc w:val="left"/>
      <w:pPr>
        <w:ind w:left="8672" w:hanging="285"/>
      </w:pPr>
      <w:rPr>
        <w:lang w:val="en-US" w:eastAsia="en-US" w:bidi="ar-SA"/>
      </w:rPr>
    </w:lvl>
  </w:abstractNum>
  <w:abstractNum w:abstractNumId="46">
    <w:nsid w:val="1B9E4107"/>
    <w:multiLevelType w:val="multilevel"/>
    <w:tmpl w:val="C9CC4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1C215E31"/>
    <w:multiLevelType w:val="hybridMultilevel"/>
    <w:tmpl w:val="8A4E593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1D1D14DA"/>
    <w:multiLevelType w:val="hybridMultilevel"/>
    <w:tmpl w:val="664E2580"/>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49">
    <w:nsid w:val="1DDD6453"/>
    <w:multiLevelType w:val="hybridMultilevel"/>
    <w:tmpl w:val="182C929C"/>
    <w:lvl w:ilvl="0" w:tplc="1B22311A">
      <w:start w:val="1"/>
      <w:numFmt w:val="lowerLetter"/>
      <w:lvlText w:val="%1)"/>
      <w:lvlJc w:val="left"/>
      <w:pPr>
        <w:ind w:left="1069" w:hanging="360"/>
      </w:pPr>
      <w:rPr>
        <w:rFonts w:hint="default"/>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50">
    <w:nsid w:val="1E460CD9"/>
    <w:multiLevelType w:val="hybridMultilevel"/>
    <w:tmpl w:val="00EA72EE"/>
    <w:lvl w:ilvl="0" w:tplc="963E45CA">
      <w:start w:val="1"/>
      <w:numFmt w:val="decimal"/>
      <w:lvlText w:val="%1."/>
      <w:lvlJc w:val="left"/>
      <w:pPr>
        <w:ind w:left="680" w:hanging="425"/>
      </w:pPr>
      <w:rPr>
        <w:rFonts w:ascii="Carlito" w:eastAsia="Carlito" w:hAnsi="Carlito" w:cs="Carlito" w:hint="default"/>
        <w:spacing w:val="-4"/>
        <w:w w:val="100"/>
        <w:sz w:val="22"/>
        <w:szCs w:val="22"/>
        <w:lang w:val="en-US" w:eastAsia="en-US" w:bidi="ar-SA"/>
      </w:rPr>
    </w:lvl>
    <w:lvl w:ilvl="1" w:tplc="B9C090FC">
      <w:numFmt w:val="bullet"/>
      <w:lvlText w:val="•"/>
      <w:lvlJc w:val="left"/>
      <w:pPr>
        <w:ind w:left="1686" w:hanging="425"/>
      </w:pPr>
      <w:rPr>
        <w:lang w:val="en-US" w:eastAsia="en-US" w:bidi="ar-SA"/>
      </w:rPr>
    </w:lvl>
    <w:lvl w:ilvl="2" w:tplc="B5B0BB88">
      <w:numFmt w:val="bullet"/>
      <w:lvlText w:val="•"/>
      <w:lvlJc w:val="left"/>
      <w:pPr>
        <w:ind w:left="2692" w:hanging="425"/>
      </w:pPr>
      <w:rPr>
        <w:lang w:val="en-US" w:eastAsia="en-US" w:bidi="ar-SA"/>
      </w:rPr>
    </w:lvl>
    <w:lvl w:ilvl="3" w:tplc="08004252">
      <w:numFmt w:val="bullet"/>
      <w:lvlText w:val="•"/>
      <w:lvlJc w:val="left"/>
      <w:pPr>
        <w:ind w:left="3698" w:hanging="425"/>
      </w:pPr>
      <w:rPr>
        <w:lang w:val="en-US" w:eastAsia="en-US" w:bidi="ar-SA"/>
      </w:rPr>
    </w:lvl>
    <w:lvl w:ilvl="4" w:tplc="90F48096">
      <w:numFmt w:val="bullet"/>
      <w:lvlText w:val="•"/>
      <w:lvlJc w:val="left"/>
      <w:pPr>
        <w:ind w:left="4704" w:hanging="425"/>
      </w:pPr>
      <w:rPr>
        <w:lang w:val="en-US" w:eastAsia="en-US" w:bidi="ar-SA"/>
      </w:rPr>
    </w:lvl>
    <w:lvl w:ilvl="5" w:tplc="67B89A9A">
      <w:numFmt w:val="bullet"/>
      <w:lvlText w:val="•"/>
      <w:lvlJc w:val="left"/>
      <w:pPr>
        <w:ind w:left="5710" w:hanging="425"/>
      </w:pPr>
      <w:rPr>
        <w:lang w:val="en-US" w:eastAsia="en-US" w:bidi="ar-SA"/>
      </w:rPr>
    </w:lvl>
    <w:lvl w:ilvl="6" w:tplc="8D068BF6">
      <w:numFmt w:val="bullet"/>
      <w:lvlText w:val="•"/>
      <w:lvlJc w:val="left"/>
      <w:pPr>
        <w:ind w:left="6716" w:hanging="425"/>
      </w:pPr>
      <w:rPr>
        <w:lang w:val="en-US" w:eastAsia="en-US" w:bidi="ar-SA"/>
      </w:rPr>
    </w:lvl>
    <w:lvl w:ilvl="7" w:tplc="BDE82188">
      <w:numFmt w:val="bullet"/>
      <w:lvlText w:val="•"/>
      <w:lvlJc w:val="left"/>
      <w:pPr>
        <w:ind w:left="7722" w:hanging="425"/>
      </w:pPr>
      <w:rPr>
        <w:lang w:val="en-US" w:eastAsia="en-US" w:bidi="ar-SA"/>
      </w:rPr>
    </w:lvl>
    <w:lvl w:ilvl="8" w:tplc="EA20538A">
      <w:numFmt w:val="bullet"/>
      <w:lvlText w:val="•"/>
      <w:lvlJc w:val="left"/>
      <w:pPr>
        <w:ind w:left="8728" w:hanging="425"/>
      </w:pPr>
      <w:rPr>
        <w:lang w:val="en-US" w:eastAsia="en-US" w:bidi="ar-SA"/>
      </w:rPr>
    </w:lvl>
  </w:abstractNum>
  <w:abstractNum w:abstractNumId="51">
    <w:nsid w:val="1E83397A"/>
    <w:multiLevelType w:val="multilevel"/>
    <w:tmpl w:val="5C0E0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1F064FDE"/>
    <w:multiLevelType w:val="hybridMultilevel"/>
    <w:tmpl w:val="97FE7B20"/>
    <w:lvl w:ilvl="0" w:tplc="04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53">
    <w:nsid w:val="1F0F316B"/>
    <w:multiLevelType w:val="hybridMultilevel"/>
    <w:tmpl w:val="406A9C86"/>
    <w:lvl w:ilvl="0" w:tplc="33222FD0">
      <w:start w:val="1"/>
      <w:numFmt w:val="decimal"/>
      <w:lvlText w:val="%1."/>
      <w:lvlJc w:val="left"/>
      <w:pPr>
        <w:ind w:left="400" w:hanging="285"/>
      </w:pPr>
      <w:rPr>
        <w:rFonts w:ascii="Times New Roman" w:eastAsia="Times New Roman" w:hAnsi="Times New Roman" w:cs="Times New Roman" w:hint="default"/>
        <w:spacing w:val="-6"/>
        <w:w w:val="99"/>
        <w:sz w:val="22"/>
        <w:szCs w:val="22"/>
        <w:lang w:val="en-US" w:eastAsia="en-US" w:bidi="ar-SA"/>
      </w:rPr>
    </w:lvl>
    <w:lvl w:ilvl="1" w:tplc="B90A349A">
      <w:numFmt w:val="bullet"/>
      <w:lvlText w:val="•"/>
      <w:lvlJc w:val="left"/>
      <w:pPr>
        <w:ind w:left="1434" w:hanging="285"/>
      </w:pPr>
      <w:rPr>
        <w:lang w:val="en-US" w:eastAsia="en-US" w:bidi="ar-SA"/>
      </w:rPr>
    </w:lvl>
    <w:lvl w:ilvl="2" w:tplc="4DE4AF22">
      <w:numFmt w:val="bullet"/>
      <w:lvlText w:val="•"/>
      <w:lvlJc w:val="left"/>
      <w:pPr>
        <w:ind w:left="2468" w:hanging="285"/>
      </w:pPr>
      <w:rPr>
        <w:lang w:val="en-US" w:eastAsia="en-US" w:bidi="ar-SA"/>
      </w:rPr>
    </w:lvl>
    <w:lvl w:ilvl="3" w:tplc="611E54A8">
      <w:numFmt w:val="bullet"/>
      <w:lvlText w:val="•"/>
      <w:lvlJc w:val="left"/>
      <w:pPr>
        <w:ind w:left="3502" w:hanging="285"/>
      </w:pPr>
      <w:rPr>
        <w:lang w:val="en-US" w:eastAsia="en-US" w:bidi="ar-SA"/>
      </w:rPr>
    </w:lvl>
    <w:lvl w:ilvl="4" w:tplc="22E6264E">
      <w:numFmt w:val="bullet"/>
      <w:lvlText w:val="•"/>
      <w:lvlJc w:val="left"/>
      <w:pPr>
        <w:ind w:left="4536" w:hanging="285"/>
      </w:pPr>
      <w:rPr>
        <w:lang w:val="en-US" w:eastAsia="en-US" w:bidi="ar-SA"/>
      </w:rPr>
    </w:lvl>
    <w:lvl w:ilvl="5" w:tplc="E8EC306A">
      <w:numFmt w:val="bullet"/>
      <w:lvlText w:val="•"/>
      <w:lvlJc w:val="left"/>
      <w:pPr>
        <w:ind w:left="5570" w:hanging="285"/>
      </w:pPr>
      <w:rPr>
        <w:lang w:val="en-US" w:eastAsia="en-US" w:bidi="ar-SA"/>
      </w:rPr>
    </w:lvl>
    <w:lvl w:ilvl="6" w:tplc="C9B6CFB8">
      <w:numFmt w:val="bullet"/>
      <w:lvlText w:val="•"/>
      <w:lvlJc w:val="left"/>
      <w:pPr>
        <w:ind w:left="6604" w:hanging="285"/>
      </w:pPr>
      <w:rPr>
        <w:lang w:val="en-US" w:eastAsia="en-US" w:bidi="ar-SA"/>
      </w:rPr>
    </w:lvl>
    <w:lvl w:ilvl="7" w:tplc="527A6E08">
      <w:numFmt w:val="bullet"/>
      <w:lvlText w:val="•"/>
      <w:lvlJc w:val="left"/>
      <w:pPr>
        <w:ind w:left="7638" w:hanging="285"/>
      </w:pPr>
      <w:rPr>
        <w:lang w:val="en-US" w:eastAsia="en-US" w:bidi="ar-SA"/>
      </w:rPr>
    </w:lvl>
    <w:lvl w:ilvl="8" w:tplc="C9D6CAE6">
      <w:numFmt w:val="bullet"/>
      <w:lvlText w:val="•"/>
      <w:lvlJc w:val="left"/>
      <w:pPr>
        <w:ind w:left="8672" w:hanging="285"/>
      </w:pPr>
      <w:rPr>
        <w:lang w:val="en-US" w:eastAsia="en-US" w:bidi="ar-SA"/>
      </w:rPr>
    </w:lvl>
  </w:abstractNum>
  <w:abstractNum w:abstractNumId="54">
    <w:nsid w:val="1FA71155"/>
    <w:multiLevelType w:val="hybridMultilevel"/>
    <w:tmpl w:val="1D324D6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nsid w:val="1FC7546F"/>
    <w:multiLevelType w:val="hybridMultilevel"/>
    <w:tmpl w:val="F74CD3C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56">
    <w:nsid w:val="22414CEF"/>
    <w:multiLevelType w:val="hybridMultilevel"/>
    <w:tmpl w:val="20D4D5B8"/>
    <w:lvl w:ilvl="0" w:tplc="A10E4846">
      <w:start w:val="1"/>
      <w:numFmt w:val="decimal"/>
      <w:lvlText w:val="%1."/>
      <w:lvlJc w:val="left"/>
      <w:pPr>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7">
    <w:nsid w:val="2277765C"/>
    <w:multiLevelType w:val="hybridMultilevel"/>
    <w:tmpl w:val="E1FAF5A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22CD5258"/>
    <w:multiLevelType w:val="hybridMultilevel"/>
    <w:tmpl w:val="9ED4915A"/>
    <w:lvl w:ilvl="0" w:tplc="4BF8B974">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9">
    <w:nsid w:val="24921C0E"/>
    <w:multiLevelType w:val="hybridMultilevel"/>
    <w:tmpl w:val="E33E85BC"/>
    <w:lvl w:ilvl="0" w:tplc="12382E0E">
      <w:start w:val="1"/>
      <w:numFmt w:val="decimal"/>
      <w:lvlText w:val="%1."/>
      <w:lvlJc w:val="left"/>
      <w:pPr>
        <w:ind w:left="940" w:hanging="360"/>
        <w:jc w:val="left"/>
      </w:pPr>
      <w:rPr>
        <w:rFonts w:ascii="Times New Roman" w:eastAsia="Times New Roman" w:hAnsi="Times New Roman" w:hint="default"/>
        <w:sz w:val="24"/>
        <w:szCs w:val="24"/>
      </w:rPr>
    </w:lvl>
    <w:lvl w:ilvl="1" w:tplc="514064BC">
      <w:start w:val="1"/>
      <w:numFmt w:val="bullet"/>
      <w:lvlText w:val="•"/>
      <w:lvlJc w:val="left"/>
      <w:pPr>
        <w:ind w:left="1827" w:hanging="360"/>
      </w:pPr>
      <w:rPr>
        <w:rFonts w:hint="default"/>
      </w:rPr>
    </w:lvl>
    <w:lvl w:ilvl="2" w:tplc="0C3E0572">
      <w:start w:val="1"/>
      <w:numFmt w:val="bullet"/>
      <w:lvlText w:val="•"/>
      <w:lvlJc w:val="left"/>
      <w:pPr>
        <w:ind w:left="2713" w:hanging="360"/>
      </w:pPr>
      <w:rPr>
        <w:rFonts w:hint="default"/>
      </w:rPr>
    </w:lvl>
    <w:lvl w:ilvl="3" w:tplc="6602CB0E">
      <w:start w:val="1"/>
      <w:numFmt w:val="bullet"/>
      <w:lvlText w:val="•"/>
      <w:lvlJc w:val="left"/>
      <w:pPr>
        <w:ind w:left="3600" w:hanging="360"/>
      </w:pPr>
      <w:rPr>
        <w:rFonts w:hint="default"/>
      </w:rPr>
    </w:lvl>
    <w:lvl w:ilvl="4" w:tplc="63BA4AD6">
      <w:start w:val="1"/>
      <w:numFmt w:val="bullet"/>
      <w:lvlText w:val="•"/>
      <w:lvlJc w:val="left"/>
      <w:pPr>
        <w:ind w:left="4486" w:hanging="360"/>
      </w:pPr>
      <w:rPr>
        <w:rFonts w:hint="default"/>
      </w:rPr>
    </w:lvl>
    <w:lvl w:ilvl="5" w:tplc="702A80DA">
      <w:start w:val="1"/>
      <w:numFmt w:val="bullet"/>
      <w:lvlText w:val="•"/>
      <w:lvlJc w:val="left"/>
      <w:pPr>
        <w:ind w:left="5373" w:hanging="360"/>
      </w:pPr>
      <w:rPr>
        <w:rFonts w:hint="default"/>
      </w:rPr>
    </w:lvl>
    <w:lvl w:ilvl="6" w:tplc="88DCF3A6">
      <w:start w:val="1"/>
      <w:numFmt w:val="bullet"/>
      <w:lvlText w:val="•"/>
      <w:lvlJc w:val="left"/>
      <w:pPr>
        <w:ind w:left="6260" w:hanging="360"/>
      </w:pPr>
      <w:rPr>
        <w:rFonts w:hint="default"/>
      </w:rPr>
    </w:lvl>
    <w:lvl w:ilvl="7" w:tplc="B8CC11AE">
      <w:start w:val="1"/>
      <w:numFmt w:val="bullet"/>
      <w:lvlText w:val="•"/>
      <w:lvlJc w:val="left"/>
      <w:pPr>
        <w:ind w:left="7146" w:hanging="360"/>
      </w:pPr>
      <w:rPr>
        <w:rFonts w:hint="default"/>
      </w:rPr>
    </w:lvl>
    <w:lvl w:ilvl="8" w:tplc="88E2BC92">
      <w:start w:val="1"/>
      <w:numFmt w:val="bullet"/>
      <w:lvlText w:val="•"/>
      <w:lvlJc w:val="left"/>
      <w:pPr>
        <w:ind w:left="8033" w:hanging="360"/>
      </w:pPr>
      <w:rPr>
        <w:rFonts w:hint="default"/>
      </w:rPr>
    </w:lvl>
  </w:abstractNum>
  <w:abstractNum w:abstractNumId="60">
    <w:nsid w:val="25376AB9"/>
    <w:multiLevelType w:val="multilevel"/>
    <w:tmpl w:val="1AE62B28"/>
    <w:lvl w:ilvl="0">
      <w:start w:val="1"/>
      <w:numFmt w:val="bullet"/>
      <w:lvlText w:val="●"/>
      <w:lvlJc w:val="left"/>
      <w:pPr>
        <w:ind w:left="1110" w:hanging="360"/>
      </w:pPr>
      <w:rPr>
        <w:rFonts w:ascii="Noto Sans Symbols" w:eastAsia="Noto Sans Symbols" w:hAnsi="Noto Sans Symbols" w:cs="Noto Sans Symbols"/>
      </w:rPr>
    </w:lvl>
    <w:lvl w:ilvl="1">
      <w:start w:val="1"/>
      <w:numFmt w:val="lowerLetter"/>
      <w:lvlText w:val="%2."/>
      <w:lvlJc w:val="left"/>
      <w:pPr>
        <w:ind w:left="1830" w:hanging="360"/>
      </w:pPr>
    </w:lvl>
    <w:lvl w:ilvl="2">
      <w:start w:val="1"/>
      <w:numFmt w:val="lowerRoman"/>
      <w:lvlText w:val="%3."/>
      <w:lvlJc w:val="right"/>
      <w:pPr>
        <w:ind w:left="2550" w:hanging="180"/>
      </w:pPr>
    </w:lvl>
    <w:lvl w:ilvl="3">
      <w:start w:val="1"/>
      <w:numFmt w:val="decimal"/>
      <w:lvlText w:val="%4."/>
      <w:lvlJc w:val="left"/>
      <w:pPr>
        <w:ind w:left="3270" w:hanging="360"/>
      </w:pPr>
    </w:lvl>
    <w:lvl w:ilvl="4">
      <w:start w:val="1"/>
      <w:numFmt w:val="lowerLetter"/>
      <w:lvlText w:val="%5."/>
      <w:lvlJc w:val="left"/>
      <w:pPr>
        <w:ind w:left="3990" w:hanging="360"/>
      </w:pPr>
    </w:lvl>
    <w:lvl w:ilvl="5">
      <w:start w:val="1"/>
      <w:numFmt w:val="lowerRoman"/>
      <w:lvlText w:val="%6."/>
      <w:lvlJc w:val="right"/>
      <w:pPr>
        <w:ind w:left="4710" w:hanging="180"/>
      </w:pPr>
    </w:lvl>
    <w:lvl w:ilvl="6">
      <w:start w:val="1"/>
      <w:numFmt w:val="decimal"/>
      <w:lvlText w:val="%7."/>
      <w:lvlJc w:val="left"/>
      <w:pPr>
        <w:ind w:left="5430" w:hanging="360"/>
      </w:pPr>
    </w:lvl>
    <w:lvl w:ilvl="7">
      <w:start w:val="1"/>
      <w:numFmt w:val="lowerLetter"/>
      <w:lvlText w:val="%8."/>
      <w:lvlJc w:val="left"/>
      <w:pPr>
        <w:ind w:left="6150" w:hanging="360"/>
      </w:pPr>
    </w:lvl>
    <w:lvl w:ilvl="8">
      <w:start w:val="1"/>
      <w:numFmt w:val="lowerRoman"/>
      <w:lvlText w:val="%9."/>
      <w:lvlJc w:val="right"/>
      <w:pPr>
        <w:ind w:left="6870" w:hanging="180"/>
      </w:pPr>
    </w:lvl>
  </w:abstractNum>
  <w:abstractNum w:abstractNumId="61">
    <w:nsid w:val="25501F1D"/>
    <w:multiLevelType w:val="hybridMultilevel"/>
    <w:tmpl w:val="BCF0F6EE"/>
    <w:lvl w:ilvl="0" w:tplc="4009000F">
      <w:start w:val="1"/>
      <w:numFmt w:val="decimal"/>
      <w:lvlText w:val="%1."/>
      <w:lvlJc w:val="left"/>
      <w:pPr>
        <w:ind w:left="720" w:hanging="360"/>
      </w:pPr>
      <w:rPr>
        <w:spacing w:val="-2"/>
        <w:w w:val="99"/>
        <w:sz w:val="22"/>
        <w:szCs w:val="22"/>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62">
    <w:nsid w:val="27924A9C"/>
    <w:multiLevelType w:val="hybridMultilevel"/>
    <w:tmpl w:val="66483CD2"/>
    <w:lvl w:ilvl="0" w:tplc="93AE18C8">
      <w:start w:val="1"/>
      <w:numFmt w:val="decimal"/>
      <w:lvlText w:val="%1."/>
      <w:lvlJc w:val="left"/>
      <w:pPr>
        <w:ind w:left="720" w:hanging="360"/>
      </w:pPr>
      <w:rPr>
        <w:rFonts w:ascii="Times New Roman" w:eastAsia="Times New Roman" w:hAnsi="Times New Roman" w:cs="Times New Roman"/>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3">
    <w:nsid w:val="27A77CA6"/>
    <w:multiLevelType w:val="hybridMultilevel"/>
    <w:tmpl w:val="08B691F6"/>
    <w:lvl w:ilvl="0" w:tplc="5A922A60">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4">
    <w:nsid w:val="28480334"/>
    <w:multiLevelType w:val="hybridMultilevel"/>
    <w:tmpl w:val="13923440"/>
    <w:lvl w:ilvl="0" w:tplc="E6E4758A">
      <w:start w:val="1"/>
      <w:numFmt w:val="decimal"/>
      <w:lvlText w:val="%1."/>
      <w:lvlJc w:val="left"/>
      <w:pPr>
        <w:ind w:left="400" w:hanging="285"/>
      </w:pPr>
      <w:rPr>
        <w:rFonts w:ascii="Times New Roman" w:eastAsia="Times New Roman" w:hAnsi="Times New Roman" w:cs="Times New Roman" w:hint="default"/>
        <w:spacing w:val="-6"/>
        <w:w w:val="99"/>
        <w:sz w:val="22"/>
        <w:szCs w:val="22"/>
        <w:lang w:val="en-US" w:eastAsia="en-US" w:bidi="ar-SA"/>
      </w:rPr>
    </w:lvl>
    <w:lvl w:ilvl="1" w:tplc="9D32F826">
      <w:numFmt w:val="bullet"/>
      <w:lvlText w:val="•"/>
      <w:lvlJc w:val="left"/>
      <w:pPr>
        <w:ind w:left="1434" w:hanging="285"/>
      </w:pPr>
      <w:rPr>
        <w:lang w:val="en-US" w:eastAsia="en-US" w:bidi="ar-SA"/>
      </w:rPr>
    </w:lvl>
    <w:lvl w:ilvl="2" w:tplc="4B600EB4">
      <w:numFmt w:val="bullet"/>
      <w:lvlText w:val="•"/>
      <w:lvlJc w:val="left"/>
      <w:pPr>
        <w:ind w:left="2468" w:hanging="285"/>
      </w:pPr>
      <w:rPr>
        <w:lang w:val="en-US" w:eastAsia="en-US" w:bidi="ar-SA"/>
      </w:rPr>
    </w:lvl>
    <w:lvl w:ilvl="3" w:tplc="938625A4">
      <w:numFmt w:val="bullet"/>
      <w:lvlText w:val="•"/>
      <w:lvlJc w:val="left"/>
      <w:pPr>
        <w:ind w:left="3502" w:hanging="285"/>
      </w:pPr>
      <w:rPr>
        <w:lang w:val="en-US" w:eastAsia="en-US" w:bidi="ar-SA"/>
      </w:rPr>
    </w:lvl>
    <w:lvl w:ilvl="4" w:tplc="6BCCF3B8">
      <w:numFmt w:val="bullet"/>
      <w:lvlText w:val="•"/>
      <w:lvlJc w:val="left"/>
      <w:pPr>
        <w:ind w:left="4536" w:hanging="285"/>
      </w:pPr>
      <w:rPr>
        <w:lang w:val="en-US" w:eastAsia="en-US" w:bidi="ar-SA"/>
      </w:rPr>
    </w:lvl>
    <w:lvl w:ilvl="5" w:tplc="6ACA2F20">
      <w:numFmt w:val="bullet"/>
      <w:lvlText w:val="•"/>
      <w:lvlJc w:val="left"/>
      <w:pPr>
        <w:ind w:left="5570" w:hanging="285"/>
      </w:pPr>
      <w:rPr>
        <w:lang w:val="en-US" w:eastAsia="en-US" w:bidi="ar-SA"/>
      </w:rPr>
    </w:lvl>
    <w:lvl w:ilvl="6" w:tplc="61427710">
      <w:numFmt w:val="bullet"/>
      <w:lvlText w:val="•"/>
      <w:lvlJc w:val="left"/>
      <w:pPr>
        <w:ind w:left="6604" w:hanging="285"/>
      </w:pPr>
      <w:rPr>
        <w:lang w:val="en-US" w:eastAsia="en-US" w:bidi="ar-SA"/>
      </w:rPr>
    </w:lvl>
    <w:lvl w:ilvl="7" w:tplc="3088373A">
      <w:numFmt w:val="bullet"/>
      <w:lvlText w:val="•"/>
      <w:lvlJc w:val="left"/>
      <w:pPr>
        <w:ind w:left="7638" w:hanging="285"/>
      </w:pPr>
      <w:rPr>
        <w:lang w:val="en-US" w:eastAsia="en-US" w:bidi="ar-SA"/>
      </w:rPr>
    </w:lvl>
    <w:lvl w:ilvl="8" w:tplc="0A3AA2AA">
      <w:numFmt w:val="bullet"/>
      <w:lvlText w:val="•"/>
      <w:lvlJc w:val="left"/>
      <w:pPr>
        <w:ind w:left="8672" w:hanging="285"/>
      </w:pPr>
      <w:rPr>
        <w:lang w:val="en-US" w:eastAsia="en-US" w:bidi="ar-SA"/>
      </w:rPr>
    </w:lvl>
  </w:abstractNum>
  <w:abstractNum w:abstractNumId="65">
    <w:nsid w:val="286A21ED"/>
    <w:multiLevelType w:val="hybridMultilevel"/>
    <w:tmpl w:val="CEFE8AF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66">
    <w:nsid w:val="29457046"/>
    <w:multiLevelType w:val="hybridMultilevel"/>
    <w:tmpl w:val="D25A845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2BC84E69"/>
    <w:multiLevelType w:val="hybridMultilevel"/>
    <w:tmpl w:val="9A46EBDE"/>
    <w:lvl w:ilvl="0" w:tplc="0409000F">
      <w:start w:val="1"/>
      <w:numFmt w:val="decimal"/>
      <w:lvlText w:val="%1."/>
      <w:lvlJc w:val="left"/>
      <w:pPr>
        <w:tabs>
          <w:tab w:val="num" w:pos="720"/>
        </w:tabs>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68">
    <w:nsid w:val="2C1E2910"/>
    <w:multiLevelType w:val="hybridMultilevel"/>
    <w:tmpl w:val="296468E0"/>
    <w:lvl w:ilvl="0" w:tplc="D480CD02">
      <w:start w:val="1"/>
      <w:numFmt w:val="decimal"/>
      <w:lvlText w:val="%1."/>
      <w:lvlJc w:val="left"/>
      <w:pPr>
        <w:ind w:left="400" w:hanging="285"/>
      </w:pPr>
      <w:rPr>
        <w:rFonts w:ascii="Times New Roman" w:eastAsia="Times New Roman" w:hAnsi="Times New Roman" w:cs="Times New Roman" w:hint="default"/>
        <w:spacing w:val="-7"/>
        <w:w w:val="99"/>
        <w:sz w:val="22"/>
        <w:szCs w:val="22"/>
        <w:lang w:val="en-US" w:eastAsia="en-US" w:bidi="ar-SA"/>
      </w:rPr>
    </w:lvl>
    <w:lvl w:ilvl="1" w:tplc="738AF26C">
      <w:numFmt w:val="bullet"/>
      <w:lvlText w:val="•"/>
      <w:lvlJc w:val="left"/>
      <w:pPr>
        <w:ind w:left="1434" w:hanging="285"/>
      </w:pPr>
      <w:rPr>
        <w:lang w:val="en-US" w:eastAsia="en-US" w:bidi="ar-SA"/>
      </w:rPr>
    </w:lvl>
    <w:lvl w:ilvl="2" w:tplc="D28612C6">
      <w:numFmt w:val="bullet"/>
      <w:lvlText w:val="•"/>
      <w:lvlJc w:val="left"/>
      <w:pPr>
        <w:ind w:left="2468" w:hanging="285"/>
      </w:pPr>
      <w:rPr>
        <w:lang w:val="en-US" w:eastAsia="en-US" w:bidi="ar-SA"/>
      </w:rPr>
    </w:lvl>
    <w:lvl w:ilvl="3" w:tplc="A4D0526A">
      <w:numFmt w:val="bullet"/>
      <w:lvlText w:val="•"/>
      <w:lvlJc w:val="left"/>
      <w:pPr>
        <w:ind w:left="3502" w:hanging="285"/>
      </w:pPr>
      <w:rPr>
        <w:lang w:val="en-US" w:eastAsia="en-US" w:bidi="ar-SA"/>
      </w:rPr>
    </w:lvl>
    <w:lvl w:ilvl="4" w:tplc="11FAEF76">
      <w:numFmt w:val="bullet"/>
      <w:lvlText w:val="•"/>
      <w:lvlJc w:val="left"/>
      <w:pPr>
        <w:ind w:left="4536" w:hanging="285"/>
      </w:pPr>
      <w:rPr>
        <w:lang w:val="en-US" w:eastAsia="en-US" w:bidi="ar-SA"/>
      </w:rPr>
    </w:lvl>
    <w:lvl w:ilvl="5" w:tplc="4192D688">
      <w:numFmt w:val="bullet"/>
      <w:lvlText w:val="•"/>
      <w:lvlJc w:val="left"/>
      <w:pPr>
        <w:ind w:left="5570" w:hanging="285"/>
      </w:pPr>
      <w:rPr>
        <w:lang w:val="en-US" w:eastAsia="en-US" w:bidi="ar-SA"/>
      </w:rPr>
    </w:lvl>
    <w:lvl w:ilvl="6" w:tplc="A2EE0A54">
      <w:numFmt w:val="bullet"/>
      <w:lvlText w:val="•"/>
      <w:lvlJc w:val="left"/>
      <w:pPr>
        <w:ind w:left="6604" w:hanging="285"/>
      </w:pPr>
      <w:rPr>
        <w:lang w:val="en-US" w:eastAsia="en-US" w:bidi="ar-SA"/>
      </w:rPr>
    </w:lvl>
    <w:lvl w:ilvl="7" w:tplc="AE521722">
      <w:numFmt w:val="bullet"/>
      <w:lvlText w:val="•"/>
      <w:lvlJc w:val="left"/>
      <w:pPr>
        <w:ind w:left="7638" w:hanging="285"/>
      </w:pPr>
      <w:rPr>
        <w:lang w:val="en-US" w:eastAsia="en-US" w:bidi="ar-SA"/>
      </w:rPr>
    </w:lvl>
    <w:lvl w:ilvl="8" w:tplc="E5A2FE24">
      <w:numFmt w:val="bullet"/>
      <w:lvlText w:val="•"/>
      <w:lvlJc w:val="left"/>
      <w:pPr>
        <w:ind w:left="8672" w:hanging="285"/>
      </w:pPr>
      <w:rPr>
        <w:lang w:val="en-US" w:eastAsia="en-US" w:bidi="ar-SA"/>
      </w:rPr>
    </w:lvl>
  </w:abstractNum>
  <w:abstractNum w:abstractNumId="69">
    <w:nsid w:val="2DD44B0E"/>
    <w:multiLevelType w:val="hybridMultilevel"/>
    <w:tmpl w:val="4246F72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nsid w:val="304A3977"/>
    <w:multiLevelType w:val="hybridMultilevel"/>
    <w:tmpl w:val="7B44756C"/>
    <w:lvl w:ilvl="0" w:tplc="377850C0">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1">
    <w:nsid w:val="312220B5"/>
    <w:multiLevelType w:val="multilevel"/>
    <w:tmpl w:val="E84E7A7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2">
    <w:nsid w:val="32AA60C3"/>
    <w:multiLevelType w:val="hybridMultilevel"/>
    <w:tmpl w:val="DD30067E"/>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3">
    <w:nsid w:val="333E1557"/>
    <w:multiLevelType w:val="hybridMultilevel"/>
    <w:tmpl w:val="E340CC52"/>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74">
    <w:nsid w:val="33C8332B"/>
    <w:multiLevelType w:val="hybridMultilevel"/>
    <w:tmpl w:val="62B891C0"/>
    <w:lvl w:ilvl="0" w:tplc="F06CFEFE">
      <w:start w:val="1"/>
      <w:numFmt w:val="decimal"/>
      <w:lvlText w:val="%1."/>
      <w:lvlJc w:val="left"/>
      <w:pPr>
        <w:ind w:left="680" w:hanging="565"/>
      </w:pPr>
      <w:rPr>
        <w:rFonts w:ascii="Times New Roman" w:eastAsia="Times New Roman" w:hAnsi="Times New Roman" w:cs="Times New Roman" w:hint="default"/>
        <w:spacing w:val="-7"/>
        <w:w w:val="99"/>
        <w:sz w:val="22"/>
        <w:szCs w:val="22"/>
        <w:lang w:val="en-US" w:eastAsia="en-US" w:bidi="ar-SA"/>
      </w:rPr>
    </w:lvl>
    <w:lvl w:ilvl="1" w:tplc="059C7352">
      <w:start w:val="5"/>
      <w:numFmt w:val="decimal"/>
      <w:lvlText w:val="%2."/>
      <w:lvlJc w:val="left"/>
      <w:pPr>
        <w:ind w:left="745" w:hanging="360"/>
      </w:pPr>
      <w:rPr>
        <w:rFonts w:ascii="Times New Roman" w:eastAsia="Times New Roman" w:hAnsi="Times New Roman" w:cs="Times New Roman" w:hint="default"/>
        <w:spacing w:val="-25"/>
        <w:w w:val="99"/>
        <w:sz w:val="22"/>
        <w:szCs w:val="22"/>
        <w:lang w:val="en-US" w:eastAsia="en-US" w:bidi="ar-SA"/>
      </w:rPr>
    </w:lvl>
    <w:lvl w:ilvl="2" w:tplc="88B63974">
      <w:numFmt w:val="bullet"/>
      <w:lvlText w:val="•"/>
      <w:lvlJc w:val="left"/>
      <w:pPr>
        <w:ind w:left="1851" w:hanging="360"/>
      </w:pPr>
      <w:rPr>
        <w:lang w:val="en-US" w:eastAsia="en-US" w:bidi="ar-SA"/>
      </w:rPr>
    </w:lvl>
    <w:lvl w:ilvl="3" w:tplc="9244B02E">
      <w:numFmt w:val="bullet"/>
      <w:lvlText w:val="•"/>
      <w:lvlJc w:val="left"/>
      <w:pPr>
        <w:ind w:left="2962" w:hanging="360"/>
      </w:pPr>
      <w:rPr>
        <w:lang w:val="en-US" w:eastAsia="en-US" w:bidi="ar-SA"/>
      </w:rPr>
    </w:lvl>
    <w:lvl w:ilvl="4" w:tplc="7F4E4A20">
      <w:numFmt w:val="bullet"/>
      <w:lvlText w:val="•"/>
      <w:lvlJc w:val="left"/>
      <w:pPr>
        <w:ind w:left="4073" w:hanging="360"/>
      </w:pPr>
      <w:rPr>
        <w:lang w:val="en-US" w:eastAsia="en-US" w:bidi="ar-SA"/>
      </w:rPr>
    </w:lvl>
    <w:lvl w:ilvl="5" w:tplc="3776FBCE">
      <w:numFmt w:val="bullet"/>
      <w:lvlText w:val="•"/>
      <w:lvlJc w:val="left"/>
      <w:pPr>
        <w:ind w:left="5184" w:hanging="360"/>
      </w:pPr>
      <w:rPr>
        <w:lang w:val="en-US" w:eastAsia="en-US" w:bidi="ar-SA"/>
      </w:rPr>
    </w:lvl>
    <w:lvl w:ilvl="6" w:tplc="CBA05F8C">
      <w:numFmt w:val="bullet"/>
      <w:lvlText w:val="•"/>
      <w:lvlJc w:val="left"/>
      <w:pPr>
        <w:ind w:left="6295" w:hanging="360"/>
      </w:pPr>
      <w:rPr>
        <w:lang w:val="en-US" w:eastAsia="en-US" w:bidi="ar-SA"/>
      </w:rPr>
    </w:lvl>
    <w:lvl w:ilvl="7" w:tplc="ED7ADF18">
      <w:numFmt w:val="bullet"/>
      <w:lvlText w:val="•"/>
      <w:lvlJc w:val="left"/>
      <w:pPr>
        <w:ind w:left="7406" w:hanging="360"/>
      </w:pPr>
      <w:rPr>
        <w:lang w:val="en-US" w:eastAsia="en-US" w:bidi="ar-SA"/>
      </w:rPr>
    </w:lvl>
    <w:lvl w:ilvl="8" w:tplc="260E3EBA">
      <w:numFmt w:val="bullet"/>
      <w:lvlText w:val="•"/>
      <w:lvlJc w:val="left"/>
      <w:pPr>
        <w:ind w:left="8517" w:hanging="360"/>
      </w:pPr>
      <w:rPr>
        <w:lang w:val="en-US" w:eastAsia="en-US" w:bidi="ar-SA"/>
      </w:rPr>
    </w:lvl>
  </w:abstractNum>
  <w:abstractNum w:abstractNumId="75">
    <w:nsid w:val="33CD0632"/>
    <w:multiLevelType w:val="hybridMultilevel"/>
    <w:tmpl w:val="D7E63DFE"/>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76">
    <w:nsid w:val="33F0336E"/>
    <w:multiLevelType w:val="hybridMultilevel"/>
    <w:tmpl w:val="00006E88"/>
    <w:lvl w:ilvl="0" w:tplc="00003181">
      <w:start w:val="1"/>
      <w:numFmt w:val="decimal"/>
      <w:lvlText w:val="%1."/>
      <w:lvlJc w:val="left"/>
      <w:pPr>
        <w:tabs>
          <w:tab w:val="num" w:pos="720"/>
        </w:tabs>
        <w:ind w:left="720" w:hanging="36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77">
    <w:nsid w:val="34BD6641"/>
    <w:multiLevelType w:val="hybridMultilevel"/>
    <w:tmpl w:val="72C0D4CC"/>
    <w:lvl w:ilvl="0" w:tplc="0409000F">
      <w:start w:val="1"/>
      <w:numFmt w:val="decimal"/>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78">
    <w:nsid w:val="35605BB7"/>
    <w:multiLevelType w:val="hybridMultilevel"/>
    <w:tmpl w:val="713CA050"/>
    <w:lvl w:ilvl="0" w:tplc="0409000F">
      <w:start w:val="1"/>
      <w:numFmt w:val="decimal"/>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79">
    <w:nsid w:val="35646905"/>
    <w:multiLevelType w:val="hybridMultilevel"/>
    <w:tmpl w:val="571C5C0C"/>
    <w:lvl w:ilvl="0" w:tplc="B80AFEB8">
      <w:start w:val="1"/>
      <w:numFmt w:val="decimal"/>
      <w:lvlText w:val="%1."/>
      <w:lvlJc w:val="left"/>
      <w:pPr>
        <w:ind w:left="540" w:hanging="425"/>
      </w:pPr>
      <w:rPr>
        <w:rFonts w:ascii="Times New Roman" w:eastAsia="Times New Roman" w:hAnsi="Times New Roman" w:cs="Times New Roman" w:hint="default"/>
        <w:spacing w:val="-6"/>
        <w:w w:val="99"/>
        <w:sz w:val="22"/>
        <w:szCs w:val="22"/>
        <w:lang w:val="en-US" w:eastAsia="en-US" w:bidi="ar-SA"/>
      </w:rPr>
    </w:lvl>
    <w:lvl w:ilvl="1" w:tplc="708C2018">
      <w:numFmt w:val="bullet"/>
      <w:lvlText w:val="•"/>
      <w:lvlJc w:val="left"/>
      <w:pPr>
        <w:ind w:left="1560" w:hanging="425"/>
      </w:pPr>
      <w:rPr>
        <w:lang w:val="en-US" w:eastAsia="en-US" w:bidi="ar-SA"/>
      </w:rPr>
    </w:lvl>
    <w:lvl w:ilvl="2" w:tplc="A524E24E">
      <w:numFmt w:val="bullet"/>
      <w:lvlText w:val="•"/>
      <w:lvlJc w:val="left"/>
      <w:pPr>
        <w:ind w:left="2580" w:hanging="425"/>
      </w:pPr>
      <w:rPr>
        <w:lang w:val="en-US" w:eastAsia="en-US" w:bidi="ar-SA"/>
      </w:rPr>
    </w:lvl>
    <w:lvl w:ilvl="3" w:tplc="49B2A864">
      <w:numFmt w:val="bullet"/>
      <w:lvlText w:val="•"/>
      <w:lvlJc w:val="left"/>
      <w:pPr>
        <w:ind w:left="3600" w:hanging="425"/>
      </w:pPr>
      <w:rPr>
        <w:lang w:val="en-US" w:eastAsia="en-US" w:bidi="ar-SA"/>
      </w:rPr>
    </w:lvl>
    <w:lvl w:ilvl="4" w:tplc="A3FC6E68">
      <w:numFmt w:val="bullet"/>
      <w:lvlText w:val="•"/>
      <w:lvlJc w:val="left"/>
      <w:pPr>
        <w:ind w:left="4620" w:hanging="425"/>
      </w:pPr>
      <w:rPr>
        <w:lang w:val="en-US" w:eastAsia="en-US" w:bidi="ar-SA"/>
      </w:rPr>
    </w:lvl>
    <w:lvl w:ilvl="5" w:tplc="08E81D9E">
      <w:numFmt w:val="bullet"/>
      <w:lvlText w:val="•"/>
      <w:lvlJc w:val="left"/>
      <w:pPr>
        <w:ind w:left="5640" w:hanging="425"/>
      </w:pPr>
      <w:rPr>
        <w:lang w:val="en-US" w:eastAsia="en-US" w:bidi="ar-SA"/>
      </w:rPr>
    </w:lvl>
    <w:lvl w:ilvl="6" w:tplc="9CF88142">
      <w:numFmt w:val="bullet"/>
      <w:lvlText w:val="•"/>
      <w:lvlJc w:val="left"/>
      <w:pPr>
        <w:ind w:left="6660" w:hanging="425"/>
      </w:pPr>
      <w:rPr>
        <w:lang w:val="en-US" w:eastAsia="en-US" w:bidi="ar-SA"/>
      </w:rPr>
    </w:lvl>
    <w:lvl w:ilvl="7" w:tplc="460EF870">
      <w:numFmt w:val="bullet"/>
      <w:lvlText w:val="•"/>
      <w:lvlJc w:val="left"/>
      <w:pPr>
        <w:ind w:left="7680" w:hanging="425"/>
      </w:pPr>
      <w:rPr>
        <w:lang w:val="en-US" w:eastAsia="en-US" w:bidi="ar-SA"/>
      </w:rPr>
    </w:lvl>
    <w:lvl w:ilvl="8" w:tplc="68BEB616">
      <w:numFmt w:val="bullet"/>
      <w:lvlText w:val="•"/>
      <w:lvlJc w:val="left"/>
      <w:pPr>
        <w:ind w:left="8700" w:hanging="425"/>
      </w:pPr>
      <w:rPr>
        <w:lang w:val="en-US" w:eastAsia="en-US" w:bidi="ar-SA"/>
      </w:rPr>
    </w:lvl>
  </w:abstractNum>
  <w:abstractNum w:abstractNumId="80">
    <w:nsid w:val="36853964"/>
    <w:multiLevelType w:val="hybridMultilevel"/>
    <w:tmpl w:val="001ECBA6"/>
    <w:lvl w:ilvl="0" w:tplc="4D1A4ED6">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C4A0DE26">
      <w:numFmt w:val="bullet"/>
      <w:lvlText w:val="•"/>
      <w:lvlJc w:val="left"/>
      <w:pPr>
        <w:ind w:left="1560" w:hanging="360"/>
      </w:pPr>
      <w:rPr>
        <w:lang w:val="en-US" w:eastAsia="en-US" w:bidi="ar-SA"/>
      </w:rPr>
    </w:lvl>
    <w:lvl w:ilvl="2" w:tplc="E676BEBE">
      <w:numFmt w:val="bullet"/>
      <w:lvlText w:val="•"/>
      <w:lvlJc w:val="left"/>
      <w:pPr>
        <w:ind w:left="2580" w:hanging="360"/>
      </w:pPr>
      <w:rPr>
        <w:lang w:val="en-US" w:eastAsia="en-US" w:bidi="ar-SA"/>
      </w:rPr>
    </w:lvl>
    <w:lvl w:ilvl="3" w:tplc="31E44AEC">
      <w:numFmt w:val="bullet"/>
      <w:lvlText w:val="•"/>
      <w:lvlJc w:val="left"/>
      <w:pPr>
        <w:ind w:left="3600" w:hanging="360"/>
      </w:pPr>
      <w:rPr>
        <w:lang w:val="en-US" w:eastAsia="en-US" w:bidi="ar-SA"/>
      </w:rPr>
    </w:lvl>
    <w:lvl w:ilvl="4" w:tplc="8E084DA2">
      <w:numFmt w:val="bullet"/>
      <w:lvlText w:val="•"/>
      <w:lvlJc w:val="left"/>
      <w:pPr>
        <w:ind w:left="4620" w:hanging="360"/>
      </w:pPr>
      <w:rPr>
        <w:lang w:val="en-US" w:eastAsia="en-US" w:bidi="ar-SA"/>
      </w:rPr>
    </w:lvl>
    <w:lvl w:ilvl="5" w:tplc="AAA03634">
      <w:numFmt w:val="bullet"/>
      <w:lvlText w:val="•"/>
      <w:lvlJc w:val="left"/>
      <w:pPr>
        <w:ind w:left="5640" w:hanging="360"/>
      </w:pPr>
      <w:rPr>
        <w:lang w:val="en-US" w:eastAsia="en-US" w:bidi="ar-SA"/>
      </w:rPr>
    </w:lvl>
    <w:lvl w:ilvl="6" w:tplc="BF7477B2">
      <w:numFmt w:val="bullet"/>
      <w:lvlText w:val="•"/>
      <w:lvlJc w:val="left"/>
      <w:pPr>
        <w:ind w:left="6660" w:hanging="360"/>
      </w:pPr>
      <w:rPr>
        <w:lang w:val="en-US" w:eastAsia="en-US" w:bidi="ar-SA"/>
      </w:rPr>
    </w:lvl>
    <w:lvl w:ilvl="7" w:tplc="6E8445D4">
      <w:numFmt w:val="bullet"/>
      <w:lvlText w:val="•"/>
      <w:lvlJc w:val="left"/>
      <w:pPr>
        <w:ind w:left="7680" w:hanging="360"/>
      </w:pPr>
      <w:rPr>
        <w:lang w:val="en-US" w:eastAsia="en-US" w:bidi="ar-SA"/>
      </w:rPr>
    </w:lvl>
    <w:lvl w:ilvl="8" w:tplc="29B4674A">
      <w:numFmt w:val="bullet"/>
      <w:lvlText w:val="•"/>
      <w:lvlJc w:val="left"/>
      <w:pPr>
        <w:ind w:left="8700" w:hanging="360"/>
      </w:pPr>
      <w:rPr>
        <w:lang w:val="en-US" w:eastAsia="en-US" w:bidi="ar-SA"/>
      </w:rPr>
    </w:lvl>
  </w:abstractNum>
  <w:abstractNum w:abstractNumId="81">
    <w:nsid w:val="375C7730"/>
    <w:multiLevelType w:val="hybridMultilevel"/>
    <w:tmpl w:val="9D74157A"/>
    <w:lvl w:ilvl="0" w:tplc="5AA03C30">
      <w:start w:val="1"/>
      <w:numFmt w:val="decimal"/>
      <w:lvlText w:val="%1."/>
      <w:lvlJc w:val="left"/>
      <w:pPr>
        <w:ind w:left="540" w:hanging="425"/>
      </w:pPr>
      <w:rPr>
        <w:rFonts w:ascii="Times New Roman" w:eastAsia="Times New Roman" w:hAnsi="Times New Roman" w:cs="Times New Roman" w:hint="default"/>
        <w:spacing w:val="-4"/>
        <w:w w:val="99"/>
        <w:sz w:val="22"/>
        <w:szCs w:val="22"/>
        <w:lang w:val="en-US" w:eastAsia="en-US" w:bidi="ar-SA"/>
      </w:rPr>
    </w:lvl>
    <w:lvl w:ilvl="1" w:tplc="7666BECA">
      <w:numFmt w:val="bullet"/>
      <w:lvlText w:val="•"/>
      <w:lvlJc w:val="left"/>
      <w:pPr>
        <w:ind w:left="1560" w:hanging="425"/>
      </w:pPr>
      <w:rPr>
        <w:lang w:val="en-US" w:eastAsia="en-US" w:bidi="ar-SA"/>
      </w:rPr>
    </w:lvl>
    <w:lvl w:ilvl="2" w:tplc="CC2C309A">
      <w:numFmt w:val="bullet"/>
      <w:lvlText w:val="•"/>
      <w:lvlJc w:val="left"/>
      <w:pPr>
        <w:ind w:left="2580" w:hanging="425"/>
      </w:pPr>
      <w:rPr>
        <w:lang w:val="en-US" w:eastAsia="en-US" w:bidi="ar-SA"/>
      </w:rPr>
    </w:lvl>
    <w:lvl w:ilvl="3" w:tplc="FE08353C">
      <w:numFmt w:val="bullet"/>
      <w:lvlText w:val="•"/>
      <w:lvlJc w:val="left"/>
      <w:pPr>
        <w:ind w:left="3600" w:hanging="425"/>
      </w:pPr>
      <w:rPr>
        <w:lang w:val="en-US" w:eastAsia="en-US" w:bidi="ar-SA"/>
      </w:rPr>
    </w:lvl>
    <w:lvl w:ilvl="4" w:tplc="C9D23038">
      <w:numFmt w:val="bullet"/>
      <w:lvlText w:val="•"/>
      <w:lvlJc w:val="left"/>
      <w:pPr>
        <w:ind w:left="4620" w:hanging="425"/>
      </w:pPr>
      <w:rPr>
        <w:lang w:val="en-US" w:eastAsia="en-US" w:bidi="ar-SA"/>
      </w:rPr>
    </w:lvl>
    <w:lvl w:ilvl="5" w:tplc="560EF380">
      <w:numFmt w:val="bullet"/>
      <w:lvlText w:val="•"/>
      <w:lvlJc w:val="left"/>
      <w:pPr>
        <w:ind w:left="5640" w:hanging="425"/>
      </w:pPr>
      <w:rPr>
        <w:lang w:val="en-US" w:eastAsia="en-US" w:bidi="ar-SA"/>
      </w:rPr>
    </w:lvl>
    <w:lvl w:ilvl="6" w:tplc="288A82AE">
      <w:numFmt w:val="bullet"/>
      <w:lvlText w:val="•"/>
      <w:lvlJc w:val="left"/>
      <w:pPr>
        <w:ind w:left="6660" w:hanging="425"/>
      </w:pPr>
      <w:rPr>
        <w:lang w:val="en-US" w:eastAsia="en-US" w:bidi="ar-SA"/>
      </w:rPr>
    </w:lvl>
    <w:lvl w:ilvl="7" w:tplc="E2848644">
      <w:numFmt w:val="bullet"/>
      <w:lvlText w:val="•"/>
      <w:lvlJc w:val="left"/>
      <w:pPr>
        <w:ind w:left="7680" w:hanging="425"/>
      </w:pPr>
      <w:rPr>
        <w:lang w:val="en-US" w:eastAsia="en-US" w:bidi="ar-SA"/>
      </w:rPr>
    </w:lvl>
    <w:lvl w:ilvl="8" w:tplc="3D705486">
      <w:numFmt w:val="bullet"/>
      <w:lvlText w:val="•"/>
      <w:lvlJc w:val="left"/>
      <w:pPr>
        <w:ind w:left="8700" w:hanging="425"/>
      </w:pPr>
      <w:rPr>
        <w:lang w:val="en-US" w:eastAsia="en-US" w:bidi="ar-SA"/>
      </w:rPr>
    </w:lvl>
  </w:abstractNum>
  <w:abstractNum w:abstractNumId="82">
    <w:nsid w:val="37F32FD3"/>
    <w:multiLevelType w:val="hybridMultilevel"/>
    <w:tmpl w:val="E126FAF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83">
    <w:nsid w:val="38A832D7"/>
    <w:multiLevelType w:val="hybridMultilevel"/>
    <w:tmpl w:val="3A0668CC"/>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84">
    <w:nsid w:val="38B41848"/>
    <w:multiLevelType w:val="hybridMultilevel"/>
    <w:tmpl w:val="4F968D1A"/>
    <w:lvl w:ilvl="0" w:tplc="A97222D0">
      <w:start w:val="1"/>
      <w:numFmt w:val="decimal"/>
      <w:lvlText w:val="%1."/>
      <w:lvlJc w:val="left"/>
      <w:pPr>
        <w:ind w:left="400" w:hanging="285"/>
      </w:pPr>
      <w:rPr>
        <w:rFonts w:ascii="Times New Roman" w:eastAsia="Times New Roman" w:hAnsi="Times New Roman" w:cs="Times New Roman" w:hint="default"/>
        <w:spacing w:val="-6"/>
        <w:w w:val="99"/>
        <w:sz w:val="22"/>
        <w:szCs w:val="22"/>
        <w:lang w:val="en-US" w:eastAsia="en-US" w:bidi="ar-SA"/>
      </w:rPr>
    </w:lvl>
    <w:lvl w:ilvl="1" w:tplc="D0CCD11A">
      <w:numFmt w:val="bullet"/>
      <w:lvlText w:val="•"/>
      <w:lvlJc w:val="left"/>
      <w:pPr>
        <w:ind w:left="1434" w:hanging="285"/>
      </w:pPr>
      <w:rPr>
        <w:lang w:val="en-US" w:eastAsia="en-US" w:bidi="ar-SA"/>
      </w:rPr>
    </w:lvl>
    <w:lvl w:ilvl="2" w:tplc="77DC93C6">
      <w:numFmt w:val="bullet"/>
      <w:lvlText w:val="•"/>
      <w:lvlJc w:val="left"/>
      <w:pPr>
        <w:ind w:left="2468" w:hanging="285"/>
      </w:pPr>
      <w:rPr>
        <w:lang w:val="en-US" w:eastAsia="en-US" w:bidi="ar-SA"/>
      </w:rPr>
    </w:lvl>
    <w:lvl w:ilvl="3" w:tplc="860271A2">
      <w:numFmt w:val="bullet"/>
      <w:lvlText w:val="•"/>
      <w:lvlJc w:val="left"/>
      <w:pPr>
        <w:ind w:left="3502" w:hanging="285"/>
      </w:pPr>
      <w:rPr>
        <w:lang w:val="en-US" w:eastAsia="en-US" w:bidi="ar-SA"/>
      </w:rPr>
    </w:lvl>
    <w:lvl w:ilvl="4" w:tplc="BAC82AE0">
      <w:numFmt w:val="bullet"/>
      <w:lvlText w:val="•"/>
      <w:lvlJc w:val="left"/>
      <w:pPr>
        <w:ind w:left="4536" w:hanging="285"/>
      </w:pPr>
      <w:rPr>
        <w:lang w:val="en-US" w:eastAsia="en-US" w:bidi="ar-SA"/>
      </w:rPr>
    </w:lvl>
    <w:lvl w:ilvl="5" w:tplc="26A02590">
      <w:numFmt w:val="bullet"/>
      <w:lvlText w:val="•"/>
      <w:lvlJc w:val="left"/>
      <w:pPr>
        <w:ind w:left="5570" w:hanging="285"/>
      </w:pPr>
      <w:rPr>
        <w:lang w:val="en-US" w:eastAsia="en-US" w:bidi="ar-SA"/>
      </w:rPr>
    </w:lvl>
    <w:lvl w:ilvl="6" w:tplc="5B345D92">
      <w:numFmt w:val="bullet"/>
      <w:lvlText w:val="•"/>
      <w:lvlJc w:val="left"/>
      <w:pPr>
        <w:ind w:left="6604" w:hanging="285"/>
      </w:pPr>
      <w:rPr>
        <w:lang w:val="en-US" w:eastAsia="en-US" w:bidi="ar-SA"/>
      </w:rPr>
    </w:lvl>
    <w:lvl w:ilvl="7" w:tplc="268A0A20">
      <w:numFmt w:val="bullet"/>
      <w:lvlText w:val="•"/>
      <w:lvlJc w:val="left"/>
      <w:pPr>
        <w:ind w:left="7638" w:hanging="285"/>
      </w:pPr>
      <w:rPr>
        <w:lang w:val="en-US" w:eastAsia="en-US" w:bidi="ar-SA"/>
      </w:rPr>
    </w:lvl>
    <w:lvl w:ilvl="8" w:tplc="CF36DBCC">
      <w:numFmt w:val="bullet"/>
      <w:lvlText w:val="•"/>
      <w:lvlJc w:val="left"/>
      <w:pPr>
        <w:ind w:left="8672" w:hanging="285"/>
      </w:pPr>
      <w:rPr>
        <w:lang w:val="en-US" w:eastAsia="en-US" w:bidi="ar-SA"/>
      </w:rPr>
    </w:lvl>
  </w:abstractNum>
  <w:abstractNum w:abstractNumId="85">
    <w:nsid w:val="38EB5FA5"/>
    <w:multiLevelType w:val="hybridMultilevel"/>
    <w:tmpl w:val="EF702808"/>
    <w:lvl w:ilvl="0" w:tplc="353003F8">
      <w:start w:val="1"/>
      <w:numFmt w:val="decimal"/>
      <w:lvlText w:val="%1."/>
      <w:lvlJc w:val="left"/>
      <w:pPr>
        <w:ind w:left="220" w:hanging="240"/>
        <w:jc w:val="left"/>
      </w:pPr>
      <w:rPr>
        <w:rFonts w:ascii="Times New Roman" w:eastAsia="Times New Roman" w:hAnsi="Times New Roman" w:hint="default"/>
        <w:sz w:val="24"/>
        <w:szCs w:val="24"/>
      </w:rPr>
    </w:lvl>
    <w:lvl w:ilvl="1" w:tplc="8DD22CDE">
      <w:start w:val="1"/>
      <w:numFmt w:val="decimal"/>
      <w:lvlText w:val="%2."/>
      <w:lvlJc w:val="left"/>
      <w:pPr>
        <w:ind w:left="940" w:hanging="360"/>
        <w:jc w:val="left"/>
      </w:pPr>
      <w:rPr>
        <w:rFonts w:ascii="Cambria" w:eastAsia="Cambria" w:hAnsi="Cambria" w:hint="default"/>
        <w:b/>
        <w:bCs/>
        <w:spacing w:val="-1"/>
        <w:sz w:val="24"/>
        <w:szCs w:val="24"/>
      </w:rPr>
    </w:lvl>
    <w:lvl w:ilvl="2" w:tplc="B576EA4A">
      <w:start w:val="1"/>
      <w:numFmt w:val="bullet"/>
      <w:lvlText w:val="•"/>
      <w:lvlJc w:val="left"/>
      <w:pPr>
        <w:ind w:left="1914" w:hanging="360"/>
      </w:pPr>
      <w:rPr>
        <w:rFonts w:hint="default"/>
      </w:rPr>
    </w:lvl>
    <w:lvl w:ilvl="3" w:tplc="A62A4800">
      <w:start w:val="1"/>
      <w:numFmt w:val="bullet"/>
      <w:lvlText w:val="•"/>
      <w:lvlJc w:val="left"/>
      <w:pPr>
        <w:ind w:left="2888" w:hanging="360"/>
      </w:pPr>
      <w:rPr>
        <w:rFonts w:hint="default"/>
      </w:rPr>
    </w:lvl>
    <w:lvl w:ilvl="4" w:tplc="A28C44C2">
      <w:start w:val="1"/>
      <w:numFmt w:val="bullet"/>
      <w:lvlText w:val="•"/>
      <w:lvlJc w:val="left"/>
      <w:pPr>
        <w:ind w:left="3862" w:hanging="360"/>
      </w:pPr>
      <w:rPr>
        <w:rFonts w:hint="default"/>
      </w:rPr>
    </w:lvl>
    <w:lvl w:ilvl="5" w:tplc="48BA9C86">
      <w:start w:val="1"/>
      <w:numFmt w:val="bullet"/>
      <w:lvlText w:val="•"/>
      <w:lvlJc w:val="left"/>
      <w:pPr>
        <w:ind w:left="4836" w:hanging="360"/>
      </w:pPr>
      <w:rPr>
        <w:rFonts w:hint="default"/>
      </w:rPr>
    </w:lvl>
    <w:lvl w:ilvl="6" w:tplc="49768C02">
      <w:start w:val="1"/>
      <w:numFmt w:val="bullet"/>
      <w:lvlText w:val="•"/>
      <w:lvlJc w:val="left"/>
      <w:pPr>
        <w:ind w:left="5810" w:hanging="360"/>
      </w:pPr>
      <w:rPr>
        <w:rFonts w:hint="default"/>
      </w:rPr>
    </w:lvl>
    <w:lvl w:ilvl="7" w:tplc="BFC44698">
      <w:start w:val="1"/>
      <w:numFmt w:val="bullet"/>
      <w:lvlText w:val="•"/>
      <w:lvlJc w:val="left"/>
      <w:pPr>
        <w:ind w:left="6784" w:hanging="360"/>
      </w:pPr>
      <w:rPr>
        <w:rFonts w:hint="default"/>
      </w:rPr>
    </w:lvl>
    <w:lvl w:ilvl="8" w:tplc="BDEC8DD0">
      <w:start w:val="1"/>
      <w:numFmt w:val="bullet"/>
      <w:lvlText w:val="•"/>
      <w:lvlJc w:val="left"/>
      <w:pPr>
        <w:ind w:left="7758" w:hanging="360"/>
      </w:pPr>
      <w:rPr>
        <w:rFonts w:hint="default"/>
      </w:rPr>
    </w:lvl>
  </w:abstractNum>
  <w:abstractNum w:abstractNumId="86">
    <w:nsid w:val="390A7FE0"/>
    <w:multiLevelType w:val="hybridMultilevel"/>
    <w:tmpl w:val="0EBC8AF2"/>
    <w:lvl w:ilvl="0" w:tplc="C966FD48">
      <w:start w:val="1"/>
      <w:numFmt w:val="decimal"/>
      <w:lvlText w:val="%1."/>
      <w:lvlJc w:val="left"/>
      <w:pPr>
        <w:ind w:left="867" w:hanging="360"/>
        <w:jc w:val="left"/>
      </w:pPr>
      <w:rPr>
        <w:rFonts w:ascii="Times New Roman" w:eastAsia="Times New Roman" w:hAnsi="Times New Roman" w:hint="default"/>
        <w:sz w:val="24"/>
        <w:szCs w:val="24"/>
      </w:rPr>
    </w:lvl>
    <w:lvl w:ilvl="1" w:tplc="6C26774A">
      <w:start w:val="1"/>
      <w:numFmt w:val="bullet"/>
      <w:lvlText w:val="•"/>
      <w:lvlJc w:val="left"/>
      <w:pPr>
        <w:ind w:left="1815" w:hanging="360"/>
      </w:pPr>
      <w:rPr>
        <w:rFonts w:hint="default"/>
      </w:rPr>
    </w:lvl>
    <w:lvl w:ilvl="2" w:tplc="EAAC8C1A">
      <w:start w:val="1"/>
      <w:numFmt w:val="bullet"/>
      <w:lvlText w:val="•"/>
      <w:lvlJc w:val="left"/>
      <w:pPr>
        <w:ind w:left="2763" w:hanging="360"/>
      </w:pPr>
      <w:rPr>
        <w:rFonts w:hint="default"/>
      </w:rPr>
    </w:lvl>
    <w:lvl w:ilvl="3" w:tplc="59DCA742">
      <w:start w:val="1"/>
      <w:numFmt w:val="bullet"/>
      <w:lvlText w:val="•"/>
      <w:lvlJc w:val="left"/>
      <w:pPr>
        <w:ind w:left="3711" w:hanging="360"/>
      </w:pPr>
      <w:rPr>
        <w:rFonts w:hint="default"/>
      </w:rPr>
    </w:lvl>
    <w:lvl w:ilvl="4" w:tplc="1B34ED74">
      <w:start w:val="1"/>
      <w:numFmt w:val="bullet"/>
      <w:lvlText w:val="•"/>
      <w:lvlJc w:val="left"/>
      <w:pPr>
        <w:ind w:left="4659" w:hanging="360"/>
      </w:pPr>
      <w:rPr>
        <w:rFonts w:hint="default"/>
      </w:rPr>
    </w:lvl>
    <w:lvl w:ilvl="5" w:tplc="2A4631E4">
      <w:start w:val="1"/>
      <w:numFmt w:val="bullet"/>
      <w:lvlText w:val="•"/>
      <w:lvlJc w:val="left"/>
      <w:pPr>
        <w:ind w:left="5607" w:hanging="360"/>
      </w:pPr>
      <w:rPr>
        <w:rFonts w:hint="default"/>
      </w:rPr>
    </w:lvl>
    <w:lvl w:ilvl="6" w:tplc="71E28480">
      <w:start w:val="1"/>
      <w:numFmt w:val="bullet"/>
      <w:lvlText w:val="•"/>
      <w:lvlJc w:val="left"/>
      <w:pPr>
        <w:ind w:left="6554" w:hanging="360"/>
      </w:pPr>
      <w:rPr>
        <w:rFonts w:hint="default"/>
      </w:rPr>
    </w:lvl>
    <w:lvl w:ilvl="7" w:tplc="828CCC4A">
      <w:start w:val="1"/>
      <w:numFmt w:val="bullet"/>
      <w:lvlText w:val="•"/>
      <w:lvlJc w:val="left"/>
      <w:pPr>
        <w:ind w:left="7502" w:hanging="360"/>
      </w:pPr>
      <w:rPr>
        <w:rFonts w:hint="default"/>
      </w:rPr>
    </w:lvl>
    <w:lvl w:ilvl="8" w:tplc="C3784C06">
      <w:start w:val="1"/>
      <w:numFmt w:val="bullet"/>
      <w:lvlText w:val="•"/>
      <w:lvlJc w:val="left"/>
      <w:pPr>
        <w:ind w:left="8450" w:hanging="360"/>
      </w:pPr>
      <w:rPr>
        <w:rFonts w:hint="default"/>
      </w:rPr>
    </w:lvl>
  </w:abstractNum>
  <w:abstractNum w:abstractNumId="87">
    <w:nsid w:val="392A4745"/>
    <w:multiLevelType w:val="hybridMultilevel"/>
    <w:tmpl w:val="D7E63DFE"/>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88">
    <w:nsid w:val="39B6394F"/>
    <w:multiLevelType w:val="hybridMultilevel"/>
    <w:tmpl w:val="93D8582A"/>
    <w:lvl w:ilvl="0" w:tplc="4009000F">
      <w:start w:val="1"/>
      <w:numFmt w:val="decimal"/>
      <w:lvlText w:val="%1."/>
      <w:lvlJc w:val="left"/>
      <w:pPr>
        <w:ind w:left="36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89">
    <w:nsid w:val="39F527AA"/>
    <w:multiLevelType w:val="hybridMultilevel"/>
    <w:tmpl w:val="C3E008FA"/>
    <w:lvl w:ilvl="0" w:tplc="9A5E75A6">
      <w:start w:val="1"/>
      <w:numFmt w:val="decimal"/>
      <w:lvlText w:val="%1."/>
      <w:lvlJc w:val="left"/>
      <w:pPr>
        <w:ind w:left="220" w:hanging="240"/>
        <w:jc w:val="left"/>
      </w:pPr>
      <w:rPr>
        <w:rFonts w:ascii="Times New Roman" w:eastAsia="Times New Roman" w:hAnsi="Times New Roman" w:hint="default"/>
        <w:sz w:val="24"/>
        <w:szCs w:val="24"/>
      </w:rPr>
    </w:lvl>
    <w:lvl w:ilvl="1" w:tplc="E20801B0">
      <w:start w:val="1"/>
      <w:numFmt w:val="decimal"/>
      <w:lvlText w:val="%2."/>
      <w:lvlJc w:val="left"/>
      <w:pPr>
        <w:ind w:left="940" w:hanging="360"/>
        <w:jc w:val="left"/>
      </w:pPr>
      <w:rPr>
        <w:rFonts w:ascii="Cambria" w:eastAsia="Cambria" w:hAnsi="Cambria" w:hint="default"/>
        <w:b/>
        <w:bCs/>
        <w:spacing w:val="-1"/>
        <w:sz w:val="24"/>
        <w:szCs w:val="24"/>
      </w:rPr>
    </w:lvl>
    <w:lvl w:ilvl="2" w:tplc="14182E18">
      <w:start w:val="1"/>
      <w:numFmt w:val="bullet"/>
      <w:lvlText w:val="•"/>
      <w:lvlJc w:val="left"/>
      <w:pPr>
        <w:ind w:left="1914" w:hanging="360"/>
      </w:pPr>
      <w:rPr>
        <w:rFonts w:hint="default"/>
      </w:rPr>
    </w:lvl>
    <w:lvl w:ilvl="3" w:tplc="9CD65706">
      <w:start w:val="1"/>
      <w:numFmt w:val="bullet"/>
      <w:lvlText w:val="•"/>
      <w:lvlJc w:val="left"/>
      <w:pPr>
        <w:ind w:left="2888" w:hanging="360"/>
      </w:pPr>
      <w:rPr>
        <w:rFonts w:hint="default"/>
      </w:rPr>
    </w:lvl>
    <w:lvl w:ilvl="4" w:tplc="EFA2B186">
      <w:start w:val="1"/>
      <w:numFmt w:val="bullet"/>
      <w:lvlText w:val="•"/>
      <w:lvlJc w:val="left"/>
      <w:pPr>
        <w:ind w:left="3862" w:hanging="360"/>
      </w:pPr>
      <w:rPr>
        <w:rFonts w:hint="default"/>
      </w:rPr>
    </w:lvl>
    <w:lvl w:ilvl="5" w:tplc="19541AA6">
      <w:start w:val="1"/>
      <w:numFmt w:val="bullet"/>
      <w:lvlText w:val="•"/>
      <w:lvlJc w:val="left"/>
      <w:pPr>
        <w:ind w:left="4836" w:hanging="360"/>
      </w:pPr>
      <w:rPr>
        <w:rFonts w:hint="default"/>
      </w:rPr>
    </w:lvl>
    <w:lvl w:ilvl="6" w:tplc="A536A44A">
      <w:start w:val="1"/>
      <w:numFmt w:val="bullet"/>
      <w:lvlText w:val="•"/>
      <w:lvlJc w:val="left"/>
      <w:pPr>
        <w:ind w:left="5810" w:hanging="360"/>
      </w:pPr>
      <w:rPr>
        <w:rFonts w:hint="default"/>
      </w:rPr>
    </w:lvl>
    <w:lvl w:ilvl="7" w:tplc="20E8B7E6">
      <w:start w:val="1"/>
      <w:numFmt w:val="bullet"/>
      <w:lvlText w:val="•"/>
      <w:lvlJc w:val="left"/>
      <w:pPr>
        <w:ind w:left="6784" w:hanging="360"/>
      </w:pPr>
      <w:rPr>
        <w:rFonts w:hint="default"/>
      </w:rPr>
    </w:lvl>
    <w:lvl w:ilvl="8" w:tplc="6A42E516">
      <w:start w:val="1"/>
      <w:numFmt w:val="bullet"/>
      <w:lvlText w:val="•"/>
      <w:lvlJc w:val="left"/>
      <w:pPr>
        <w:ind w:left="7758" w:hanging="360"/>
      </w:pPr>
      <w:rPr>
        <w:rFonts w:hint="default"/>
      </w:rPr>
    </w:lvl>
  </w:abstractNum>
  <w:abstractNum w:abstractNumId="90">
    <w:nsid w:val="39FB0190"/>
    <w:multiLevelType w:val="hybridMultilevel"/>
    <w:tmpl w:val="00006E88"/>
    <w:lvl w:ilvl="0" w:tplc="00003181">
      <w:start w:val="1"/>
      <w:numFmt w:val="decimal"/>
      <w:lvlText w:val="%1."/>
      <w:lvlJc w:val="left"/>
      <w:pPr>
        <w:tabs>
          <w:tab w:val="num" w:pos="720"/>
        </w:tabs>
        <w:ind w:left="720" w:hanging="36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91">
    <w:nsid w:val="3A3E1D20"/>
    <w:multiLevelType w:val="hybridMultilevel"/>
    <w:tmpl w:val="B73E5750"/>
    <w:lvl w:ilvl="0" w:tplc="EC9A8DFC">
      <w:start w:val="1"/>
      <w:numFmt w:val="decimal"/>
      <w:lvlText w:val="%1."/>
      <w:lvlJc w:val="left"/>
      <w:pPr>
        <w:ind w:left="720" w:hanging="360"/>
      </w:pPr>
      <w:rPr>
        <w:color w:val="000000"/>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92">
    <w:nsid w:val="3A837C9F"/>
    <w:multiLevelType w:val="hybridMultilevel"/>
    <w:tmpl w:val="82A689E8"/>
    <w:lvl w:ilvl="0" w:tplc="0C5EAC82">
      <w:start w:val="1"/>
      <w:numFmt w:val="decimal"/>
      <w:lvlText w:val="%1."/>
      <w:lvlJc w:val="left"/>
      <w:pPr>
        <w:ind w:left="400" w:hanging="285"/>
      </w:pPr>
      <w:rPr>
        <w:rFonts w:ascii="Times New Roman" w:eastAsia="Times New Roman" w:hAnsi="Times New Roman" w:cs="Times New Roman" w:hint="default"/>
        <w:spacing w:val="-3"/>
        <w:w w:val="99"/>
        <w:sz w:val="22"/>
        <w:szCs w:val="22"/>
        <w:lang w:val="en-US" w:eastAsia="en-US" w:bidi="ar-SA"/>
      </w:rPr>
    </w:lvl>
    <w:lvl w:ilvl="1" w:tplc="61D0EC80">
      <w:start w:val="1"/>
      <w:numFmt w:val="decimal"/>
      <w:lvlText w:val="%2."/>
      <w:lvlJc w:val="left"/>
      <w:pPr>
        <w:ind w:left="540" w:hanging="285"/>
      </w:pPr>
      <w:rPr>
        <w:rFonts w:ascii="Times New Roman" w:eastAsia="Times New Roman" w:hAnsi="Times New Roman" w:cs="Times New Roman" w:hint="default"/>
        <w:spacing w:val="-6"/>
        <w:w w:val="99"/>
        <w:sz w:val="22"/>
        <w:szCs w:val="22"/>
        <w:lang w:val="en-US" w:eastAsia="en-US" w:bidi="ar-SA"/>
      </w:rPr>
    </w:lvl>
    <w:lvl w:ilvl="2" w:tplc="93B2914A">
      <w:numFmt w:val="bullet"/>
      <w:lvlText w:val="•"/>
      <w:lvlJc w:val="left"/>
      <w:pPr>
        <w:ind w:left="1673" w:hanging="285"/>
      </w:pPr>
      <w:rPr>
        <w:lang w:val="en-US" w:eastAsia="en-US" w:bidi="ar-SA"/>
      </w:rPr>
    </w:lvl>
    <w:lvl w:ilvl="3" w:tplc="5B24CBF0">
      <w:numFmt w:val="bullet"/>
      <w:lvlText w:val="•"/>
      <w:lvlJc w:val="left"/>
      <w:pPr>
        <w:ind w:left="2806" w:hanging="285"/>
      </w:pPr>
      <w:rPr>
        <w:lang w:val="en-US" w:eastAsia="en-US" w:bidi="ar-SA"/>
      </w:rPr>
    </w:lvl>
    <w:lvl w:ilvl="4" w:tplc="5F68AE94">
      <w:numFmt w:val="bullet"/>
      <w:lvlText w:val="•"/>
      <w:lvlJc w:val="left"/>
      <w:pPr>
        <w:ind w:left="3940" w:hanging="285"/>
      </w:pPr>
      <w:rPr>
        <w:lang w:val="en-US" w:eastAsia="en-US" w:bidi="ar-SA"/>
      </w:rPr>
    </w:lvl>
    <w:lvl w:ilvl="5" w:tplc="D6C861D0">
      <w:numFmt w:val="bullet"/>
      <w:lvlText w:val="•"/>
      <w:lvlJc w:val="left"/>
      <w:pPr>
        <w:ind w:left="5073" w:hanging="285"/>
      </w:pPr>
      <w:rPr>
        <w:lang w:val="en-US" w:eastAsia="en-US" w:bidi="ar-SA"/>
      </w:rPr>
    </w:lvl>
    <w:lvl w:ilvl="6" w:tplc="ECD89E8E">
      <w:numFmt w:val="bullet"/>
      <w:lvlText w:val="•"/>
      <w:lvlJc w:val="left"/>
      <w:pPr>
        <w:ind w:left="6206" w:hanging="285"/>
      </w:pPr>
      <w:rPr>
        <w:lang w:val="en-US" w:eastAsia="en-US" w:bidi="ar-SA"/>
      </w:rPr>
    </w:lvl>
    <w:lvl w:ilvl="7" w:tplc="36084090">
      <w:numFmt w:val="bullet"/>
      <w:lvlText w:val="•"/>
      <w:lvlJc w:val="left"/>
      <w:pPr>
        <w:ind w:left="7340" w:hanging="285"/>
      </w:pPr>
      <w:rPr>
        <w:lang w:val="en-US" w:eastAsia="en-US" w:bidi="ar-SA"/>
      </w:rPr>
    </w:lvl>
    <w:lvl w:ilvl="8" w:tplc="238AAF92">
      <w:numFmt w:val="bullet"/>
      <w:lvlText w:val="•"/>
      <w:lvlJc w:val="left"/>
      <w:pPr>
        <w:ind w:left="8473" w:hanging="285"/>
      </w:pPr>
      <w:rPr>
        <w:lang w:val="en-US" w:eastAsia="en-US" w:bidi="ar-SA"/>
      </w:rPr>
    </w:lvl>
  </w:abstractNum>
  <w:abstractNum w:abstractNumId="93">
    <w:nsid w:val="3D0A7609"/>
    <w:multiLevelType w:val="hybridMultilevel"/>
    <w:tmpl w:val="2ED657F0"/>
    <w:lvl w:ilvl="0" w:tplc="04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94">
    <w:nsid w:val="3D9C3D70"/>
    <w:multiLevelType w:val="hybridMultilevel"/>
    <w:tmpl w:val="246A666A"/>
    <w:lvl w:ilvl="0" w:tplc="04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95">
    <w:nsid w:val="3E225416"/>
    <w:multiLevelType w:val="hybridMultilevel"/>
    <w:tmpl w:val="0CD45F5A"/>
    <w:lvl w:ilvl="0" w:tplc="82C43D2E">
      <w:start w:val="1"/>
      <w:numFmt w:val="decimal"/>
      <w:lvlText w:val="%1."/>
      <w:lvlJc w:val="left"/>
      <w:pPr>
        <w:ind w:left="723" w:hanging="216"/>
        <w:jc w:val="left"/>
      </w:pPr>
      <w:rPr>
        <w:rFonts w:ascii="Times New Roman" w:eastAsia="Times New Roman" w:hAnsi="Times New Roman" w:hint="default"/>
        <w:sz w:val="24"/>
        <w:szCs w:val="24"/>
      </w:rPr>
    </w:lvl>
    <w:lvl w:ilvl="1" w:tplc="91502AAE">
      <w:start w:val="1"/>
      <w:numFmt w:val="bullet"/>
      <w:lvlText w:val="•"/>
      <w:lvlJc w:val="left"/>
      <w:pPr>
        <w:ind w:left="1685" w:hanging="216"/>
      </w:pPr>
      <w:rPr>
        <w:rFonts w:hint="default"/>
      </w:rPr>
    </w:lvl>
    <w:lvl w:ilvl="2" w:tplc="99BC43BC">
      <w:start w:val="1"/>
      <w:numFmt w:val="bullet"/>
      <w:lvlText w:val="•"/>
      <w:lvlJc w:val="left"/>
      <w:pPr>
        <w:ind w:left="2648" w:hanging="216"/>
      </w:pPr>
      <w:rPr>
        <w:rFonts w:hint="default"/>
      </w:rPr>
    </w:lvl>
    <w:lvl w:ilvl="3" w:tplc="E6246EB0">
      <w:start w:val="1"/>
      <w:numFmt w:val="bullet"/>
      <w:lvlText w:val="•"/>
      <w:lvlJc w:val="left"/>
      <w:pPr>
        <w:ind w:left="3610" w:hanging="216"/>
      </w:pPr>
      <w:rPr>
        <w:rFonts w:hint="default"/>
      </w:rPr>
    </w:lvl>
    <w:lvl w:ilvl="4" w:tplc="D100A042">
      <w:start w:val="1"/>
      <w:numFmt w:val="bullet"/>
      <w:lvlText w:val="•"/>
      <w:lvlJc w:val="left"/>
      <w:pPr>
        <w:ind w:left="4572" w:hanging="216"/>
      </w:pPr>
      <w:rPr>
        <w:rFonts w:hint="default"/>
      </w:rPr>
    </w:lvl>
    <w:lvl w:ilvl="5" w:tplc="6EC28062">
      <w:start w:val="1"/>
      <w:numFmt w:val="bullet"/>
      <w:lvlText w:val="•"/>
      <w:lvlJc w:val="left"/>
      <w:pPr>
        <w:ind w:left="5535" w:hanging="216"/>
      </w:pPr>
      <w:rPr>
        <w:rFonts w:hint="default"/>
      </w:rPr>
    </w:lvl>
    <w:lvl w:ilvl="6" w:tplc="9EF0D7B2">
      <w:start w:val="1"/>
      <w:numFmt w:val="bullet"/>
      <w:lvlText w:val="•"/>
      <w:lvlJc w:val="left"/>
      <w:pPr>
        <w:ind w:left="6497" w:hanging="216"/>
      </w:pPr>
      <w:rPr>
        <w:rFonts w:hint="default"/>
      </w:rPr>
    </w:lvl>
    <w:lvl w:ilvl="7" w:tplc="587633DA">
      <w:start w:val="1"/>
      <w:numFmt w:val="bullet"/>
      <w:lvlText w:val="•"/>
      <w:lvlJc w:val="left"/>
      <w:pPr>
        <w:ind w:left="7459" w:hanging="216"/>
      </w:pPr>
      <w:rPr>
        <w:rFonts w:hint="default"/>
      </w:rPr>
    </w:lvl>
    <w:lvl w:ilvl="8" w:tplc="BB12210C">
      <w:start w:val="1"/>
      <w:numFmt w:val="bullet"/>
      <w:lvlText w:val="•"/>
      <w:lvlJc w:val="left"/>
      <w:pPr>
        <w:ind w:left="8421" w:hanging="216"/>
      </w:pPr>
      <w:rPr>
        <w:rFonts w:hint="default"/>
      </w:rPr>
    </w:lvl>
  </w:abstractNum>
  <w:abstractNum w:abstractNumId="96">
    <w:nsid w:val="3F27724A"/>
    <w:multiLevelType w:val="hybridMultilevel"/>
    <w:tmpl w:val="C39E380C"/>
    <w:lvl w:ilvl="0" w:tplc="4009000F">
      <w:start w:val="1"/>
      <w:numFmt w:val="decimal"/>
      <w:lvlText w:val="%1."/>
      <w:lvlJc w:val="left"/>
      <w:pPr>
        <w:ind w:left="720" w:hanging="360"/>
      </w:pPr>
      <w:rPr>
        <w:rFonts w:cs="Times New Roman"/>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97">
    <w:nsid w:val="3F764EE3"/>
    <w:multiLevelType w:val="hybridMultilevel"/>
    <w:tmpl w:val="1BE47D4A"/>
    <w:lvl w:ilvl="0" w:tplc="F8F0CF74">
      <w:start w:val="1"/>
      <w:numFmt w:val="decimal"/>
      <w:lvlText w:val="%1."/>
      <w:lvlJc w:val="left"/>
      <w:pPr>
        <w:ind w:left="867" w:hanging="360"/>
        <w:jc w:val="left"/>
      </w:pPr>
      <w:rPr>
        <w:rFonts w:ascii="Times New Roman" w:eastAsia="Times New Roman" w:hAnsi="Times New Roman" w:hint="default"/>
        <w:sz w:val="24"/>
        <w:szCs w:val="24"/>
      </w:rPr>
    </w:lvl>
    <w:lvl w:ilvl="1" w:tplc="0C72B47E">
      <w:start w:val="1"/>
      <w:numFmt w:val="decimal"/>
      <w:lvlText w:val="%2."/>
      <w:lvlJc w:val="left"/>
      <w:pPr>
        <w:ind w:left="1148" w:hanging="360"/>
        <w:jc w:val="right"/>
      </w:pPr>
      <w:rPr>
        <w:rFonts w:ascii="Times New Roman" w:eastAsia="Times New Roman" w:hAnsi="Times New Roman" w:hint="default"/>
        <w:sz w:val="24"/>
        <w:szCs w:val="24"/>
      </w:rPr>
    </w:lvl>
    <w:lvl w:ilvl="2" w:tplc="C1FC8C34">
      <w:start w:val="1"/>
      <w:numFmt w:val="lowerRoman"/>
      <w:lvlText w:val="%3."/>
      <w:lvlJc w:val="left"/>
      <w:pPr>
        <w:ind w:left="1880" w:hanging="488"/>
        <w:jc w:val="right"/>
      </w:pPr>
      <w:rPr>
        <w:rFonts w:ascii="Times New Roman" w:eastAsia="Times New Roman" w:hAnsi="Times New Roman" w:hint="default"/>
        <w:w w:val="99"/>
        <w:sz w:val="24"/>
        <w:szCs w:val="24"/>
      </w:rPr>
    </w:lvl>
    <w:lvl w:ilvl="3" w:tplc="475A9454">
      <w:start w:val="1"/>
      <w:numFmt w:val="bullet"/>
      <w:lvlText w:val="•"/>
      <w:lvlJc w:val="left"/>
      <w:pPr>
        <w:ind w:left="1540" w:hanging="488"/>
      </w:pPr>
      <w:rPr>
        <w:rFonts w:hint="default"/>
      </w:rPr>
    </w:lvl>
    <w:lvl w:ilvl="4" w:tplc="C2EA3AC4">
      <w:start w:val="1"/>
      <w:numFmt w:val="bullet"/>
      <w:lvlText w:val="•"/>
      <w:lvlJc w:val="left"/>
      <w:pPr>
        <w:ind w:left="1540" w:hanging="488"/>
      </w:pPr>
      <w:rPr>
        <w:rFonts w:hint="default"/>
      </w:rPr>
    </w:lvl>
    <w:lvl w:ilvl="5" w:tplc="EDBE37B0">
      <w:start w:val="1"/>
      <w:numFmt w:val="bullet"/>
      <w:lvlText w:val="•"/>
      <w:lvlJc w:val="left"/>
      <w:pPr>
        <w:ind w:left="1880" w:hanging="488"/>
      </w:pPr>
      <w:rPr>
        <w:rFonts w:hint="default"/>
      </w:rPr>
    </w:lvl>
    <w:lvl w:ilvl="6" w:tplc="A678E2DA">
      <w:start w:val="1"/>
      <w:numFmt w:val="bullet"/>
      <w:lvlText w:val="•"/>
      <w:lvlJc w:val="left"/>
      <w:pPr>
        <w:ind w:left="1880" w:hanging="488"/>
      </w:pPr>
      <w:rPr>
        <w:rFonts w:hint="default"/>
      </w:rPr>
    </w:lvl>
    <w:lvl w:ilvl="7" w:tplc="6C9C1476">
      <w:start w:val="1"/>
      <w:numFmt w:val="bullet"/>
      <w:lvlText w:val="•"/>
      <w:lvlJc w:val="left"/>
      <w:pPr>
        <w:ind w:left="1880" w:hanging="488"/>
      </w:pPr>
      <w:rPr>
        <w:rFonts w:hint="default"/>
      </w:rPr>
    </w:lvl>
    <w:lvl w:ilvl="8" w:tplc="531CEEDE">
      <w:start w:val="1"/>
      <w:numFmt w:val="bullet"/>
      <w:lvlText w:val="•"/>
      <w:lvlJc w:val="left"/>
      <w:pPr>
        <w:ind w:left="4429" w:hanging="488"/>
      </w:pPr>
      <w:rPr>
        <w:rFonts w:hint="default"/>
      </w:rPr>
    </w:lvl>
  </w:abstractNum>
  <w:abstractNum w:abstractNumId="98">
    <w:nsid w:val="3FA72E25"/>
    <w:multiLevelType w:val="hybridMultilevel"/>
    <w:tmpl w:val="E154F502"/>
    <w:lvl w:ilvl="0" w:tplc="DC986C7E">
      <w:start w:val="1"/>
      <w:numFmt w:val="decimal"/>
      <w:lvlText w:val="%1."/>
      <w:lvlJc w:val="left"/>
      <w:pPr>
        <w:ind w:left="867" w:hanging="360"/>
        <w:jc w:val="left"/>
      </w:pPr>
      <w:rPr>
        <w:rFonts w:ascii="Times New Roman" w:eastAsia="Times New Roman" w:hAnsi="Times New Roman" w:hint="default"/>
        <w:sz w:val="24"/>
        <w:szCs w:val="24"/>
      </w:rPr>
    </w:lvl>
    <w:lvl w:ilvl="1" w:tplc="BF8ACBEE">
      <w:start w:val="1"/>
      <w:numFmt w:val="bullet"/>
      <w:lvlText w:val="•"/>
      <w:lvlJc w:val="left"/>
      <w:pPr>
        <w:ind w:left="1815" w:hanging="360"/>
      </w:pPr>
      <w:rPr>
        <w:rFonts w:hint="default"/>
      </w:rPr>
    </w:lvl>
    <w:lvl w:ilvl="2" w:tplc="FA901BC8">
      <w:start w:val="1"/>
      <w:numFmt w:val="bullet"/>
      <w:lvlText w:val="•"/>
      <w:lvlJc w:val="left"/>
      <w:pPr>
        <w:ind w:left="2763" w:hanging="360"/>
      </w:pPr>
      <w:rPr>
        <w:rFonts w:hint="default"/>
      </w:rPr>
    </w:lvl>
    <w:lvl w:ilvl="3" w:tplc="2C1C8DF6">
      <w:start w:val="1"/>
      <w:numFmt w:val="bullet"/>
      <w:lvlText w:val="•"/>
      <w:lvlJc w:val="left"/>
      <w:pPr>
        <w:ind w:left="3711" w:hanging="360"/>
      </w:pPr>
      <w:rPr>
        <w:rFonts w:hint="default"/>
      </w:rPr>
    </w:lvl>
    <w:lvl w:ilvl="4" w:tplc="B3A2D122">
      <w:start w:val="1"/>
      <w:numFmt w:val="bullet"/>
      <w:lvlText w:val="•"/>
      <w:lvlJc w:val="left"/>
      <w:pPr>
        <w:ind w:left="4659" w:hanging="360"/>
      </w:pPr>
      <w:rPr>
        <w:rFonts w:hint="default"/>
      </w:rPr>
    </w:lvl>
    <w:lvl w:ilvl="5" w:tplc="7D4EBABC">
      <w:start w:val="1"/>
      <w:numFmt w:val="bullet"/>
      <w:lvlText w:val="•"/>
      <w:lvlJc w:val="left"/>
      <w:pPr>
        <w:ind w:left="5607" w:hanging="360"/>
      </w:pPr>
      <w:rPr>
        <w:rFonts w:hint="default"/>
      </w:rPr>
    </w:lvl>
    <w:lvl w:ilvl="6" w:tplc="56F2EDD0">
      <w:start w:val="1"/>
      <w:numFmt w:val="bullet"/>
      <w:lvlText w:val="•"/>
      <w:lvlJc w:val="left"/>
      <w:pPr>
        <w:ind w:left="6554" w:hanging="360"/>
      </w:pPr>
      <w:rPr>
        <w:rFonts w:hint="default"/>
      </w:rPr>
    </w:lvl>
    <w:lvl w:ilvl="7" w:tplc="C35C5502">
      <w:start w:val="1"/>
      <w:numFmt w:val="bullet"/>
      <w:lvlText w:val="•"/>
      <w:lvlJc w:val="left"/>
      <w:pPr>
        <w:ind w:left="7502" w:hanging="360"/>
      </w:pPr>
      <w:rPr>
        <w:rFonts w:hint="default"/>
      </w:rPr>
    </w:lvl>
    <w:lvl w:ilvl="8" w:tplc="81168C64">
      <w:start w:val="1"/>
      <w:numFmt w:val="bullet"/>
      <w:lvlText w:val="•"/>
      <w:lvlJc w:val="left"/>
      <w:pPr>
        <w:ind w:left="8450" w:hanging="360"/>
      </w:pPr>
      <w:rPr>
        <w:rFonts w:hint="default"/>
      </w:rPr>
    </w:lvl>
  </w:abstractNum>
  <w:abstractNum w:abstractNumId="99">
    <w:nsid w:val="3FCC29B3"/>
    <w:multiLevelType w:val="hybridMultilevel"/>
    <w:tmpl w:val="C83AF20E"/>
    <w:lvl w:ilvl="0" w:tplc="81E6C85C">
      <w:start w:val="1"/>
      <w:numFmt w:val="decimal"/>
      <w:lvlText w:val="%1."/>
      <w:lvlJc w:val="left"/>
      <w:pPr>
        <w:ind w:left="383" w:hanging="284"/>
        <w:jc w:val="left"/>
      </w:pPr>
      <w:rPr>
        <w:rFonts w:ascii="Times New Roman" w:eastAsia="Times New Roman" w:hAnsi="Times New Roman" w:hint="default"/>
        <w:sz w:val="24"/>
        <w:szCs w:val="24"/>
      </w:rPr>
    </w:lvl>
    <w:lvl w:ilvl="1" w:tplc="2EA4D8D6">
      <w:start w:val="1"/>
      <w:numFmt w:val="bullet"/>
      <w:lvlText w:val="•"/>
      <w:lvlJc w:val="left"/>
      <w:pPr>
        <w:ind w:left="1313" w:hanging="284"/>
      </w:pPr>
      <w:rPr>
        <w:rFonts w:hint="default"/>
      </w:rPr>
    </w:lvl>
    <w:lvl w:ilvl="2" w:tplc="3DE620F6">
      <w:start w:val="1"/>
      <w:numFmt w:val="bullet"/>
      <w:lvlText w:val="•"/>
      <w:lvlJc w:val="left"/>
      <w:pPr>
        <w:ind w:left="2244" w:hanging="284"/>
      </w:pPr>
      <w:rPr>
        <w:rFonts w:hint="default"/>
      </w:rPr>
    </w:lvl>
    <w:lvl w:ilvl="3" w:tplc="F71EC830">
      <w:start w:val="1"/>
      <w:numFmt w:val="bullet"/>
      <w:lvlText w:val="•"/>
      <w:lvlJc w:val="left"/>
      <w:pPr>
        <w:ind w:left="3174" w:hanging="284"/>
      </w:pPr>
      <w:rPr>
        <w:rFonts w:hint="default"/>
      </w:rPr>
    </w:lvl>
    <w:lvl w:ilvl="4" w:tplc="518E2B5A">
      <w:start w:val="1"/>
      <w:numFmt w:val="bullet"/>
      <w:lvlText w:val="•"/>
      <w:lvlJc w:val="left"/>
      <w:pPr>
        <w:ind w:left="4104" w:hanging="284"/>
      </w:pPr>
      <w:rPr>
        <w:rFonts w:hint="default"/>
      </w:rPr>
    </w:lvl>
    <w:lvl w:ilvl="5" w:tplc="8B280AA6">
      <w:start w:val="1"/>
      <w:numFmt w:val="bullet"/>
      <w:lvlText w:val="•"/>
      <w:lvlJc w:val="left"/>
      <w:pPr>
        <w:ind w:left="5035" w:hanging="284"/>
      </w:pPr>
      <w:rPr>
        <w:rFonts w:hint="default"/>
      </w:rPr>
    </w:lvl>
    <w:lvl w:ilvl="6" w:tplc="D6EA71B6">
      <w:start w:val="1"/>
      <w:numFmt w:val="bullet"/>
      <w:lvlText w:val="•"/>
      <w:lvlJc w:val="left"/>
      <w:pPr>
        <w:ind w:left="5965" w:hanging="284"/>
      </w:pPr>
      <w:rPr>
        <w:rFonts w:hint="default"/>
      </w:rPr>
    </w:lvl>
    <w:lvl w:ilvl="7" w:tplc="CEE005CE">
      <w:start w:val="1"/>
      <w:numFmt w:val="bullet"/>
      <w:lvlText w:val="•"/>
      <w:lvlJc w:val="left"/>
      <w:pPr>
        <w:ind w:left="6895" w:hanging="284"/>
      </w:pPr>
      <w:rPr>
        <w:rFonts w:hint="default"/>
      </w:rPr>
    </w:lvl>
    <w:lvl w:ilvl="8" w:tplc="22AC7794">
      <w:start w:val="1"/>
      <w:numFmt w:val="bullet"/>
      <w:lvlText w:val="•"/>
      <w:lvlJc w:val="left"/>
      <w:pPr>
        <w:ind w:left="7825" w:hanging="284"/>
      </w:pPr>
      <w:rPr>
        <w:rFonts w:hint="default"/>
      </w:rPr>
    </w:lvl>
  </w:abstractNum>
  <w:abstractNum w:abstractNumId="100">
    <w:nsid w:val="4177434F"/>
    <w:multiLevelType w:val="hybridMultilevel"/>
    <w:tmpl w:val="FD6CC6A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428F3265"/>
    <w:multiLevelType w:val="hybridMultilevel"/>
    <w:tmpl w:val="8D08EC26"/>
    <w:lvl w:ilvl="0" w:tplc="19ECD024">
      <w:start w:val="1"/>
      <w:numFmt w:val="decimal"/>
      <w:lvlText w:val="%1."/>
      <w:lvlJc w:val="left"/>
      <w:pPr>
        <w:ind w:left="720" w:hanging="360"/>
      </w:pPr>
      <w:rPr>
        <w:b w:val="0"/>
        <w:bCs/>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02">
    <w:nsid w:val="42A048DE"/>
    <w:multiLevelType w:val="hybridMultilevel"/>
    <w:tmpl w:val="3C4A3F96"/>
    <w:lvl w:ilvl="0" w:tplc="B4387A08">
      <w:start w:val="1"/>
      <w:numFmt w:val="decimal"/>
      <w:lvlText w:val="%1."/>
      <w:lvlJc w:val="left"/>
      <w:pPr>
        <w:ind w:left="867" w:hanging="360"/>
        <w:jc w:val="left"/>
      </w:pPr>
      <w:rPr>
        <w:rFonts w:ascii="Times New Roman" w:eastAsia="Times New Roman" w:hAnsi="Times New Roman" w:hint="default"/>
        <w:sz w:val="24"/>
        <w:szCs w:val="24"/>
      </w:rPr>
    </w:lvl>
    <w:lvl w:ilvl="1" w:tplc="0D92122A">
      <w:start w:val="1"/>
      <w:numFmt w:val="bullet"/>
      <w:lvlText w:val="•"/>
      <w:lvlJc w:val="left"/>
      <w:pPr>
        <w:ind w:left="1815" w:hanging="360"/>
      </w:pPr>
      <w:rPr>
        <w:rFonts w:hint="default"/>
      </w:rPr>
    </w:lvl>
    <w:lvl w:ilvl="2" w:tplc="36409C2E">
      <w:start w:val="1"/>
      <w:numFmt w:val="bullet"/>
      <w:lvlText w:val="•"/>
      <w:lvlJc w:val="left"/>
      <w:pPr>
        <w:ind w:left="2763" w:hanging="360"/>
      </w:pPr>
      <w:rPr>
        <w:rFonts w:hint="default"/>
      </w:rPr>
    </w:lvl>
    <w:lvl w:ilvl="3" w:tplc="2A8CC17A">
      <w:start w:val="1"/>
      <w:numFmt w:val="bullet"/>
      <w:lvlText w:val="•"/>
      <w:lvlJc w:val="left"/>
      <w:pPr>
        <w:ind w:left="3711" w:hanging="360"/>
      </w:pPr>
      <w:rPr>
        <w:rFonts w:hint="default"/>
      </w:rPr>
    </w:lvl>
    <w:lvl w:ilvl="4" w:tplc="EB3AB49C">
      <w:start w:val="1"/>
      <w:numFmt w:val="bullet"/>
      <w:lvlText w:val="•"/>
      <w:lvlJc w:val="left"/>
      <w:pPr>
        <w:ind w:left="4659" w:hanging="360"/>
      </w:pPr>
      <w:rPr>
        <w:rFonts w:hint="default"/>
      </w:rPr>
    </w:lvl>
    <w:lvl w:ilvl="5" w:tplc="4E1CF380">
      <w:start w:val="1"/>
      <w:numFmt w:val="bullet"/>
      <w:lvlText w:val="•"/>
      <w:lvlJc w:val="left"/>
      <w:pPr>
        <w:ind w:left="5607" w:hanging="360"/>
      </w:pPr>
      <w:rPr>
        <w:rFonts w:hint="default"/>
      </w:rPr>
    </w:lvl>
    <w:lvl w:ilvl="6" w:tplc="2FD09F70">
      <w:start w:val="1"/>
      <w:numFmt w:val="bullet"/>
      <w:lvlText w:val="•"/>
      <w:lvlJc w:val="left"/>
      <w:pPr>
        <w:ind w:left="6554" w:hanging="360"/>
      </w:pPr>
      <w:rPr>
        <w:rFonts w:hint="default"/>
      </w:rPr>
    </w:lvl>
    <w:lvl w:ilvl="7" w:tplc="057603EC">
      <w:start w:val="1"/>
      <w:numFmt w:val="bullet"/>
      <w:lvlText w:val="•"/>
      <w:lvlJc w:val="left"/>
      <w:pPr>
        <w:ind w:left="7502" w:hanging="360"/>
      </w:pPr>
      <w:rPr>
        <w:rFonts w:hint="default"/>
      </w:rPr>
    </w:lvl>
    <w:lvl w:ilvl="8" w:tplc="DDAEDE16">
      <w:start w:val="1"/>
      <w:numFmt w:val="bullet"/>
      <w:lvlText w:val="•"/>
      <w:lvlJc w:val="left"/>
      <w:pPr>
        <w:ind w:left="8450" w:hanging="360"/>
      </w:pPr>
      <w:rPr>
        <w:rFonts w:hint="default"/>
      </w:rPr>
    </w:lvl>
  </w:abstractNum>
  <w:abstractNum w:abstractNumId="103">
    <w:nsid w:val="42D23B8E"/>
    <w:multiLevelType w:val="hybridMultilevel"/>
    <w:tmpl w:val="0340071E"/>
    <w:lvl w:ilvl="0" w:tplc="0409000F">
      <w:start w:val="1"/>
      <w:numFmt w:val="decimal"/>
      <w:lvlText w:val="%1."/>
      <w:lvlJc w:val="left"/>
      <w:pPr>
        <w:ind w:left="36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04">
    <w:nsid w:val="43FF62F7"/>
    <w:multiLevelType w:val="hybridMultilevel"/>
    <w:tmpl w:val="E2BCFE42"/>
    <w:lvl w:ilvl="0" w:tplc="544EA3D4">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5">
    <w:nsid w:val="449A0B59"/>
    <w:multiLevelType w:val="hybridMultilevel"/>
    <w:tmpl w:val="5F046F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4DC78AA"/>
    <w:multiLevelType w:val="hybridMultilevel"/>
    <w:tmpl w:val="39EC9EA8"/>
    <w:lvl w:ilvl="0" w:tplc="03506696">
      <w:start w:val="1"/>
      <w:numFmt w:val="decimal"/>
      <w:lvlText w:val="%1."/>
      <w:lvlJc w:val="left"/>
      <w:pPr>
        <w:ind w:left="400" w:hanging="285"/>
      </w:pPr>
      <w:rPr>
        <w:rFonts w:ascii="Times New Roman" w:eastAsia="Times New Roman" w:hAnsi="Times New Roman" w:cs="Times New Roman" w:hint="default"/>
        <w:spacing w:val="-7"/>
        <w:w w:val="99"/>
        <w:sz w:val="22"/>
        <w:szCs w:val="22"/>
        <w:lang w:val="en-US" w:eastAsia="en-US" w:bidi="ar-SA"/>
      </w:rPr>
    </w:lvl>
    <w:lvl w:ilvl="1" w:tplc="F71440A0">
      <w:numFmt w:val="bullet"/>
      <w:lvlText w:val="•"/>
      <w:lvlJc w:val="left"/>
      <w:pPr>
        <w:ind w:left="1434" w:hanging="285"/>
      </w:pPr>
      <w:rPr>
        <w:lang w:val="en-US" w:eastAsia="en-US" w:bidi="ar-SA"/>
      </w:rPr>
    </w:lvl>
    <w:lvl w:ilvl="2" w:tplc="B5BEB050">
      <w:numFmt w:val="bullet"/>
      <w:lvlText w:val="•"/>
      <w:lvlJc w:val="left"/>
      <w:pPr>
        <w:ind w:left="2468" w:hanging="285"/>
      </w:pPr>
      <w:rPr>
        <w:lang w:val="en-US" w:eastAsia="en-US" w:bidi="ar-SA"/>
      </w:rPr>
    </w:lvl>
    <w:lvl w:ilvl="3" w:tplc="9732E3A8">
      <w:numFmt w:val="bullet"/>
      <w:lvlText w:val="•"/>
      <w:lvlJc w:val="left"/>
      <w:pPr>
        <w:ind w:left="3502" w:hanging="285"/>
      </w:pPr>
      <w:rPr>
        <w:lang w:val="en-US" w:eastAsia="en-US" w:bidi="ar-SA"/>
      </w:rPr>
    </w:lvl>
    <w:lvl w:ilvl="4" w:tplc="38A46786">
      <w:numFmt w:val="bullet"/>
      <w:lvlText w:val="•"/>
      <w:lvlJc w:val="left"/>
      <w:pPr>
        <w:ind w:left="4536" w:hanging="285"/>
      </w:pPr>
      <w:rPr>
        <w:lang w:val="en-US" w:eastAsia="en-US" w:bidi="ar-SA"/>
      </w:rPr>
    </w:lvl>
    <w:lvl w:ilvl="5" w:tplc="D680A736">
      <w:numFmt w:val="bullet"/>
      <w:lvlText w:val="•"/>
      <w:lvlJc w:val="left"/>
      <w:pPr>
        <w:ind w:left="5570" w:hanging="285"/>
      </w:pPr>
      <w:rPr>
        <w:lang w:val="en-US" w:eastAsia="en-US" w:bidi="ar-SA"/>
      </w:rPr>
    </w:lvl>
    <w:lvl w:ilvl="6" w:tplc="4838FE4C">
      <w:numFmt w:val="bullet"/>
      <w:lvlText w:val="•"/>
      <w:lvlJc w:val="left"/>
      <w:pPr>
        <w:ind w:left="6604" w:hanging="285"/>
      </w:pPr>
      <w:rPr>
        <w:lang w:val="en-US" w:eastAsia="en-US" w:bidi="ar-SA"/>
      </w:rPr>
    </w:lvl>
    <w:lvl w:ilvl="7" w:tplc="2F58CD2C">
      <w:numFmt w:val="bullet"/>
      <w:lvlText w:val="•"/>
      <w:lvlJc w:val="left"/>
      <w:pPr>
        <w:ind w:left="7638" w:hanging="285"/>
      </w:pPr>
      <w:rPr>
        <w:lang w:val="en-US" w:eastAsia="en-US" w:bidi="ar-SA"/>
      </w:rPr>
    </w:lvl>
    <w:lvl w:ilvl="8" w:tplc="8C3200EE">
      <w:numFmt w:val="bullet"/>
      <w:lvlText w:val="•"/>
      <w:lvlJc w:val="left"/>
      <w:pPr>
        <w:ind w:left="8672" w:hanging="285"/>
      </w:pPr>
      <w:rPr>
        <w:lang w:val="en-US" w:eastAsia="en-US" w:bidi="ar-SA"/>
      </w:rPr>
    </w:lvl>
  </w:abstractNum>
  <w:abstractNum w:abstractNumId="107">
    <w:nsid w:val="45271B0B"/>
    <w:multiLevelType w:val="multilevel"/>
    <w:tmpl w:val="C432313A"/>
    <w:lvl w:ilvl="0">
      <w:start w:val="1"/>
      <w:numFmt w:val="decimal"/>
      <w:lvlText w:val="%1."/>
      <w:lvlJc w:val="left"/>
      <w:pPr>
        <w:tabs>
          <w:tab w:val="num" w:pos="720"/>
        </w:tabs>
        <w:ind w:left="720" w:hanging="360"/>
      </w:pPr>
      <w:rPr>
        <w:sz w:val="24"/>
        <w:szCs w:val="32"/>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45A21A84"/>
    <w:multiLevelType w:val="multilevel"/>
    <w:tmpl w:val="E3D627D2"/>
    <w:lvl w:ilvl="0">
      <w:start w:val="1"/>
      <w:numFmt w:val="decimal"/>
      <w:lvlText w:val="%1."/>
      <w:lvlJc w:val="left"/>
      <w:pPr>
        <w:ind w:left="720" w:hanging="360"/>
      </w:pPr>
      <w:rPr>
        <w:rFonts w:ascii="Times New Roman" w:eastAsia="Times New Roman" w:hAnsi="Times New Roman" w:cs="Times New Roman"/>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9">
    <w:nsid w:val="4603298F"/>
    <w:multiLevelType w:val="hybridMultilevel"/>
    <w:tmpl w:val="33AEE2F0"/>
    <w:lvl w:ilvl="0" w:tplc="CB7E3FAA">
      <w:start w:val="1"/>
      <w:numFmt w:val="decimal"/>
      <w:lvlText w:val="%1."/>
      <w:lvlJc w:val="left"/>
      <w:pPr>
        <w:ind w:left="383" w:hanging="284"/>
      </w:pPr>
      <w:rPr>
        <w:rFonts w:ascii="Times New Roman" w:eastAsia="Times New Roman" w:hAnsi="Times New Roman" w:hint="default"/>
        <w:sz w:val="24"/>
        <w:szCs w:val="24"/>
      </w:rPr>
    </w:lvl>
    <w:lvl w:ilvl="1" w:tplc="E65A8A66">
      <w:start w:val="1"/>
      <w:numFmt w:val="bullet"/>
      <w:lvlText w:val="•"/>
      <w:lvlJc w:val="left"/>
      <w:pPr>
        <w:ind w:left="1313" w:hanging="284"/>
      </w:pPr>
      <w:rPr>
        <w:rFonts w:hint="default"/>
      </w:rPr>
    </w:lvl>
    <w:lvl w:ilvl="2" w:tplc="E3E8D202">
      <w:start w:val="1"/>
      <w:numFmt w:val="bullet"/>
      <w:lvlText w:val="•"/>
      <w:lvlJc w:val="left"/>
      <w:pPr>
        <w:ind w:left="2244" w:hanging="284"/>
      </w:pPr>
      <w:rPr>
        <w:rFonts w:hint="default"/>
      </w:rPr>
    </w:lvl>
    <w:lvl w:ilvl="3" w:tplc="55C6268A">
      <w:start w:val="1"/>
      <w:numFmt w:val="bullet"/>
      <w:lvlText w:val="•"/>
      <w:lvlJc w:val="left"/>
      <w:pPr>
        <w:ind w:left="3174" w:hanging="284"/>
      </w:pPr>
      <w:rPr>
        <w:rFonts w:hint="default"/>
      </w:rPr>
    </w:lvl>
    <w:lvl w:ilvl="4" w:tplc="D11A7EC4">
      <w:start w:val="1"/>
      <w:numFmt w:val="bullet"/>
      <w:lvlText w:val="•"/>
      <w:lvlJc w:val="left"/>
      <w:pPr>
        <w:ind w:left="4104" w:hanging="284"/>
      </w:pPr>
      <w:rPr>
        <w:rFonts w:hint="default"/>
      </w:rPr>
    </w:lvl>
    <w:lvl w:ilvl="5" w:tplc="BEB81AEC">
      <w:start w:val="1"/>
      <w:numFmt w:val="bullet"/>
      <w:lvlText w:val="•"/>
      <w:lvlJc w:val="left"/>
      <w:pPr>
        <w:ind w:left="5035" w:hanging="284"/>
      </w:pPr>
      <w:rPr>
        <w:rFonts w:hint="default"/>
      </w:rPr>
    </w:lvl>
    <w:lvl w:ilvl="6" w:tplc="0E88BFBE">
      <w:start w:val="1"/>
      <w:numFmt w:val="bullet"/>
      <w:lvlText w:val="•"/>
      <w:lvlJc w:val="left"/>
      <w:pPr>
        <w:ind w:left="5965" w:hanging="284"/>
      </w:pPr>
      <w:rPr>
        <w:rFonts w:hint="default"/>
      </w:rPr>
    </w:lvl>
    <w:lvl w:ilvl="7" w:tplc="7F0C50C4">
      <w:start w:val="1"/>
      <w:numFmt w:val="bullet"/>
      <w:lvlText w:val="•"/>
      <w:lvlJc w:val="left"/>
      <w:pPr>
        <w:ind w:left="6895" w:hanging="284"/>
      </w:pPr>
      <w:rPr>
        <w:rFonts w:hint="default"/>
      </w:rPr>
    </w:lvl>
    <w:lvl w:ilvl="8" w:tplc="E396A5C4">
      <w:start w:val="1"/>
      <w:numFmt w:val="bullet"/>
      <w:lvlText w:val="•"/>
      <w:lvlJc w:val="left"/>
      <w:pPr>
        <w:ind w:left="7825" w:hanging="284"/>
      </w:pPr>
      <w:rPr>
        <w:rFonts w:hint="default"/>
      </w:rPr>
    </w:lvl>
  </w:abstractNum>
  <w:abstractNum w:abstractNumId="110">
    <w:nsid w:val="489672EC"/>
    <w:multiLevelType w:val="hybridMultilevel"/>
    <w:tmpl w:val="3E2ED47C"/>
    <w:lvl w:ilvl="0" w:tplc="4E84A1E2">
      <w:start w:val="2"/>
      <w:numFmt w:val="decimal"/>
      <w:lvlText w:val="%1."/>
      <w:lvlJc w:val="left"/>
      <w:pPr>
        <w:ind w:left="440" w:hanging="240"/>
        <w:jc w:val="left"/>
      </w:pPr>
      <w:rPr>
        <w:rFonts w:ascii="Times New Roman" w:eastAsia="Times New Roman" w:hAnsi="Times New Roman" w:hint="default"/>
        <w:sz w:val="24"/>
        <w:szCs w:val="24"/>
      </w:rPr>
    </w:lvl>
    <w:lvl w:ilvl="1" w:tplc="0AD4B12C">
      <w:start w:val="1"/>
      <w:numFmt w:val="bullet"/>
      <w:lvlText w:val="•"/>
      <w:lvlJc w:val="left"/>
      <w:pPr>
        <w:ind w:left="1431" w:hanging="240"/>
      </w:pPr>
      <w:rPr>
        <w:rFonts w:hint="default"/>
      </w:rPr>
    </w:lvl>
    <w:lvl w:ilvl="2" w:tplc="7A548570">
      <w:start w:val="1"/>
      <w:numFmt w:val="bullet"/>
      <w:lvlText w:val="•"/>
      <w:lvlJc w:val="left"/>
      <w:pPr>
        <w:ind w:left="2421" w:hanging="240"/>
      </w:pPr>
      <w:rPr>
        <w:rFonts w:hint="default"/>
      </w:rPr>
    </w:lvl>
    <w:lvl w:ilvl="3" w:tplc="8E62AC10">
      <w:start w:val="1"/>
      <w:numFmt w:val="bullet"/>
      <w:lvlText w:val="•"/>
      <w:lvlJc w:val="left"/>
      <w:pPr>
        <w:ind w:left="3412" w:hanging="240"/>
      </w:pPr>
      <w:rPr>
        <w:rFonts w:hint="default"/>
      </w:rPr>
    </w:lvl>
    <w:lvl w:ilvl="4" w:tplc="4F92ECA4">
      <w:start w:val="1"/>
      <w:numFmt w:val="bullet"/>
      <w:lvlText w:val="•"/>
      <w:lvlJc w:val="left"/>
      <w:pPr>
        <w:ind w:left="4402" w:hanging="240"/>
      </w:pPr>
      <w:rPr>
        <w:rFonts w:hint="default"/>
      </w:rPr>
    </w:lvl>
    <w:lvl w:ilvl="5" w:tplc="F6863518">
      <w:start w:val="1"/>
      <w:numFmt w:val="bullet"/>
      <w:lvlText w:val="•"/>
      <w:lvlJc w:val="left"/>
      <w:pPr>
        <w:ind w:left="5393" w:hanging="240"/>
      </w:pPr>
      <w:rPr>
        <w:rFonts w:hint="default"/>
      </w:rPr>
    </w:lvl>
    <w:lvl w:ilvl="6" w:tplc="3A68F34C">
      <w:start w:val="1"/>
      <w:numFmt w:val="bullet"/>
      <w:lvlText w:val="•"/>
      <w:lvlJc w:val="left"/>
      <w:pPr>
        <w:ind w:left="6384" w:hanging="240"/>
      </w:pPr>
      <w:rPr>
        <w:rFonts w:hint="default"/>
      </w:rPr>
    </w:lvl>
    <w:lvl w:ilvl="7" w:tplc="6578464A">
      <w:start w:val="1"/>
      <w:numFmt w:val="bullet"/>
      <w:lvlText w:val="•"/>
      <w:lvlJc w:val="left"/>
      <w:pPr>
        <w:ind w:left="7374" w:hanging="240"/>
      </w:pPr>
      <w:rPr>
        <w:rFonts w:hint="default"/>
      </w:rPr>
    </w:lvl>
    <w:lvl w:ilvl="8" w:tplc="D0CA75A8">
      <w:start w:val="1"/>
      <w:numFmt w:val="bullet"/>
      <w:lvlText w:val="•"/>
      <w:lvlJc w:val="left"/>
      <w:pPr>
        <w:ind w:left="8365" w:hanging="240"/>
      </w:pPr>
      <w:rPr>
        <w:rFonts w:hint="default"/>
      </w:rPr>
    </w:lvl>
  </w:abstractNum>
  <w:abstractNum w:abstractNumId="111">
    <w:nsid w:val="4B8F64A4"/>
    <w:multiLevelType w:val="hybridMultilevel"/>
    <w:tmpl w:val="8B06DBC0"/>
    <w:lvl w:ilvl="0" w:tplc="D524716C">
      <w:start w:val="1"/>
      <w:numFmt w:val="decimal"/>
      <w:lvlText w:val="%1."/>
      <w:lvlJc w:val="left"/>
      <w:pPr>
        <w:ind w:left="720" w:hanging="360"/>
      </w:pPr>
      <w:rPr>
        <w:b w:val="0"/>
        <w:bCs w:val="0"/>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12">
    <w:nsid w:val="4B997449"/>
    <w:multiLevelType w:val="hybridMultilevel"/>
    <w:tmpl w:val="E2B6DD38"/>
    <w:lvl w:ilvl="0" w:tplc="6BE8FBBE">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34D06AE6">
      <w:numFmt w:val="bullet"/>
      <w:lvlText w:val="•"/>
      <w:lvlJc w:val="left"/>
      <w:pPr>
        <w:ind w:left="1560" w:hanging="360"/>
      </w:pPr>
      <w:rPr>
        <w:lang w:val="en-US" w:eastAsia="en-US" w:bidi="ar-SA"/>
      </w:rPr>
    </w:lvl>
    <w:lvl w:ilvl="2" w:tplc="567C610A">
      <w:numFmt w:val="bullet"/>
      <w:lvlText w:val="•"/>
      <w:lvlJc w:val="left"/>
      <w:pPr>
        <w:ind w:left="2580" w:hanging="360"/>
      </w:pPr>
      <w:rPr>
        <w:lang w:val="en-US" w:eastAsia="en-US" w:bidi="ar-SA"/>
      </w:rPr>
    </w:lvl>
    <w:lvl w:ilvl="3" w:tplc="1E003E06">
      <w:numFmt w:val="bullet"/>
      <w:lvlText w:val="•"/>
      <w:lvlJc w:val="left"/>
      <w:pPr>
        <w:ind w:left="3600" w:hanging="360"/>
      </w:pPr>
      <w:rPr>
        <w:lang w:val="en-US" w:eastAsia="en-US" w:bidi="ar-SA"/>
      </w:rPr>
    </w:lvl>
    <w:lvl w:ilvl="4" w:tplc="FB78C718">
      <w:numFmt w:val="bullet"/>
      <w:lvlText w:val="•"/>
      <w:lvlJc w:val="left"/>
      <w:pPr>
        <w:ind w:left="4620" w:hanging="360"/>
      </w:pPr>
      <w:rPr>
        <w:lang w:val="en-US" w:eastAsia="en-US" w:bidi="ar-SA"/>
      </w:rPr>
    </w:lvl>
    <w:lvl w:ilvl="5" w:tplc="645EF1FC">
      <w:numFmt w:val="bullet"/>
      <w:lvlText w:val="•"/>
      <w:lvlJc w:val="left"/>
      <w:pPr>
        <w:ind w:left="5640" w:hanging="360"/>
      </w:pPr>
      <w:rPr>
        <w:lang w:val="en-US" w:eastAsia="en-US" w:bidi="ar-SA"/>
      </w:rPr>
    </w:lvl>
    <w:lvl w:ilvl="6" w:tplc="FF9CA574">
      <w:numFmt w:val="bullet"/>
      <w:lvlText w:val="•"/>
      <w:lvlJc w:val="left"/>
      <w:pPr>
        <w:ind w:left="6660" w:hanging="360"/>
      </w:pPr>
      <w:rPr>
        <w:lang w:val="en-US" w:eastAsia="en-US" w:bidi="ar-SA"/>
      </w:rPr>
    </w:lvl>
    <w:lvl w:ilvl="7" w:tplc="0464EF42">
      <w:numFmt w:val="bullet"/>
      <w:lvlText w:val="•"/>
      <w:lvlJc w:val="left"/>
      <w:pPr>
        <w:ind w:left="7680" w:hanging="360"/>
      </w:pPr>
      <w:rPr>
        <w:lang w:val="en-US" w:eastAsia="en-US" w:bidi="ar-SA"/>
      </w:rPr>
    </w:lvl>
    <w:lvl w:ilvl="8" w:tplc="42424198">
      <w:numFmt w:val="bullet"/>
      <w:lvlText w:val="•"/>
      <w:lvlJc w:val="left"/>
      <w:pPr>
        <w:ind w:left="8700" w:hanging="360"/>
      </w:pPr>
      <w:rPr>
        <w:lang w:val="en-US" w:eastAsia="en-US" w:bidi="ar-SA"/>
      </w:rPr>
    </w:lvl>
  </w:abstractNum>
  <w:abstractNum w:abstractNumId="113">
    <w:nsid w:val="4C447F40"/>
    <w:multiLevelType w:val="hybridMultilevel"/>
    <w:tmpl w:val="2FECD128"/>
    <w:lvl w:ilvl="0" w:tplc="77706C92">
      <w:start w:val="1"/>
      <w:numFmt w:val="decimal"/>
      <w:lvlText w:val="CO-%1."/>
      <w:lvlJc w:val="left"/>
      <w:pPr>
        <w:ind w:left="720" w:hanging="360"/>
      </w:pPr>
      <w:rPr>
        <w:rFonts w:hint="default"/>
      </w:rPr>
    </w:lvl>
    <w:lvl w:ilvl="1" w:tplc="40090019" w:tentative="1">
      <w:start w:val="1"/>
      <w:numFmt w:val="lowerLetter"/>
      <w:lvlText w:val="%2."/>
      <w:lvlJc w:val="left"/>
      <w:pPr>
        <w:ind w:left="1440" w:hanging="360"/>
      </w:pPr>
    </w:lvl>
    <w:lvl w:ilvl="2" w:tplc="77706C92">
      <w:start w:val="1"/>
      <w:numFmt w:val="decimal"/>
      <w:lvlText w:val="CO-%3."/>
      <w:lvlJc w:val="left"/>
      <w:pPr>
        <w:ind w:left="540" w:hanging="180"/>
      </w:pPr>
      <w:rPr>
        <w:rFonts w:hint="default"/>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4">
    <w:nsid w:val="4D0162FC"/>
    <w:multiLevelType w:val="hybridMultilevel"/>
    <w:tmpl w:val="3356D516"/>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15">
    <w:nsid w:val="4D160F26"/>
    <w:multiLevelType w:val="hybridMultilevel"/>
    <w:tmpl w:val="C70005F2"/>
    <w:lvl w:ilvl="0" w:tplc="4E406D6E">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ABAA4CD2">
      <w:numFmt w:val="bullet"/>
      <w:lvlText w:val="•"/>
      <w:lvlJc w:val="left"/>
      <w:pPr>
        <w:ind w:left="1560" w:hanging="360"/>
      </w:pPr>
      <w:rPr>
        <w:lang w:val="en-US" w:eastAsia="en-US" w:bidi="ar-SA"/>
      </w:rPr>
    </w:lvl>
    <w:lvl w:ilvl="2" w:tplc="9E8E4CF0">
      <w:numFmt w:val="bullet"/>
      <w:lvlText w:val="•"/>
      <w:lvlJc w:val="left"/>
      <w:pPr>
        <w:ind w:left="2580" w:hanging="360"/>
      </w:pPr>
      <w:rPr>
        <w:lang w:val="en-US" w:eastAsia="en-US" w:bidi="ar-SA"/>
      </w:rPr>
    </w:lvl>
    <w:lvl w:ilvl="3" w:tplc="1D7ED93C">
      <w:numFmt w:val="bullet"/>
      <w:lvlText w:val="•"/>
      <w:lvlJc w:val="left"/>
      <w:pPr>
        <w:ind w:left="3600" w:hanging="360"/>
      </w:pPr>
      <w:rPr>
        <w:lang w:val="en-US" w:eastAsia="en-US" w:bidi="ar-SA"/>
      </w:rPr>
    </w:lvl>
    <w:lvl w:ilvl="4" w:tplc="6DF616A8">
      <w:numFmt w:val="bullet"/>
      <w:lvlText w:val="•"/>
      <w:lvlJc w:val="left"/>
      <w:pPr>
        <w:ind w:left="4620" w:hanging="360"/>
      </w:pPr>
      <w:rPr>
        <w:lang w:val="en-US" w:eastAsia="en-US" w:bidi="ar-SA"/>
      </w:rPr>
    </w:lvl>
    <w:lvl w:ilvl="5" w:tplc="743C7AC8">
      <w:numFmt w:val="bullet"/>
      <w:lvlText w:val="•"/>
      <w:lvlJc w:val="left"/>
      <w:pPr>
        <w:ind w:left="5640" w:hanging="360"/>
      </w:pPr>
      <w:rPr>
        <w:lang w:val="en-US" w:eastAsia="en-US" w:bidi="ar-SA"/>
      </w:rPr>
    </w:lvl>
    <w:lvl w:ilvl="6" w:tplc="EBBC2BD2">
      <w:numFmt w:val="bullet"/>
      <w:lvlText w:val="•"/>
      <w:lvlJc w:val="left"/>
      <w:pPr>
        <w:ind w:left="6660" w:hanging="360"/>
      </w:pPr>
      <w:rPr>
        <w:lang w:val="en-US" w:eastAsia="en-US" w:bidi="ar-SA"/>
      </w:rPr>
    </w:lvl>
    <w:lvl w:ilvl="7" w:tplc="76D0734C">
      <w:numFmt w:val="bullet"/>
      <w:lvlText w:val="•"/>
      <w:lvlJc w:val="left"/>
      <w:pPr>
        <w:ind w:left="7680" w:hanging="360"/>
      </w:pPr>
      <w:rPr>
        <w:lang w:val="en-US" w:eastAsia="en-US" w:bidi="ar-SA"/>
      </w:rPr>
    </w:lvl>
    <w:lvl w:ilvl="8" w:tplc="BE9E37EC">
      <w:numFmt w:val="bullet"/>
      <w:lvlText w:val="•"/>
      <w:lvlJc w:val="left"/>
      <w:pPr>
        <w:ind w:left="8700" w:hanging="360"/>
      </w:pPr>
      <w:rPr>
        <w:lang w:val="en-US" w:eastAsia="en-US" w:bidi="ar-SA"/>
      </w:rPr>
    </w:lvl>
  </w:abstractNum>
  <w:abstractNum w:abstractNumId="116">
    <w:nsid w:val="4E055C95"/>
    <w:multiLevelType w:val="hybridMultilevel"/>
    <w:tmpl w:val="2540783E"/>
    <w:lvl w:ilvl="0" w:tplc="84A4E874">
      <w:start w:val="1"/>
      <w:numFmt w:val="decimal"/>
      <w:lvlText w:val="%1."/>
      <w:lvlJc w:val="left"/>
      <w:pPr>
        <w:ind w:left="383" w:hanging="284"/>
      </w:pPr>
      <w:rPr>
        <w:rFonts w:ascii="Times New Roman" w:eastAsia="Times New Roman" w:hAnsi="Times New Roman" w:hint="default"/>
        <w:sz w:val="24"/>
        <w:szCs w:val="24"/>
      </w:rPr>
    </w:lvl>
    <w:lvl w:ilvl="1" w:tplc="5FEC49F2">
      <w:start w:val="1"/>
      <w:numFmt w:val="bullet"/>
      <w:lvlText w:val="•"/>
      <w:lvlJc w:val="left"/>
      <w:pPr>
        <w:ind w:left="1313" w:hanging="284"/>
      </w:pPr>
      <w:rPr>
        <w:rFonts w:hint="default"/>
      </w:rPr>
    </w:lvl>
    <w:lvl w:ilvl="2" w:tplc="43CC73EA">
      <w:start w:val="1"/>
      <w:numFmt w:val="bullet"/>
      <w:lvlText w:val="•"/>
      <w:lvlJc w:val="left"/>
      <w:pPr>
        <w:ind w:left="2244" w:hanging="284"/>
      </w:pPr>
      <w:rPr>
        <w:rFonts w:hint="default"/>
      </w:rPr>
    </w:lvl>
    <w:lvl w:ilvl="3" w:tplc="67D6E11C">
      <w:start w:val="1"/>
      <w:numFmt w:val="bullet"/>
      <w:lvlText w:val="•"/>
      <w:lvlJc w:val="left"/>
      <w:pPr>
        <w:ind w:left="3174" w:hanging="284"/>
      </w:pPr>
      <w:rPr>
        <w:rFonts w:hint="default"/>
      </w:rPr>
    </w:lvl>
    <w:lvl w:ilvl="4" w:tplc="8FF895D0">
      <w:start w:val="1"/>
      <w:numFmt w:val="bullet"/>
      <w:lvlText w:val="•"/>
      <w:lvlJc w:val="left"/>
      <w:pPr>
        <w:ind w:left="4104" w:hanging="284"/>
      </w:pPr>
      <w:rPr>
        <w:rFonts w:hint="default"/>
      </w:rPr>
    </w:lvl>
    <w:lvl w:ilvl="5" w:tplc="C1B4A362">
      <w:start w:val="1"/>
      <w:numFmt w:val="bullet"/>
      <w:lvlText w:val="•"/>
      <w:lvlJc w:val="left"/>
      <w:pPr>
        <w:ind w:left="5035" w:hanging="284"/>
      </w:pPr>
      <w:rPr>
        <w:rFonts w:hint="default"/>
      </w:rPr>
    </w:lvl>
    <w:lvl w:ilvl="6" w:tplc="54780932">
      <w:start w:val="1"/>
      <w:numFmt w:val="bullet"/>
      <w:lvlText w:val="•"/>
      <w:lvlJc w:val="left"/>
      <w:pPr>
        <w:ind w:left="5965" w:hanging="284"/>
      </w:pPr>
      <w:rPr>
        <w:rFonts w:hint="default"/>
      </w:rPr>
    </w:lvl>
    <w:lvl w:ilvl="7" w:tplc="1C2ACB42">
      <w:start w:val="1"/>
      <w:numFmt w:val="bullet"/>
      <w:lvlText w:val="•"/>
      <w:lvlJc w:val="left"/>
      <w:pPr>
        <w:ind w:left="6895" w:hanging="284"/>
      </w:pPr>
      <w:rPr>
        <w:rFonts w:hint="default"/>
      </w:rPr>
    </w:lvl>
    <w:lvl w:ilvl="8" w:tplc="4F8AAF50">
      <w:start w:val="1"/>
      <w:numFmt w:val="bullet"/>
      <w:lvlText w:val="•"/>
      <w:lvlJc w:val="left"/>
      <w:pPr>
        <w:ind w:left="7825" w:hanging="284"/>
      </w:pPr>
      <w:rPr>
        <w:rFonts w:hint="default"/>
      </w:rPr>
    </w:lvl>
  </w:abstractNum>
  <w:abstractNum w:abstractNumId="117">
    <w:nsid w:val="4E665783"/>
    <w:multiLevelType w:val="hybridMultilevel"/>
    <w:tmpl w:val="14D69828"/>
    <w:lvl w:ilvl="0" w:tplc="0409000F">
      <w:start w:val="1"/>
      <w:numFmt w:val="decimal"/>
      <w:lvlText w:val="%1."/>
      <w:lvlJc w:val="left"/>
      <w:pPr>
        <w:tabs>
          <w:tab w:val="num" w:pos="786"/>
        </w:tabs>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8">
    <w:nsid w:val="4F651AC1"/>
    <w:multiLevelType w:val="hybridMultilevel"/>
    <w:tmpl w:val="3D8EC0D6"/>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19">
    <w:nsid w:val="4F7A466B"/>
    <w:multiLevelType w:val="hybridMultilevel"/>
    <w:tmpl w:val="9A2C0008"/>
    <w:lvl w:ilvl="0" w:tplc="E352571E">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0">
    <w:nsid w:val="513F2F0F"/>
    <w:multiLevelType w:val="hybridMultilevel"/>
    <w:tmpl w:val="06B22AD4"/>
    <w:lvl w:ilvl="0" w:tplc="8C7E4308">
      <w:start w:val="1"/>
      <w:numFmt w:val="decimal"/>
      <w:lvlText w:val="%1."/>
      <w:lvlJc w:val="left"/>
      <w:pPr>
        <w:ind w:left="808" w:hanging="360"/>
        <w:jc w:val="left"/>
      </w:pPr>
      <w:rPr>
        <w:rFonts w:ascii="Times New Roman" w:eastAsia="Times New Roman" w:hAnsi="Times New Roman" w:hint="default"/>
        <w:sz w:val="24"/>
        <w:szCs w:val="24"/>
      </w:rPr>
    </w:lvl>
    <w:lvl w:ilvl="1" w:tplc="0A667028">
      <w:start w:val="1"/>
      <w:numFmt w:val="bullet"/>
      <w:lvlText w:val="•"/>
      <w:lvlJc w:val="left"/>
      <w:pPr>
        <w:ind w:left="1680" w:hanging="360"/>
      </w:pPr>
      <w:rPr>
        <w:rFonts w:hint="default"/>
      </w:rPr>
    </w:lvl>
    <w:lvl w:ilvl="2" w:tplc="2A509448">
      <w:start w:val="1"/>
      <w:numFmt w:val="bullet"/>
      <w:lvlText w:val="•"/>
      <w:lvlJc w:val="left"/>
      <w:pPr>
        <w:ind w:left="2552" w:hanging="360"/>
      </w:pPr>
      <w:rPr>
        <w:rFonts w:hint="default"/>
      </w:rPr>
    </w:lvl>
    <w:lvl w:ilvl="3" w:tplc="38242C12">
      <w:start w:val="1"/>
      <w:numFmt w:val="bullet"/>
      <w:lvlText w:val="•"/>
      <w:lvlJc w:val="left"/>
      <w:pPr>
        <w:ind w:left="3423" w:hanging="360"/>
      </w:pPr>
      <w:rPr>
        <w:rFonts w:hint="default"/>
      </w:rPr>
    </w:lvl>
    <w:lvl w:ilvl="4" w:tplc="3C701C7C">
      <w:start w:val="1"/>
      <w:numFmt w:val="bullet"/>
      <w:lvlText w:val="•"/>
      <w:lvlJc w:val="left"/>
      <w:pPr>
        <w:ind w:left="4295" w:hanging="360"/>
      </w:pPr>
      <w:rPr>
        <w:rFonts w:hint="default"/>
      </w:rPr>
    </w:lvl>
    <w:lvl w:ilvl="5" w:tplc="0D606586">
      <w:start w:val="1"/>
      <w:numFmt w:val="bullet"/>
      <w:lvlText w:val="•"/>
      <w:lvlJc w:val="left"/>
      <w:pPr>
        <w:ind w:left="5167" w:hanging="360"/>
      </w:pPr>
      <w:rPr>
        <w:rFonts w:hint="default"/>
      </w:rPr>
    </w:lvl>
    <w:lvl w:ilvl="6" w:tplc="32BE042E">
      <w:start w:val="1"/>
      <w:numFmt w:val="bullet"/>
      <w:lvlText w:val="•"/>
      <w:lvlJc w:val="left"/>
      <w:pPr>
        <w:ind w:left="6039" w:hanging="360"/>
      </w:pPr>
      <w:rPr>
        <w:rFonts w:hint="default"/>
      </w:rPr>
    </w:lvl>
    <w:lvl w:ilvl="7" w:tplc="9022EB00">
      <w:start w:val="1"/>
      <w:numFmt w:val="bullet"/>
      <w:lvlText w:val="•"/>
      <w:lvlJc w:val="left"/>
      <w:pPr>
        <w:ind w:left="6911" w:hanging="360"/>
      </w:pPr>
      <w:rPr>
        <w:rFonts w:hint="default"/>
      </w:rPr>
    </w:lvl>
    <w:lvl w:ilvl="8" w:tplc="1756A20E">
      <w:start w:val="1"/>
      <w:numFmt w:val="bullet"/>
      <w:lvlText w:val="•"/>
      <w:lvlJc w:val="left"/>
      <w:pPr>
        <w:ind w:left="7782" w:hanging="360"/>
      </w:pPr>
      <w:rPr>
        <w:rFonts w:hint="default"/>
      </w:rPr>
    </w:lvl>
  </w:abstractNum>
  <w:abstractNum w:abstractNumId="121">
    <w:nsid w:val="515023F0"/>
    <w:multiLevelType w:val="multilevel"/>
    <w:tmpl w:val="CE367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51C130A3"/>
    <w:multiLevelType w:val="hybridMultilevel"/>
    <w:tmpl w:val="CEFE8AF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23">
    <w:nsid w:val="533026C4"/>
    <w:multiLevelType w:val="hybridMultilevel"/>
    <w:tmpl w:val="CEFE8AF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24">
    <w:nsid w:val="53940F9C"/>
    <w:multiLevelType w:val="hybridMultilevel"/>
    <w:tmpl w:val="F5F8BC1E"/>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25">
    <w:nsid w:val="547C6752"/>
    <w:multiLevelType w:val="hybridMultilevel"/>
    <w:tmpl w:val="25CC5588"/>
    <w:lvl w:ilvl="0" w:tplc="D3BA2288">
      <w:start w:val="1"/>
      <w:numFmt w:val="decimal"/>
      <w:lvlText w:val="%1."/>
      <w:lvlJc w:val="left"/>
      <w:pPr>
        <w:ind w:left="540" w:hanging="425"/>
      </w:pPr>
      <w:rPr>
        <w:rFonts w:ascii="Times New Roman" w:eastAsia="Times New Roman" w:hAnsi="Times New Roman" w:cs="Times New Roman" w:hint="default"/>
        <w:spacing w:val="-3"/>
        <w:w w:val="99"/>
        <w:sz w:val="22"/>
        <w:szCs w:val="22"/>
        <w:lang w:val="en-US" w:eastAsia="en-US" w:bidi="ar-SA"/>
      </w:rPr>
    </w:lvl>
    <w:lvl w:ilvl="1" w:tplc="292286A8">
      <w:numFmt w:val="bullet"/>
      <w:lvlText w:val="•"/>
      <w:lvlJc w:val="left"/>
      <w:pPr>
        <w:ind w:left="1560" w:hanging="425"/>
      </w:pPr>
      <w:rPr>
        <w:lang w:val="en-US" w:eastAsia="en-US" w:bidi="ar-SA"/>
      </w:rPr>
    </w:lvl>
    <w:lvl w:ilvl="2" w:tplc="39C0F1FA">
      <w:numFmt w:val="bullet"/>
      <w:lvlText w:val="•"/>
      <w:lvlJc w:val="left"/>
      <w:pPr>
        <w:ind w:left="2580" w:hanging="425"/>
      </w:pPr>
      <w:rPr>
        <w:lang w:val="en-US" w:eastAsia="en-US" w:bidi="ar-SA"/>
      </w:rPr>
    </w:lvl>
    <w:lvl w:ilvl="3" w:tplc="9F6C830E">
      <w:numFmt w:val="bullet"/>
      <w:lvlText w:val="•"/>
      <w:lvlJc w:val="left"/>
      <w:pPr>
        <w:ind w:left="3600" w:hanging="425"/>
      </w:pPr>
      <w:rPr>
        <w:lang w:val="en-US" w:eastAsia="en-US" w:bidi="ar-SA"/>
      </w:rPr>
    </w:lvl>
    <w:lvl w:ilvl="4" w:tplc="24C8650E">
      <w:numFmt w:val="bullet"/>
      <w:lvlText w:val="•"/>
      <w:lvlJc w:val="left"/>
      <w:pPr>
        <w:ind w:left="4620" w:hanging="425"/>
      </w:pPr>
      <w:rPr>
        <w:lang w:val="en-US" w:eastAsia="en-US" w:bidi="ar-SA"/>
      </w:rPr>
    </w:lvl>
    <w:lvl w:ilvl="5" w:tplc="634A6B6A">
      <w:numFmt w:val="bullet"/>
      <w:lvlText w:val="•"/>
      <w:lvlJc w:val="left"/>
      <w:pPr>
        <w:ind w:left="5640" w:hanging="425"/>
      </w:pPr>
      <w:rPr>
        <w:lang w:val="en-US" w:eastAsia="en-US" w:bidi="ar-SA"/>
      </w:rPr>
    </w:lvl>
    <w:lvl w:ilvl="6" w:tplc="5F304566">
      <w:numFmt w:val="bullet"/>
      <w:lvlText w:val="•"/>
      <w:lvlJc w:val="left"/>
      <w:pPr>
        <w:ind w:left="6660" w:hanging="425"/>
      </w:pPr>
      <w:rPr>
        <w:lang w:val="en-US" w:eastAsia="en-US" w:bidi="ar-SA"/>
      </w:rPr>
    </w:lvl>
    <w:lvl w:ilvl="7" w:tplc="D8E0AAFC">
      <w:numFmt w:val="bullet"/>
      <w:lvlText w:val="•"/>
      <w:lvlJc w:val="left"/>
      <w:pPr>
        <w:ind w:left="7680" w:hanging="425"/>
      </w:pPr>
      <w:rPr>
        <w:lang w:val="en-US" w:eastAsia="en-US" w:bidi="ar-SA"/>
      </w:rPr>
    </w:lvl>
    <w:lvl w:ilvl="8" w:tplc="08BEE08E">
      <w:numFmt w:val="bullet"/>
      <w:lvlText w:val="•"/>
      <w:lvlJc w:val="left"/>
      <w:pPr>
        <w:ind w:left="8700" w:hanging="425"/>
      </w:pPr>
      <w:rPr>
        <w:lang w:val="en-US" w:eastAsia="en-US" w:bidi="ar-SA"/>
      </w:rPr>
    </w:lvl>
  </w:abstractNum>
  <w:abstractNum w:abstractNumId="126">
    <w:nsid w:val="548652C0"/>
    <w:multiLevelType w:val="hybridMultilevel"/>
    <w:tmpl w:val="B45E0E66"/>
    <w:lvl w:ilvl="0" w:tplc="A254F12C">
      <w:start w:val="1"/>
      <w:numFmt w:val="decimal"/>
      <w:lvlText w:val="%1."/>
      <w:lvlJc w:val="left"/>
      <w:pPr>
        <w:ind w:left="383" w:hanging="284"/>
        <w:jc w:val="left"/>
      </w:pPr>
      <w:rPr>
        <w:rFonts w:ascii="Times New Roman" w:eastAsia="Times New Roman" w:hAnsi="Times New Roman" w:hint="default"/>
        <w:sz w:val="24"/>
        <w:szCs w:val="24"/>
      </w:rPr>
    </w:lvl>
    <w:lvl w:ilvl="1" w:tplc="DA3EFBD0">
      <w:start w:val="1"/>
      <w:numFmt w:val="bullet"/>
      <w:lvlText w:val="•"/>
      <w:lvlJc w:val="left"/>
      <w:pPr>
        <w:ind w:left="1313" w:hanging="284"/>
      </w:pPr>
      <w:rPr>
        <w:rFonts w:hint="default"/>
      </w:rPr>
    </w:lvl>
    <w:lvl w:ilvl="2" w:tplc="EA2E8DFC">
      <w:start w:val="1"/>
      <w:numFmt w:val="bullet"/>
      <w:lvlText w:val="•"/>
      <w:lvlJc w:val="left"/>
      <w:pPr>
        <w:ind w:left="2244" w:hanging="284"/>
      </w:pPr>
      <w:rPr>
        <w:rFonts w:hint="default"/>
      </w:rPr>
    </w:lvl>
    <w:lvl w:ilvl="3" w:tplc="8806CB32">
      <w:start w:val="1"/>
      <w:numFmt w:val="bullet"/>
      <w:lvlText w:val="•"/>
      <w:lvlJc w:val="left"/>
      <w:pPr>
        <w:ind w:left="3174" w:hanging="284"/>
      </w:pPr>
      <w:rPr>
        <w:rFonts w:hint="default"/>
      </w:rPr>
    </w:lvl>
    <w:lvl w:ilvl="4" w:tplc="B3C2BD16">
      <w:start w:val="1"/>
      <w:numFmt w:val="bullet"/>
      <w:lvlText w:val="•"/>
      <w:lvlJc w:val="left"/>
      <w:pPr>
        <w:ind w:left="4104" w:hanging="284"/>
      </w:pPr>
      <w:rPr>
        <w:rFonts w:hint="default"/>
      </w:rPr>
    </w:lvl>
    <w:lvl w:ilvl="5" w:tplc="8F703AFE">
      <w:start w:val="1"/>
      <w:numFmt w:val="bullet"/>
      <w:lvlText w:val="•"/>
      <w:lvlJc w:val="left"/>
      <w:pPr>
        <w:ind w:left="5035" w:hanging="284"/>
      </w:pPr>
      <w:rPr>
        <w:rFonts w:hint="default"/>
      </w:rPr>
    </w:lvl>
    <w:lvl w:ilvl="6" w:tplc="6E066C66">
      <w:start w:val="1"/>
      <w:numFmt w:val="bullet"/>
      <w:lvlText w:val="•"/>
      <w:lvlJc w:val="left"/>
      <w:pPr>
        <w:ind w:left="5965" w:hanging="284"/>
      </w:pPr>
      <w:rPr>
        <w:rFonts w:hint="default"/>
      </w:rPr>
    </w:lvl>
    <w:lvl w:ilvl="7" w:tplc="E960B81C">
      <w:start w:val="1"/>
      <w:numFmt w:val="bullet"/>
      <w:lvlText w:val="•"/>
      <w:lvlJc w:val="left"/>
      <w:pPr>
        <w:ind w:left="6895" w:hanging="284"/>
      </w:pPr>
      <w:rPr>
        <w:rFonts w:hint="default"/>
      </w:rPr>
    </w:lvl>
    <w:lvl w:ilvl="8" w:tplc="A9EAEF66">
      <w:start w:val="1"/>
      <w:numFmt w:val="bullet"/>
      <w:lvlText w:val="•"/>
      <w:lvlJc w:val="left"/>
      <w:pPr>
        <w:ind w:left="7825" w:hanging="284"/>
      </w:pPr>
      <w:rPr>
        <w:rFonts w:hint="default"/>
      </w:rPr>
    </w:lvl>
  </w:abstractNum>
  <w:abstractNum w:abstractNumId="127">
    <w:nsid w:val="56BD5932"/>
    <w:multiLevelType w:val="hybridMultilevel"/>
    <w:tmpl w:val="353A4500"/>
    <w:lvl w:ilvl="0" w:tplc="A15CAF20">
      <w:start w:val="1"/>
      <w:numFmt w:val="decimal"/>
      <w:lvlText w:val="%1."/>
      <w:lvlJc w:val="left"/>
      <w:pPr>
        <w:ind w:left="383" w:hanging="284"/>
        <w:jc w:val="left"/>
      </w:pPr>
      <w:rPr>
        <w:rFonts w:ascii="Times New Roman" w:eastAsia="Times New Roman" w:hAnsi="Times New Roman" w:hint="default"/>
        <w:sz w:val="24"/>
        <w:szCs w:val="24"/>
      </w:rPr>
    </w:lvl>
    <w:lvl w:ilvl="1" w:tplc="154663D4">
      <w:start w:val="1"/>
      <w:numFmt w:val="bullet"/>
      <w:lvlText w:val="•"/>
      <w:lvlJc w:val="left"/>
      <w:pPr>
        <w:ind w:left="1313" w:hanging="284"/>
      </w:pPr>
      <w:rPr>
        <w:rFonts w:hint="default"/>
      </w:rPr>
    </w:lvl>
    <w:lvl w:ilvl="2" w:tplc="47CA7B2A">
      <w:start w:val="1"/>
      <w:numFmt w:val="bullet"/>
      <w:lvlText w:val="•"/>
      <w:lvlJc w:val="left"/>
      <w:pPr>
        <w:ind w:left="2244" w:hanging="284"/>
      </w:pPr>
      <w:rPr>
        <w:rFonts w:hint="default"/>
      </w:rPr>
    </w:lvl>
    <w:lvl w:ilvl="3" w:tplc="932C9540">
      <w:start w:val="1"/>
      <w:numFmt w:val="bullet"/>
      <w:lvlText w:val="•"/>
      <w:lvlJc w:val="left"/>
      <w:pPr>
        <w:ind w:left="3174" w:hanging="284"/>
      </w:pPr>
      <w:rPr>
        <w:rFonts w:hint="default"/>
      </w:rPr>
    </w:lvl>
    <w:lvl w:ilvl="4" w:tplc="36247088">
      <w:start w:val="1"/>
      <w:numFmt w:val="bullet"/>
      <w:lvlText w:val="•"/>
      <w:lvlJc w:val="left"/>
      <w:pPr>
        <w:ind w:left="4104" w:hanging="284"/>
      </w:pPr>
      <w:rPr>
        <w:rFonts w:hint="default"/>
      </w:rPr>
    </w:lvl>
    <w:lvl w:ilvl="5" w:tplc="868AF382">
      <w:start w:val="1"/>
      <w:numFmt w:val="bullet"/>
      <w:lvlText w:val="•"/>
      <w:lvlJc w:val="left"/>
      <w:pPr>
        <w:ind w:left="5035" w:hanging="284"/>
      </w:pPr>
      <w:rPr>
        <w:rFonts w:hint="default"/>
      </w:rPr>
    </w:lvl>
    <w:lvl w:ilvl="6" w:tplc="690C843E">
      <w:start w:val="1"/>
      <w:numFmt w:val="bullet"/>
      <w:lvlText w:val="•"/>
      <w:lvlJc w:val="left"/>
      <w:pPr>
        <w:ind w:left="5965" w:hanging="284"/>
      </w:pPr>
      <w:rPr>
        <w:rFonts w:hint="default"/>
      </w:rPr>
    </w:lvl>
    <w:lvl w:ilvl="7" w:tplc="C0A28854">
      <w:start w:val="1"/>
      <w:numFmt w:val="bullet"/>
      <w:lvlText w:val="•"/>
      <w:lvlJc w:val="left"/>
      <w:pPr>
        <w:ind w:left="6895" w:hanging="284"/>
      </w:pPr>
      <w:rPr>
        <w:rFonts w:hint="default"/>
      </w:rPr>
    </w:lvl>
    <w:lvl w:ilvl="8" w:tplc="9AF051CA">
      <w:start w:val="1"/>
      <w:numFmt w:val="bullet"/>
      <w:lvlText w:val="•"/>
      <w:lvlJc w:val="left"/>
      <w:pPr>
        <w:ind w:left="7825" w:hanging="284"/>
      </w:pPr>
      <w:rPr>
        <w:rFonts w:hint="default"/>
      </w:rPr>
    </w:lvl>
  </w:abstractNum>
  <w:abstractNum w:abstractNumId="128">
    <w:nsid w:val="56E42EA2"/>
    <w:multiLevelType w:val="hybridMultilevel"/>
    <w:tmpl w:val="51B4EF74"/>
    <w:lvl w:ilvl="0" w:tplc="E07228B6">
      <w:start w:val="1"/>
      <w:numFmt w:val="decimal"/>
      <w:lvlText w:val="%1."/>
      <w:lvlJc w:val="left"/>
      <w:pPr>
        <w:ind w:left="383" w:hanging="284"/>
        <w:jc w:val="left"/>
      </w:pPr>
      <w:rPr>
        <w:rFonts w:ascii="Times New Roman" w:eastAsia="Times New Roman" w:hAnsi="Times New Roman" w:hint="default"/>
        <w:sz w:val="24"/>
        <w:szCs w:val="24"/>
      </w:rPr>
    </w:lvl>
    <w:lvl w:ilvl="1" w:tplc="5406FFA0">
      <w:start w:val="1"/>
      <w:numFmt w:val="bullet"/>
      <w:lvlText w:val="•"/>
      <w:lvlJc w:val="left"/>
      <w:pPr>
        <w:ind w:left="1313" w:hanging="284"/>
      </w:pPr>
      <w:rPr>
        <w:rFonts w:hint="default"/>
      </w:rPr>
    </w:lvl>
    <w:lvl w:ilvl="2" w:tplc="409C0ECE">
      <w:start w:val="1"/>
      <w:numFmt w:val="bullet"/>
      <w:lvlText w:val="•"/>
      <w:lvlJc w:val="left"/>
      <w:pPr>
        <w:ind w:left="2244" w:hanging="284"/>
      </w:pPr>
      <w:rPr>
        <w:rFonts w:hint="default"/>
      </w:rPr>
    </w:lvl>
    <w:lvl w:ilvl="3" w:tplc="4CDC2AC8">
      <w:start w:val="1"/>
      <w:numFmt w:val="bullet"/>
      <w:lvlText w:val="•"/>
      <w:lvlJc w:val="left"/>
      <w:pPr>
        <w:ind w:left="3174" w:hanging="284"/>
      </w:pPr>
      <w:rPr>
        <w:rFonts w:hint="default"/>
      </w:rPr>
    </w:lvl>
    <w:lvl w:ilvl="4" w:tplc="C0808D78">
      <w:start w:val="1"/>
      <w:numFmt w:val="bullet"/>
      <w:lvlText w:val="•"/>
      <w:lvlJc w:val="left"/>
      <w:pPr>
        <w:ind w:left="4104" w:hanging="284"/>
      </w:pPr>
      <w:rPr>
        <w:rFonts w:hint="default"/>
      </w:rPr>
    </w:lvl>
    <w:lvl w:ilvl="5" w:tplc="9C24A46A">
      <w:start w:val="1"/>
      <w:numFmt w:val="bullet"/>
      <w:lvlText w:val="•"/>
      <w:lvlJc w:val="left"/>
      <w:pPr>
        <w:ind w:left="5035" w:hanging="284"/>
      </w:pPr>
      <w:rPr>
        <w:rFonts w:hint="default"/>
      </w:rPr>
    </w:lvl>
    <w:lvl w:ilvl="6" w:tplc="FE64D7F0">
      <w:start w:val="1"/>
      <w:numFmt w:val="bullet"/>
      <w:lvlText w:val="•"/>
      <w:lvlJc w:val="left"/>
      <w:pPr>
        <w:ind w:left="5965" w:hanging="284"/>
      </w:pPr>
      <w:rPr>
        <w:rFonts w:hint="default"/>
      </w:rPr>
    </w:lvl>
    <w:lvl w:ilvl="7" w:tplc="8B0E2028">
      <w:start w:val="1"/>
      <w:numFmt w:val="bullet"/>
      <w:lvlText w:val="•"/>
      <w:lvlJc w:val="left"/>
      <w:pPr>
        <w:ind w:left="6895" w:hanging="284"/>
      </w:pPr>
      <w:rPr>
        <w:rFonts w:hint="default"/>
      </w:rPr>
    </w:lvl>
    <w:lvl w:ilvl="8" w:tplc="E1261340">
      <w:start w:val="1"/>
      <w:numFmt w:val="bullet"/>
      <w:lvlText w:val="•"/>
      <w:lvlJc w:val="left"/>
      <w:pPr>
        <w:ind w:left="7825" w:hanging="284"/>
      </w:pPr>
      <w:rPr>
        <w:rFonts w:hint="default"/>
      </w:rPr>
    </w:lvl>
  </w:abstractNum>
  <w:abstractNum w:abstractNumId="129">
    <w:nsid w:val="57DA05DC"/>
    <w:multiLevelType w:val="hybridMultilevel"/>
    <w:tmpl w:val="D9CE335A"/>
    <w:lvl w:ilvl="0" w:tplc="5D2A8E98">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F2FC2FCE">
      <w:numFmt w:val="bullet"/>
      <w:lvlText w:val="•"/>
      <w:lvlJc w:val="left"/>
      <w:pPr>
        <w:ind w:left="1560" w:hanging="360"/>
      </w:pPr>
      <w:rPr>
        <w:lang w:val="en-US" w:eastAsia="en-US" w:bidi="ar-SA"/>
      </w:rPr>
    </w:lvl>
    <w:lvl w:ilvl="2" w:tplc="54F81BAA">
      <w:numFmt w:val="bullet"/>
      <w:lvlText w:val="•"/>
      <w:lvlJc w:val="left"/>
      <w:pPr>
        <w:ind w:left="2580" w:hanging="360"/>
      </w:pPr>
      <w:rPr>
        <w:lang w:val="en-US" w:eastAsia="en-US" w:bidi="ar-SA"/>
      </w:rPr>
    </w:lvl>
    <w:lvl w:ilvl="3" w:tplc="B6B4BA06">
      <w:numFmt w:val="bullet"/>
      <w:lvlText w:val="•"/>
      <w:lvlJc w:val="left"/>
      <w:pPr>
        <w:ind w:left="3600" w:hanging="360"/>
      </w:pPr>
      <w:rPr>
        <w:lang w:val="en-US" w:eastAsia="en-US" w:bidi="ar-SA"/>
      </w:rPr>
    </w:lvl>
    <w:lvl w:ilvl="4" w:tplc="21E0067E">
      <w:numFmt w:val="bullet"/>
      <w:lvlText w:val="•"/>
      <w:lvlJc w:val="left"/>
      <w:pPr>
        <w:ind w:left="4620" w:hanging="360"/>
      </w:pPr>
      <w:rPr>
        <w:lang w:val="en-US" w:eastAsia="en-US" w:bidi="ar-SA"/>
      </w:rPr>
    </w:lvl>
    <w:lvl w:ilvl="5" w:tplc="835498EE">
      <w:numFmt w:val="bullet"/>
      <w:lvlText w:val="•"/>
      <w:lvlJc w:val="left"/>
      <w:pPr>
        <w:ind w:left="5640" w:hanging="360"/>
      </w:pPr>
      <w:rPr>
        <w:lang w:val="en-US" w:eastAsia="en-US" w:bidi="ar-SA"/>
      </w:rPr>
    </w:lvl>
    <w:lvl w:ilvl="6" w:tplc="6414BE0E">
      <w:numFmt w:val="bullet"/>
      <w:lvlText w:val="•"/>
      <w:lvlJc w:val="left"/>
      <w:pPr>
        <w:ind w:left="6660" w:hanging="360"/>
      </w:pPr>
      <w:rPr>
        <w:lang w:val="en-US" w:eastAsia="en-US" w:bidi="ar-SA"/>
      </w:rPr>
    </w:lvl>
    <w:lvl w:ilvl="7" w:tplc="CE88E22A">
      <w:numFmt w:val="bullet"/>
      <w:lvlText w:val="•"/>
      <w:lvlJc w:val="left"/>
      <w:pPr>
        <w:ind w:left="7680" w:hanging="360"/>
      </w:pPr>
      <w:rPr>
        <w:lang w:val="en-US" w:eastAsia="en-US" w:bidi="ar-SA"/>
      </w:rPr>
    </w:lvl>
    <w:lvl w:ilvl="8" w:tplc="F7BEDB16">
      <w:numFmt w:val="bullet"/>
      <w:lvlText w:val="•"/>
      <w:lvlJc w:val="left"/>
      <w:pPr>
        <w:ind w:left="8700" w:hanging="360"/>
      </w:pPr>
      <w:rPr>
        <w:lang w:val="en-US" w:eastAsia="en-US" w:bidi="ar-SA"/>
      </w:rPr>
    </w:lvl>
  </w:abstractNum>
  <w:abstractNum w:abstractNumId="130">
    <w:nsid w:val="57FB71AA"/>
    <w:multiLevelType w:val="hybridMultilevel"/>
    <w:tmpl w:val="8FF08184"/>
    <w:lvl w:ilvl="0" w:tplc="35661226">
      <w:start w:val="1"/>
      <w:numFmt w:val="bullet"/>
      <w:lvlText w:val=""/>
      <w:lvlJc w:val="left"/>
      <w:pPr>
        <w:ind w:left="940" w:hanging="360"/>
      </w:pPr>
      <w:rPr>
        <w:rFonts w:ascii="Symbol" w:eastAsia="Symbol" w:hAnsi="Symbol" w:hint="default"/>
        <w:w w:val="99"/>
        <w:sz w:val="24"/>
        <w:szCs w:val="24"/>
      </w:rPr>
    </w:lvl>
    <w:lvl w:ilvl="1" w:tplc="97004760">
      <w:start w:val="1"/>
      <w:numFmt w:val="bullet"/>
      <w:lvlText w:val="•"/>
      <w:lvlJc w:val="left"/>
      <w:pPr>
        <w:ind w:left="1827" w:hanging="360"/>
      </w:pPr>
      <w:rPr>
        <w:rFonts w:hint="default"/>
      </w:rPr>
    </w:lvl>
    <w:lvl w:ilvl="2" w:tplc="C33089D6">
      <w:start w:val="1"/>
      <w:numFmt w:val="bullet"/>
      <w:lvlText w:val="•"/>
      <w:lvlJc w:val="left"/>
      <w:pPr>
        <w:ind w:left="2713" w:hanging="360"/>
      </w:pPr>
      <w:rPr>
        <w:rFonts w:hint="default"/>
      </w:rPr>
    </w:lvl>
    <w:lvl w:ilvl="3" w:tplc="4D3681F0">
      <w:start w:val="1"/>
      <w:numFmt w:val="bullet"/>
      <w:lvlText w:val="•"/>
      <w:lvlJc w:val="left"/>
      <w:pPr>
        <w:ind w:left="3600" w:hanging="360"/>
      </w:pPr>
      <w:rPr>
        <w:rFonts w:hint="default"/>
      </w:rPr>
    </w:lvl>
    <w:lvl w:ilvl="4" w:tplc="64D49E40">
      <w:start w:val="1"/>
      <w:numFmt w:val="bullet"/>
      <w:lvlText w:val="•"/>
      <w:lvlJc w:val="left"/>
      <w:pPr>
        <w:ind w:left="4486" w:hanging="360"/>
      </w:pPr>
      <w:rPr>
        <w:rFonts w:hint="default"/>
      </w:rPr>
    </w:lvl>
    <w:lvl w:ilvl="5" w:tplc="9E98A40C">
      <w:start w:val="1"/>
      <w:numFmt w:val="bullet"/>
      <w:lvlText w:val="•"/>
      <w:lvlJc w:val="left"/>
      <w:pPr>
        <w:ind w:left="5373" w:hanging="360"/>
      </w:pPr>
      <w:rPr>
        <w:rFonts w:hint="default"/>
      </w:rPr>
    </w:lvl>
    <w:lvl w:ilvl="6" w:tplc="F9BAFE66">
      <w:start w:val="1"/>
      <w:numFmt w:val="bullet"/>
      <w:lvlText w:val="•"/>
      <w:lvlJc w:val="left"/>
      <w:pPr>
        <w:ind w:left="6260" w:hanging="360"/>
      </w:pPr>
      <w:rPr>
        <w:rFonts w:hint="default"/>
      </w:rPr>
    </w:lvl>
    <w:lvl w:ilvl="7" w:tplc="1C7622A8">
      <w:start w:val="1"/>
      <w:numFmt w:val="bullet"/>
      <w:lvlText w:val="•"/>
      <w:lvlJc w:val="left"/>
      <w:pPr>
        <w:ind w:left="7146" w:hanging="360"/>
      </w:pPr>
      <w:rPr>
        <w:rFonts w:hint="default"/>
      </w:rPr>
    </w:lvl>
    <w:lvl w:ilvl="8" w:tplc="E1003858">
      <w:start w:val="1"/>
      <w:numFmt w:val="bullet"/>
      <w:lvlText w:val="•"/>
      <w:lvlJc w:val="left"/>
      <w:pPr>
        <w:ind w:left="8033" w:hanging="360"/>
      </w:pPr>
      <w:rPr>
        <w:rFonts w:hint="default"/>
      </w:rPr>
    </w:lvl>
  </w:abstractNum>
  <w:abstractNum w:abstractNumId="131">
    <w:nsid w:val="59C06A3D"/>
    <w:multiLevelType w:val="hybridMultilevel"/>
    <w:tmpl w:val="D2083DE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2">
    <w:nsid w:val="5A246F4B"/>
    <w:multiLevelType w:val="hybridMultilevel"/>
    <w:tmpl w:val="DD4A0514"/>
    <w:lvl w:ilvl="0" w:tplc="0409000F">
      <w:start w:val="1"/>
      <w:numFmt w:val="decimal"/>
      <w:lvlText w:val="%1."/>
      <w:lvlJc w:val="left"/>
      <w:pPr>
        <w:tabs>
          <w:tab w:val="num" w:pos="786"/>
        </w:tabs>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3">
    <w:nsid w:val="5B354A35"/>
    <w:multiLevelType w:val="hybridMultilevel"/>
    <w:tmpl w:val="00006E88"/>
    <w:lvl w:ilvl="0" w:tplc="00003181">
      <w:start w:val="1"/>
      <w:numFmt w:val="decimal"/>
      <w:lvlText w:val="%1."/>
      <w:lvlJc w:val="left"/>
      <w:pPr>
        <w:tabs>
          <w:tab w:val="num" w:pos="720"/>
        </w:tabs>
        <w:ind w:left="720" w:hanging="36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34">
    <w:nsid w:val="5B52189A"/>
    <w:multiLevelType w:val="hybridMultilevel"/>
    <w:tmpl w:val="09624C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5B797E7B"/>
    <w:multiLevelType w:val="hybridMultilevel"/>
    <w:tmpl w:val="1F5ED44E"/>
    <w:lvl w:ilvl="0" w:tplc="43D007A8">
      <w:start w:val="1"/>
      <w:numFmt w:val="decimal"/>
      <w:lvlText w:val="%1."/>
      <w:lvlJc w:val="left"/>
      <w:pPr>
        <w:ind w:left="340" w:hanging="240"/>
        <w:jc w:val="left"/>
      </w:pPr>
      <w:rPr>
        <w:rFonts w:ascii="Times New Roman" w:eastAsia="Times New Roman" w:hAnsi="Times New Roman" w:hint="default"/>
        <w:sz w:val="24"/>
        <w:szCs w:val="24"/>
      </w:rPr>
    </w:lvl>
    <w:lvl w:ilvl="1" w:tplc="1A348C86">
      <w:start w:val="1"/>
      <w:numFmt w:val="bullet"/>
      <w:lvlText w:val="•"/>
      <w:lvlJc w:val="left"/>
      <w:pPr>
        <w:ind w:left="1259" w:hanging="240"/>
      </w:pPr>
      <w:rPr>
        <w:rFonts w:hint="default"/>
      </w:rPr>
    </w:lvl>
    <w:lvl w:ilvl="2" w:tplc="52CE3102">
      <w:start w:val="1"/>
      <w:numFmt w:val="bullet"/>
      <w:lvlText w:val="•"/>
      <w:lvlJc w:val="left"/>
      <w:pPr>
        <w:ind w:left="2177" w:hanging="240"/>
      </w:pPr>
      <w:rPr>
        <w:rFonts w:hint="default"/>
      </w:rPr>
    </w:lvl>
    <w:lvl w:ilvl="3" w:tplc="6F20A76C">
      <w:start w:val="1"/>
      <w:numFmt w:val="bullet"/>
      <w:lvlText w:val="•"/>
      <w:lvlJc w:val="left"/>
      <w:pPr>
        <w:ind w:left="3096" w:hanging="240"/>
      </w:pPr>
      <w:rPr>
        <w:rFonts w:hint="default"/>
      </w:rPr>
    </w:lvl>
    <w:lvl w:ilvl="4" w:tplc="4CF602FC">
      <w:start w:val="1"/>
      <w:numFmt w:val="bullet"/>
      <w:lvlText w:val="•"/>
      <w:lvlJc w:val="left"/>
      <w:pPr>
        <w:ind w:left="4014" w:hanging="240"/>
      </w:pPr>
      <w:rPr>
        <w:rFonts w:hint="default"/>
      </w:rPr>
    </w:lvl>
    <w:lvl w:ilvl="5" w:tplc="BE08F46E">
      <w:start w:val="1"/>
      <w:numFmt w:val="bullet"/>
      <w:lvlText w:val="•"/>
      <w:lvlJc w:val="left"/>
      <w:pPr>
        <w:ind w:left="4933" w:hanging="240"/>
      </w:pPr>
      <w:rPr>
        <w:rFonts w:hint="default"/>
      </w:rPr>
    </w:lvl>
    <w:lvl w:ilvl="6" w:tplc="D3C49EA4">
      <w:start w:val="1"/>
      <w:numFmt w:val="bullet"/>
      <w:lvlText w:val="•"/>
      <w:lvlJc w:val="left"/>
      <w:pPr>
        <w:ind w:left="5852" w:hanging="240"/>
      </w:pPr>
      <w:rPr>
        <w:rFonts w:hint="default"/>
      </w:rPr>
    </w:lvl>
    <w:lvl w:ilvl="7" w:tplc="6080642C">
      <w:start w:val="1"/>
      <w:numFmt w:val="bullet"/>
      <w:lvlText w:val="•"/>
      <w:lvlJc w:val="left"/>
      <w:pPr>
        <w:ind w:left="6770" w:hanging="240"/>
      </w:pPr>
      <w:rPr>
        <w:rFonts w:hint="default"/>
      </w:rPr>
    </w:lvl>
    <w:lvl w:ilvl="8" w:tplc="5E242234">
      <w:start w:val="1"/>
      <w:numFmt w:val="bullet"/>
      <w:lvlText w:val="•"/>
      <w:lvlJc w:val="left"/>
      <w:pPr>
        <w:ind w:left="7689" w:hanging="240"/>
      </w:pPr>
      <w:rPr>
        <w:rFonts w:hint="default"/>
      </w:rPr>
    </w:lvl>
  </w:abstractNum>
  <w:abstractNum w:abstractNumId="136">
    <w:nsid w:val="5BB90944"/>
    <w:multiLevelType w:val="hybridMultilevel"/>
    <w:tmpl w:val="7300644C"/>
    <w:lvl w:ilvl="0" w:tplc="189EACCC">
      <w:start w:val="1"/>
      <w:numFmt w:val="decimal"/>
      <w:lvlText w:val="%1."/>
      <w:lvlJc w:val="left"/>
      <w:pPr>
        <w:ind w:left="940" w:hanging="360"/>
        <w:jc w:val="left"/>
      </w:pPr>
      <w:rPr>
        <w:rFonts w:ascii="Times New Roman" w:eastAsia="Times New Roman" w:hAnsi="Times New Roman" w:hint="default"/>
        <w:sz w:val="24"/>
        <w:szCs w:val="24"/>
      </w:rPr>
    </w:lvl>
    <w:lvl w:ilvl="1" w:tplc="8BBE5FFE">
      <w:start w:val="1"/>
      <w:numFmt w:val="bullet"/>
      <w:lvlText w:val="•"/>
      <w:lvlJc w:val="left"/>
      <w:pPr>
        <w:ind w:left="1827" w:hanging="360"/>
      </w:pPr>
      <w:rPr>
        <w:rFonts w:hint="default"/>
      </w:rPr>
    </w:lvl>
    <w:lvl w:ilvl="2" w:tplc="0EA41B40">
      <w:start w:val="1"/>
      <w:numFmt w:val="bullet"/>
      <w:lvlText w:val="•"/>
      <w:lvlJc w:val="left"/>
      <w:pPr>
        <w:ind w:left="2713" w:hanging="360"/>
      </w:pPr>
      <w:rPr>
        <w:rFonts w:hint="default"/>
      </w:rPr>
    </w:lvl>
    <w:lvl w:ilvl="3" w:tplc="E702F1B4">
      <w:start w:val="1"/>
      <w:numFmt w:val="bullet"/>
      <w:lvlText w:val="•"/>
      <w:lvlJc w:val="left"/>
      <w:pPr>
        <w:ind w:left="3600" w:hanging="360"/>
      </w:pPr>
      <w:rPr>
        <w:rFonts w:hint="default"/>
      </w:rPr>
    </w:lvl>
    <w:lvl w:ilvl="4" w:tplc="157A70C6">
      <w:start w:val="1"/>
      <w:numFmt w:val="bullet"/>
      <w:lvlText w:val="•"/>
      <w:lvlJc w:val="left"/>
      <w:pPr>
        <w:ind w:left="4486" w:hanging="360"/>
      </w:pPr>
      <w:rPr>
        <w:rFonts w:hint="default"/>
      </w:rPr>
    </w:lvl>
    <w:lvl w:ilvl="5" w:tplc="B4467B82">
      <w:start w:val="1"/>
      <w:numFmt w:val="bullet"/>
      <w:lvlText w:val="•"/>
      <w:lvlJc w:val="left"/>
      <w:pPr>
        <w:ind w:left="5373" w:hanging="360"/>
      </w:pPr>
      <w:rPr>
        <w:rFonts w:hint="default"/>
      </w:rPr>
    </w:lvl>
    <w:lvl w:ilvl="6" w:tplc="BC7C6226">
      <w:start w:val="1"/>
      <w:numFmt w:val="bullet"/>
      <w:lvlText w:val="•"/>
      <w:lvlJc w:val="left"/>
      <w:pPr>
        <w:ind w:left="6260" w:hanging="360"/>
      </w:pPr>
      <w:rPr>
        <w:rFonts w:hint="default"/>
      </w:rPr>
    </w:lvl>
    <w:lvl w:ilvl="7" w:tplc="B85C50F2">
      <w:start w:val="1"/>
      <w:numFmt w:val="bullet"/>
      <w:lvlText w:val="•"/>
      <w:lvlJc w:val="left"/>
      <w:pPr>
        <w:ind w:left="7146" w:hanging="360"/>
      </w:pPr>
      <w:rPr>
        <w:rFonts w:hint="default"/>
      </w:rPr>
    </w:lvl>
    <w:lvl w:ilvl="8" w:tplc="DC044966">
      <w:start w:val="1"/>
      <w:numFmt w:val="bullet"/>
      <w:lvlText w:val="•"/>
      <w:lvlJc w:val="left"/>
      <w:pPr>
        <w:ind w:left="8033" w:hanging="360"/>
      </w:pPr>
      <w:rPr>
        <w:rFonts w:hint="default"/>
      </w:rPr>
    </w:lvl>
  </w:abstractNum>
  <w:abstractNum w:abstractNumId="137">
    <w:nsid w:val="5C9B02FB"/>
    <w:multiLevelType w:val="hybridMultilevel"/>
    <w:tmpl w:val="28E67530"/>
    <w:lvl w:ilvl="0" w:tplc="13F03578">
      <w:start w:val="1"/>
      <w:numFmt w:val="decimal"/>
      <w:lvlText w:val="%1."/>
      <w:lvlJc w:val="left"/>
      <w:pPr>
        <w:ind w:left="383" w:hanging="284"/>
        <w:jc w:val="left"/>
      </w:pPr>
      <w:rPr>
        <w:rFonts w:ascii="Times New Roman" w:eastAsia="Times New Roman" w:hAnsi="Times New Roman" w:hint="default"/>
        <w:sz w:val="24"/>
        <w:szCs w:val="24"/>
      </w:rPr>
    </w:lvl>
    <w:lvl w:ilvl="1" w:tplc="A9583ACC">
      <w:start w:val="1"/>
      <w:numFmt w:val="bullet"/>
      <w:lvlText w:val="•"/>
      <w:lvlJc w:val="left"/>
      <w:pPr>
        <w:ind w:left="1313" w:hanging="284"/>
      </w:pPr>
      <w:rPr>
        <w:rFonts w:hint="default"/>
      </w:rPr>
    </w:lvl>
    <w:lvl w:ilvl="2" w:tplc="EE528200">
      <w:start w:val="1"/>
      <w:numFmt w:val="bullet"/>
      <w:lvlText w:val="•"/>
      <w:lvlJc w:val="left"/>
      <w:pPr>
        <w:ind w:left="2244" w:hanging="284"/>
      </w:pPr>
      <w:rPr>
        <w:rFonts w:hint="default"/>
      </w:rPr>
    </w:lvl>
    <w:lvl w:ilvl="3" w:tplc="BCBE35B8">
      <w:start w:val="1"/>
      <w:numFmt w:val="bullet"/>
      <w:lvlText w:val="•"/>
      <w:lvlJc w:val="left"/>
      <w:pPr>
        <w:ind w:left="3174" w:hanging="284"/>
      </w:pPr>
      <w:rPr>
        <w:rFonts w:hint="default"/>
      </w:rPr>
    </w:lvl>
    <w:lvl w:ilvl="4" w:tplc="1F7AFDEA">
      <w:start w:val="1"/>
      <w:numFmt w:val="bullet"/>
      <w:lvlText w:val="•"/>
      <w:lvlJc w:val="left"/>
      <w:pPr>
        <w:ind w:left="4104" w:hanging="284"/>
      </w:pPr>
      <w:rPr>
        <w:rFonts w:hint="default"/>
      </w:rPr>
    </w:lvl>
    <w:lvl w:ilvl="5" w:tplc="8904C30C">
      <w:start w:val="1"/>
      <w:numFmt w:val="bullet"/>
      <w:lvlText w:val="•"/>
      <w:lvlJc w:val="left"/>
      <w:pPr>
        <w:ind w:left="5035" w:hanging="284"/>
      </w:pPr>
      <w:rPr>
        <w:rFonts w:hint="default"/>
      </w:rPr>
    </w:lvl>
    <w:lvl w:ilvl="6" w:tplc="38A0DA9C">
      <w:start w:val="1"/>
      <w:numFmt w:val="bullet"/>
      <w:lvlText w:val="•"/>
      <w:lvlJc w:val="left"/>
      <w:pPr>
        <w:ind w:left="5965" w:hanging="284"/>
      </w:pPr>
      <w:rPr>
        <w:rFonts w:hint="default"/>
      </w:rPr>
    </w:lvl>
    <w:lvl w:ilvl="7" w:tplc="18389BB6">
      <w:start w:val="1"/>
      <w:numFmt w:val="bullet"/>
      <w:lvlText w:val="•"/>
      <w:lvlJc w:val="left"/>
      <w:pPr>
        <w:ind w:left="6895" w:hanging="284"/>
      </w:pPr>
      <w:rPr>
        <w:rFonts w:hint="default"/>
      </w:rPr>
    </w:lvl>
    <w:lvl w:ilvl="8" w:tplc="0068F4B6">
      <w:start w:val="1"/>
      <w:numFmt w:val="bullet"/>
      <w:lvlText w:val="•"/>
      <w:lvlJc w:val="left"/>
      <w:pPr>
        <w:ind w:left="7825" w:hanging="284"/>
      </w:pPr>
      <w:rPr>
        <w:rFonts w:hint="default"/>
      </w:rPr>
    </w:lvl>
  </w:abstractNum>
  <w:abstractNum w:abstractNumId="138">
    <w:nsid w:val="5CA14BD0"/>
    <w:multiLevelType w:val="hybridMultilevel"/>
    <w:tmpl w:val="591842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9">
    <w:nsid w:val="5CCE143D"/>
    <w:multiLevelType w:val="hybridMultilevel"/>
    <w:tmpl w:val="D7E63DFE"/>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40">
    <w:nsid w:val="5D142526"/>
    <w:multiLevelType w:val="hybridMultilevel"/>
    <w:tmpl w:val="98E29200"/>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41">
    <w:nsid w:val="5D6E1850"/>
    <w:multiLevelType w:val="hybridMultilevel"/>
    <w:tmpl w:val="BDB8F2BC"/>
    <w:lvl w:ilvl="0" w:tplc="A9186CF4">
      <w:start w:val="1"/>
      <w:numFmt w:val="decimal"/>
      <w:lvlText w:val="%1."/>
      <w:lvlJc w:val="left"/>
      <w:pPr>
        <w:ind w:left="400" w:hanging="285"/>
      </w:pPr>
      <w:rPr>
        <w:rFonts w:ascii="Times New Roman" w:eastAsia="Times New Roman" w:hAnsi="Times New Roman" w:cs="Times New Roman" w:hint="default"/>
        <w:spacing w:val="-6"/>
        <w:w w:val="99"/>
        <w:sz w:val="22"/>
        <w:szCs w:val="22"/>
        <w:lang w:val="en-US" w:eastAsia="en-US" w:bidi="ar-SA"/>
      </w:rPr>
    </w:lvl>
    <w:lvl w:ilvl="1" w:tplc="6406CDEC">
      <w:numFmt w:val="bullet"/>
      <w:lvlText w:val="•"/>
      <w:lvlJc w:val="left"/>
      <w:pPr>
        <w:ind w:left="1434" w:hanging="285"/>
      </w:pPr>
      <w:rPr>
        <w:lang w:val="en-US" w:eastAsia="en-US" w:bidi="ar-SA"/>
      </w:rPr>
    </w:lvl>
    <w:lvl w:ilvl="2" w:tplc="5C70A790">
      <w:numFmt w:val="bullet"/>
      <w:lvlText w:val="•"/>
      <w:lvlJc w:val="left"/>
      <w:pPr>
        <w:ind w:left="2468" w:hanging="285"/>
      </w:pPr>
      <w:rPr>
        <w:lang w:val="en-US" w:eastAsia="en-US" w:bidi="ar-SA"/>
      </w:rPr>
    </w:lvl>
    <w:lvl w:ilvl="3" w:tplc="E4FC20EA">
      <w:numFmt w:val="bullet"/>
      <w:lvlText w:val="•"/>
      <w:lvlJc w:val="left"/>
      <w:pPr>
        <w:ind w:left="3502" w:hanging="285"/>
      </w:pPr>
      <w:rPr>
        <w:lang w:val="en-US" w:eastAsia="en-US" w:bidi="ar-SA"/>
      </w:rPr>
    </w:lvl>
    <w:lvl w:ilvl="4" w:tplc="2E1E999E">
      <w:numFmt w:val="bullet"/>
      <w:lvlText w:val="•"/>
      <w:lvlJc w:val="left"/>
      <w:pPr>
        <w:ind w:left="4536" w:hanging="285"/>
      </w:pPr>
      <w:rPr>
        <w:lang w:val="en-US" w:eastAsia="en-US" w:bidi="ar-SA"/>
      </w:rPr>
    </w:lvl>
    <w:lvl w:ilvl="5" w:tplc="B1780084">
      <w:numFmt w:val="bullet"/>
      <w:lvlText w:val="•"/>
      <w:lvlJc w:val="left"/>
      <w:pPr>
        <w:ind w:left="5570" w:hanging="285"/>
      </w:pPr>
      <w:rPr>
        <w:lang w:val="en-US" w:eastAsia="en-US" w:bidi="ar-SA"/>
      </w:rPr>
    </w:lvl>
    <w:lvl w:ilvl="6" w:tplc="100E4326">
      <w:numFmt w:val="bullet"/>
      <w:lvlText w:val="•"/>
      <w:lvlJc w:val="left"/>
      <w:pPr>
        <w:ind w:left="6604" w:hanging="285"/>
      </w:pPr>
      <w:rPr>
        <w:lang w:val="en-US" w:eastAsia="en-US" w:bidi="ar-SA"/>
      </w:rPr>
    </w:lvl>
    <w:lvl w:ilvl="7" w:tplc="5A922288">
      <w:numFmt w:val="bullet"/>
      <w:lvlText w:val="•"/>
      <w:lvlJc w:val="left"/>
      <w:pPr>
        <w:ind w:left="7638" w:hanging="285"/>
      </w:pPr>
      <w:rPr>
        <w:lang w:val="en-US" w:eastAsia="en-US" w:bidi="ar-SA"/>
      </w:rPr>
    </w:lvl>
    <w:lvl w:ilvl="8" w:tplc="1758E654">
      <w:numFmt w:val="bullet"/>
      <w:lvlText w:val="•"/>
      <w:lvlJc w:val="left"/>
      <w:pPr>
        <w:ind w:left="8672" w:hanging="285"/>
      </w:pPr>
      <w:rPr>
        <w:lang w:val="en-US" w:eastAsia="en-US" w:bidi="ar-SA"/>
      </w:rPr>
    </w:lvl>
  </w:abstractNum>
  <w:abstractNum w:abstractNumId="142">
    <w:nsid w:val="5D8D39BE"/>
    <w:multiLevelType w:val="hybridMultilevel"/>
    <w:tmpl w:val="D8C24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5DB11455"/>
    <w:multiLevelType w:val="hybridMultilevel"/>
    <w:tmpl w:val="3D8EC0D6"/>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44">
    <w:nsid w:val="5E150C73"/>
    <w:multiLevelType w:val="hybridMultilevel"/>
    <w:tmpl w:val="B44A0CAC"/>
    <w:lvl w:ilvl="0" w:tplc="A7C83D82">
      <w:start w:val="1"/>
      <w:numFmt w:val="decimal"/>
      <w:lvlText w:val="%1."/>
      <w:lvlJc w:val="left"/>
      <w:pPr>
        <w:ind w:left="540" w:hanging="425"/>
      </w:pPr>
      <w:rPr>
        <w:rFonts w:ascii="Times New Roman" w:eastAsia="Times New Roman" w:hAnsi="Times New Roman" w:cs="Times New Roman" w:hint="default"/>
        <w:spacing w:val="-3"/>
        <w:w w:val="99"/>
        <w:sz w:val="22"/>
        <w:szCs w:val="22"/>
        <w:lang w:val="en-US" w:eastAsia="en-US" w:bidi="ar-SA"/>
      </w:rPr>
    </w:lvl>
    <w:lvl w:ilvl="1" w:tplc="F39893D0">
      <w:start w:val="1"/>
      <w:numFmt w:val="lowerLetter"/>
      <w:lvlText w:val="%2."/>
      <w:lvlJc w:val="left"/>
      <w:pPr>
        <w:ind w:left="1196" w:hanging="361"/>
      </w:pPr>
      <w:rPr>
        <w:rFonts w:ascii="Times New Roman" w:eastAsia="Times New Roman" w:hAnsi="Times New Roman" w:cs="Times New Roman" w:hint="default"/>
        <w:b/>
        <w:bCs/>
        <w:i/>
        <w:spacing w:val="-7"/>
        <w:w w:val="99"/>
        <w:sz w:val="24"/>
        <w:szCs w:val="24"/>
        <w:lang w:val="en-US" w:eastAsia="en-US" w:bidi="ar-SA"/>
      </w:rPr>
    </w:lvl>
    <w:lvl w:ilvl="2" w:tplc="1B923288">
      <w:numFmt w:val="bullet"/>
      <w:lvlText w:val="•"/>
      <w:lvlJc w:val="left"/>
      <w:pPr>
        <w:ind w:left="2260" w:hanging="361"/>
      </w:pPr>
      <w:rPr>
        <w:lang w:val="en-US" w:eastAsia="en-US" w:bidi="ar-SA"/>
      </w:rPr>
    </w:lvl>
    <w:lvl w:ilvl="3" w:tplc="DED07E4A">
      <w:numFmt w:val="bullet"/>
      <w:lvlText w:val="•"/>
      <w:lvlJc w:val="left"/>
      <w:pPr>
        <w:ind w:left="3320" w:hanging="361"/>
      </w:pPr>
      <w:rPr>
        <w:lang w:val="en-US" w:eastAsia="en-US" w:bidi="ar-SA"/>
      </w:rPr>
    </w:lvl>
    <w:lvl w:ilvl="4" w:tplc="71CADC50">
      <w:numFmt w:val="bullet"/>
      <w:lvlText w:val="•"/>
      <w:lvlJc w:val="left"/>
      <w:pPr>
        <w:ind w:left="4380" w:hanging="361"/>
      </w:pPr>
      <w:rPr>
        <w:lang w:val="en-US" w:eastAsia="en-US" w:bidi="ar-SA"/>
      </w:rPr>
    </w:lvl>
    <w:lvl w:ilvl="5" w:tplc="A73E8B48">
      <w:numFmt w:val="bullet"/>
      <w:lvlText w:val="•"/>
      <w:lvlJc w:val="left"/>
      <w:pPr>
        <w:ind w:left="5440" w:hanging="361"/>
      </w:pPr>
      <w:rPr>
        <w:lang w:val="en-US" w:eastAsia="en-US" w:bidi="ar-SA"/>
      </w:rPr>
    </w:lvl>
    <w:lvl w:ilvl="6" w:tplc="BE88054A">
      <w:numFmt w:val="bullet"/>
      <w:lvlText w:val="•"/>
      <w:lvlJc w:val="left"/>
      <w:pPr>
        <w:ind w:left="6500" w:hanging="361"/>
      </w:pPr>
      <w:rPr>
        <w:lang w:val="en-US" w:eastAsia="en-US" w:bidi="ar-SA"/>
      </w:rPr>
    </w:lvl>
    <w:lvl w:ilvl="7" w:tplc="36501990">
      <w:numFmt w:val="bullet"/>
      <w:lvlText w:val="•"/>
      <w:lvlJc w:val="left"/>
      <w:pPr>
        <w:ind w:left="7560" w:hanging="361"/>
      </w:pPr>
      <w:rPr>
        <w:lang w:val="en-US" w:eastAsia="en-US" w:bidi="ar-SA"/>
      </w:rPr>
    </w:lvl>
    <w:lvl w:ilvl="8" w:tplc="2160A30A">
      <w:numFmt w:val="bullet"/>
      <w:lvlText w:val="•"/>
      <w:lvlJc w:val="left"/>
      <w:pPr>
        <w:ind w:left="8620" w:hanging="361"/>
      </w:pPr>
      <w:rPr>
        <w:lang w:val="en-US" w:eastAsia="en-US" w:bidi="ar-SA"/>
      </w:rPr>
    </w:lvl>
  </w:abstractNum>
  <w:abstractNum w:abstractNumId="145">
    <w:nsid w:val="5EEC5B65"/>
    <w:multiLevelType w:val="hybridMultilevel"/>
    <w:tmpl w:val="E4065B1E"/>
    <w:lvl w:ilvl="0" w:tplc="04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46">
    <w:nsid w:val="6032231C"/>
    <w:multiLevelType w:val="multilevel"/>
    <w:tmpl w:val="33CC6C32"/>
    <w:lvl w:ilvl="0">
      <w:start w:val="1"/>
      <w:numFmt w:val="decimal"/>
      <w:lvlText w:val="%1."/>
      <w:lvlJc w:val="left"/>
      <w:pPr>
        <w:tabs>
          <w:tab w:val="num" w:pos="630"/>
        </w:tabs>
        <w:ind w:left="630" w:hanging="360"/>
      </w:pPr>
      <w:rPr>
        <w:b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61F71457"/>
    <w:multiLevelType w:val="hybridMultilevel"/>
    <w:tmpl w:val="F7C041DA"/>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48">
    <w:nsid w:val="629533D9"/>
    <w:multiLevelType w:val="hybridMultilevel"/>
    <w:tmpl w:val="70C0DE04"/>
    <w:lvl w:ilvl="0" w:tplc="E6E2F47A">
      <w:start w:val="1"/>
      <w:numFmt w:val="decimal"/>
      <w:lvlText w:val="%1."/>
      <w:lvlJc w:val="left"/>
      <w:pPr>
        <w:ind w:left="400" w:hanging="285"/>
      </w:pPr>
      <w:rPr>
        <w:rFonts w:ascii="Times New Roman" w:eastAsia="Times New Roman" w:hAnsi="Times New Roman" w:cs="Times New Roman" w:hint="default"/>
        <w:spacing w:val="-6"/>
        <w:w w:val="99"/>
        <w:sz w:val="22"/>
        <w:szCs w:val="22"/>
        <w:lang w:val="en-US" w:eastAsia="en-US" w:bidi="ar-SA"/>
      </w:rPr>
    </w:lvl>
    <w:lvl w:ilvl="1" w:tplc="8056FC96">
      <w:numFmt w:val="bullet"/>
      <w:lvlText w:val="•"/>
      <w:lvlJc w:val="left"/>
      <w:pPr>
        <w:ind w:left="1434" w:hanging="285"/>
      </w:pPr>
      <w:rPr>
        <w:lang w:val="en-US" w:eastAsia="en-US" w:bidi="ar-SA"/>
      </w:rPr>
    </w:lvl>
    <w:lvl w:ilvl="2" w:tplc="D17C13D2">
      <w:numFmt w:val="bullet"/>
      <w:lvlText w:val="•"/>
      <w:lvlJc w:val="left"/>
      <w:pPr>
        <w:ind w:left="2468" w:hanging="285"/>
      </w:pPr>
      <w:rPr>
        <w:lang w:val="en-US" w:eastAsia="en-US" w:bidi="ar-SA"/>
      </w:rPr>
    </w:lvl>
    <w:lvl w:ilvl="3" w:tplc="B49A0108">
      <w:numFmt w:val="bullet"/>
      <w:lvlText w:val="•"/>
      <w:lvlJc w:val="left"/>
      <w:pPr>
        <w:ind w:left="3502" w:hanging="285"/>
      </w:pPr>
      <w:rPr>
        <w:lang w:val="en-US" w:eastAsia="en-US" w:bidi="ar-SA"/>
      </w:rPr>
    </w:lvl>
    <w:lvl w:ilvl="4" w:tplc="C786D3A4">
      <w:numFmt w:val="bullet"/>
      <w:lvlText w:val="•"/>
      <w:lvlJc w:val="left"/>
      <w:pPr>
        <w:ind w:left="4536" w:hanging="285"/>
      </w:pPr>
      <w:rPr>
        <w:lang w:val="en-US" w:eastAsia="en-US" w:bidi="ar-SA"/>
      </w:rPr>
    </w:lvl>
    <w:lvl w:ilvl="5" w:tplc="F72ABEE0">
      <w:numFmt w:val="bullet"/>
      <w:lvlText w:val="•"/>
      <w:lvlJc w:val="left"/>
      <w:pPr>
        <w:ind w:left="5570" w:hanging="285"/>
      </w:pPr>
      <w:rPr>
        <w:lang w:val="en-US" w:eastAsia="en-US" w:bidi="ar-SA"/>
      </w:rPr>
    </w:lvl>
    <w:lvl w:ilvl="6" w:tplc="38600C48">
      <w:numFmt w:val="bullet"/>
      <w:lvlText w:val="•"/>
      <w:lvlJc w:val="left"/>
      <w:pPr>
        <w:ind w:left="6604" w:hanging="285"/>
      </w:pPr>
      <w:rPr>
        <w:lang w:val="en-US" w:eastAsia="en-US" w:bidi="ar-SA"/>
      </w:rPr>
    </w:lvl>
    <w:lvl w:ilvl="7" w:tplc="925096C8">
      <w:numFmt w:val="bullet"/>
      <w:lvlText w:val="•"/>
      <w:lvlJc w:val="left"/>
      <w:pPr>
        <w:ind w:left="7638" w:hanging="285"/>
      </w:pPr>
      <w:rPr>
        <w:lang w:val="en-US" w:eastAsia="en-US" w:bidi="ar-SA"/>
      </w:rPr>
    </w:lvl>
    <w:lvl w:ilvl="8" w:tplc="E152A94C">
      <w:numFmt w:val="bullet"/>
      <w:lvlText w:val="•"/>
      <w:lvlJc w:val="left"/>
      <w:pPr>
        <w:ind w:left="8672" w:hanging="285"/>
      </w:pPr>
      <w:rPr>
        <w:lang w:val="en-US" w:eastAsia="en-US" w:bidi="ar-SA"/>
      </w:rPr>
    </w:lvl>
  </w:abstractNum>
  <w:abstractNum w:abstractNumId="149">
    <w:nsid w:val="63A039FB"/>
    <w:multiLevelType w:val="hybridMultilevel"/>
    <w:tmpl w:val="FD9AAA0E"/>
    <w:lvl w:ilvl="0" w:tplc="B7B89E70">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0">
    <w:nsid w:val="63B567A6"/>
    <w:multiLevelType w:val="hybridMultilevel"/>
    <w:tmpl w:val="1540BA08"/>
    <w:lvl w:ilvl="0" w:tplc="5E44B61A">
      <w:start w:val="1"/>
      <w:numFmt w:val="decimal"/>
      <w:lvlText w:val="%1."/>
      <w:lvlJc w:val="left"/>
      <w:pPr>
        <w:ind w:left="383" w:hanging="284"/>
        <w:jc w:val="left"/>
      </w:pPr>
      <w:rPr>
        <w:rFonts w:ascii="Times New Roman" w:eastAsia="Times New Roman" w:hAnsi="Times New Roman" w:hint="default"/>
        <w:sz w:val="24"/>
        <w:szCs w:val="24"/>
      </w:rPr>
    </w:lvl>
    <w:lvl w:ilvl="1" w:tplc="7F9C0A5C">
      <w:start w:val="1"/>
      <w:numFmt w:val="bullet"/>
      <w:lvlText w:val="•"/>
      <w:lvlJc w:val="left"/>
      <w:pPr>
        <w:ind w:left="1313" w:hanging="284"/>
      </w:pPr>
      <w:rPr>
        <w:rFonts w:hint="default"/>
      </w:rPr>
    </w:lvl>
    <w:lvl w:ilvl="2" w:tplc="E0BC094C">
      <w:start w:val="1"/>
      <w:numFmt w:val="bullet"/>
      <w:lvlText w:val="•"/>
      <w:lvlJc w:val="left"/>
      <w:pPr>
        <w:ind w:left="2244" w:hanging="284"/>
      </w:pPr>
      <w:rPr>
        <w:rFonts w:hint="default"/>
      </w:rPr>
    </w:lvl>
    <w:lvl w:ilvl="3" w:tplc="044AE63A">
      <w:start w:val="1"/>
      <w:numFmt w:val="bullet"/>
      <w:lvlText w:val="•"/>
      <w:lvlJc w:val="left"/>
      <w:pPr>
        <w:ind w:left="3174" w:hanging="284"/>
      </w:pPr>
      <w:rPr>
        <w:rFonts w:hint="default"/>
      </w:rPr>
    </w:lvl>
    <w:lvl w:ilvl="4" w:tplc="FA7623E2">
      <w:start w:val="1"/>
      <w:numFmt w:val="bullet"/>
      <w:lvlText w:val="•"/>
      <w:lvlJc w:val="left"/>
      <w:pPr>
        <w:ind w:left="4104" w:hanging="284"/>
      </w:pPr>
      <w:rPr>
        <w:rFonts w:hint="default"/>
      </w:rPr>
    </w:lvl>
    <w:lvl w:ilvl="5" w:tplc="085025BA">
      <w:start w:val="1"/>
      <w:numFmt w:val="bullet"/>
      <w:lvlText w:val="•"/>
      <w:lvlJc w:val="left"/>
      <w:pPr>
        <w:ind w:left="5035" w:hanging="284"/>
      </w:pPr>
      <w:rPr>
        <w:rFonts w:hint="default"/>
      </w:rPr>
    </w:lvl>
    <w:lvl w:ilvl="6" w:tplc="DE1C6C42">
      <w:start w:val="1"/>
      <w:numFmt w:val="bullet"/>
      <w:lvlText w:val="•"/>
      <w:lvlJc w:val="left"/>
      <w:pPr>
        <w:ind w:left="5965" w:hanging="284"/>
      </w:pPr>
      <w:rPr>
        <w:rFonts w:hint="default"/>
      </w:rPr>
    </w:lvl>
    <w:lvl w:ilvl="7" w:tplc="C22A6198">
      <w:start w:val="1"/>
      <w:numFmt w:val="bullet"/>
      <w:lvlText w:val="•"/>
      <w:lvlJc w:val="left"/>
      <w:pPr>
        <w:ind w:left="6895" w:hanging="284"/>
      </w:pPr>
      <w:rPr>
        <w:rFonts w:hint="default"/>
      </w:rPr>
    </w:lvl>
    <w:lvl w:ilvl="8" w:tplc="93E8A26C">
      <w:start w:val="1"/>
      <w:numFmt w:val="bullet"/>
      <w:lvlText w:val="•"/>
      <w:lvlJc w:val="left"/>
      <w:pPr>
        <w:ind w:left="7825" w:hanging="284"/>
      </w:pPr>
      <w:rPr>
        <w:rFonts w:hint="default"/>
      </w:rPr>
    </w:lvl>
  </w:abstractNum>
  <w:abstractNum w:abstractNumId="151">
    <w:nsid w:val="64817A04"/>
    <w:multiLevelType w:val="hybridMultilevel"/>
    <w:tmpl w:val="39EC9EA8"/>
    <w:lvl w:ilvl="0" w:tplc="03506696">
      <w:start w:val="1"/>
      <w:numFmt w:val="decimal"/>
      <w:lvlText w:val="%1."/>
      <w:lvlJc w:val="left"/>
      <w:pPr>
        <w:ind w:left="400" w:hanging="285"/>
      </w:pPr>
      <w:rPr>
        <w:rFonts w:ascii="Times New Roman" w:eastAsia="Times New Roman" w:hAnsi="Times New Roman" w:cs="Times New Roman" w:hint="default"/>
        <w:spacing w:val="-7"/>
        <w:w w:val="99"/>
        <w:sz w:val="22"/>
        <w:szCs w:val="22"/>
        <w:lang w:val="en-US" w:eastAsia="en-US" w:bidi="ar-SA"/>
      </w:rPr>
    </w:lvl>
    <w:lvl w:ilvl="1" w:tplc="F71440A0">
      <w:numFmt w:val="bullet"/>
      <w:lvlText w:val="•"/>
      <w:lvlJc w:val="left"/>
      <w:pPr>
        <w:ind w:left="1434" w:hanging="285"/>
      </w:pPr>
      <w:rPr>
        <w:lang w:val="en-US" w:eastAsia="en-US" w:bidi="ar-SA"/>
      </w:rPr>
    </w:lvl>
    <w:lvl w:ilvl="2" w:tplc="B5BEB050">
      <w:numFmt w:val="bullet"/>
      <w:lvlText w:val="•"/>
      <w:lvlJc w:val="left"/>
      <w:pPr>
        <w:ind w:left="2468" w:hanging="285"/>
      </w:pPr>
      <w:rPr>
        <w:lang w:val="en-US" w:eastAsia="en-US" w:bidi="ar-SA"/>
      </w:rPr>
    </w:lvl>
    <w:lvl w:ilvl="3" w:tplc="9732E3A8">
      <w:numFmt w:val="bullet"/>
      <w:lvlText w:val="•"/>
      <w:lvlJc w:val="left"/>
      <w:pPr>
        <w:ind w:left="3502" w:hanging="285"/>
      </w:pPr>
      <w:rPr>
        <w:lang w:val="en-US" w:eastAsia="en-US" w:bidi="ar-SA"/>
      </w:rPr>
    </w:lvl>
    <w:lvl w:ilvl="4" w:tplc="38A46786">
      <w:numFmt w:val="bullet"/>
      <w:lvlText w:val="•"/>
      <w:lvlJc w:val="left"/>
      <w:pPr>
        <w:ind w:left="4536" w:hanging="285"/>
      </w:pPr>
      <w:rPr>
        <w:lang w:val="en-US" w:eastAsia="en-US" w:bidi="ar-SA"/>
      </w:rPr>
    </w:lvl>
    <w:lvl w:ilvl="5" w:tplc="D680A736">
      <w:numFmt w:val="bullet"/>
      <w:lvlText w:val="•"/>
      <w:lvlJc w:val="left"/>
      <w:pPr>
        <w:ind w:left="5570" w:hanging="285"/>
      </w:pPr>
      <w:rPr>
        <w:lang w:val="en-US" w:eastAsia="en-US" w:bidi="ar-SA"/>
      </w:rPr>
    </w:lvl>
    <w:lvl w:ilvl="6" w:tplc="4838FE4C">
      <w:numFmt w:val="bullet"/>
      <w:lvlText w:val="•"/>
      <w:lvlJc w:val="left"/>
      <w:pPr>
        <w:ind w:left="6604" w:hanging="285"/>
      </w:pPr>
      <w:rPr>
        <w:lang w:val="en-US" w:eastAsia="en-US" w:bidi="ar-SA"/>
      </w:rPr>
    </w:lvl>
    <w:lvl w:ilvl="7" w:tplc="2F58CD2C">
      <w:numFmt w:val="bullet"/>
      <w:lvlText w:val="•"/>
      <w:lvlJc w:val="left"/>
      <w:pPr>
        <w:ind w:left="7638" w:hanging="285"/>
      </w:pPr>
      <w:rPr>
        <w:lang w:val="en-US" w:eastAsia="en-US" w:bidi="ar-SA"/>
      </w:rPr>
    </w:lvl>
    <w:lvl w:ilvl="8" w:tplc="8C3200EE">
      <w:numFmt w:val="bullet"/>
      <w:lvlText w:val="•"/>
      <w:lvlJc w:val="left"/>
      <w:pPr>
        <w:ind w:left="8672" w:hanging="285"/>
      </w:pPr>
      <w:rPr>
        <w:lang w:val="en-US" w:eastAsia="en-US" w:bidi="ar-SA"/>
      </w:rPr>
    </w:lvl>
  </w:abstractNum>
  <w:abstractNum w:abstractNumId="152">
    <w:nsid w:val="64DA583B"/>
    <w:multiLevelType w:val="hybridMultilevel"/>
    <w:tmpl w:val="FF4E1330"/>
    <w:lvl w:ilvl="0" w:tplc="736448CE">
      <w:start w:val="1"/>
      <w:numFmt w:val="decimal"/>
      <w:lvlText w:val="%1."/>
      <w:lvlJc w:val="left"/>
      <w:pPr>
        <w:ind w:left="360" w:hanging="360"/>
      </w:pPr>
      <w:rPr>
        <w:b w:val="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3">
    <w:nsid w:val="654854A6"/>
    <w:multiLevelType w:val="hybridMultilevel"/>
    <w:tmpl w:val="61183160"/>
    <w:lvl w:ilvl="0" w:tplc="90DCB0EE">
      <w:start w:val="1"/>
      <w:numFmt w:val="decimal"/>
      <w:lvlText w:val="%1."/>
      <w:lvlJc w:val="left"/>
      <w:pPr>
        <w:ind w:left="383" w:hanging="284"/>
      </w:pPr>
      <w:rPr>
        <w:rFonts w:ascii="Times New Roman" w:eastAsia="Times New Roman" w:hAnsi="Times New Roman" w:hint="default"/>
        <w:sz w:val="24"/>
        <w:szCs w:val="24"/>
      </w:rPr>
    </w:lvl>
    <w:lvl w:ilvl="1" w:tplc="420C50CE">
      <w:start w:val="1"/>
      <w:numFmt w:val="bullet"/>
      <w:lvlText w:val="•"/>
      <w:lvlJc w:val="left"/>
      <w:pPr>
        <w:ind w:left="1313" w:hanging="284"/>
      </w:pPr>
      <w:rPr>
        <w:rFonts w:hint="default"/>
      </w:rPr>
    </w:lvl>
    <w:lvl w:ilvl="2" w:tplc="57608148">
      <w:start w:val="1"/>
      <w:numFmt w:val="bullet"/>
      <w:lvlText w:val="•"/>
      <w:lvlJc w:val="left"/>
      <w:pPr>
        <w:ind w:left="2244" w:hanging="284"/>
      </w:pPr>
      <w:rPr>
        <w:rFonts w:hint="default"/>
      </w:rPr>
    </w:lvl>
    <w:lvl w:ilvl="3" w:tplc="44ACE558">
      <w:start w:val="1"/>
      <w:numFmt w:val="bullet"/>
      <w:lvlText w:val="•"/>
      <w:lvlJc w:val="left"/>
      <w:pPr>
        <w:ind w:left="3174" w:hanging="284"/>
      </w:pPr>
      <w:rPr>
        <w:rFonts w:hint="default"/>
      </w:rPr>
    </w:lvl>
    <w:lvl w:ilvl="4" w:tplc="17A46D7E">
      <w:start w:val="1"/>
      <w:numFmt w:val="bullet"/>
      <w:lvlText w:val="•"/>
      <w:lvlJc w:val="left"/>
      <w:pPr>
        <w:ind w:left="4104" w:hanging="284"/>
      </w:pPr>
      <w:rPr>
        <w:rFonts w:hint="default"/>
      </w:rPr>
    </w:lvl>
    <w:lvl w:ilvl="5" w:tplc="12523B54">
      <w:start w:val="1"/>
      <w:numFmt w:val="bullet"/>
      <w:lvlText w:val="•"/>
      <w:lvlJc w:val="left"/>
      <w:pPr>
        <w:ind w:left="5035" w:hanging="284"/>
      </w:pPr>
      <w:rPr>
        <w:rFonts w:hint="default"/>
      </w:rPr>
    </w:lvl>
    <w:lvl w:ilvl="6" w:tplc="519098E6">
      <w:start w:val="1"/>
      <w:numFmt w:val="bullet"/>
      <w:lvlText w:val="•"/>
      <w:lvlJc w:val="left"/>
      <w:pPr>
        <w:ind w:left="5965" w:hanging="284"/>
      </w:pPr>
      <w:rPr>
        <w:rFonts w:hint="default"/>
      </w:rPr>
    </w:lvl>
    <w:lvl w:ilvl="7" w:tplc="306052CE">
      <w:start w:val="1"/>
      <w:numFmt w:val="bullet"/>
      <w:lvlText w:val="•"/>
      <w:lvlJc w:val="left"/>
      <w:pPr>
        <w:ind w:left="6895" w:hanging="284"/>
      </w:pPr>
      <w:rPr>
        <w:rFonts w:hint="default"/>
      </w:rPr>
    </w:lvl>
    <w:lvl w:ilvl="8" w:tplc="37C279F8">
      <w:start w:val="1"/>
      <w:numFmt w:val="bullet"/>
      <w:lvlText w:val="•"/>
      <w:lvlJc w:val="left"/>
      <w:pPr>
        <w:ind w:left="7825" w:hanging="284"/>
      </w:pPr>
      <w:rPr>
        <w:rFonts w:hint="default"/>
      </w:rPr>
    </w:lvl>
  </w:abstractNum>
  <w:abstractNum w:abstractNumId="154">
    <w:nsid w:val="66FB04DB"/>
    <w:multiLevelType w:val="hybridMultilevel"/>
    <w:tmpl w:val="C8C49E20"/>
    <w:lvl w:ilvl="0" w:tplc="04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55">
    <w:nsid w:val="67125A72"/>
    <w:multiLevelType w:val="hybridMultilevel"/>
    <w:tmpl w:val="D7E63DFE"/>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56">
    <w:nsid w:val="671E4089"/>
    <w:multiLevelType w:val="hybridMultilevel"/>
    <w:tmpl w:val="489CE48A"/>
    <w:lvl w:ilvl="0" w:tplc="17FA3C00">
      <w:start w:val="1"/>
      <w:numFmt w:val="decimal"/>
      <w:lvlText w:val="%1."/>
      <w:lvlJc w:val="left"/>
      <w:pPr>
        <w:ind w:left="400" w:hanging="285"/>
      </w:pPr>
      <w:rPr>
        <w:rFonts w:ascii="Times New Roman" w:eastAsia="Times New Roman" w:hAnsi="Times New Roman" w:cs="Times New Roman" w:hint="default"/>
        <w:spacing w:val="-6"/>
        <w:w w:val="99"/>
        <w:sz w:val="22"/>
        <w:szCs w:val="22"/>
        <w:lang w:val="en-US" w:eastAsia="en-US" w:bidi="ar-SA"/>
      </w:rPr>
    </w:lvl>
    <w:lvl w:ilvl="1" w:tplc="57F2374E">
      <w:numFmt w:val="bullet"/>
      <w:lvlText w:val="•"/>
      <w:lvlJc w:val="left"/>
      <w:pPr>
        <w:ind w:left="1434" w:hanging="285"/>
      </w:pPr>
      <w:rPr>
        <w:lang w:val="en-US" w:eastAsia="en-US" w:bidi="ar-SA"/>
      </w:rPr>
    </w:lvl>
    <w:lvl w:ilvl="2" w:tplc="06426614">
      <w:numFmt w:val="bullet"/>
      <w:lvlText w:val="•"/>
      <w:lvlJc w:val="left"/>
      <w:pPr>
        <w:ind w:left="2468" w:hanging="285"/>
      </w:pPr>
      <w:rPr>
        <w:lang w:val="en-US" w:eastAsia="en-US" w:bidi="ar-SA"/>
      </w:rPr>
    </w:lvl>
    <w:lvl w:ilvl="3" w:tplc="8C04F118">
      <w:numFmt w:val="bullet"/>
      <w:lvlText w:val="•"/>
      <w:lvlJc w:val="left"/>
      <w:pPr>
        <w:ind w:left="3502" w:hanging="285"/>
      </w:pPr>
      <w:rPr>
        <w:lang w:val="en-US" w:eastAsia="en-US" w:bidi="ar-SA"/>
      </w:rPr>
    </w:lvl>
    <w:lvl w:ilvl="4" w:tplc="CD9430D4">
      <w:numFmt w:val="bullet"/>
      <w:lvlText w:val="•"/>
      <w:lvlJc w:val="left"/>
      <w:pPr>
        <w:ind w:left="4536" w:hanging="285"/>
      </w:pPr>
      <w:rPr>
        <w:lang w:val="en-US" w:eastAsia="en-US" w:bidi="ar-SA"/>
      </w:rPr>
    </w:lvl>
    <w:lvl w:ilvl="5" w:tplc="A52861E4">
      <w:numFmt w:val="bullet"/>
      <w:lvlText w:val="•"/>
      <w:lvlJc w:val="left"/>
      <w:pPr>
        <w:ind w:left="5570" w:hanging="285"/>
      </w:pPr>
      <w:rPr>
        <w:lang w:val="en-US" w:eastAsia="en-US" w:bidi="ar-SA"/>
      </w:rPr>
    </w:lvl>
    <w:lvl w:ilvl="6" w:tplc="FAFC3866">
      <w:numFmt w:val="bullet"/>
      <w:lvlText w:val="•"/>
      <w:lvlJc w:val="left"/>
      <w:pPr>
        <w:ind w:left="6604" w:hanging="285"/>
      </w:pPr>
      <w:rPr>
        <w:lang w:val="en-US" w:eastAsia="en-US" w:bidi="ar-SA"/>
      </w:rPr>
    </w:lvl>
    <w:lvl w:ilvl="7" w:tplc="20E66876">
      <w:numFmt w:val="bullet"/>
      <w:lvlText w:val="•"/>
      <w:lvlJc w:val="left"/>
      <w:pPr>
        <w:ind w:left="7638" w:hanging="285"/>
      </w:pPr>
      <w:rPr>
        <w:lang w:val="en-US" w:eastAsia="en-US" w:bidi="ar-SA"/>
      </w:rPr>
    </w:lvl>
    <w:lvl w:ilvl="8" w:tplc="00980DF2">
      <w:numFmt w:val="bullet"/>
      <w:lvlText w:val="•"/>
      <w:lvlJc w:val="left"/>
      <w:pPr>
        <w:ind w:left="8672" w:hanging="285"/>
      </w:pPr>
      <w:rPr>
        <w:lang w:val="en-US" w:eastAsia="en-US" w:bidi="ar-SA"/>
      </w:rPr>
    </w:lvl>
  </w:abstractNum>
  <w:abstractNum w:abstractNumId="157">
    <w:nsid w:val="67CE27E1"/>
    <w:multiLevelType w:val="hybridMultilevel"/>
    <w:tmpl w:val="397A8BB2"/>
    <w:lvl w:ilvl="0" w:tplc="A9F6E90E">
      <w:start w:val="1"/>
      <w:numFmt w:val="decimal"/>
      <w:lvlText w:val="%1."/>
      <w:lvlJc w:val="left"/>
      <w:pPr>
        <w:ind w:left="475" w:hanging="360"/>
      </w:pPr>
      <w:rPr>
        <w:rFonts w:ascii="Times New Roman" w:eastAsia="Times New Roman" w:hAnsi="Times New Roman" w:cs="Times New Roman" w:hint="default"/>
        <w:spacing w:val="-25"/>
        <w:w w:val="99"/>
        <w:sz w:val="22"/>
        <w:szCs w:val="22"/>
        <w:lang w:val="en-US" w:eastAsia="en-US" w:bidi="ar-SA"/>
      </w:rPr>
    </w:lvl>
    <w:lvl w:ilvl="1" w:tplc="56906E8C">
      <w:numFmt w:val="bullet"/>
      <w:lvlText w:val="•"/>
      <w:lvlJc w:val="left"/>
      <w:pPr>
        <w:ind w:left="1506" w:hanging="360"/>
      </w:pPr>
      <w:rPr>
        <w:lang w:val="en-US" w:eastAsia="en-US" w:bidi="ar-SA"/>
      </w:rPr>
    </w:lvl>
    <w:lvl w:ilvl="2" w:tplc="4A0ADBC6">
      <w:numFmt w:val="bullet"/>
      <w:lvlText w:val="•"/>
      <w:lvlJc w:val="left"/>
      <w:pPr>
        <w:ind w:left="2532" w:hanging="360"/>
      </w:pPr>
      <w:rPr>
        <w:lang w:val="en-US" w:eastAsia="en-US" w:bidi="ar-SA"/>
      </w:rPr>
    </w:lvl>
    <w:lvl w:ilvl="3" w:tplc="BCD82A8A">
      <w:numFmt w:val="bullet"/>
      <w:lvlText w:val="•"/>
      <w:lvlJc w:val="left"/>
      <w:pPr>
        <w:ind w:left="3558" w:hanging="360"/>
      </w:pPr>
      <w:rPr>
        <w:lang w:val="en-US" w:eastAsia="en-US" w:bidi="ar-SA"/>
      </w:rPr>
    </w:lvl>
    <w:lvl w:ilvl="4" w:tplc="3A960A0A">
      <w:numFmt w:val="bullet"/>
      <w:lvlText w:val="•"/>
      <w:lvlJc w:val="left"/>
      <w:pPr>
        <w:ind w:left="4584" w:hanging="360"/>
      </w:pPr>
      <w:rPr>
        <w:lang w:val="en-US" w:eastAsia="en-US" w:bidi="ar-SA"/>
      </w:rPr>
    </w:lvl>
    <w:lvl w:ilvl="5" w:tplc="9DC2A2EC">
      <w:numFmt w:val="bullet"/>
      <w:lvlText w:val="•"/>
      <w:lvlJc w:val="left"/>
      <w:pPr>
        <w:ind w:left="5610" w:hanging="360"/>
      </w:pPr>
      <w:rPr>
        <w:lang w:val="en-US" w:eastAsia="en-US" w:bidi="ar-SA"/>
      </w:rPr>
    </w:lvl>
    <w:lvl w:ilvl="6" w:tplc="E5A6D5A8">
      <w:numFmt w:val="bullet"/>
      <w:lvlText w:val="•"/>
      <w:lvlJc w:val="left"/>
      <w:pPr>
        <w:ind w:left="6636" w:hanging="360"/>
      </w:pPr>
      <w:rPr>
        <w:lang w:val="en-US" w:eastAsia="en-US" w:bidi="ar-SA"/>
      </w:rPr>
    </w:lvl>
    <w:lvl w:ilvl="7" w:tplc="1E2CD3EA">
      <w:numFmt w:val="bullet"/>
      <w:lvlText w:val="•"/>
      <w:lvlJc w:val="left"/>
      <w:pPr>
        <w:ind w:left="7662" w:hanging="360"/>
      </w:pPr>
      <w:rPr>
        <w:lang w:val="en-US" w:eastAsia="en-US" w:bidi="ar-SA"/>
      </w:rPr>
    </w:lvl>
    <w:lvl w:ilvl="8" w:tplc="3EBE75E0">
      <w:numFmt w:val="bullet"/>
      <w:lvlText w:val="•"/>
      <w:lvlJc w:val="left"/>
      <w:pPr>
        <w:ind w:left="8688" w:hanging="360"/>
      </w:pPr>
      <w:rPr>
        <w:lang w:val="en-US" w:eastAsia="en-US" w:bidi="ar-SA"/>
      </w:rPr>
    </w:lvl>
  </w:abstractNum>
  <w:abstractNum w:abstractNumId="158">
    <w:nsid w:val="69A36378"/>
    <w:multiLevelType w:val="multilevel"/>
    <w:tmpl w:val="60AE6D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69BF0427"/>
    <w:multiLevelType w:val="hybridMultilevel"/>
    <w:tmpl w:val="6E06407A"/>
    <w:lvl w:ilvl="0" w:tplc="D306206A">
      <w:start w:val="1"/>
      <w:numFmt w:val="decimal"/>
      <w:lvlText w:val="%1."/>
      <w:lvlJc w:val="left"/>
      <w:pPr>
        <w:ind w:left="720" w:hanging="360"/>
      </w:pPr>
      <w:rPr>
        <w:sz w:val="24"/>
        <w:szCs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0">
    <w:nsid w:val="69C04854"/>
    <w:multiLevelType w:val="hybridMultilevel"/>
    <w:tmpl w:val="25B0190A"/>
    <w:lvl w:ilvl="0" w:tplc="FF8E7590">
      <w:start w:val="1"/>
      <w:numFmt w:val="decimal"/>
      <w:lvlText w:val="%1."/>
      <w:lvlJc w:val="left"/>
      <w:pPr>
        <w:ind w:left="400" w:hanging="285"/>
      </w:pPr>
      <w:rPr>
        <w:rFonts w:ascii="Times New Roman" w:eastAsia="Times New Roman" w:hAnsi="Times New Roman" w:cs="Times New Roman" w:hint="default"/>
        <w:spacing w:val="-7"/>
        <w:w w:val="99"/>
        <w:position w:val="1"/>
        <w:sz w:val="22"/>
        <w:szCs w:val="22"/>
        <w:lang w:val="en-US" w:eastAsia="en-US" w:bidi="ar-SA"/>
      </w:rPr>
    </w:lvl>
    <w:lvl w:ilvl="1" w:tplc="84E266C0">
      <w:numFmt w:val="bullet"/>
      <w:lvlText w:val="•"/>
      <w:lvlJc w:val="left"/>
      <w:pPr>
        <w:ind w:left="1434" w:hanging="285"/>
      </w:pPr>
      <w:rPr>
        <w:lang w:val="en-US" w:eastAsia="en-US" w:bidi="ar-SA"/>
      </w:rPr>
    </w:lvl>
    <w:lvl w:ilvl="2" w:tplc="5B82DF70">
      <w:numFmt w:val="bullet"/>
      <w:lvlText w:val="•"/>
      <w:lvlJc w:val="left"/>
      <w:pPr>
        <w:ind w:left="2468" w:hanging="285"/>
      </w:pPr>
      <w:rPr>
        <w:lang w:val="en-US" w:eastAsia="en-US" w:bidi="ar-SA"/>
      </w:rPr>
    </w:lvl>
    <w:lvl w:ilvl="3" w:tplc="7974F74C">
      <w:numFmt w:val="bullet"/>
      <w:lvlText w:val="•"/>
      <w:lvlJc w:val="left"/>
      <w:pPr>
        <w:ind w:left="3502" w:hanging="285"/>
      </w:pPr>
      <w:rPr>
        <w:lang w:val="en-US" w:eastAsia="en-US" w:bidi="ar-SA"/>
      </w:rPr>
    </w:lvl>
    <w:lvl w:ilvl="4" w:tplc="D3D40AFA">
      <w:numFmt w:val="bullet"/>
      <w:lvlText w:val="•"/>
      <w:lvlJc w:val="left"/>
      <w:pPr>
        <w:ind w:left="4536" w:hanging="285"/>
      </w:pPr>
      <w:rPr>
        <w:lang w:val="en-US" w:eastAsia="en-US" w:bidi="ar-SA"/>
      </w:rPr>
    </w:lvl>
    <w:lvl w:ilvl="5" w:tplc="5F04746E">
      <w:numFmt w:val="bullet"/>
      <w:lvlText w:val="•"/>
      <w:lvlJc w:val="left"/>
      <w:pPr>
        <w:ind w:left="5570" w:hanging="285"/>
      </w:pPr>
      <w:rPr>
        <w:lang w:val="en-US" w:eastAsia="en-US" w:bidi="ar-SA"/>
      </w:rPr>
    </w:lvl>
    <w:lvl w:ilvl="6" w:tplc="436A94FC">
      <w:numFmt w:val="bullet"/>
      <w:lvlText w:val="•"/>
      <w:lvlJc w:val="left"/>
      <w:pPr>
        <w:ind w:left="6604" w:hanging="285"/>
      </w:pPr>
      <w:rPr>
        <w:lang w:val="en-US" w:eastAsia="en-US" w:bidi="ar-SA"/>
      </w:rPr>
    </w:lvl>
    <w:lvl w:ilvl="7" w:tplc="01F80356">
      <w:numFmt w:val="bullet"/>
      <w:lvlText w:val="•"/>
      <w:lvlJc w:val="left"/>
      <w:pPr>
        <w:ind w:left="7638" w:hanging="285"/>
      </w:pPr>
      <w:rPr>
        <w:lang w:val="en-US" w:eastAsia="en-US" w:bidi="ar-SA"/>
      </w:rPr>
    </w:lvl>
    <w:lvl w:ilvl="8" w:tplc="70167A6E">
      <w:numFmt w:val="bullet"/>
      <w:lvlText w:val="•"/>
      <w:lvlJc w:val="left"/>
      <w:pPr>
        <w:ind w:left="8672" w:hanging="285"/>
      </w:pPr>
      <w:rPr>
        <w:lang w:val="en-US" w:eastAsia="en-US" w:bidi="ar-SA"/>
      </w:rPr>
    </w:lvl>
  </w:abstractNum>
  <w:abstractNum w:abstractNumId="161">
    <w:nsid w:val="6A1E5A2C"/>
    <w:multiLevelType w:val="hybridMultilevel"/>
    <w:tmpl w:val="1E8C663C"/>
    <w:lvl w:ilvl="0" w:tplc="9B4EA178">
      <w:start w:val="1"/>
      <w:numFmt w:val="decimal"/>
      <w:lvlText w:val="%1."/>
      <w:lvlJc w:val="left"/>
      <w:pPr>
        <w:ind w:left="720" w:hanging="360"/>
      </w:pPr>
      <w:rPr>
        <w:rFonts w:eastAsia="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2">
    <w:nsid w:val="6A5F7FB8"/>
    <w:multiLevelType w:val="hybridMultilevel"/>
    <w:tmpl w:val="A77E0902"/>
    <w:lvl w:ilvl="0" w:tplc="04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63">
    <w:nsid w:val="6B2A0A46"/>
    <w:multiLevelType w:val="hybridMultilevel"/>
    <w:tmpl w:val="B02E844C"/>
    <w:lvl w:ilvl="0" w:tplc="0409000F">
      <w:start w:val="1"/>
      <w:numFmt w:val="decimal"/>
      <w:lvlText w:val="%1."/>
      <w:lvlJc w:val="left"/>
      <w:pPr>
        <w:tabs>
          <w:tab w:val="num" w:pos="720"/>
        </w:tabs>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64">
    <w:nsid w:val="6BC22DC5"/>
    <w:multiLevelType w:val="hybridMultilevel"/>
    <w:tmpl w:val="4A6C6CB6"/>
    <w:lvl w:ilvl="0" w:tplc="4009000F">
      <w:start w:val="1"/>
      <w:numFmt w:val="decimal"/>
      <w:lvlText w:val="%1."/>
      <w:lvlJc w:val="left"/>
      <w:pPr>
        <w:ind w:left="720" w:hanging="360"/>
      </w:pPr>
      <w:rPr>
        <w:rFonts w:cs="Times New Roman"/>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65">
    <w:nsid w:val="6C2477C1"/>
    <w:multiLevelType w:val="hybridMultilevel"/>
    <w:tmpl w:val="D8E6A698"/>
    <w:lvl w:ilvl="0" w:tplc="0409000F">
      <w:start w:val="1"/>
      <w:numFmt w:val="decimal"/>
      <w:lvlText w:val="%1."/>
      <w:lvlJc w:val="left"/>
      <w:pPr>
        <w:ind w:left="36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66">
    <w:nsid w:val="6CC218C4"/>
    <w:multiLevelType w:val="multilevel"/>
    <w:tmpl w:val="B21452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6DA34C57"/>
    <w:multiLevelType w:val="hybridMultilevel"/>
    <w:tmpl w:val="C7686C22"/>
    <w:lvl w:ilvl="0" w:tplc="B5CC0BC6">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E8FCB2D0">
      <w:numFmt w:val="bullet"/>
      <w:lvlText w:val="•"/>
      <w:lvlJc w:val="left"/>
      <w:pPr>
        <w:ind w:left="1560" w:hanging="360"/>
      </w:pPr>
      <w:rPr>
        <w:lang w:val="en-US" w:eastAsia="en-US" w:bidi="ar-SA"/>
      </w:rPr>
    </w:lvl>
    <w:lvl w:ilvl="2" w:tplc="58AE64E4">
      <w:numFmt w:val="bullet"/>
      <w:lvlText w:val="•"/>
      <w:lvlJc w:val="left"/>
      <w:pPr>
        <w:ind w:left="2580" w:hanging="360"/>
      </w:pPr>
      <w:rPr>
        <w:lang w:val="en-US" w:eastAsia="en-US" w:bidi="ar-SA"/>
      </w:rPr>
    </w:lvl>
    <w:lvl w:ilvl="3" w:tplc="D77EBB3E">
      <w:numFmt w:val="bullet"/>
      <w:lvlText w:val="•"/>
      <w:lvlJc w:val="left"/>
      <w:pPr>
        <w:ind w:left="3600" w:hanging="360"/>
      </w:pPr>
      <w:rPr>
        <w:lang w:val="en-US" w:eastAsia="en-US" w:bidi="ar-SA"/>
      </w:rPr>
    </w:lvl>
    <w:lvl w:ilvl="4" w:tplc="BBB6E06E">
      <w:numFmt w:val="bullet"/>
      <w:lvlText w:val="•"/>
      <w:lvlJc w:val="left"/>
      <w:pPr>
        <w:ind w:left="4620" w:hanging="360"/>
      </w:pPr>
      <w:rPr>
        <w:lang w:val="en-US" w:eastAsia="en-US" w:bidi="ar-SA"/>
      </w:rPr>
    </w:lvl>
    <w:lvl w:ilvl="5" w:tplc="85BA8F30">
      <w:numFmt w:val="bullet"/>
      <w:lvlText w:val="•"/>
      <w:lvlJc w:val="left"/>
      <w:pPr>
        <w:ind w:left="5640" w:hanging="360"/>
      </w:pPr>
      <w:rPr>
        <w:lang w:val="en-US" w:eastAsia="en-US" w:bidi="ar-SA"/>
      </w:rPr>
    </w:lvl>
    <w:lvl w:ilvl="6" w:tplc="AE3CB42E">
      <w:numFmt w:val="bullet"/>
      <w:lvlText w:val="•"/>
      <w:lvlJc w:val="left"/>
      <w:pPr>
        <w:ind w:left="6660" w:hanging="360"/>
      </w:pPr>
      <w:rPr>
        <w:lang w:val="en-US" w:eastAsia="en-US" w:bidi="ar-SA"/>
      </w:rPr>
    </w:lvl>
    <w:lvl w:ilvl="7" w:tplc="DD164FB4">
      <w:numFmt w:val="bullet"/>
      <w:lvlText w:val="•"/>
      <w:lvlJc w:val="left"/>
      <w:pPr>
        <w:ind w:left="7680" w:hanging="360"/>
      </w:pPr>
      <w:rPr>
        <w:lang w:val="en-US" w:eastAsia="en-US" w:bidi="ar-SA"/>
      </w:rPr>
    </w:lvl>
    <w:lvl w:ilvl="8" w:tplc="15D6F564">
      <w:numFmt w:val="bullet"/>
      <w:lvlText w:val="•"/>
      <w:lvlJc w:val="left"/>
      <w:pPr>
        <w:ind w:left="8700" w:hanging="360"/>
      </w:pPr>
      <w:rPr>
        <w:lang w:val="en-US" w:eastAsia="en-US" w:bidi="ar-SA"/>
      </w:rPr>
    </w:lvl>
  </w:abstractNum>
  <w:abstractNum w:abstractNumId="168">
    <w:nsid w:val="6E046C8D"/>
    <w:multiLevelType w:val="hybridMultilevel"/>
    <w:tmpl w:val="EB76C228"/>
    <w:lvl w:ilvl="0" w:tplc="0409000F">
      <w:start w:val="1"/>
      <w:numFmt w:val="decimal"/>
      <w:lvlText w:val="%1."/>
      <w:lvlJc w:val="left"/>
      <w:pPr>
        <w:tabs>
          <w:tab w:val="num" w:pos="630"/>
        </w:tabs>
        <w:ind w:left="63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69">
    <w:nsid w:val="6F0F71A9"/>
    <w:multiLevelType w:val="multilevel"/>
    <w:tmpl w:val="4D30C2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6F1D6856"/>
    <w:multiLevelType w:val="hybridMultilevel"/>
    <w:tmpl w:val="E94A7C4A"/>
    <w:lvl w:ilvl="0" w:tplc="039AACDC">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1">
    <w:nsid w:val="6F961F69"/>
    <w:multiLevelType w:val="hybridMultilevel"/>
    <w:tmpl w:val="8BE69B18"/>
    <w:lvl w:ilvl="0" w:tplc="7E16B3AE">
      <w:start w:val="1"/>
      <w:numFmt w:val="decimal"/>
      <w:lvlText w:val="%1."/>
      <w:lvlJc w:val="left"/>
      <w:pPr>
        <w:ind w:left="867" w:hanging="360"/>
        <w:jc w:val="left"/>
      </w:pPr>
      <w:rPr>
        <w:rFonts w:ascii="Times New Roman" w:eastAsia="Times New Roman" w:hAnsi="Times New Roman" w:hint="default"/>
        <w:sz w:val="24"/>
        <w:szCs w:val="24"/>
      </w:rPr>
    </w:lvl>
    <w:lvl w:ilvl="1" w:tplc="AE8A7544">
      <w:start w:val="1"/>
      <w:numFmt w:val="bullet"/>
      <w:lvlText w:val="•"/>
      <w:lvlJc w:val="left"/>
      <w:pPr>
        <w:ind w:left="1815" w:hanging="360"/>
      </w:pPr>
      <w:rPr>
        <w:rFonts w:hint="default"/>
      </w:rPr>
    </w:lvl>
    <w:lvl w:ilvl="2" w:tplc="27E62542">
      <w:start w:val="1"/>
      <w:numFmt w:val="bullet"/>
      <w:lvlText w:val="•"/>
      <w:lvlJc w:val="left"/>
      <w:pPr>
        <w:ind w:left="2763" w:hanging="360"/>
      </w:pPr>
      <w:rPr>
        <w:rFonts w:hint="default"/>
      </w:rPr>
    </w:lvl>
    <w:lvl w:ilvl="3" w:tplc="DD78DA9C">
      <w:start w:val="1"/>
      <w:numFmt w:val="bullet"/>
      <w:lvlText w:val="•"/>
      <w:lvlJc w:val="left"/>
      <w:pPr>
        <w:ind w:left="3711" w:hanging="360"/>
      </w:pPr>
      <w:rPr>
        <w:rFonts w:hint="default"/>
      </w:rPr>
    </w:lvl>
    <w:lvl w:ilvl="4" w:tplc="1DD24CEE">
      <w:start w:val="1"/>
      <w:numFmt w:val="bullet"/>
      <w:lvlText w:val="•"/>
      <w:lvlJc w:val="left"/>
      <w:pPr>
        <w:ind w:left="4659" w:hanging="360"/>
      </w:pPr>
      <w:rPr>
        <w:rFonts w:hint="default"/>
      </w:rPr>
    </w:lvl>
    <w:lvl w:ilvl="5" w:tplc="9E9678A8">
      <w:start w:val="1"/>
      <w:numFmt w:val="bullet"/>
      <w:lvlText w:val="•"/>
      <w:lvlJc w:val="left"/>
      <w:pPr>
        <w:ind w:left="5607" w:hanging="360"/>
      </w:pPr>
      <w:rPr>
        <w:rFonts w:hint="default"/>
      </w:rPr>
    </w:lvl>
    <w:lvl w:ilvl="6" w:tplc="609214E2">
      <w:start w:val="1"/>
      <w:numFmt w:val="bullet"/>
      <w:lvlText w:val="•"/>
      <w:lvlJc w:val="left"/>
      <w:pPr>
        <w:ind w:left="6554" w:hanging="360"/>
      </w:pPr>
      <w:rPr>
        <w:rFonts w:hint="default"/>
      </w:rPr>
    </w:lvl>
    <w:lvl w:ilvl="7" w:tplc="A4922092">
      <w:start w:val="1"/>
      <w:numFmt w:val="bullet"/>
      <w:lvlText w:val="•"/>
      <w:lvlJc w:val="left"/>
      <w:pPr>
        <w:ind w:left="7502" w:hanging="360"/>
      </w:pPr>
      <w:rPr>
        <w:rFonts w:hint="default"/>
      </w:rPr>
    </w:lvl>
    <w:lvl w:ilvl="8" w:tplc="DCE02C90">
      <w:start w:val="1"/>
      <w:numFmt w:val="bullet"/>
      <w:lvlText w:val="•"/>
      <w:lvlJc w:val="left"/>
      <w:pPr>
        <w:ind w:left="8450" w:hanging="360"/>
      </w:pPr>
      <w:rPr>
        <w:rFonts w:hint="default"/>
      </w:rPr>
    </w:lvl>
  </w:abstractNum>
  <w:abstractNum w:abstractNumId="172">
    <w:nsid w:val="6FA151D7"/>
    <w:multiLevelType w:val="hybridMultilevel"/>
    <w:tmpl w:val="33245846"/>
    <w:lvl w:ilvl="0" w:tplc="4009000F">
      <w:start w:val="1"/>
      <w:numFmt w:val="decimal"/>
      <w:lvlText w:val="%1."/>
      <w:lvlJc w:val="left"/>
      <w:pPr>
        <w:ind w:left="36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73">
    <w:nsid w:val="6FC069CD"/>
    <w:multiLevelType w:val="hybridMultilevel"/>
    <w:tmpl w:val="46F24990"/>
    <w:lvl w:ilvl="0" w:tplc="6A42F0F4">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518A9C94">
      <w:numFmt w:val="bullet"/>
      <w:lvlText w:val="•"/>
      <w:lvlJc w:val="left"/>
      <w:pPr>
        <w:ind w:left="1560" w:hanging="360"/>
      </w:pPr>
      <w:rPr>
        <w:lang w:val="en-US" w:eastAsia="en-US" w:bidi="ar-SA"/>
      </w:rPr>
    </w:lvl>
    <w:lvl w:ilvl="2" w:tplc="68228032">
      <w:numFmt w:val="bullet"/>
      <w:lvlText w:val="•"/>
      <w:lvlJc w:val="left"/>
      <w:pPr>
        <w:ind w:left="2580" w:hanging="360"/>
      </w:pPr>
      <w:rPr>
        <w:lang w:val="en-US" w:eastAsia="en-US" w:bidi="ar-SA"/>
      </w:rPr>
    </w:lvl>
    <w:lvl w:ilvl="3" w:tplc="72B6284E">
      <w:numFmt w:val="bullet"/>
      <w:lvlText w:val="•"/>
      <w:lvlJc w:val="left"/>
      <w:pPr>
        <w:ind w:left="3600" w:hanging="360"/>
      </w:pPr>
      <w:rPr>
        <w:lang w:val="en-US" w:eastAsia="en-US" w:bidi="ar-SA"/>
      </w:rPr>
    </w:lvl>
    <w:lvl w:ilvl="4" w:tplc="B1386742">
      <w:numFmt w:val="bullet"/>
      <w:lvlText w:val="•"/>
      <w:lvlJc w:val="left"/>
      <w:pPr>
        <w:ind w:left="4620" w:hanging="360"/>
      </w:pPr>
      <w:rPr>
        <w:lang w:val="en-US" w:eastAsia="en-US" w:bidi="ar-SA"/>
      </w:rPr>
    </w:lvl>
    <w:lvl w:ilvl="5" w:tplc="E92852B2">
      <w:numFmt w:val="bullet"/>
      <w:lvlText w:val="•"/>
      <w:lvlJc w:val="left"/>
      <w:pPr>
        <w:ind w:left="5640" w:hanging="360"/>
      </w:pPr>
      <w:rPr>
        <w:lang w:val="en-US" w:eastAsia="en-US" w:bidi="ar-SA"/>
      </w:rPr>
    </w:lvl>
    <w:lvl w:ilvl="6" w:tplc="FA96D624">
      <w:numFmt w:val="bullet"/>
      <w:lvlText w:val="•"/>
      <w:lvlJc w:val="left"/>
      <w:pPr>
        <w:ind w:left="6660" w:hanging="360"/>
      </w:pPr>
      <w:rPr>
        <w:lang w:val="en-US" w:eastAsia="en-US" w:bidi="ar-SA"/>
      </w:rPr>
    </w:lvl>
    <w:lvl w:ilvl="7" w:tplc="99EEAE20">
      <w:numFmt w:val="bullet"/>
      <w:lvlText w:val="•"/>
      <w:lvlJc w:val="left"/>
      <w:pPr>
        <w:ind w:left="7680" w:hanging="360"/>
      </w:pPr>
      <w:rPr>
        <w:lang w:val="en-US" w:eastAsia="en-US" w:bidi="ar-SA"/>
      </w:rPr>
    </w:lvl>
    <w:lvl w:ilvl="8" w:tplc="7472BF5C">
      <w:numFmt w:val="bullet"/>
      <w:lvlText w:val="•"/>
      <w:lvlJc w:val="left"/>
      <w:pPr>
        <w:ind w:left="8700" w:hanging="360"/>
      </w:pPr>
      <w:rPr>
        <w:lang w:val="en-US" w:eastAsia="en-US" w:bidi="ar-SA"/>
      </w:rPr>
    </w:lvl>
  </w:abstractNum>
  <w:abstractNum w:abstractNumId="174">
    <w:nsid w:val="7014734C"/>
    <w:multiLevelType w:val="hybridMultilevel"/>
    <w:tmpl w:val="15F48A72"/>
    <w:lvl w:ilvl="0" w:tplc="0409000F">
      <w:start w:val="1"/>
      <w:numFmt w:val="decimal"/>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75">
    <w:nsid w:val="726B4A0B"/>
    <w:multiLevelType w:val="hybridMultilevel"/>
    <w:tmpl w:val="A052D114"/>
    <w:lvl w:ilvl="0" w:tplc="8B64E20A">
      <w:start w:val="1"/>
      <w:numFmt w:val="decimal"/>
      <w:lvlText w:val="%1."/>
      <w:lvlJc w:val="left"/>
      <w:pPr>
        <w:tabs>
          <w:tab w:val="num" w:pos="720"/>
        </w:tabs>
        <w:ind w:left="720" w:hanging="360"/>
      </w:pPr>
      <w:rPr>
        <w:rFonts w:cs="Times New Roman"/>
        <w:b w:val="0"/>
        <w:bCs/>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76">
    <w:nsid w:val="7270130D"/>
    <w:multiLevelType w:val="hybridMultilevel"/>
    <w:tmpl w:val="13505C58"/>
    <w:lvl w:ilvl="0" w:tplc="0409000F">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7">
    <w:nsid w:val="727370D4"/>
    <w:multiLevelType w:val="hybridMultilevel"/>
    <w:tmpl w:val="66C4EF88"/>
    <w:lvl w:ilvl="0" w:tplc="EAFA09F2">
      <w:start w:val="1"/>
      <w:numFmt w:val="decimal"/>
      <w:lvlText w:val="%1."/>
      <w:lvlJc w:val="left"/>
      <w:pPr>
        <w:ind w:left="460" w:hanging="240"/>
        <w:jc w:val="left"/>
      </w:pPr>
      <w:rPr>
        <w:rFonts w:ascii="Times New Roman" w:eastAsia="Times New Roman" w:hAnsi="Times New Roman" w:hint="default"/>
        <w:sz w:val="24"/>
        <w:szCs w:val="24"/>
      </w:rPr>
    </w:lvl>
    <w:lvl w:ilvl="1" w:tplc="05E22DE4">
      <w:start w:val="1"/>
      <w:numFmt w:val="bullet"/>
      <w:lvlText w:val="•"/>
      <w:lvlJc w:val="left"/>
      <w:pPr>
        <w:ind w:left="1385" w:hanging="240"/>
      </w:pPr>
      <w:rPr>
        <w:rFonts w:hint="default"/>
      </w:rPr>
    </w:lvl>
    <w:lvl w:ilvl="2" w:tplc="DE4CC6AC">
      <w:start w:val="1"/>
      <w:numFmt w:val="bullet"/>
      <w:lvlText w:val="•"/>
      <w:lvlJc w:val="left"/>
      <w:pPr>
        <w:ind w:left="2309" w:hanging="240"/>
      </w:pPr>
      <w:rPr>
        <w:rFonts w:hint="default"/>
      </w:rPr>
    </w:lvl>
    <w:lvl w:ilvl="3" w:tplc="304894CA">
      <w:start w:val="1"/>
      <w:numFmt w:val="bullet"/>
      <w:lvlText w:val="•"/>
      <w:lvlJc w:val="left"/>
      <w:pPr>
        <w:ind w:left="3234" w:hanging="240"/>
      </w:pPr>
      <w:rPr>
        <w:rFonts w:hint="default"/>
      </w:rPr>
    </w:lvl>
    <w:lvl w:ilvl="4" w:tplc="742C2F58">
      <w:start w:val="1"/>
      <w:numFmt w:val="bullet"/>
      <w:lvlText w:val="•"/>
      <w:lvlJc w:val="left"/>
      <w:pPr>
        <w:ind w:left="4158" w:hanging="240"/>
      </w:pPr>
      <w:rPr>
        <w:rFonts w:hint="default"/>
      </w:rPr>
    </w:lvl>
    <w:lvl w:ilvl="5" w:tplc="95A202EA">
      <w:start w:val="1"/>
      <w:numFmt w:val="bullet"/>
      <w:lvlText w:val="•"/>
      <w:lvlJc w:val="left"/>
      <w:pPr>
        <w:ind w:left="5083" w:hanging="240"/>
      </w:pPr>
      <w:rPr>
        <w:rFonts w:hint="default"/>
      </w:rPr>
    </w:lvl>
    <w:lvl w:ilvl="6" w:tplc="08FE7CDA">
      <w:start w:val="1"/>
      <w:numFmt w:val="bullet"/>
      <w:lvlText w:val="•"/>
      <w:lvlJc w:val="left"/>
      <w:pPr>
        <w:ind w:left="6008" w:hanging="240"/>
      </w:pPr>
      <w:rPr>
        <w:rFonts w:hint="default"/>
      </w:rPr>
    </w:lvl>
    <w:lvl w:ilvl="7" w:tplc="3F3E8F12">
      <w:start w:val="1"/>
      <w:numFmt w:val="bullet"/>
      <w:lvlText w:val="•"/>
      <w:lvlJc w:val="left"/>
      <w:pPr>
        <w:ind w:left="6932" w:hanging="240"/>
      </w:pPr>
      <w:rPr>
        <w:rFonts w:hint="default"/>
      </w:rPr>
    </w:lvl>
    <w:lvl w:ilvl="8" w:tplc="3FA4D15E">
      <w:start w:val="1"/>
      <w:numFmt w:val="bullet"/>
      <w:lvlText w:val="•"/>
      <w:lvlJc w:val="left"/>
      <w:pPr>
        <w:ind w:left="7857" w:hanging="240"/>
      </w:pPr>
      <w:rPr>
        <w:rFonts w:hint="default"/>
      </w:rPr>
    </w:lvl>
  </w:abstractNum>
  <w:abstractNum w:abstractNumId="178">
    <w:nsid w:val="72F3286A"/>
    <w:multiLevelType w:val="hybridMultilevel"/>
    <w:tmpl w:val="5BDEE7D2"/>
    <w:lvl w:ilvl="0" w:tplc="14D478C2">
      <w:start w:val="1"/>
      <w:numFmt w:val="decimal"/>
      <w:lvlText w:val="%1."/>
      <w:lvlJc w:val="left"/>
      <w:pPr>
        <w:ind w:left="540" w:hanging="285"/>
      </w:pPr>
      <w:rPr>
        <w:rFonts w:ascii="Times New Roman" w:eastAsia="Times New Roman" w:hAnsi="Times New Roman" w:cs="Times New Roman" w:hint="default"/>
        <w:spacing w:val="-7"/>
        <w:w w:val="99"/>
        <w:sz w:val="22"/>
        <w:szCs w:val="22"/>
        <w:lang w:val="en-US" w:eastAsia="en-US" w:bidi="ar-SA"/>
      </w:rPr>
    </w:lvl>
    <w:lvl w:ilvl="1" w:tplc="4768EF94">
      <w:numFmt w:val="bullet"/>
      <w:lvlText w:val="•"/>
      <w:lvlJc w:val="left"/>
      <w:pPr>
        <w:ind w:left="1560" w:hanging="285"/>
      </w:pPr>
      <w:rPr>
        <w:lang w:val="en-US" w:eastAsia="en-US" w:bidi="ar-SA"/>
      </w:rPr>
    </w:lvl>
    <w:lvl w:ilvl="2" w:tplc="7F26455C">
      <w:numFmt w:val="bullet"/>
      <w:lvlText w:val="•"/>
      <w:lvlJc w:val="left"/>
      <w:pPr>
        <w:ind w:left="2580" w:hanging="285"/>
      </w:pPr>
      <w:rPr>
        <w:lang w:val="en-US" w:eastAsia="en-US" w:bidi="ar-SA"/>
      </w:rPr>
    </w:lvl>
    <w:lvl w:ilvl="3" w:tplc="5E60E29C">
      <w:numFmt w:val="bullet"/>
      <w:lvlText w:val="•"/>
      <w:lvlJc w:val="left"/>
      <w:pPr>
        <w:ind w:left="3600" w:hanging="285"/>
      </w:pPr>
      <w:rPr>
        <w:lang w:val="en-US" w:eastAsia="en-US" w:bidi="ar-SA"/>
      </w:rPr>
    </w:lvl>
    <w:lvl w:ilvl="4" w:tplc="1BA25ADC">
      <w:numFmt w:val="bullet"/>
      <w:lvlText w:val="•"/>
      <w:lvlJc w:val="left"/>
      <w:pPr>
        <w:ind w:left="4620" w:hanging="285"/>
      </w:pPr>
      <w:rPr>
        <w:lang w:val="en-US" w:eastAsia="en-US" w:bidi="ar-SA"/>
      </w:rPr>
    </w:lvl>
    <w:lvl w:ilvl="5" w:tplc="2BDC0352">
      <w:numFmt w:val="bullet"/>
      <w:lvlText w:val="•"/>
      <w:lvlJc w:val="left"/>
      <w:pPr>
        <w:ind w:left="5640" w:hanging="285"/>
      </w:pPr>
      <w:rPr>
        <w:lang w:val="en-US" w:eastAsia="en-US" w:bidi="ar-SA"/>
      </w:rPr>
    </w:lvl>
    <w:lvl w:ilvl="6" w:tplc="D2B62DC2">
      <w:numFmt w:val="bullet"/>
      <w:lvlText w:val="•"/>
      <w:lvlJc w:val="left"/>
      <w:pPr>
        <w:ind w:left="6660" w:hanging="285"/>
      </w:pPr>
      <w:rPr>
        <w:lang w:val="en-US" w:eastAsia="en-US" w:bidi="ar-SA"/>
      </w:rPr>
    </w:lvl>
    <w:lvl w:ilvl="7" w:tplc="D83C1090">
      <w:numFmt w:val="bullet"/>
      <w:lvlText w:val="•"/>
      <w:lvlJc w:val="left"/>
      <w:pPr>
        <w:ind w:left="7680" w:hanging="285"/>
      </w:pPr>
      <w:rPr>
        <w:lang w:val="en-US" w:eastAsia="en-US" w:bidi="ar-SA"/>
      </w:rPr>
    </w:lvl>
    <w:lvl w:ilvl="8" w:tplc="B04853BE">
      <w:numFmt w:val="bullet"/>
      <w:lvlText w:val="•"/>
      <w:lvlJc w:val="left"/>
      <w:pPr>
        <w:ind w:left="8700" w:hanging="285"/>
      </w:pPr>
      <w:rPr>
        <w:lang w:val="en-US" w:eastAsia="en-US" w:bidi="ar-SA"/>
      </w:rPr>
    </w:lvl>
  </w:abstractNum>
  <w:abstractNum w:abstractNumId="179">
    <w:nsid w:val="73BF449E"/>
    <w:multiLevelType w:val="hybridMultilevel"/>
    <w:tmpl w:val="01902D5E"/>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0">
    <w:nsid w:val="73D75907"/>
    <w:multiLevelType w:val="hybridMultilevel"/>
    <w:tmpl w:val="4292630C"/>
    <w:lvl w:ilvl="0" w:tplc="69869BE4">
      <w:start w:val="1"/>
      <w:numFmt w:val="decimal"/>
      <w:lvlText w:val="%1."/>
      <w:lvlJc w:val="left"/>
      <w:pPr>
        <w:tabs>
          <w:tab w:val="num" w:pos="786"/>
        </w:tabs>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1">
    <w:nsid w:val="75272474"/>
    <w:multiLevelType w:val="hybridMultilevel"/>
    <w:tmpl w:val="39EC9EA8"/>
    <w:lvl w:ilvl="0" w:tplc="03506696">
      <w:start w:val="1"/>
      <w:numFmt w:val="decimal"/>
      <w:lvlText w:val="%1."/>
      <w:lvlJc w:val="left"/>
      <w:pPr>
        <w:ind w:left="400" w:hanging="285"/>
      </w:pPr>
      <w:rPr>
        <w:rFonts w:ascii="Times New Roman" w:eastAsia="Times New Roman" w:hAnsi="Times New Roman" w:cs="Times New Roman" w:hint="default"/>
        <w:spacing w:val="-7"/>
        <w:w w:val="99"/>
        <w:sz w:val="22"/>
        <w:szCs w:val="22"/>
        <w:lang w:val="en-US" w:eastAsia="en-US" w:bidi="ar-SA"/>
      </w:rPr>
    </w:lvl>
    <w:lvl w:ilvl="1" w:tplc="F71440A0">
      <w:numFmt w:val="bullet"/>
      <w:lvlText w:val="•"/>
      <w:lvlJc w:val="left"/>
      <w:pPr>
        <w:ind w:left="1434" w:hanging="285"/>
      </w:pPr>
      <w:rPr>
        <w:lang w:val="en-US" w:eastAsia="en-US" w:bidi="ar-SA"/>
      </w:rPr>
    </w:lvl>
    <w:lvl w:ilvl="2" w:tplc="B5BEB050">
      <w:numFmt w:val="bullet"/>
      <w:lvlText w:val="•"/>
      <w:lvlJc w:val="left"/>
      <w:pPr>
        <w:ind w:left="2468" w:hanging="285"/>
      </w:pPr>
      <w:rPr>
        <w:lang w:val="en-US" w:eastAsia="en-US" w:bidi="ar-SA"/>
      </w:rPr>
    </w:lvl>
    <w:lvl w:ilvl="3" w:tplc="9732E3A8">
      <w:numFmt w:val="bullet"/>
      <w:lvlText w:val="•"/>
      <w:lvlJc w:val="left"/>
      <w:pPr>
        <w:ind w:left="3502" w:hanging="285"/>
      </w:pPr>
      <w:rPr>
        <w:lang w:val="en-US" w:eastAsia="en-US" w:bidi="ar-SA"/>
      </w:rPr>
    </w:lvl>
    <w:lvl w:ilvl="4" w:tplc="38A46786">
      <w:numFmt w:val="bullet"/>
      <w:lvlText w:val="•"/>
      <w:lvlJc w:val="left"/>
      <w:pPr>
        <w:ind w:left="4536" w:hanging="285"/>
      </w:pPr>
      <w:rPr>
        <w:lang w:val="en-US" w:eastAsia="en-US" w:bidi="ar-SA"/>
      </w:rPr>
    </w:lvl>
    <w:lvl w:ilvl="5" w:tplc="D680A736">
      <w:numFmt w:val="bullet"/>
      <w:lvlText w:val="•"/>
      <w:lvlJc w:val="left"/>
      <w:pPr>
        <w:ind w:left="5570" w:hanging="285"/>
      </w:pPr>
      <w:rPr>
        <w:lang w:val="en-US" w:eastAsia="en-US" w:bidi="ar-SA"/>
      </w:rPr>
    </w:lvl>
    <w:lvl w:ilvl="6" w:tplc="4838FE4C">
      <w:numFmt w:val="bullet"/>
      <w:lvlText w:val="•"/>
      <w:lvlJc w:val="left"/>
      <w:pPr>
        <w:ind w:left="6604" w:hanging="285"/>
      </w:pPr>
      <w:rPr>
        <w:lang w:val="en-US" w:eastAsia="en-US" w:bidi="ar-SA"/>
      </w:rPr>
    </w:lvl>
    <w:lvl w:ilvl="7" w:tplc="2F58CD2C">
      <w:numFmt w:val="bullet"/>
      <w:lvlText w:val="•"/>
      <w:lvlJc w:val="left"/>
      <w:pPr>
        <w:ind w:left="7638" w:hanging="285"/>
      </w:pPr>
      <w:rPr>
        <w:lang w:val="en-US" w:eastAsia="en-US" w:bidi="ar-SA"/>
      </w:rPr>
    </w:lvl>
    <w:lvl w:ilvl="8" w:tplc="8C3200EE">
      <w:numFmt w:val="bullet"/>
      <w:lvlText w:val="•"/>
      <w:lvlJc w:val="left"/>
      <w:pPr>
        <w:ind w:left="8672" w:hanging="285"/>
      </w:pPr>
      <w:rPr>
        <w:lang w:val="en-US" w:eastAsia="en-US" w:bidi="ar-SA"/>
      </w:rPr>
    </w:lvl>
  </w:abstractNum>
  <w:abstractNum w:abstractNumId="182">
    <w:nsid w:val="75620035"/>
    <w:multiLevelType w:val="hybridMultilevel"/>
    <w:tmpl w:val="489CE48A"/>
    <w:lvl w:ilvl="0" w:tplc="17FA3C00">
      <w:start w:val="1"/>
      <w:numFmt w:val="decimal"/>
      <w:lvlText w:val="%1."/>
      <w:lvlJc w:val="left"/>
      <w:pPr>
        <w:ind w:left="400" w:hanging="285"/>
      </w:pPr>
      <w:rPr>
        <w:rFonts w:ascii="Times New Roman" w:eastAsia="Times New Roman" w:hAnsi="Times New Roman" w:cs="Times New Roman" w:hint="default"/>
        <w:spacing w:val="-6"/>
        <w:w w:val="99"/>
        <w:sz w:val="22"/>
        <w:szCs w:val="22"/>
        <w:lang w:val="en-US" w:eastAsia="en-US" w:bidi="ar-SA"/>
      </w:rPr>
    </w:lvl>
    <w:lvl w:ilvl="1" w:tplc="57F2374E">
      <w:numFmt w:val="bullet"/>
      <w:lvlText w:val="•"/>
      <w:lvlJc w:val="left"/>
      <w:pPr>
        <w:ind w:left="1434" w:hanging="285"/>
      </w:pPr>
      <w:rPr>
        <w:lang w:val="en-US" w:eastAsia="en-US" w:bidi="ar-SA"/>
      </w:rPr>
    </w:lvl>
    <w:lvl w:ilvl="2" w:tplc="06426614">
      <w:numFmt w:val="bullet"/>
      <w:lvlText w:val="•"/>
      <w:lvlJc w:val="left"/>
      <w:pPr>
        <w:ind w:left="2468" w:hanging="285"/>
      </w:pPr>
      <w:rPr>
        <w:lang w:val="en-US" w:eastAsia="en-US" w:bidi="ar-SA"/>
      </w:rPr>
    </w:lvl>
    <w:lvl w:ilvl="3" w:tplc="8C04F118">
      <w:numFmt w:val="bullet"/>
      <w:lvlText w:val="•"/>
      <w:lvlJc w:val="left"/>
      <w:pPr>
        <w:ind w:left="3502" w:hanging="285"/>
      </w:pPr>
      <w:rPr>
        <w:lang w:val="en-US" w:eastAsia="en-US" w:bidi="ar-SA"/>
      </w:rPr>
    </w:lvl>
    <w:lvl w:ilvl="4" w:tplc="CD9430D4">
      <w:numFmt w:val="bullet"/>
      <w:lvlText w:val="•"/>
      <w:lvlJc w:val="left"/>
      <w:pPr>
        <w:ind w:left="4536" w:hanging="285"/>
      </w:pPr>
      <w:rPr>
        <w:lang w:val="en-US" w:eastAsia="en-US" w:bidi="ar-SA"/>
      </w:rPr>
    </w:lvl>
    <w:lvl w:ilvl="5" w:tplc="A52861E4">
      <w:numFmt w:val="bullet"/>
      <w:lvlText w:val="•"/>
      <w:lvlJc w:val="left"/>
      <w:pPr>
        <w:ind w:left="5570" w:hanging="285"/>
      </w:pPr>
      <w:rPr>
        <w:lang w:val="en-US" w:eastAsia="en-US" w:bidi="ar-SA"/>
      </w:rPr>
    </w:lvl>
    <w:lvl w:ilvl="6" w:tplc="FAFC3866">
      <w:numFmt w:val="bullet"/>
      <w:lvlText w:val="•"/>
      <w:lvlJc w:val="left"/>
      <w:pPr>
        <w:ind w:left="6604" w:hanging="285"/>
      </w:pPr>
      <w:rPr>
        <w:lang w:val="en-US" w:eastAsia="en-US" w:bidi="ar-SA"/>
      </w:rPr>
    </w:lvl>
    <w:lvl w:ilvl="7" w:tplc="20E66876">
      <w:numFmt w:val="bullet"/>
      <w:lvlText w:val="•"/>
      <w:lvlJc w:val="left"/>
      <w:pPr>
        <w:ind w:left="7638" w:hanging="285"/>
      </w:pPr>
      <w:rPr>
        <w:lang w:val="en-US" w:eastAsia="en-US" w:bidi="ar-SA"/>
      </w:rPr>
    </w:lvl>
    <w:lvl w:ilvl="8" w:tplc="00980DF2">
      <w:numFmt w:val="bullet"/>
      <w:lvlText w:val="•"/>
      <w:lvlJc w:val="left"/>
      <w:pPr>
        <w:ind w:left="8672" w:hanging="285"/>
      </w:pPr>
      <w:rPr>
        <w:lang w:val="en-US" w:eastAsia="en-US" w:bidi="ar-SA"/>
      </w:rPr>
    </w:lvl>
  </w:abstractNum>
  <w:abstractNum w:abstractNumId="183">
    <w:nsid w:val="75B21257"/>
    <w:multiLevelType w:val="multilevel"/>
    <w:tmpl w:val="80DC0E34"/>
    <w:lvl w:ilvl="0">
      <w:start w:val="1"/>
      <w:numFmt w:val="bullet"/>
      <w:lvlText w:val="●"/>
      <w:lvlJc w:val="left"/>
      <w:pPr>
        <w:ind w:left="1110" w:hanging="360"/>
      </w:pPr>
      <w:rPr>
        <w:rFonts w:ascii="Noto Sans Symbols" w:eastAsia="Noto Sans Symbols" w:hAnsi="Noto Sans Symbols" w:cs="Noto Sans Symbols"/>
      </w:rPr>
    </w:lvl>
    <w:lvl w:ilvl="1">
      <w:start w:val="1"/>
      <w:numFmt w:val="lowerLetter"/>
      <w:lvlText w:val="%2."/>
      <w:lvlJc w:val="left"/>
      <w:pPr>
        <w:ind w:left="1830" w:hanging="360"/>
      </w:pPr>
    </w:lvl>
    <w:lvl w:ilvl="2">
      <w:start w:val="1"/>
      <w:numFmt w:val="lowerRoman"/>
      <w:lvlText w:val="%3."/>
      <w:lvlJc w:val="right"/>
      <w:pPr>
        <w:ind w:left="2550" w:hanging="180"/>
      </w:pPr>
    </w:lvl>
    <w:lvl w:ilvl="3">
      <w:start w:val="1"/>
      <w:numFmt w:val="decimal"/>
      <w:lvlText w:val="%4."/>
      <w:lvlJc w:val="left"/>
      <w:pPr>
        <w:ind w:left="3270" w:hanging="360"/>
      </w:pPr>
    </w:lvl>
    <w:lvl w:ilvl="4">
      <w:start w:val="1"/>
      <w:numFmt w:val="lowerLetter"/>
      <w:lvlText w:val="%5."/>
      <w:lvlJc w:val="left"/>
      <w:pPr>
        <w:ind w:left="3990" w:hanging="360"/>
      </w:pPr>
    </w:lvl>
    <w:lvl w:ilvl="5">
      <w:start w:val="1"/>
      <w:numFmt w:val="lowerRoman"/>
      <w:lvlText w:val="%6."/>
      <w:lvlJc w:val="right"/>
      <w:pPr>
        <w:ind w:left="4710" w:hanging="180"/>
      </w:pPr>
    </w:lvl>
    <w:lvl w:ilvl="6">
      <w:start w:val="1"/>
      <w:numFmt w:val="decimal"/>
      <w:lvlText w:val="%7."/>
      <w:lvlJc w:val="left"/>
      <w:pPr>
        <w:ind w:left="5430" w:hanging="360"/>
      </w:pPr>
    </w:lvl>
    <w:lvl w:ilvl="7">
      <w:start w:val="1"/>
      <w:numFmt w:val="lowerLetter"/>
      <w:lvlText w:val="%8."/>
      <w:lvlJc w:val="left"/>
      <w:pPr>
        <w:ind w:left="6150" w:hanging="360"/>
      </w:pPr>
    </w:lvl>
    <w:lvl w:ilvl="8">
      <w:start w:val="1"/>
      <w:numFmt w:val="lowerRoman"/>
      <w:lvlText w:val="%9."/>
      <w:lvlJc w:val="right"/>
      <w:pPr>
        <w:ind w:left="6870" w:hanging="180"/>
      </w:pPr>
    </w:lvl>
  </w:abstractNum>
  <w:abstractNum w:abstractNumId="184">
    <w:nsid w:val="75E11D0F"/>
    <w:multiLevelType w:val="hybridMultilevel"/>
    <w:tmpl w:val="9D1E2F9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5">
    <w:nsid w:val="76CC48D6"/>
    <w:multiLevelType w:val="hybridMultilevel"/>
    <w:tmpl w:val="E2DCA4D8"/>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86">
    <w:nsid w:val="76F73A55"/>
    <w:multiLevelType w:val="multilevel"/>
    <w:tmpl w:val="CEF06F18"/>
    <w:lvl w:ilvl="0">
      <w:start w:val="1"/>
      <w:numFmt w:val="decimal"/>
      <w:lvlText w:val="%1."/>
      <w:lvlJc w:val="left"/>
      <w:pPr>
        <w:tabs>
          <w:tab w:val="num" w:pos="1070"/>
        </w:tabs>
        <w:ind w:left="1070" w:hanging="360"/>
      </w:pPr>
      <w:rPr>
        <w:rFonts w:ascii="Times New Roman" w:eastAsia="Times New Roman" w:hAnsi="Times New Roman" w:cs="Times New Roman"/>
      </w:r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187">
    <w:nsid w:val="788010C2"/>
    <w:multiLevelType w:val="hybridMultilevel"/>
    <w:tmpl w:val="93D8582A"/>
    <w:lvl w:ilvl="0" w:tplc="4009000F">
      <w:start w:val="1"/>
      <w:numFmt w:val="decimal"/>
      <w:lvlText w:val="%1."/>
      <w:lvlJc w:val="left"/>
      <w:pPr>
        <w:ind w:left="36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88">
    <w:nsid w:val="7A5D024F"/>
    <w:multiLevelType w:val="hybridMultilevel"/>
    <w:tmpl w:val="805478B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9">
    <w:nsid w:val="7AAF5117"/>
    <w:multiLevelType w:val="hybridMultilevel"/>
    <w:tmpl w:val="40C4F0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0">
    <w:nsid w:val="7AF54A4F"/>
    <w:multiLevelType w:val="hybridMultilevel"/>
    <w:tmpl w:val="E96EE3A4"/>
    <w:lvl w:ilvl="0" w:tplc="352E90F8">
      <w:start w:val="1"/>
      <w:numFmt w:val="decimal"/>
      <w:lvlText w:val="%1."/>
      <w:lvlJc w:val="left"/>
      <w:pPr>
        <w:ind w:left="400" w:hanging="285"/>
      </w:pPr>
      <w:rPr>
        <w:rFonts w:ascii="Times New Roman" w:eastAsia="Times New Roman" w:hAnsi="Times New Roman" w:cs="Times New Roman" w:hint="default"/>
        <w:spacing w:val="-2"/>
        <w:w w:val="99"/>
        <w:sz w:val="22"/>
        <w:szCs w:val="22"/>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91">
    <w:nsid w:val="7B6F20B7"/>
    <w:multiLevelType w:val="hybridMultilevel"/>
    <w:tmpl w:val="88D4AC2E"/>
    <w:lvl w:ilvl="0" w:tplc="CD44400E">
      <w:start w:val="1"/>
      <w:numFmt w:val="decimal"/>
      <w:lvlText w:val="%1."/>
      <w:lvlJc w:val="left"/>
      <w:pPr>
        <w:ind w:left="540" w:hanging="425"/>
      </w:pPr>
      <w:rPr>
        <w:rFonts w:ascii="Times New Roman" w:eastAsia="Times New Roman" w:hAnsi="Times New Roman" w:cs="Times New Roman" w:hint="default"/>
        <w:spacing w:val="-7"/>
        <w:w w:val="99"/>
        <w:sz w:val="22"/>
        <w:szCs w:val="22"/>
        <w:lang w:val="en-US" w:eastAsia="en-US" w:bidi="ar-SA"/>
      </w:rPr>
    </w:lvl>
    <w:lvl w:ilvl="1" w:tplc="C9820F98">
      <w:numFmt w:val="bullet"/>
      <w:lvlText w:val="•"/>
      <w:lvlJc w:val="left"/>
      <w:pPr>
        <w:ind w:left="1560" w:hanging="425"/>
      </w:pPr>
      <w:rPr>
        <w:lang w:val="en-US" w:eastAsia="en-US" w:bidi="ar-SA"/>
      </w:rPr>
    </w:lvl>
    <w:lvl w:ilvl="2" w:tplc="8750778E">
      <w:numFmt w:val="bullet"/>
      <w:lvlText w:val="•"/>
      <w:lvlJc w:val="left"/>
      <w:pPr>
        <w:ind w:left="2580" w:hanging="425"/>
      </w:pPr>
      <w:rPr>
        <w:lang w:val="en-US" w:eastAsia="en-US" w:bidi="ar-SA"/>
      </w:rPr>
    </w:lvl>
    <w:lvl w:ilvl="3" w:tplc="EFBA75AE">
      <w:numFmt w:val="bullet"/>
      <w:lvlText w:val="•"/>
      <w:lvlJc w:val="left"/>
      <w:pPr>
        <w:ind w:left="3600" w:hanging="425"/>
      </w:pPr>
      <w:rPr>
        <w:lang w:val="en-US" w:eastAsia="en-US" w:bidi="ar-SA"/>
      </w:rPr>
    </w:lvl>
    <w:lvl w:ilvl="4" w:tplc="F4CA95D6">
      <w:numFmt w:val="bullet"/>
      <w:lvlText w:val="•"/>
      <w:lvlJc w:val="left"/>
      <w:pPr>
        <w:ind w:left="4620" w:hanging="425"/>
      </w:pPr>
      <w:rPr>
        <w:lang w:val="en-US" w:eastAsia="en-US" w:bidi="ar-SA"/>
      </w:rPr>
    </w:lvl>
    <w:lvl w:ilvl="5" w:tplc="C5F61AA8">
      <w:numFmt w:val="bullet"/>
      <w:lvlText w:val="•"/>
      <w:lvlJc w:val="left"/>
      <w:pPr>
        <w:ind w:left="5640" w:hanging="425"/>
      </w:pPr>
      <w:rPr>
        <w:lang w:val="en-US" w:eastAsia="en-US" w:bidi="ar-SA"/>
      </w:rPr>
    </w:lvl>
    <w:lvl w:ilvl="6" w:tplc="13BA4748">
      <w:numFmt w:val="bullet"/>
      <w:lvlText w:val="•"/>
      <w:lvlJc w:val="left"/>
      <w:pPr>
        <w:ind w:left="6660" w:hanging="425"/>
      </w:pPr>
      <w:rPr>
        <w:lang w:val="en-US" w:eastAsia="en-US" w:bidi="ar-SA"/>
      </w:rPr>
    </w:lvl>
    <w:lvl w:ilvl="7" w:tplc="18BC6652">
      <w:numFmt w:val="bullet"/>
      <w:lvlText w:val="•"/>
      <w:lvlJc w:val="left"/>
      <w:pPr>
        <w:ind w:left="7680" w:hanging="425"/>
      </w:pPr>
      <w:rPr>
        <w:lang w:val="en-US" w:eastAsia="en-US" w:bidi="ar-SA"/>
      </w:rPr>
    </w:lvl>
    <w:lvl w:ilvl="8" w:tplc="C44E7D7E">
      <w:numFmt w:val="bullet"/>
      <w:lvlText w:val="•"/>
      <w:lvlJc w:val="left"/>
      <w:pPr>
        <w:ind w:left="8700" w:hanging="425"/>
      </w:pPr>
      <w:rPr>
        <w:lang w:val="en-US" w:eastAsia="en-US" w:bidi="ar-SA"/>
      </w:rPr>
    </w:lvl>
  </w:abstractNum>
  <w:abstractNum w:abstractNumId="192">
    <w:nsid w:val="7BAC56C1"/>
    <w:multiLevelType w:val="hybridMultilevel"/>
    <w:tmpl w:val="EE9C58C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3">
    <w:nsid w:val="7CDE13E2"/>
    <w:multiLevelType w:val="hybridMultilevel"/>
    <w:tmpl w:val="DE90E2F8"/>
    <w:lvl w:ilvl="0" w:tplc="DA8AA074">
      <w:start w:val="1"/>
      <w:numFmt w:val="decimal"/>
      <w:lvlText w:val="%1."/>
      <w:lvlJc w:val="left"/>
      <w:pPr>
        <w:ind w:left="540" w:hanging="360"/>
      </w:pPr>
      <w:rPr>
        <w:rFonts w:ascii="Times New Roman" w:eastAsia="Times New Roman" w:hAnsi="Times New Roman" w:cs="Times New Roman" w:hint="default"/>
        <w:spacing w:val="-11"/>
        <w:w w:val="99"/>
        <w:sz w:val="24"/>
        <w:szCs w:val="24"/>
        <w:lang w:val="en-US" w:eastAsia="en-US" w:bidi="ar-SA"/>
      </w:rPr>
    </w:lvl>
    <w:lvl w:ilvl="1" w:tplc="073A9A9C">
      <w:numFmt w:val="bullet"/>
      <w:lvlText w:val="•"/>
      <w:lvlJc w:val="left"/>
      <w:pPr>
        <w:ind w:left="1560" w:hanging="360"/>
      </w:pPr>
      <w:rPr>
        <w:lang w:val="en-US" w:eastAsia="en-US" w:bidi="ar-SA"/>
      </w:rPr>
    </w:lvl>
    <w:lvl w:ilvl="2" w:tplc="F370BF80">
      <w:numFmt w:val="bullet"/>
      <w:lvlText w:val="•"/>
      <w:lvlJc w:val="left"/>
      <w:pPr>
        <w:ind w:left="2580" w:hanging="360"/>
      </w:pPr>
      <w:rPr>
        <w:lang w:val="en-US" w:eastAsia="en-US" w:bidi="ar-SA"/>
      </w:rPr>
    </w:lvl>
    <w:lvl w:ilvl="3" w:tplc="1CD2F09E">
      <w:numFmt w:val="bullet"/>
      <w:lvlText w:val="•"/>
      <w:lvlJc w:val="left"/>
      <w:pPr>
        <w:ind w:left="3600" w:hanging="360"/>
      </w:pPr>
      <w:rPr>
        <w:lang w:val="en-US" w:eastAsia="en-US" w:bidi="ar-SA"/>
      </w:rPr>
    </w:lvl>
    <w:lvl w:ilvl="4" w:tplc="5CD4BDEC">
      <w:numFmt w:val="bullet"/>
      <w:lvlText w:val="•"/>
      <w:lvlJc w:val="left"/>
      <w:pPr>
        <w:ind w:left="4620" w:hanging="360"/>
      </w:pPr>
      <w:rPr>
        <w:lang w:val="en-US" w:eastAsia="en-US" w:bidi="ar-SA"/>
      </w:rPr>
    </w:lvl>
    <w:lvl w:ilvl="5" w:tplc="9A4CE9CA">
      <w:numFmt w:val="bullet"/>
      <w:lvlText w:val="•"/>
      <w:lvlJc w:val="left"/>
      <w:pPr>
        <w:ind w:left="5640" w:hanging="360"/>
      </w:pPr>
      <w:rPr>
        <w:lang w:val="en-US" w:eastAsia="en-US" w:bidi="ar-SA"/>
      </w:rPr>
    </w:lvl>
    <w:lvl w:ilvl="6" w:tplc="8368ABE8">
      <w:numFmt w:val="bullet"/>
      <w:lvlText w:val="•"/>
      <w:lvlJc w:val="left"/>
      <w:pPr>
        <w:ind w:left="6660" w:hanging="360"/>
      </w:pPr>
      <w:rPr>
        <w:lang w:val="en-US" w:eastAsia="en-US" w:bidi="ar-SA"/>
      </w:rPr>
    </w:lvl>
    <w:lvl w:ilvl="7" w:tplc="6966C57E">
      <w:numFmt w:val="bullet"/>
      <w:lvlText w:val="•"/>
      <w:lvlJc w:val="left"/>
      <w:pPr>
        <w:ind w:left="7680" w:hanging="360"/>
      </w:pPr>
      <w:rPr>
        <w:lang w:val="en-US" w:eastAsia="en-US" w:bidi="ar-SA"/>
      </w:rPr>
    </w:lvl>
    <w:lvl w:ilvl="8" w:tplc="0FF80A8E">
      <w:numFmt w:val="bullet"/>
      <w:lvlText w:val="•"/>
      <w:lvlJc w:val="left"/>
      <w:pPr>
        <w:ind w:left="8700" w:hanging="360"/>
      </w:pPr>
      <w:rPr>
        <w:lang w:val="en-US" w:eastAsia="en-US" w:bidi="ar-SA"/>
      </w:rPr>
    </w:lvl>
  </w:abstractNum>
  <w:abstractNum w:abstractNumId="194">
    <w:nsid w:val="7D323ACD"/>
    <w:multiLevelType w:val="hybridMultilevel"/>
    <w:tmpl w:val="0660EE20"/>
    <w:lvl w:ilvl="0" w:tplc="4009000F">
      <w:start w:val="1"/>
      <w:numFmt w:val="decimal"/>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95">
    <w:nsid w:val="7DF0432B"/>
    <w:multiLevelType w:val="hybridMultilevel"/>
    <w:tmpl w:val="F3860FB6"/>
    <w:lvl w:ilvl="0" w:tplc="046E4806">
      <w:start w:val="1"/>
      <w:numFmt w:val="decimal"/>
      <w:lvlText w:val="%1."/>
      <w:lvlJc w:val="left"/>
      <w:pPr>
        <w:ind w:left="540" w:hanging="360"/>
      </w:pPr>
      <w:rPr>
        <w:rFonts w:ascii="Times New Roman" w:eastAsia="Times New Roman" w:hAnsi="Times New Roman" w:cs="Times New Roman" w:hint="default"/>
        <w:spacing w:val="-25"/>
        <w:w w:val="99"/>
        <w:sz w:val="22"/>
        <w:szCs w:val="22"/>
        <w:lang w:val="en-US" w:eastAsia="en-US" w:bidi="ar-SA"/>
      </w:rPr>
    </w:lvl>
    <w:lvl w:ilvl="1" w:tplc="A5D21D5A">
      <w:numFmt w:val="bullet"/>
      <w:lvlText w:val="•"/>
      <w:lvlJc w:val="left"/>
      <w:pPr>
        <w:ind w:left="1560" w:hanging="360"/>
      </w:pPr>
      <w:rPr>
        <w:lang w:val="en-US" w:eastAsia="en-US" w:bidi="ar-SA"/>
      </w:rPr>
    </w:lvl>
    <w:lvl w:ilvl="2" w:tplc="8DB26C28">
      <w:numFmt w:val="bullet"/>
      <w:lvlText w:val="•"/>
      <w:lvlJc w:val="left"/>
      <w:pPr>
        <w:ind w:left="2580" w:hanging="360"/>
      </w:pPr>
      <w:rPr>
        <w:lang w:val="en-US" w:eastAsia="en-US" w:bidi="ar-SA"/>
      </w:rPr>
    </w:lvl>
    <w:lvl w:ilvl="3" w:tplc="D5EE955A">
      <w:numFmt w:val="bullet"/>
      <w:lvlText w:val="•"/>
      <w:lvlJc w:val="left"/>
      <w:pPr>
        <w:ind w:left="3600" w:hanging="360"/>
      </w:pPr>
      <w:rPr>
        <w:lang w:val="en-US" w:eastAsia="en-US" w:bidi="ar-SA"/>
      </w:rPr>
    </w:lvl>
    <w:lvl w:ilvl="4" w:tplc="3B2ED594">
      <w:numFmt w:val="bullet"/>
      <w:lvlText w:val="•"/>
      <w:lvlJc w:val="left"/>
      <w:pPr>
        <w:ind w:left="4620" w:hanging="360"/>
      </w:pPr>
      <w:rPr>
        <w:lang w:val="en-US" w:eastAsia="en-US" w:bidi="ar-SA"/>
      </w:rPr>
    </w:lvl>
    <w:lvl w:ilvl="5" w:tplc="298C5110">
      <w:numFmt w:val="bullet"/>
      <w:lvlText w:val="•"/>
      <w:lvlJc w:val="left"/>
      <w:pPr>
        <w:ind w:left="5640" w:hanging="360"/>
      </w:pPr>
      <w:rPr>
        <w:lang w:val="en-US" w:eastAsia="en-US" w:bidi="ar-SA"/>
      </w:rPr>
    </w:lvl>
    <w:lvl w:ilvl="6" w:tplc="39643D2E">
      <w:numFmt w:val="bullet"/>
      <w:lvlText w:val="•"/>
      <w:lvlJc w:val="left"/>
      <w:pPr>
        <w:ind w:left="6660" w:hanging="360"/>
      </w:pPr>
      <w:rPr>
        <w:lang w:val="en-US" w:eastAsia="en-US" w:bidi="ar-SA"/>
      </w:rPr>
    </w:lvl>
    <w:lvl w:ilvl="7" w:tplc="5798F004">
      <w:numFmt w:val="bullet"/>
      <w:lvlText w:val="•"/>
      <w:lvlJc w:val="left"/>
      <w:pPr>
        <w:ind w:left="7680" w:hanging="360"/>
      </w:pPr>
      <w:rPr>
        <w:lang w:val="en-US" w:eastAsia="en-US" w:bidi="ar-SA"/>
      </w:rPr>
    </w:lvl>
    <w:lvl w:ilvl="8" w:tplc="76120BA2">
      <w:numFmt w:val="bullet"/>
      <w:lvlText w:val="•"/>
      <w:lvlJc w:val="left"/>
      <w:pPr>
        <w:ind w:left="8700" w:hanging="360"/>
      </w:pPr>
      <w:rPr>
        <w:lang w:val="en-US" w:eastAsia="en-US" w:bidi="ar-SA"/>
      </w:rPr>
    </w:lvl>
  </w:abstractNum>
  <w:abstractNum w:abstractNumId="196">
    <w:nsid w:val="7EBA7CE7"/>
    <w:multiLevelType w:val="hybridMultilevel"/>
    <w:tmpl w:val="1BBA0CDC"/>
    <w:lvl w:ilvl="0" w:tplc="9654C2C2">
      <w:start w:val="1"/>
      <w:numFmt w:val="decimal"/>
      <w:lvlText w:val="%1."/>
      <w:lvlJc w:val="left"/>
      <w:pPr>
        <w:ind w:left="383" w:hanging="284"/>
        <w:jc w:val="left"/>
      </w:pPr>
      <w:rPr>
        <w:rFonts w:ascii="Times New Roman" w:eastAsia="Times New Roman" w:hAnsi="Times New Roman" w:hint="default"/>
        <w:sz w:val="24"/>
        <w:szCs w:val="24"/>
      </w:rPr>
    </w:lvl>
    <w:lvl w:ilvl="1" w:tplc="0338C8AA">
      <w:start w:val="1"/>
      <w:numFmt w:val="bullet"/>
      <w:lvlText w:val="•"/>
      <w:lvlJc w:val="left"/>
      <w:pPr>
        <w:ind w:left="1313" w:hanging="284"/>
      </w:pPr>
      <w:rPr>
        <w:rFonts w:hint="default"/>
      </w:rPr>
    </w:lvl>
    <w:lvl w:ilvl="2" w:tplc="BDE8E920">
      <w:start w:val="1"/>
      <w:numFmt w:val="bullet"/>
      <w:lvlText w:val="•"/>
      <w:lvlJc w:val="left"/>
      <w:pPr>
        <w:ind w:left="2244" w:hanging="284"/>
      </w:pPr>
      <w:rPr>
        <w:rFonts w:hint="default"/>
      </w:rPr>
    </w:lvl>
    <w:lvl w:ilvl="3" w:tplc="F46C91DE">
      <w:start w:val="1"/>
      <w:numFmt w:val="bullet"/>
      <w:lvlText w:val="•"/>
      <w:lvlJc w:val="left"/>
      <w:pPr>
        <w:ind w:left="3174" w:hanging="284"/>
      </w:pPr>
      <w:rPr>
        <w:rFonts w:hint="default"/>
      </w:rPr>
    </w:lvl>
    <w:lvl w:ilvl="4" w:tplc="9C3ADFCA">
      <w:start w:val="1"/>
      <w:numFmt w:val="bullet"/>
      <w:lvlText w:val="•"/>
      <w:lvlJc w:val="left"/>
      <w:pPr>
        <w:ind w:left="4104" w:hanging="284"/>
      </w:pPr>
      <w:rPr>
        <w:rFonts w:hint="default"/>
      </w:rPr>
    </w:lvl>
    <w:lvl w:ilvl="5" w:tplc="CD1EAB42">
      <w:start w:val="1"/>
      <w:numFmt w:val="bullet"/>
      <w:lvlText w:val="•"/>
      <w:lvlJc w:val="left"/>
      <w:pPr>
        <w:ind w:left="5035" w:hanging="284"/>
      </w:pPr>
      <w:rPr>
        <w:rFonts w:hint="default"/>
      </w:rPr>
    </w:lvl>
    <w:lvl w:ilvl="6" w:tplc="A4AABB82">
      <w:start w:val="1"/>
      <w:numFmt w:val="bullet"/>
      <w:lvlText w:val="•"/>
      <w:lvlJc w:val="left"/>
      <w:pPr>
        <w:ind w:left="5965" w:hanging="284"/>
      </w:pPr>
      <w:rPr>
        <w:rFonts w:hint="default"/>
      </w:rPr>
    </w:lvl>
    <w:lvl w:ilvl="7" w:tplc="F5D8E7B6">
      <w:start w:val="1"/>
      <w:numFmt w:val="bullet"/>
      <w:lvlText w:val="•"/>
      <w:lvlJc w:val="left"/>
      <w:pPr>
        <w:ind w:left="6895" w:hanging="284"/>
      </w:pPr>
      <w:rPr>
        <w:rFonts w:hint="default"/>
      </w:rPr>
    </w:lvl>
    <w:lvl w:ilvl="8" w:tplc="E56E4F2A">
      <w:start w:val="1"/>
      <w:numFmt w:val="bullet"/>
      <w:lvlText w:val="•"/>
      <w:lvlJc w:val="left"/>
      <w:pPr>
        <w:ind w:left="7825" w:hanging="284"/>
      </w:pPr>
      <w:rPr>
        <w:rFonts w:hint="default"/>
      </w:rPr>
    </w:lvl>
  </w:abstractNum>
  <w:abstractNum w:abstractNumId="197">
    <w:nsid w:val="7F0A63EA"/>
    <w:multiLevelType w:val="hybridMultilevel"/>
    <w:tmpl w:val="A0405858"/>
    <w:lvl w:ilvl="0" w:tplc="7C9AA638">
      <w:start w:val="1"/>
      <w:numFmt w:val="decimal"/>
      <w:lvlText w:val="%1."/>
      <w:lvlJc w:val="left"/>
      <w:pPr>
        <w:ind w:left="460" w:hanging="360"/>
        <w:jc w:val="left"/>
      </w:pPr>
      <w:rPr>
        <w:rFonts w:ascii="Times New Roman" w:eastAsia="Times New Roman" w:hAnsi="Times New Roman" w:hint="default"/>
        <w:sz w:val="24"/>
        <w:szCs w:val="24"/>
      </w:rPr>
    </w:lvl>
    <w:lvl w:ilvl="1" w:tplc="51848E5C">
      <w:start w:val="1"/>
      <w:numFmt w:val="bullet"/>
      <w:lvlText w:val="•"/>
      <w:lvlJc w:val="left"/>
      <w:pPr>
        <w:ind w:left="1383" w:hanging="360"/>
      </w:pPr>
      <w:rPr>
        <w:rFonts w:hint="default"/>
      </w:rPr>
    </w:lvl>
    <w:lvl w:ilvl="2" w:tplc="01823770">
      <w:start w:val="1"/>
      <w:numFmt w:val="bullet"/>
      <w:lvlText w:val="•"/>
      <w:lvlJc w:val="left"/>
      <w:pPr>
        <w:ind w:left="2305" w:hanging="360"/>
      </w:pPr>
      <w:rPr>
        <w:rFonts w:hint="default"/>
      </w:rPr>
    </w:lvl>
    <w:lvl w:ilvl="3" w:tplc="0B7E5C16">
      <w:start w:val="1"/>
      <w:numFmt w:val="bullet"/>
      <w:lvlText w:val="•"/>
      <w:lvlJc w:val="left"/>
      <w:pPr>
        <w:ind w:left="3228" w:hanging="360"/>
      </w:pPr>
      <w:rPr>
        <w:rFonts w:hint="default"/>
      </w:rPr>
    </w:lvl>
    <w:lvl w:ilvl="4" w:tplc="3A760960">
      <w:start w:val="1"/>
      <w:numFmt w:val="bullet"/>
      <w:lvlText w:val="•"/>
      <w:lvlJc w:val="left"/>
      <w:pPr>
        <w:ind w:left="4150" w:hanging="360"/>
      </w:pPr>
      <w:rPr>
        <w:rFonts w:hint="default"/>
      </w:rPr>
    </w:lvl>
    <w:lvl w:ilvl="5" w:tplc="FD321C14">
      <w:start w:val="1"/>
      <w:numFmt w:val="bullet"/>
      <w:lvlText w:val="•"/>
      <w:lvlJc w:val="left"/>
      <w:pPr>
        <w:ind w:left="5073" w:hanging="360"/>
      </w:pPr>
      <w:rPr>
        <w:rFonts w:hint="default"/>
      </w:rPr>
    </w:lvl>
    <w:lvl w:ilvl="6" w:tplc="9A8A4246">
      <w:start w:val="1"/>
      <w:numFmt w:val="bullet"/>
      <w:lvlText w:val="•"/>
      <w:lvlJc w:val="left"/>
      <w:pPr>
        <w:ind w:left="5996" w:hanging="360"/>
      </w:pPr>
      <w:rPr>
        <w:rFonts w:hint="default"/>
      </w:rPr>
    </w:lvl>
    <w:lvl w:ilvl="7" w:tplc="01D22298">
      <w:start w:val="1"/>
      <w:numFmt w:val="bullet"/>
      <w:lvlText w:val="•"/>
      <w:lvlJc w:val="left"/>
      <w:pPr>
        <w:ind w:left="6918" w:hanging="360"/>
      </w:pPr>
      <w:rPr>
        <w:rFonts w:hint="default"/>
      </w:rPr>
    </w:lvl>
    <w:lvl w:ilvl="8" w:tplc="96CA4E2C">
      <w:start w:val="1"/>
      <w:numFmt w:val="bullet"/>
      <w:lvlText w:val="•"/>
      <w:lvlJc w:val="left"/>
      <w:pPr>
        <w:ind w:left="7841" w:hanging="360"/>
      </w:pPr>
      <w:rPr>
        <w:rFonts w:hint="default"/>
      </w:rPr>
    </w:lvl>
  </w:abstractNum>
  <w:abstractNum w:abstractNumId="198">
    <w:nsid w:val="7F332868"/>
    <w:multiLevelType w:val="hybridMultilevel"/>
    <w:tmpl w:val="0B9A64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9">
    <w:nsid w:val="7F361235"/>
    <w:multiLevelType w:val="hybridMultilevel"/>
    <w:tmpl w:val="00006E88"/>
    <w:lvl w:ilvl="0" w:tplc="00003181">
      <w:start w:val="1"/>
      <w:numFmt w:val="decimal"/>
      <w:lvlText w:val="%1."/>
      <w:lvlJc w:val="left"/>
      <w:pPr>
        <w:tabs>
          <w:tab w:val="num" w:pos="720"/>
        </w:tabs>
        <w:ind w:left="720" w:hanging="360"/>
      </w:pPr>
      <w:rPr>
        <w:rFonts w:cs="Times New Roman"/>
      </w:r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200">
    <w:nsid w:val="7F6E6C7F"/>
    <w:multiLevelType w:val="hybridMultilevel"/>
    <w:tmpl w:val="16762F2E"/>
    <w:lvl w:ilvl="0" w:tplc="44F254FE">
      <w:start w:val="1"/>
      <w:numFmt w:val="decimal"/>
      <w:lvlText w:val="%1."/>
      <w:lvlJc w:val="left"/>
      <w:pPr>
        <w:ind w:left="400" w:hanging="285"/>
      </w:pPr>
      <w:rPr>
        <w:rFonts w:ascii="Times New Roman" w:eastAsia="Times New Roman" w:hAnsi="Times New Roman" w:cs="Times New Roman" w:hint="default"/>
        <w:color w:val="202429"/>
        <w:spacing w:val="-4"/>
        <w:w w:val="99"/>
        <w:sz w:val="22"/>
        <w:szCs w:val="22"/>
        <w:lang w:val="en-US" w:eastAsia="en-US" w:bidi="ar-SA"/>
      </w:rPr>
    </w:lvl>
    <w:lvl w:ilvl="1" w:tplc="259413D0">
      <w:numFmt w:val="bullet"/>
      <w:lvlText w:val="•"/>
      <w:lvlJc w:val="left"/>
      <w:pPr>
        <w:ind w:left="1434" w:hanging="285"/>
      </w:pPr>
      <w:rPr>
        <w:lang w:val="en-US" w:eastAsia="en-US" w:bidi="ar-SA"/>
      </w:rPr>
    </w:lvl>
    <w:lvl w:ilvl="2" w:tplc="863AD8F6">
      <w:numFmt w:val="bullet"/>
      <w:lvlText w:val="•"/>
      <w:lvlJc w:val="left"/>
      <w:pPr>
        <w:ind w:left="2468" w:hanging="285"/>
      </w:pPr>
      <w:rPr>
        <w:lang w:val="en-US" w:eastAsia="en-US" w:bidi="ar-SA"/>
      </w:rPr>
    </w:lvl>
    <w:lvl w:ilvl="3" w:tplc="CE30A8FA">
      <w:numFmt w:val="bullet"/>
      <w:lvlText w:val="•"/>
      <w:lvlJc w:val="left"/>
      <w:pPr>
        <w:ind w:left="3502" w:hanging="285"/>
      </w:pPr>
      <w:rPr>
        <w:lang w:val="en-US" w:eastAsia="en-US" w:bidi="ar-SA"/>
      </w:rPr>
    </w:lvl>
    <w:lvl w:ilvl="4" w:tplc="2D707F3C">
      <w:numFmt w:val="bullet"/>
      <w:lvlText w:val="•"/>
      <w:lvlJc w:val="left"/>
      <w:pPr>
        <w:ind w:left="4536" w:hanging="285"/>
      </w:pPr>
      <w:rPr>
        <w:lang w:val="en-US" w:eastAsia="en-US" w:bidi="ar-SA"/>
      </w:rPr>
    </w:lvl>
    <w:lvl w:ilvl="5" w:tplc="8882751C">
      <w:numFmt w:val="bullet"/>
      <w:lvlText w:val="•"/>
      <w:lvlJc w:val="left"/>
      <w:pPr>
        <w:ind w:left="5570" w:hanging="285"/>
      </w:pPr>
      <w:rPr>
        <w:lang w:val="en-US" w:eastAsia="en-US" w:bidi="ar-SA"/>
      </w:rPr>
    </w:lvl>
    <w:lvl w:ilvl="6" w:tplc="510E1EC8">
      <w:numFmt w:val="bullet"/>
      <w:lvlText w:val="•"/>
      <w:lvlJc w:val="left"/>
      <w:pPr>
        <w:ind w:left="6604" w:hanging="285"/>
      </w:pPr>
      <w:rPr>
        <w:lang w:val="en-US" w:eastAsia="en-US" w:bidi="ar-SA"/>
      </w:rPr>
    </w:lvl>
    <w:lvl w:ilvl="7" w:tplc="59A8F1D2">
      <w:numFmt w:val="bullet"/>
      <w:lvlText w:val="•"/>
      <w:lvlJc w:val="left"/>
      <w:pPr>
        <w:ind w:left="7638" w:hanging="285"/>
      </w:pPr>
      <w:rPr>
        <w:lang w:val="en-US" w:eastAsia="en-US" w:bidi="ar-SA"/>
      </w:rPr>
    </w:lvl>
    <w:lvl w:ilvl="8" w:tplc="92A43F22">
      <w:numFmt w:val="bullet"/>
      <w:lvlText w:val="•"/>
      <w:lvlJc w:val="left"/>
      <w:pPr>
        <w:ind w:left="8672" w:hanging="285"/>
      </w:pPr>
      <w:rPr>
        <w:lang w:val="en-US" w:eastAsia="en-US" w:bidi="ar-SA"/>
      </w:rPr>
    </w:lvl>
  </w:abstractNum>
  <w:num w:numId="1">
    <w:abstractNumId w:val="188"/>
  </w:num>
  <w:num w:numId="2">
    <w:abstractNumId w:val="19"/>
  </w:num>
  <w:num w:numId="3">
    <w:abstractNumId w:val="25"/>
  </w:num>
  <w:num w:numId="4">
    <w:abstractNumId w:val="71"/>
  </w:num>
  <w:num w:numId="5">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num>
  <w:num w:numId="9">
    <w:abstractNumId w:val="27"/>
  </w:num>
  <w:num w:numId="10">
    <w:abstractNumId w:val="142"/>
  </w:num>
  <w:num w:numId="11">
    <w:abstractNumId w:val="113"/>
  </w:num>
  <w:num w:numId="12">
    <w:abstractNumId w:val="66"/>
  </w:num>
  <w:num w:numId="13">
    <w:abstractNumId w:val="169"/>
    <w:lvlOverride w:ilvl="0">
      <w:lvl w:ilvl="0">
        <w:numFmt w:val="decimal"/>
        <w:lvlText w:val=""/>
        <w:lvlJc w:val="left"/>
      </w:lvl>
    </w:lvlOverride>
    <w:lvlOverride w:ilvl="1">
      <w:lvl w:ilvl="1">
        <w:numFmt w:val="decimal"/>
        <w:lvlText w:val=""/>
        <w:lvlJc w:val="left"/>
      </w:lvl>
    </w:lvlOverride>
    <w:lvlOverride w:ilvl="2">
      <w:lvl w:ilvl="2">
        <w:numFmt w:val="lowerLetter"/>
        <w:lvlText w:val="%3."/>
        <w:lvlJc w:val="left"/>
      </w:lvl>
    </w:lvlOverride>
  </w:num>
  <w:num w:numId="14">
    <w:abstractNumId w:val="158"/>
    <w:lvlOverride w:ilvl="0">
      <w:lvl w:ilvl="0">
        <w:numFmt w:val="decimal"/>
        <w:lvlText w:val=""/>
        <w:lvlJc w:val="left"/>
      </w:lvl>
    </w:lvlOverride>
    <w:lvlOverride w:ilvl="1">
      <w:lvl w:ilvl="1">
        <w:numFmt w:val="lowerLetter"/>
        <w:lvlText w:val="%2."/>
        <w:lvlJc w:val="left"/>
      </w:lvl>
    </w:lvlOverride>
  </w:num>
  <w:num w:numId="15">
    <w:abstractNumId w:val="51"/>
  </w:num>
  <w:num w:numId="16">
    <w:abstractNumId w:val="166"/>
  </w:num>
  <w:num w:numId="17">
    <w:abstractNumId w:val="12"/>
  </w:num>
  <w:num w:numId="18">
    <w:abstractNumId w:val="100"/>
  </w:num>
  <w:num w:numId="19">
    <w:abstractNumId w:val="105"/>
  </w:num>
  <w:num w:numId="20">
    <w:abstractNumId w:val="15"/>
  </w:num>
  <w:num w:numId="21">
    <w:abstractNumId w:val="49"/>
  </w:num>
  <w:num w:numId="22">
    <w:abstractNumId w:val="69"/>
  </w:num>
  <w:num w:numId="23">
    <w:abstractNumId w:val="46"/>
  </w:num>
  <w:num w:numId="24">
    <w:abstractNumId w:val="186"/>
  </w:num>
  <w:num w:numId="25">
    <w:abstractNumId w:val="57"/>
  </w:num>
  <w:num w:numId="26">
    <w:abstractNumId w:val="189"/>
  </w:num>
  <w:num w:numId="27">
    <w:abstractNumId w:val="1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21"/>
  </w:num>
  <w:num w:numId="30">
    <w:abstractNumId w:val="121"/>
  </w:num>
  <w:num w:numId="31">
    <w:abstractNumId w:val="6"/>
  </w:num>
  <w:num w:numId="32">
    <w:abstractNumId w:val="161"/>
  </w:num>
  <w:num w:numId="33">
    <w:abstractNumId w:val="43"/>
  </w:num>
  <w:num w:numId="34">
    <w:abstractNumId w:val="0"/>
  </w:num>
  <w:num w:numId="35">
    <w:abstractNumId w:val="47"/>
  </w:num>
  <w:num w:numId="36">
    <w:abstractNumId w:val="40"/>
  </w:num>
  <w:num w:numId="37">
    <w:abstractNumId w:val="60"/>
  </w:num>
  <w:num w:numId="38">
    <w:abstractNumId w:val="183"/>
  </w:num>
  <w:num w:numId="39">
    <w:abstractNumId w:val="134"/>
  </w:num>
  <w:num w:numId="40">
    <w:abstractNumId w:val="85"/>
  </w:num>
  <w:num w:numId="41">
    <w:abstractNumId w:val="177"/>
  </w:num>
  <w:num w:numId="42">
    <w:abstractNumId w:val="130"/>
  </w:num>
  <w:num w:numId="43">
    <w:abstractNumId w:val="89"/>
  </w:num>
  <w:num w:numId="44">
    <w:abstractNumId w:val="36"/>
  </w:num>
  <w:num w:numId="45">
    <w:abstractNumId w:val="7"/>
  </w:num>
  <w:num w:numId="46">
    <w:abstractNumId w:val="59"/>
  </w:num>
  <w:num w:numId="47">
    <w:abstractNumId w:val="136"/>
  </w:num>
  <w:num w:numId="48">
    <w:abstractNumId w:val="37"/>
  </w:num>
  <w:num w:numId="49">
    <w:abstractNumId w:val="120"/>
  </w:num>
  <w:num w:numId="50">
    <w:abstractNumId w:val="97"/>
  </w:num>
  <w:num w:numId="51">
    <w:abstractNumId w:val="95"/>
  </w:num>
  <w:num w:numId="52">
    <w:abstractNumId w:val="137"/>
  </w:num>
  <w:num w:numId="53">
    <w:abstractNumId w:val="99"/>
  </w:num>
  <w:num w:numId="54">
    <w:abstractNumId w:val="196"/>
  </w:num>
  <w:num w:numId="55">
    <w:abstractNumId w:val="98"/>
  </w:num>
  <w:num w:numId="56">
    <w:abstractNumId w:val="28"/>
  </w:num>
  <w:num w:numId="57">
    <w:abstractNumId w:val="18"/>
  </w:num>
  <w:num w:numId="58">
    <w:abstractNumId w:val="150"/>
  </w:num>
  <w:num w:numId="59">
    <w:abstractNumId w:val="102"/>
  </w:num>
  <w:num w:numId="60">
    <w:abstractNumId w:val="110"/>
  </w:num>
  <w:num w:numId="61">
    <w:abstractNumId w:val="31"/>
  </w:num>
  <w:num w:numId="62">
    <w:abstractNumId w:val="135"/>
  </w:num>
  <w:num w:numId="63">
    <w:abstractNumId w:val="128"/>
  </w:num>
  <w:num w:numId="64">
    <w:abstractNumId w:val="197"/>
  </w:num>
  <w:num w:numId="65">
    <w:abstractNumId w:val="86"/>
  </w:num>
  <w:num w:numId="66">
    <w:abstractNumId w:val="126"/>
  </w:num>
  <w:num w:numId="67">
    <w:abstractNumId w:val="127"/>
  </w:num>
  <w:num w:numId="68">
    <w:abstractNumId w:val="17"/>
  </w:num>
  <w:num w:numId="69">
    <w:abstractNumId w:val="171"/>
  </w:num>
  <w:num w:numId="70">
    <w:abstractNumId w:val="109"/>
  </w:num>
  <w:num w:numId="71">
    <w:abstractNumId w:val="153"/>
  </w:num>
  <w:num w:numId="72">
    <w:abstractNumId w:val="116"/>
  </w:num>
  <w:num w:numId="73">
    <w:abstractNumId w:val="30"/>
  </w:num>
  <w:num w:numId="74">
    <w:abstractNumId w:val="198"/>
  </w:num>
  <w:num w:numId="7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4"/>
  </w:num>
  <w:num w:numId="84">
    <w:abstractNumId w:val="8"/>
    <w:lvlOverride w:ilvl="0">
      <w:startOverride w:val="1"/>
    </w:lvlOverride>
    <w:lvlOverride w:ilvl="1"/>
    <w:lvlOverride w:ilvl="2"/>
    <w:lvlOverride w:ilvl="3"/>
    <w:lvlOverride w:ilvl="4"/>
    <w:lvlOverride w:ilvl="5"/>
    <w:lvlOverride w:ilvl="6"/>
    <w:lvlOverride w:ilvl="7"/>
    <w:lvlOverride w:ilvl="8"/>
  </w:num>
  <w:num w:numId="85">
    <w:abstractNumId w:val="81"/>
    <w:lvlOverride w:ilvl="0">
      <w:startOverride w:val="1"/>
    </w:lvlOverride>
    <w:lvlOverride w:ilvl="1"/>
    <w:lvlOverride w:ilvl="2"/>
    <w:lvlOverride w:ilvl="3"/>
    <w:lvlOverride w:ilvl="4"/>
    <w:lvlOverride w:ilvl="5"/>
    <w:lvlOverride w:ilvl="6"/>
    <w:lvlOverride w:ilvl="7"/>
    <w:lvlOverride w:ilvl="8"/>
  </w:num>
  <w:num w:numId="86">
    <w:abstractNumId w:val="32"/>
    <w:lvlOverride w:ilvl="0">
      <w:startOverride w:val="1"/>
    </w:lvlOverride>
    <w:lvlOverride w:ilvl="1"/>
    <w:lvlOverride w:ilvl="2"/>
    <w:lvlOverride w:ilvl="3"/>
    <w:lvlOverride w:ilvl="4"/>
    <w:lvlOverride w:ilvl="5"/>
    <w:lvlOverride w:ilvl="6"/>
    <w:lvlOverride w:ilvl="7"/>
    <w:lvlOverride w:ilvl="8"/>
  </w:num>
  <w:num w:numId="87">
    <w:abstractNumId w:val="144"/>
    <w:lvlOverride w:ilvl="0">
      <w:startOverride w:val="1"/>
    </w:lvlOverride>
    <w:lvlOverride w:ilvl="1">
      <w:startOverride w:val="1"/>
    </w:lvlOverride>
    <w:lvlOverride w:ilvl="2"/>
    <w:lvlOverride w:ilvl="3"/>
    <w:lvlOverride w:ilvl="4"/>
    <w:lvlOverride w:ilvl="5"/>
    <w:lvlOverride w:ilvl="6"/>
    <w:lvlOverride w:ilvl="7"/>
    <w:lvlOverride w:ilvl="8"/>
  </w:num>
  <w:num w:numId="88">
    <w:abstractNumId w:val="181"/>
    <w:lvlOverride w:ilvl="0">
      <w:startOverride w:val="1"/>
    </w:lvlOverride>
    <w:lvlOverride w:ilvl="1"/>
    <w:lvlOverride w:ilvl="2"/>
    <w:lvlOverride w:ilvl="3"/>
    <w:lvlOverride w:ilvl="4"/>
    <w:lvlOverride w:ilvl="5"/>
    <w:lvlOverride w:ilvl="6"/>
    <w:lvlOverride w:ilvl="7"/>
    <w:lvlOverride w:ilvl="8"/>
  </w:num>
  <w:num w:numId="89">
    <w:abstractNumId w:val="80"/>
    <w:lvlOverride w:ilvl="0">
      <w:startOverride w:val="1"/>
    </w:lvlOverride>
    <w:lvlOverride w:ilvl="1"/>
    <w:lvlOverride w:ilvl="2"/>
    <w:lvlOverride w:ilvl="3"/>
    <w:lvlOverride w:ilvl="4"/>
    <w:lvlOverride w:ilvl="5"/>
    <w:lvlOverride w:ilvl="6"/>
    <w:lvlOverride w:ilvl="7"/>
    <w:lvlOverride w:ilvl="8"/>
  </w:num>
  <w:num w:numId="90">
    <w:abstractNumId w:val="193"/>
    <w:lvlOverride w:ilvl="0">
      <w:startOverride w:val="1"/>
    </w:lvlOverride>
    <w:lvlOverride w:ilvl="1"/>
    <w:lvlOverride w:ilvl="2"/>
    <w:lvlOverride w:ilvl="3"/>
    <w:lvlOverride w:ilvl="4"/>
    <w:lvlOverride w:ilvl="5"/>
    <w:lvlOverride w:ilvl="6"/>
    <w:lvlOverride w:ilvl="7"/>
    <w:lvlOverride w:ilvl="8"/>
  </w:num>
  <w:num w:numId="91">
    <w:abstractNumId w:val="22"/>
    <w:lvlOverride w:ilvl="0">
      <w:startOverride w:val="1"/>
    </w:lvlOverride>
    <w:lvlOverride w:ilvl="1"/>
    <w:lvlOverride w:ilvl="2"/>
    <w:lvlOverride w:ilvl="3"/>
    <w:lvlOverride w:ilvl="4"/>
    <w:lvlOverride w:ilvl="5"/>
    <w:lvlOverride w:ilvl="6"/>
    <w:lvlOverride w:ilvl="7"/>
    <w:lvlOverride w:ilvl="8"/>
  </w:num>
  <w:num w:numId="92">
    <w:abstractNumId w:val="178"/>
    <w:lvlOverride w:ilvl="0">
      <w:startOverride w:val="1"/>
    </w:lvlOverride>
    <w:lvlOverride w:ilvl="1"/>
    <w:lvlOverride w:ilvl="2"/>
    <w:lvlOverride w:ilvl="3"/>
    <w:lvlOverride w:ilvl="4"/>
    <w:lvlOverride w:ilvl="5"/>
    <w:lvlOverride w:ilvl="6"/>
    <w:lvlOverride w:ilvl="7"/>
    <w:lvlOverride w:ilvl="8"/>
  </w:num>
  <w:num w:numId="93">
    <w:abstractNumId w:val="115"/>
    <w:lvlOverride w:ilvl="0">
      <w:startOverride w:val="1"/>
    </w:lvlOverride>
    <w:lvlOverride w:ilvl="1"/>
    <w:lvlOverride w:ilvl="2"/>
    <w:lvlOverride w:ilvl="3"/>
    <w:lvlOverride w:ilvl="4"/>
    <w:lvlOverride w:ilvl="5"/>
    <w:lvlOverride w:ilvl="6"/>
    <w:lvlOverride w:ilvl="7"/>
    <w:lvlOverride w:ilvl="8"/>
  </w:num>
  <w:num w:numId="94">
    <w:abstractNumId w:val="167"/>
    <w:lvlOverride w:ilvl="0">
      <w:startOverride w:val="1"/>
    </w:lvlOverride>
    <w:lvlOverride w:ilvl="1"/>
    <w:lvlOverride w:ilvl="2"/>
    <w:lvlOverride w:ilvl="3"/>
    <w:lvlOverride w:ilvl="4"/>
    <w:lvlOverride w:ilvl="5"/>
    <w:lvlOverride w:ilvl="6"/>
    <w:lvlOverride w:ilvl="7"/>
    <w:lvlOverride w:ilvl="8"/>
  </w:num>
  <w:num w:numId="95">
    <w:abstractNumId w:val="160"/>
    <w:lvlOverride w:ilvl="0">
      <w:startOverride w:val="1"/>
    </w:lvlOverride>
    <w:lvlOverride w:ilvl="1"/>
    <w:lvlOverride w:ilvl="2"/>
    <w:lvlOverride w:ilvl="3"/>
    <w:lvlOverride w:ilvl="4"/>
    <w:lvlOverride w:ilvl="5"/>
    <w:lvlOverride w:ilvl="6"/>
    <w:lvlOverride w:ilvl="7"/>
    <w:lvlOverride w:ilvl="8"/>
  </w:num>
  <w:num w:numId="96">
    <w:abstractNumId w:val="191"/>
    <w:lvlOverride w:ilvl="0">
      <w:startOverride w:val="1"/>
    </w:lvlOverride>
    <w:lvlOverride w:ilvl="1"/>
    <w:lvlOverride w:ilvl="2"/>
    <w:lvlOverride w:ilvl="3"/>
    <w:lvlOverride w:ilvl="4"/>
    <w:lvlOverride w:ilvl="5"/>
    <w:lvlOverride w:ilvl="6"/>
    <w:lvlOverride w:ilvl="7"/>
    <w:lvlOverride w:ilvl="8"/>
  </w:num>
  <w:num w:numId="97">
    <w:abstractNumId w:val="79"/>
    <w:lvlOverride w:ilvl="0">
      <w:startOverride w:val="1"/>
    </w:lvlOverride>
    <w:lvlOverride w:ilvl="1"/>
    <w:lvlOverride w:ilvl="2"/>
    <w:lvlOverride w:ilvl="3"/>
    <w:lvlOverride w:ilvl="4"/>
    <w:lvlOverride w:ilvl="5"/>
    <w:lvlOverride w:ilvl="6"/>
    <w:lvlOverride w:ilvl="7"/>
    <w:lvlOverride w:ilvl="8"/>
  </w:num>
  <w:num w:numId="98">
    <w:abstractNumId w:val="125"/>
    <w:lvlOverride w:ilvl="0">
      <w:startOverride w:val="1"/>
    </w:lvlOverride>
    <w:lvlOverride w:ilvl="1"/>
    <w:lvlOverride w:ilvl="2"/>
    <w:lvlOverride w:ilvl="3"/>
    <w:lvlOverride w:ilvl="4"/>
    <w:lvlOverride w:ilvl="5"/>
    <w:lvlOverride w:ilvl="6"/>
    <w:lvlOverride w:ilvl="7"/>
    <w:lvlOverride w:ilvl="8"/>
  </w:num>
  <w:num w:numId="99">
    <w:abstractNumId w:val="195"/>
    <w:lvlOverride w:ilvl="0">
      <w:startOverride w:val="1"/>
    </w:lvlOverride>
    <w:lvlOverride w:ilvl="1"/>
    <w:lvlOverride w:ilvl="2"/>
    <w:lvlOverride w:ilvl="3"/>
    <w:lvlOverride w:ilvl="4"/>
    <w:lvlOverride w:ilvl="5"/>
    <w:lvlOverride w:ilvl="6"/>
    <w:lvlOverride w:ilvl="7"/>
    <w:lvlOverride w:ilvl="8"/>
  </w:num>
  <w:num w:numId="100">
    <w:abstractNumId w:val="64"/>
    <w:lvlOverride w:ilvl="0">
      <w:startOverride w:val="1"/>
    </w:lvlOverride>
    <w:lvlOverride w:ilvl="1"/>
    <w:lvlOverride w:ilvl="2"/>
    <w:lvlOverride w:ilvl="3"/>
    <w:lvlOverride w:ilvl="4"/>
    <w:lvlOverride w:ilvl="5"/>
    <w:lvlOverride w:ilvl="6"/>
    <w:lvlOverride w:ilvl="7"/>
    <w:lvlOverride w:ilvl="8"/>
  </w:num>
  <w:num w:numId="101">
    <w:abstractNumId w:val="200"/>
    <w:lvlOverride w:ilvl="0">
      <w:startOverride w:val="1"/>
    </w:lvlOverride>
    <w:lvlOverride w:ilvl="1"/>
    <w:lvlOverride w:ilvl="2"/>
    <w:lvlOverride w:ilvl="3"/>
    <w:lvlOverride w:ilvl="4"/>
    <w:lvlOverride w:ilvl="5"/>
    <w:lvlOverride w:ilvl="6"/>
    <w:lvlOverride w:ilvl="7"/>
    <w:lvlOverride w:ilvl="8"/>
  </w:num>
  <w:num w:numId="102">
    <w:abstractNumId w:val="92"/>
    <w:lvlOverride w:ilvl="0">
      <w:startOverride w:val="1"/>
    </w:lvlOverride>
    <w:lvlOverride w:ilvl="1">
      <w:startOverride w:val="1"/>
    </w:lvlOverride>
    <w:lvlOverride w:ilvl="2"/>
    <w:lvlOverride w:ilvl="3"/>
    <w:lvlOverride w:ilvl="4"/>
    <w:lvlOverride w:ilvl="5"/>
    <w:lvlOverride w:ilvl="6"/>
    <w:lvlOverride w:ilvl="7"/>
    <w:lvlOverride w:ilvl="8"/>
  </w:num>
  <w:num w:numId="103">
    <w:abstractNumId w:val="106"/>
    <w:lvlOverride w:ilvl="0">
      <w:startOverride w:val="1"/>
    </w:lvlOverride>
    <w:lvlOverride w:ilvl="1"/>
    <w:lvlOverride w:ilvl="2"/>
    <w:lvlOverride w:ilvl="3"/>
    <w:lvlOverride w:ilvl="4"/>
    <w:lvlOverride w:ilvl="5"/>
    <w:lvlOverride w:ilvl="6"/>
    <w:lvlOverride w:ilvl="7"/>
    <w:lvlOverride w:ilvl="8"/>
  </w:num>
  <w:num w:numId="104">
    <w:abstractNumId w:val="129"/>
    <w:lvlOverride w:ilvl="0">
      <w:startOverride w:val="1"/>
    </w:lvlOverride>
    <w:lvlOverride w:ilvl="1"/>
    <w:lvlOverride w:ilvl="2"/>
    <w:lvlOverride w:ilvl="3"/>
    <w:lvlOverride w:ilvl="4"/>
    <w:lvlOverride w:ilvl="5"/>
    <w:lvlOverride w:ilvl="6"/>
    <w:lvlOverride w:ilvl="7"/>
    <w:lvlOverride w:ilvl="8"/>
  </w:num>
  <w:num w:numId="105">
    <w:abstractNumId w:val="173"/>
    <w:lvlOverride w:ilvl="0">
      <w:startOverride w:val="1"/>
    </w:lvlOverride>
    <w:lvlOverride w:ilvl="1"/>
    <w:lvlOverride w:ilvl="2"/>
    <w:lvlOverride w:ilvl="3"/>
    <w:lvlOverride w:ilvl="4"/>
    <w:lvlOverride w:ilvl="5"/>
    <w:lvlOverride w:ilvl="6"/>
    <w:lvlOverride w:ilvl="7"/>
    <w:lvlOverride w:ilvl="8"/>
  </w:num>
  <w:num w:numId="106">
    <w:abstractNumId w:val="112"/>
    <w:lvlOverride w:ilvl="0">
      <w:startOverride w:val="1"/>
    </w:lvlOverride>
    <w:lvlOverride w:ilvl="1"/>
    <w:lvlOverride w:ilvl="2"/>
    <w:lvlOverride w:ilvl="3"/>
    <w:lvlOverride w:ilvl="4"/>
    <w:lvlOverride w:ilvl="5"/>
    <w:lvlOverride w:ilvl="6"/>
    <w:lvlOverride w:ilvl="7"/>
    <w:lvlOverride w:ilvl="8"/>
  </w:num>
  <w:num w:numId="107">
    <w:abstractNumId w:val="68"/>
    <w:lvlOverride w:ilvl="0">
      <w:startOverride w:val="1"/>
    </w:lvlOverride>
    <w:lvlOverride w:ilvl="1"/>
    <w:lvlOverride w:ilvl="2"/>
    <w:lvlOverride w:ilvl="3"/>
    <w:lvlOverride w:ilvl="4"/>
    <w:lvlOverride w:ilvl="5"/>
    <w:lvlOverride w:ilvl="6"/>
    <w:lvlOverride w:ilvl="7"/>
    <w:lvlOverride w:ilvl="8"/>
  </w:num>
  <w:num w:numId="108">
    <w:abstractNumId w:val="53"/>
    <w:lvlOverride w:ilvl="0">
      <w:startOverride w:val="1"/>
    </w:lvlOverride>
    <w:lvlOverride w:ilvl="1"/>
    <w:lvlOverride w:ilvl="2"/>
    <w:lvlOverride w:ilvl="3"/>
    <w:lvlOverride w:ilvl="4"/>
    <w:lvlOverride w:ilvl="5"/>
    <w:lvlOverride w:ilvl="6"/>
    <w:lvlOverride w:ilvl="7"/>
    <w:lvlOverride w:ilvl="8"/>
  </w:num>
  <w:num w:numId="109">
    <w:abstractNumId w:val="45"/>
    <w:lvlOverride w:ilvl="0">
      <w:startOverride w:val="1"/>
    </w:lvlOverride>
    <w:lvlOverride w:ilvl="1"/>
    <w:lvlOverride w:ilvl="2"/>
    <w:lvlOverride w:ilvl="3"/>
    <w:lvlOverride w:ilvl="4"/>
    <w:lvlOverride w:ilvl="5"/>
    <w:lvlOverride w:ilvl="6"/>
    <w:lvlOverride w:ilvl="7"/>
    <w:lvlOverride w:ilvl="8"/>
  </w:num>
  <w:num w:numId="110">
    <w:abstractNumId w:val="148"/>
    <w:lvlOverride w:ilvl="0">
      <w:startOverride w:val="1"/>
    </w:lvlOverride>
    <w:lvlOverride w:ilvl="1"/>
    <w:lvlOverride w:ilvl="2"/>
    <w:lvlOverride w:ilvl="3"/>
    <w:lvlOverride w:ilvl="4"/>
    <w:lvlOverride w:ilvl="5"/>
    <w:lvlOverride w:ilvl="6"/>
    <w:lvlOverride w:ilvl="7"/>
    <w:lvlOverride w:ilvl="8"/>
  </w:num>
  <w:num w:numId="111">
    <w:abstractNumId w:val="151"/>
    <w:lvlOverride w:ilvl="0">
      <w:startOverride w:val="1"/>
    </w:lvlOverride>
    <w:lvlOverride w:ilvl="1"/>
    <w:lvlOverride w:ilvl="2"/>
    <w:lvlOverride w:ilvl="3"/>
    <w:lvlOverride w:ilvl="4"/>
    <w:lvlOverride w:ilvl="5"/>
    <w:lvlOverride w:ilvl="6"/>
    <w:lvlOverride w:ilvl="7"/>
    <w:lvlOverride w:ilvl="8"/>
  </w:num>
  <w:num w:numId="112">
    <w:abstractNumId w:val="141"/>
    <w:lvlOverride w:ilvl="0">
      <w:startOverride w:val="1"/>
    </w:lvlOverride>
    <w:lvlOverride w:ilvl="1"/>
    <w:lvlOverride w:ilvl="2"/>
    <w:lvlOverride w:ilvl="3"/>
    <w:lvlOverride w:ilvl="4"/>
    <w:lvlOverride w:ilvl="5"/>
    <w:lvlOverride w:ilvl="6"/>
    <w:lvlOverride w:ilvl="7"/>
    <w:lvlOverride w:ilvl="8"/>
  </w:num>
  <w:num w:numId="113">
    <w:abstractNumId w:val="84"/>
    <w:lvlOverride w:ilvl="0">
      <w:startOverride w:val="1"/>
    </w:lvlOverride>
    <w:lvlOverride w:ilvl="1"/>
    <w:lvlOverride w:ilvl="2"/>
    <w:lvlOverride w:ilvl="3"/>
    <w:lvlOverride w:ilvl="4"/>
    <w:lvlOverride w:ilvl="5"/>
    <w:lvlOverride w:ilvl="6"/>
    <w:lvlOverride w:ilvl="7"/>
    <w:lvlOverride w:ilvl="8"/>
  </w:num>
  <w:num w:numId="114">
    <w:abstractNumId w:val="157"/>
    <w:lvlOverride w:ilvl="0">
      <w:startOverride w:val="1"/>
    </w:lvlOverride>
    <w:lvlOverride w:ilvl="1"/>
    <w:lvlOverride w:ilvl="2"/>
    <w:lvlOverride w:ilvl="3"/>
    <w:lvlOverride w:ilvl="4"/>
    <w:lvlOverride w:ilvl="5"/>
    <w:lvlOverride w:ilvl="6"/>
    <w:lvlOverride w:ilvl="7"/>
    <w:lvlOverride w:ilvl="8"/>
  </w:num>
  <w:num w:numId="115">
    <w:abstractNumId w:val="74"/>
    <w:lvlOverride w:ilvl="0">
      <w:startOverride w:val="1"/>
    </w:lvlOverride>
    <w:lvlOverride w:ilvl="1">
      <w:startOverride w:val="5"/>
    </w:lvlOverride>
    <w:lvlOverride w:ilvl="2"/>
    <w:lvlOverride w:ilvl="3"/>
    <w:lvlOverride w:ilvl="4"/>
    <w:lvlOverride w:ilvl="5"/>
    <w:lvlOverride w:ilvl="6"/>
    <w:lvlOverride w:ilvl="7"/>
    <w:lvlOverride w:ilvl="8"/>
  </w:num>
  <w:num w:numId="116">
    <w:abstractNumId w:val="20"/>
    <w:lvlOverride w:ilvl="0">
      <w:startOverride w:val="1"/>
    </w:lvlOverride>
    <w:lvlOverride w:ilvl="1"/>
    <w:lvlOverride w:ilvl="2"/>
    <w:lvlOverride w:ilvl="3"/>
    <w:lvlOverride w:ilvl="4"/>
    <w:lvlOverride w:ilvl="5"/>
    <w:lvlOverride w:ilvl="6"/>
    <w:lvlOverride w:ilvl="7"/>
    <w:lvlOverride w:ilvl="8"/>
  </w:num>
  <w:num w:numId="117">
    <w:abstractNumId w:val="182"/>
    <w:lvlOverride w:ilvl="0">
      <w:startOverride w:val="1"/>
    </w:lvlOverride>
    <w:lvlOverride w:ilvl="1"/>
    <w:lvlOverride w:ilvl="2"/>
    <w:lvlOverride w:ilvl="3"/>
    <w:lvlOverride w:ilvl="4"/>
    <w:lvlOverride w:ilvl="5"/>
    <w:lvlOverride w:ilvl="6"/>
    <w:lvlOverride w:ilvl="7"/>
    <w:lvlOverride w:ilvl="8"/>
  </w:num>
  <w:num w:numId="118">
    <w:abstractNumId w:val="29"/>
    <w:lvlOverride w:ilvl="0">
      <w:startOverride w:val="5"/>
    </w:lvlOverride>
    <w:lvlOverride w:ilvl="1"/>
    <w:lvlOverride w:ilvl="2"/>
    <w:lvlOverride w:ilvl="3"/>
    <w:lvlOverride w:ilvl="4"/>
    <w:lvlOverride w:ilvl="5"/>
    <w:lvlOverride w:ilvl="6"/>
    <w:lvlOverride w:ilvl="7"/>
    <w:lvlOverride w:ilvl="8"/>
  </w:num>
  <w:num w:numId="119">
    <w:abstractNumId w:val="156"/>
    <w:lvlOverride w:ilvl="0">
      <w:startOverride w:val="1"/>
    </w:lvlOverride>
    <w:lvlOverride w:ilvl="1"/>
    <w:lvlOverride w:ilvl="2"/>
    <w:lvlOverride w:ilvl="3"/>
    <w:lvlOverride w:ilvl="4"/>
    <w:lvlOverride w:ilvl="5"/>
    <w:lvlOverride w:ilvl="6"/>
    <w:lvlOverride w:ilvl="7"/>
    <w:lvlOverride w:ilvl="8"/>
  </w:num>
  <w:num w:numId="120">
    <w:abstractNumId w:val="13"/>
    <w:lvlOverride w:ilvl="0">
      <w:startOverride w:val="1"/>
    </w:lvlOverride>
    <w:lvlOverride w:ilvl="1"/>
    <w:lvlOverride w:ilvl="2"/>
    <w:lvlOverride w:ilvl="3"/>
    <w:lvlOverride w:ilvl="4"/>
    <w:lvlOverride w:ilvl="5"/>
    <w:lvlOverride w:ilvl="6"/>
    <w:lvlOverride w:ilvl="7"/>
    <w:lvlOverride w:ilvl="8"/>
  </w:num>
  <w:num w:numId="121">
    <w:abstractNumId w:val="50"/>
    <w:lvlOverride w:ilvl="0">
      <w:startOverride w:val="1"/>
    </w:lvlOverride>
    <w:lvlOverride w:ilvl="1"/>
    <w:lvlOverride w:ilvl="2"/>
    <w:lvlOverride w:ilvl="3"/>
    <w:lvlOverride w:ilvl="4"/>
    <w:lvlOverride w:ilvl="5"/>
    <w:lvlOverride w:ilvl="6"/>
    <w:lvlOverride w:ilvl="7"/>
    <w:lvlOverride w:ilvl="8"/>
  </w:num>
  <w:num w:numId="122">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3"/>
    <w:lvlOverride w:ilvl="0">
      <w:startOverride w:val="1"/>
    </w:lvlOverride>
    <w:lvlOverride w:ilvl="1"/>
    <w:lvlOverride w:ilvl="2"/>
    <w:lvlOverride w:ilvl="3"/>
    <w:lvlOverride w:ilvl="4"/>
    <w:lvlOverride w:ilvl="5"/>
    <w:lvlOverride w:ilvl="6"/>
    <w:lvlOverride w:ilvl="7"/>
    <w:lvlOverride w:ilvl="8"/>
  </w:num>
  <w:num w:numId="126">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
    <w:lvlOverride w:ilvl="0">
      <w:startOverride w:val="1"/>
    </w:lvlOverride>
    <w:lvlOverride w:ilvl="1"/>
    <w:lvlOverride w:ilvl="2"/>
    <w:lvlOverride w:ilvl="3"/>
    <w:lvlOverride w:ilvl="4"/>
    <w:lvlOverride w:ilvl="5"/>
    <w:lvlOverride w:ilvl="6"/>
    <w:lvlOverride w:ilvl="7"/>
    <w:lvlOverride w:ilvl="8"/>
  </w:num>
  <w:num w:numId="13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5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5"/>
    <w:lvlOverride w:ilvl="0">
      <w:startOverride w:val="1"/>
    </w:lvlOverride>
    <w:lvlOverride w:ilvl="1"/>
    <w:lvlOverride w:ilvl="2"/>
    <w:lvlOverride w:ilvl="3"/>
    <w:lvlOverride w:ilvl="4"/>
    <w:lvlOverride w:ilvl="5"/>
    <w:lvlOverride w:ilvl="6"/>
    <w:lvlOverride w:ilvl="7"/>
    <w:lvlOverride w:ilvl="8"/>
  </w:num>
  <w:num w:numId="155">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
    <w:lvlOverride w:ilvl="0">
      <w:startOverride w:val="1"/>
    </w:lvlOverride>
    <w:lvlOverride w:ilvl="1"/>
    <w:lvlOverride w:ilvl="2"/>
    <w:lvlOverride w:ilvl="3"/>
    <w:lvlOverride w:ilvl="4"/>
    <w:lvlOverride w:ilvl="5"/>
    <w:lvlOverride w:ilvl="6"/>
    <w:lvlOverride w:ilvl="7"/>
    <w:lvlOverride w:ilvl="8"/>
  </w:num>
  <w:num w:numId="160">
    <w:abstractNumId w:val="1"/>
    <w:lvlOverride w:ilvl="0">
      <w:startOverride w:val="1"/>
    </w:lvlOverride>
    <w:lvlOverride w:ilvl="1"/>
    <w:lvlOverride w:ilvl="2"/>
    <w:lvlOverride w:ilvl="3"/>
    <w:lvlOverride w:ilvl="4"/>
    <w:lvlOverride w:ilvl="5"/>
    <w:lvlOverride w:ilvl="6"/>
    <w:lvlOverride w:ilvl="7"/>
    <w:lvlOverride w:ilvl="8"/>
  </w:num>
  <w:num w:numId="16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63"/>
    <w:lvlOverride w:ilvl="0">
      <w:startOverride w:val="1"/>
    </w:lvlOverride>
    <w:lvlOverride w:ilvl="1"/>
    <w:lvlOverride w:ilvl="2"/>
    <w:lvlOverride w:ilvl="3"/>
    <w:lvlOverride w:ilvl="4"/>
    <w:lvlOverride w:ilvl="5"/>
    <w:lvlOverride w:ilvl="6"/>
    <w:lvlOverride w:ilvl="7"/>
    <w:lvlOverride w:ilvl="8"/>
  </w:num>
  <w:num w:numId="168">
    <w:abstractNumId w:val="133"/>
    <w:lvlOverride w:ilvl="0">
      <w:startOverride w:val="1"/>
    </w:lvlOverride>
    <w:lvlOverride w:ilvl="1"/>
    <w:lvlOverride w:ilvl="2"/>
    <w:lvlOverride w:ilvl="3"/>
    <w:lvlOverride w:ilvl="4"/>
    <w:lvlOverride w:ilvl="5"/>
    <w:lvlOverride w:ilvl="6"/>
    <w:lvlOverride w:ilvl="7"/>
    <w:lvlOverride w:ilvl="8"/>
  </w:num>
  <w:num w:numId="169">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99"/>
    <w:lvlOverride w:ilvl="0">
      <w:startOverride w:val="1"/>
    </w:lvlOverride>
    <w:lvlOverride w:ilvl="1"/>
    <w:lvlOverride w:ilvl="2"/>
    <w:lvlOverride w:ilvl="3"/>
    <w:lvlOverride w:ilvl="4"/>
    <w:lvlOverride w:ilvl="5"/>
    <w:lvlOverride w:ilvl="6"/>
    <w:lvlOverride w:ilvl="7"/>
    <w:lvlOverride w:ilvl="8"/>
  </w:num>
  <w:num w:numId="17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67"/>
    <w:lvlOverride w:ilvl="0">
      <w:startOverride w:val="1"/>
    </w:lvlOverride>
    <w:lvlOverride w:ilvl="1"/>
    <w:lvlOverride w:ilvl="2"/>
    <w:lvlOverride w:ilvl="3"/>
    <w:lvlOverride w:ilvl="4"/>
    <w:lvlOverride w:ilvl="5"/>
    <w:lvlOverride w:ilvl="6"/>
    <w:lvlOverride w:ilvl="7"/>
    <w:lvlOverride w:ilvl="8"/>
  </w:num>
  <w:num w:numId="181">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76"/>
    <w:lvlOverride w:ilvl="0">
      <w:startOverride w:val="1"/>
    </w:lvlOverride>
    <w:lvlOverride w:ilvl="1"/>
    <w:lvlOverride w:ilvl="2"/>
    <w:lvlOverride w:ilvl="3"/>
    <w:lvlOverride w:ilvl="4"/>
    <w:lvlOverride w:ilvl="5"/>
    <w:lvlOverride w:ilvl="6"/>
    <w:lvlOverride w:ilvl="7"/>
    <w:lvlOverride w:ilvl="8"/>
  </w:num>
  <w:num w:numId="189">
    <w:abstractNumId w:val="90"/>
    <w:lvlOverride w:ilvl="0">
      <w:startOverride w:val="1"/>
    </w:lvlOverride>
    <w:lvlOverride w:ilvl="1"/>
    <w:lvlOverride w:ilvl="2"/>
    <w:lvlOverride w:ilvl="3"/>
    <w:lvlOverride w:ilvl="4"/>
    <w:lvlOverride w:ilvl="5"/>
    <w:lvlOverride w:ilvl="6"/>
    <w:lvlOverride w:ilvl="7"/>
    <w:lvlOverride w:ilvl="8"/>
  </w:num>
  <w:num w:numId="19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1"/>
    <w:lvlOverride w:ilvl="0">
      <w:startOverride w:val="1"/>
    </w:lvlOverride>
    <w:lvlOverride w:ilvl="1"/>
    <w:lvlOverride w:ilvl="2"/>
    <w:lvlOverride w:ilvl="3"/>
    <w:lvlOverride w:ilvl="4"/>
    <w:lvlOverride w:ilvl="5"/>
    <w:lvlOverride w:ilvl="6"/>
    <w:lvlOverride w:ilvl="7"/>
    <w:lvlOverride w:ilvl="8"/>
  </w:num>
  <w:num w:numId="200">
    <w:abstractNumId w:val="168"/>
    <w:lvlOverride w:ilvl="0">
      <w:startOverride w:val="1"/>
    </w:lvlOverride>
    <w:lvlOverride w:ilvl="1"/>
    <w:lvlOverride w:ilvl="2"/>
    <w:lvlOverride w:ilvl="3"/>
    <w:lvlOverride w:ilvl="4"/>
    <w:lvlOverride w:ilvl="5"/>
    <w:lvlOverride w:ilvl="6"/>
    <w:lvlOverride w:ilvl="7"/>
    <w:lvlOverride w:ilvl="8"/>
  </w:num>
  <w:num w:numId="20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75"/>
    <w:lvlOverride w:ilvl="0">
      <w:startOverride w:val="1"/>
    </w:lvlOverride>
    <w:lvlOverride w:ilvl="1"/>
    <w:lvlOverride w:ilvl="2"/>
    <w:lvlOverride w:ilvl="3"/>
    <w:lvlOverride w:ilvl="4"/>
    <w:lvlOverride w:ilvl="5"/>
    <w:lvlOverride w:ilvl="6"/>
    <w:lvlOverride w:ilvl="7"/>
    <w:lvlOverride w:ilvl="8"/>
  </w:num>
  <w:num w:numId="20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25602"/>
  </w:hdrShapeDefaults>
  <w:footnotePr>
    <w:footnote w:id="-1"/>
    <w:footnote w:id="0"/>
  </w:footnotePr>
  <w:endnotePr>
    <w:endnote w:id="-1"/>
    <w:endnote w:id="0"/>
  </w:endnotePr>
  <w:compat/>
  <w:rsids>
    <w:rsidRoot w:val="001E020A"/>
    <w:rsid w:val="00021A90"/>
    <w:rsid w:val="00026DC4"/>
    <w:rsid w:val="000B19A5"/>
    <w:rsid w:val="0010629F"/>
    <w:rsid w:val="001266F3"/>
    <w:rsid w:val="001437C4"/>
    <w:rsid w:val="00190F46"/>
    <w:rsid w:val="001A60AF"/>
    <w:rsid w:val="001E020A"/>
    <w:rsid w:val="002078AC"/>
    <w:rsid w:val="00210EB4"/>
    <w:rsid w:val="0022194A"/>
    <w:rsid w:val="00230D1B"/>
    <w:rsid w:val="002538E6"/>
    <w:rsid w:val="00297201"/>
    <w:rsid w:val="002B591D"/>
    <w:rsid w:val="00317820"/>
    <w:rsid w:val="00352CCB"/>
    <w:rsid w:val="00353465"/>
    <w:rsid w:val="00367421"/>
    <w:rsid w:val="003F6859"/>
    <w:rsid w:val="004009BD"/>
    <w:rsid w:val="00416C5C"/>
    <w:rsid w:val="0042166C"/>
    <w:rsid w:val="004365EE"/>
    <w:rsid w:val="004626B6"/>
    <w:rsid w:val="00462ACD"/>
    <w:rsid w:val="004916E8"/>
    <w:rsid w:val="004C6B5A"/>
    <w:rsid w:val="004F2DCF"/>
    <w:rsid w:val="00503C0D"/>
    <w:rsid w:val="0050422E"/>
    <w:rsid w:val="00512239"/>
    <w:rsid w:val="00526A3B"/>
    <w:rsid w:val="00551355"/>
    <w:rsid w:val="00581A59"/>
    <w:rsid w:val="00587DA8"/>
    <w:rsid w:val="005D0CBF"/>
    <w:rsid w:val="00626937"/>
    <w:rsid w:val="00631A81"/>
    <w:rsid w:val="0063328B"/>
    <w:rsid w:val="00633723"/>
    <w:rsid w:val="006473FE"/>
    <w:rsid w:val="0069340D"/>
    <w:rsid w:val="006B3110"/>
    <w:rsid w:val="006C083B"/>
    <w:rsid w:val="006C1236"/>
    <w:rsid w:val="0070132B"/>
    <w:rsid w:val="00704347"/>
    <w:rsid w:val="00724C5E"/>
    <w:rsid w:val="0072529A"/>
    <w:rsid w:val="00753291"/>
    <w:rsid w:val="0075647E"/>
    <w:rsid w:val="0077169B"/>
    <w:rsid w:val="007C7420"/>
    <w:rsid w:val="008712D0"/>
    <w:rsid w:val="008B155B"/>
    <w:rsid w:val="008D2435"/>
    <w:rsid w:val="008D27A9"/>
    <w:rsid w:val="008E731F"/>
    <w:rsid w:val="008E798F"/>
    <w:rsid w:val="008F15ED"/>
    <w:rsid w:val="00931B57"/>
    <w:rsid w:val="0095549C"/>
    <w:rsid w:val="00996E16"/>
    <w:rsid w:val="009A61A1"/>
    <w:rsid w:val="00A40DA2"/>
    <w:rsid w:val="00A6784C"/>
    <w:rsid w:val="00AD2CD0"/>
    <w:rsid w:val="00AF6C4B"/>
    <w:rsid w:val="00B268EA"/>
    <w:rsid w:val="00B422A6"/>
    <w:rsid w:val="00B91EA4"/>
    <w:rsid w:val="00BD551E"/>
    <w:rsid w:val="00BE1780"/>
    <w:rsid w:val="00C32357"/>
    <w:rsid w:val="00C47A93"/>
    <w:rsid w:val="00CB4376"/>
    <w:rsid w:val="00CC1C23"/>
    <w:rsid w:val="00CF406E"/>
    <w:rsid w:val="00D11E53"/>
    <w:rsid w:val="00D31CFF"/>
    <w:rsid w:val="00D54CA9"/>
    <w:rsid w:val="00DC2F64"/>
    <w:rsid w:val="00DE450C"/>
    <w:rsid w:val="00DE79C8"/>
    <w:rsid w:val="00E2031B"/>
    <w:rsid w:val="00E4753C"/>
    <w:rsid w:val="00E568B2"/>
    <w:rsid w:val="00E82167"/>
    <w:rsid w:val="00E85480"/>
    <w:rsid w:val="00E94C6C"/>
    <w:rsid w:val="00E97404"/>
    <w:rsid w:val="00EE62F3"/>
    <w:rsid w:val="00F70D03"/>
    <w:rsid w:val="00F873D0"/>
    <w:rsid w:val="00F96E0A"/>
    <w:rsid w:val="00FD22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2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020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F873D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587D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qFormat/>
    <w:rsid w:val="001E020A"/>
    <w:rPr>
      <w:b/>
      <w:bCs/>
      <w:smallCaps/>
      <w:spacing w:val="5"/>
    </w:rPr>
  </w:style>
  <w:style w:type="table" w:styleId="TableGrid">
    <w:name w:val="Table Grid"/>
    <w:basedOn w:val="TableNormal"/>
    <w:uiPriority w:val="59"/>
    <w:qFormat/>
    <w:rsid w:val="007013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631A81"/>
    <w:pPr>
      <w:ind w:left="720"/>
      <w:contextualSpacing/>
    </w:pPr>
  </w:style>
  <w:style w:type="paragraph" w:customStyle="1" w:styleId="normal0">
    <w:name w:val="normal"/>
    <w:rsid w:val="002538E6"/>
    <w:pPr>
      <w:spacing w:after="0"/>
    </w:pPr>
    <w:rPr>
      <w:rFonts w:ascii="Arial" w:eastAsia="Arial" w:hAnsi="Arial" w:cs="Arial"/>
      <w:lang w:val="en-US"/>
    </w:rPr>
  </w:style>
  <w:style w:type="character" w:styleId="Hyperlink">
    <w:name w:val="Hyperlink"/>
    <w:basedOn w:val="DefaultParagraphFont"/>
    <w:uiPriority w:val="99"/>
    <w:unhideWhenUsed/>
    <w:rsid w:val="00D11E53"/>
    <w:rPr>
      <w:color w:val="0000FF"/>
      <w:u w:val="single"/>
    </w:rPr>
  </w:style>
  <w:style w:type="character" w:customStyle="1" w:styleId="Heading1Char">
    <w:name w:val="Heading 1 Char"/>
    <w:basedOn w:val="DefaultParagraphFont"/>
    <w:link w:val="Heading1"/>
    <w:uiPriority w:val="9"/>
    <w:rsid w:val="00F873D0"/>
    <w:rPr>
      <w:rFonts w:asciiTheme="majorHAnsi" w:eastAsiaTheme="majorEastAsia" w:hAnsiTheme="majorHAnsi" w:cstheme="majorBidi"/>
      <w:b/>
      <w:bCs/>
      <w:kern w:val="32"/>
      <w:sz w:val="32"/>
      <w:szCs w:val="32"/>
      <w:lang w:val="en-US"/>
    </w:rPr>
  </w:style>
  <w:style w:type="character" w:customStyle="1" w:styleId="fontstyle01">
    <w:name w:val="fontstyle01"/>
    <w:basedOn w:val="DefaultParagraphFont"/>
    <w:rsid w:val="00F873D0"/>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F873D0"/>
    <w:rPr>
      <w:rFonts w:ascii="TimesNewRomanPSMT" w:hAnsi="TimesNewRomanPSMT" w:hint="default"/>
      <w:b w:val="0"/>
      <w:bCs w:val="0"/>
      <w:i w:val="0"/>
      <w:iCs w:val="0"/>
      <w:color w:val="222222"/>
      <w:sz w:val="24"/>
      <w:szCs w:val="24"/>
    </w:rPr>
  </w:style>
  <w:style w:type="paragraph" w:styleId="NoSpacing">
    <w:name w:val="No Spacing"/>
    <w:uiPriority w:val="1"/>
    <w:qFormat/>
    <w:rsid w:val="00F873D0"/>
    <w:pPr>
      <w:spacing w:after="0" w:line="240" w:lineRule="auto"/>
    </w:pPr>
    <w:rPr>
      <w:lang w:val="en-US"/>
    </w:rPr>
  </w:style>
  <w:style w:type="paragraph" w:customStyle="1" w:styleId="Default">
    <w:name w:val="Default"/>
    <w:rsid w:val="00F873D0"/>
    <w:pPr>
      <w:autoSpaceDE w:val="0"/>
      <w:autoSpaceDN w:val="0"/>
      <w:adjustRightInd w:val="0"/>
      <w:spacing w:after="0" w:line="240" w:lineRule="auto"/>
    </w:pPr>
    <w:rPr>
      <w:rFonts w:ascii="Arial" w:eastAsia="Times New Roman" w:hAnsi="Arial" w:cs="Arial"/>
      <w:color w:val="000000"/>
      <w:sz w:val="24"/>
      <w:szCs w:val="24"/>
      <w:lang w:val="en-US" w:bidi="hi-IN"/>
    </w:rPr>
  </w:style>
  <w:style w:type="character" w:customStyle="1" w:styleId="st">
    <w:name w:val="st"/>
    <w:basedOn w:val="DefaultParagraphFont"/>
    <w:rsid w:val="00F873D0"/>
  </w:style>
  <w:style w:type="character" w:styleId="Emphasis">
    <w:name w:val="Emphasis"/>
    <w:basedOn w:val="DefaultParagraphFont"/>
    <w:qFormat/>
    <w:rsid w:val="00F873D0"/>
    <w:rPr>
      <w:i/>
      <w:iCs/>
    </w:rPr>
  </w:style>
  <w:style w:type="paragraph" w:styleId="NormalWeb">
    <w:name w:val="Normal (Web)"/>
    <w:basedOn w:val="Normal"/>
    <w:uiPriority w:val="99"/>
    <w:unhideWhenUsed/>
    <w:rsid w:val="00F873D0"/>
    <w:pPr>
      <w:spacing w:before="100" w:beforeAutospacing="1" w:after="100" w:afterAutospacing="1"/>
    </w:pPr>
    <w:rPr>
      <w:lang w:val="en-IN" w:eastAsia="en-IN"/>
    </w:rPr>
  </w:style>
  <w:style w:type="character" w:customStyle="1" w:styleId="apple-tab-span">
    <w:name w:val="apple-tab-span"/>
    <w:basedOn w:val="DefaultParagraphFont"/>
    <w:rsid w:val="00F873D0"/>
  </w:style>
  <w:style w:type="paragraph" w:styleId="BalloonText">
    <w:name w:val="Balloon Text"/>
    <w:basedOn w:val="Normal"/>
    <w:link w:val="BalloonTextChar"/>
    <w:uiPriority w:val="99"/>
    <w:semiHidden/>
    <w:unhideWhenUsed/>
    <w:rsid w:val="00F873D0"/>
    <w:rPr>
      <w:rFonts w:ascii="Tahoma" w:hAnsi="Tahoma" w:cs="Tahoma"/>
      <w:sz w:val="16"/>
      <w:szCs w:val="16"/>
    </w:rPr>
  </w:style>
  <w:style w:type="character" w:customStyle="1" w:styleId="BalloonTextChar">
    <w:name w:val="Balloon Text Char"/>
    <w:basedOn w:val="DefaultParagraphFont"/>
    <w:link w:val="BalloonText"/>
    <w:uiPriority w:val="99"/>
    <w:semiHidden/>
    <w:rsid w:val="00F873D0"/>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503C0D"/>
    <w:pPr>
      <w:tabs>
        <w:tab w:val="center" w:pos="4680"/>
        <w:tab w:val="right" w:pos="9360"/>
      </w:tabs>
    </w:pPr>
  </w:style>
  <w:style w:type="character" w:customStyle="1" w:styleId="HeaderChar">
    <w:name w:val="Header Char"/>
    <w:basedOn w:val="DefaultParagraphFont"/>
    <w:link w:val="Header"/>
    <w:uiPriority w:val="99"/>
    <w:semiHidden/>
    <w:rsid w:val="00503C0D"/>
    <w:rPr>
      <w:rFonts w:ascii="Times New Roman" w:eastAsia="Times New Roman" w:hAnsi="Times New Roman" w:cs="Times New Roman"/>
      <w:sz w:val="24"/>
      <w:szCs w:val="24"/>
      <w:lang w:val="en-US"/>
    </w:rPr>
  </w:style>
  <w:style w:type="paragraph" w:styleId="Footer">
    <w:name w:val="footer"/>
    <w:basedOn w:val="Normal"/>
    <w:link w:val="FooterChar"/>
    <w:uiPriority w:val="99"/>
    <w:semiHidden/>
    <w:unhideWhenUsed/>
    <w:rsid w:val="00503C0D"/>
    <w:pPr>
      <w:tabs>
        <w:tab w:val="center" w:pos="4680"/>
        <w:tab w:val="right" w:pos="9360"/>
      </w:tabs>
    </w:pPr>
  </w:style>
  <w:style w:type="character" w:customStyle="1" w:styleId="FooterChar">
    <w:name w:val="Footer Char"/>
    <w:basedOn w:val="DefaultParagraphFont"/>
    <w:link w:val="Footer"/>
    <w:uiPriority w:val="99"/>
    <w:semiHidden/>
    <w:rsid w:val="00503C0D"/>
    <w:rPr>
      <w:rFonts w:ascii="Times New Roman" w:eastAsia="Times New Roman" w:hAnsi="Times New Roman" w:cs="Times New Roman"/>
      <w:sz w:val="24"/>
      <w:szCs w:val="24"/>
      <w:lang w:val="en-US"/>
    </w:rPr>
  </w:style>
  <w:style w:type="character" w:customStyle="1" w:styleId="ListParagraphChar">
    <w:name w:val="List Paragraph Char"/>
    <w:link w:val="ListParagraph"/>
    <w:uiPriority w:val="34"/>
    <w:locked/>
    <w:rsid w:val="00A6784C"/>
    <w:rPr>
      <w:rFonts w:ascii="Times New Roman" w:eastAsia="Times New Roman" w:hAnsi="Times New Roman" w:cs="Times New Roman"/>
      <w:sz w:val="24"/>
      <w:szCs w:val="24"/>
      <w:lang w:val="en-US"/>
    </w:rPr>
  </w:style>
  <w:style w:type="table" w:customStyle="1" w:styleId="TableNormal1">
    <w:name w:val="Table Normal1"/>
    <w:uiPriority w:val="2"/>
    <w:semiHidden/>
    <w:unhideWhenUsed/>
    <w:qFormat/>
    <w:rsid w:val="00FD22A5"/>
    <w:pPr>
      <w:widowControl w:val="0"/>
      <w:spacing w:after="0" w:line="240" w:lineRule="auto"/>
    </w:pPr>
    <w:rPr>
      <w:lang w:val="en-US"/>
    </w:rPr>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FD22A5"/>
    <w:pPr>
      <w:widowControl w:val="0"/>
      <w:ind w:left="220"/>
    </w:pPr>
    <w:rPr>
      <w:rFonts w:cstheme="minorBidi"/>
    </w:rPr>
  </w:style>
  <w:style w:type="character" w:customStyle="1" w:styleId="BodyTextChar">
    <w:name w:val="Body Text Char"/>
    <w:basedOn w:val="DefaultParagraphFont"/>
    <w:link w:val="BodyText"/>
    <w:uiPriority w:val="1"/>
    <w:rsid w:val="00FD22A5"/>
    <w:rPr>
      <w:rFonts w:ascii="Times New Roman" w:eastAsia="Times New Roman" w:hAnsi="Times New Roman"/>
      <w:sz w:val="24"/>
      <w:szCs w:val="24"/>
      <w:lang w:val="en-US"/>
    </w:rPr>
  </w:style>
  <w:style w:type="paragraph" w:customStyle="1" w:styleId="TableParagraph">
    <w:name w:val="Table Paragraph"/>
    <w:basedOn w:val="Normal"/>
    <w:uiPriority w:val="1"/>
    <w:qFormat/>
    <w:rsid w:val="00FD22A5"/>
    <w:pPr>
      <w:widowControl w:val="0"/>
    </w:pPr>
    <w:rPr>
      <w:rFonts w:asciiTheme="minorHAnsi" w:eastAsiaTheme="minorHAnsi" w:hAnsiTheme="minorHAnsi" w:cstheme="minorBidi"/>
      <w:sz w:val="22"/>
      <w:szCs w:val="22"/>
    </w:rPr>
  </w:style>
  <w:style w:type="character" w:customStyle="1" w:styleId="Heading2Char">
    <w:name w:val="Heading 2 Char"/>
    <w:basedOn w:val="DefaultParagraphFont"/>
    <w:link w:val="Heading2"/>
    <w:uiPriority w:val="9"/>
    <w:semiHidden/>
    <w:rsid w:val="00587DA8"/>
    <w:rPr>
      <w:rFonts w:asciiTheme="majorHAnsi" w:eastAsiaTheme="majorEastAsia" w:hAnsiTheme="majorHAnsi" w:cstheme="majorBidi"/>
      <w:b/>
      <w:bCs/>
      <w:color w:val="4F81BD" w:themeColor="accent1"/>
      <w:sz w:val="26"/>
      <w:szCs w:val="26"/>
      <w:lang w:val="en-US"/>
    </w:rPr>
  </w:style>
  <w:style w:type="character" w:styleId="FollowedHyperlink">
    <w:name w:val="FollowedHyperlink"/>
    <w:basedOn w:val="DefaultParagraphFont"/>
    <w:uiPriority w:val="99"/>
    <w:semiHidden/>
    <w:unhideWhenUsed/>
    <w:rsid w:val="00587DA8"/>
    <w:rPr>
      <w:color w:val="800080" w:themeColor="followedHyperlink"/>
      <w:u w:val="single"/>
    </w:rPr>
  </w:style>
  <w:style w:type="character" w:customStyle="1" w:styleId="UnresolvedMention1">
    <w:name w:val="Unresolved Mention1"/>
    <w:basedOn w:val="DefaultParagraphFont"/>
    <w:uiPriority w:val="99"/>
    <w:semiHidden/>
    <w:rsid w:val="00587DA8"/>
    <w:rPr>
      <w:color w:val="605E5C"/>
      <w:shd w:val="clear" w:color="auto" w:fill="E1DFDD"/>
    </w:rPr>
  </w:style>
  <w:style w:type="character" w:customStyle="1" w:styleId="UnresolvedMention">
    <w:name w:val="Unresolved Mention"/>
    <w:basedOn w:val="DefaultParagraphFont"/>
    <w:uiPriority w:val="99"/>
    <w:semiHidden/>
    <w:rsid w:val="00587DA8"/>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28720983">
      <w:bodyDiv w:val="1"/>
      <w:marLeft w:val="0"/>
      <w:marRight w:val="0"/>
      <w:marTop w:val="0"/>
      <w:marBottom w:val="0"/>
      <w:divBdr>
        <w:top w:val="none" w:sz="0" w:space="0" w:color="auto"/>
        <w:left w:val="none" w:sz="0" w:space="0" w:color="auto"/>
        <w:bottom w:val="none" w:sz="0" w:space="0" w:color="auto"/>
        <w:right w:val="none" w:sz="0" w:space="0" w:color="auto"/>
      </w:divBdr>
    </w:div>
    <w:div w:id="254291659">
      <w:bodyDiv w:val="1"/>
      <w:marLeft w:val="0"/>
      <w:marRight w:val="0"/>
      <w:marTop w:val="0"/>
      <w:marBottom w:val="0"/>
      <w:divBdr>
        <w:top w:val="none" w:sz="0" w:space="0" w:color="auto"/>
        <w:left w:val="none" w:sz="0" w:space="0" w:color="auto"/>
        <w:bottom w:val="none" w:sz="0" w:space="0" w:color="auto"/>
        <w:right w:val="none" w:sz="0" w:space="0" w:color="auto"/>
      </w:divBdr>
    </w:div>
    <w:div w:id="340276741">
      <w:bodyDiv w:val="1"/>
      <w:marLeft w:val="0"/>
      <w:marRight w:val="0"/>
      <w:marTop w:val="0"/>
      <w:marBottom w:val="0"/>
      <w:divBdr>
        <w:top w:val="none" w:sz="0" w:space="0" w:color="auto"/>
        <w:left w:val="none" w:sz="0" w:space="0" w:color="auto"/>
        <w:bottom w:val="none" w:sz="0" w:space="0" w:color="auto"/>
        <w:right w:val="none" w:sz="0" w:space="0" w:color="auto"/>
      </w:divBdr>
    </w:div>
    <w:div w:id="469832232">
      <w:bodyDiv w:val="1"/>
      <w:marLeft w:val="0"/>
      <w:marRight w:val="0"/>
      <w:marTop w:val="0"/>
      <w:marBottom w:val="0"/>
      <w:divBdr>
        <w:top w:val="none" w:sz="0" w:space="0" w:color="auto"/>
        <w:left w:val="none" w:sz="0" w:space="0" w:color="auto"/>
        <w:bottom w:val="none" w:sz="0" w:space="0" w:color="auto"/>
        <w:right w:val="none" w:sz="0" w:space="0" w:color="auto"/>
      </w:divBdr>
    </w:div>
    <w:div w:id="687102610">
      <w:bodyDiv w:val="1"/>
      <w:marLeft w:val="0"/>
      <w:marRight w:val="0"/>
      <w:marTop w:val="0"/>
      <w:marBottom w:val="0"/>
      <w:divBdr>
        <w:top w:val="none" w:sz="0" w:space="0" w:color="auto"/>
        <w:left w:val="none" w:sz="0" w:space="0" w:color="auto"/>
        <w:bottom w:val="none" w:sz="0" w:space="0" w:color="auto"/>
        <w:right w:val="none" w:sz="0" w:space="0" w:color="auto"/>
      </w:divBdr>
    </w:div>
    <w:div w:id="827087957">
      <w:bodyDiv w:val="1"/>
      <w:marLeft w:val="0"/>
      <w:marRight w:val="0"/>
      <w:marTop w:val="0"/>
      <w:marBottom w:val="0"/>
      <w:divBdr>
        <w:top w:val="none" w:sz="0" w:space="0" w:color="auto"/>
        <w:left w:val="none" w:sz="0" w:space="0" w:color="auto"/>
        <w:bottom w:val="none" w:sz="0" w:space="0" w:color="auto"/>
        <w:right w:val="none" w:sz="0" w:space="0" w:color="auto"/>
      </w:divBdr>
    </w:div>
    <w:div w:id="928124964">
      <w:bodyDiv w:val="1"/>
      <w:marLeft w:val="0"/>
      <w:marRight w:val="0"/>
      <w:marTop w:val="0"/>
      <w:marBottom w:val="0"/>
      <w:divBdr>
        <w:top w:val="none" w:sz="0" w:space="0" w:color="auto"/>
        <w:left w:val="none" w:sz="0" w:space="0" w:color="auto"/>
        <w:bottom w:val="none" w:sz="0" w:space="0" w:color="auto"/>
        <w:right w:val="none" w:sz="0" w:space="0" w:color="auto"/>
      </w:divBdr>
    </w:div>
    <w:div w:id="1021857861">
      <w:bodyDiv w:val="1"/>
      <w:marLeft w:val="0"/>
      <w:marRight w:val="0"/>
      <w:marTop w:val="0"/>
      <w:marBottom w:val="0"/>
      <w:divBdr>
        <w:top w:val="none" w:sz="0" w:space="0" w:color="auto"/>
        <w:left w:val="none" w:sz="0" w:space="0" w:color="auto"/>
        <w:bottom w:val="none" w:sz="0" w:space="0" w:color="auto"/>
        <w:right w:val="none" w:sz="0" w:space="0" w:color="auto"/>
      </w:divBdr>
    </w:div>
    <w:div w:id="1043677490">
      <w:bodyDiv w:val="1"/>
      <w:marLeft w:val="0"/>
      <w:marRight w:val="0"/>
      <w:marTop w:val="0"/>
      <w:marBottom w:val="0"/>
      <w:divBdr>
        <w:top w:val="none" w:sz="0" w:space="0" w:color="auto"/>
        <w:left w:val="none" w:sz="0" w:space="0" w:color="auto"/>
        <w:bottom w:val="none" w:sz="0" w:space="0" w:color="auto"/>
        <w:right w:val="none" w:sz="0" w:space="0" w:color="auto"/>
      </w:divBdr>
    </w:div>
    <w:div w:id="2004772932">
      <w:bodyDiv w:val="1"/>
      <w:marLeft w:val="0"/>
      <w:marRight w:val="0"/>
      <w:marTop w:val="0"/>
      <w:marBottom w:val="0"/>
      <w:divBdr>
        <w:top w:val="none" w:sz="0" w:space="0" w:color="auto"/>
        <w:left w:val="none" w:sz="0" w:space="0" w:color="auto"/>
        <w:bottom w:val="none" w:sz="0" w:space="0" w:color="auto"/>
        <w:right w:val="none" w:sz="0" w:space="0" w:color="auto"/>
      </w:divBdr>
    </w:div>
    <w:div w:id="2025814240">
      <w:bodyDiv w:val="1"/>
      <w:marLeft w:val="0"/>
      <w:marRight w:val="0"/>
      <w:marTop w:val="0"/>
      <w:marBottom w:val="0"/>
      <w:divBdr>
        <w:top w:val="none" w:sz="0" w:space="0" w:color="auto"/>
        <w:left w:val="none" w:sz="0" w:space="0" w:color="auto"/>
        <w:bottom w:val="none" w:sz="0" w:space="0" w:color="auto"/>
        <w:right w:val="none" w:sz="0" w:space="0" w:color="auto"/>
      </w:divBdr>
    </w:div>
    <w:div w:id="2085642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yperlink" Target="https://nptel.ac.in/content/storage2/courses/117108107/Lecture%2035.pdf" TargetMode="External"/><Relationship Id="rId21" Type="http://schemas.openxmlformats.org/officeDocument/2006/relationships/image" Target="media/image2.png"/><Relationship Id="rId42" Type="http://schemas.openxmlformats.org/officeDocument/2006/relationships/hyperlink" Target="http://www.ni.com/example/14493/en/" TargetMode="External"/><Relationship Id="rId47" Type="http://schemas.openxmlformats.org/officeDocument/2006/relationships/image" Target="media/image10.jpeg"/><Relationship Id="rId63" Type="http://schemas.openxmlformats.org/officeDocument/2006/relationships/image" Target="media/image15.png"/><Relationship Id="rId68" Type="http://schemas.openxmlformats.org/officeDocument/2006/relationships/image" Target="media/image20.png"/><Relationship Id="rId84" Type="http://schemas.openxmlformats.org/officeDocument/2006/relationships/image" Target="media/image36.png"/><Relationship Id="rId89" Type="http://schemas.openxmlformats.org/officeDocument/2006/relationships/image" Target="media/image41.png"/><Relationship Id="rId112" Type="http://schemas.openxmlformats.org/officeDocument/2006/relationships/hyperlink" Target="https://www.sanfoundry.com/computerarchitecture-interview-questions-answers/" TargetMode="External"/><Relationship Id="rId133" Type="http://schemas.openxmlformats.org/officeDocument/2006/relationships/hyperlink" Target="http://www.iienet2.org/" TargetMode="External"/><Relationship Id="rId138" Type="http://schemas.openxmlformats.org/officeDocument/2006/relationships/hyperlink" Target="http://www.nptel.com" TargetMode="External"/><Relationship Id="rId154" Type="http://schemas.openxmlformats.org/officeDocument/2006/relationships/hyperlink" Target="https://nptel.ac.in/courses/108106138/" TargetMode="External"/><Relationship Id="rId159" Type="http://schemas.openxmlformats.org/officeDocument/2006/relationships/hyperlink" Target="https://thingspeak.com" TargetMode="External"/><Relationship Id="rId16" Type="http://schemas.openxmlformats.org/officeDocument/2006/relationships/hyperlink" Target="https://play.google.com/store/apps/details?id=com.techzone.higher.enviroment&amp;hl=en_US" TargetMode="External"/><Relationship Id="rId107" Type="http://schemas.openxmlformats.org/officeDocument/2006/relationships/image" Target="media/image59.png"/><Relationship Id="rId11" Type="http://schemas.openxmlformats.org/officeDocument/2006/relationships/hyperlink" Target="https://www.englishclub.com/" TargetMode="External"/><Relationship Id="rId32" Type="http://schemas.openxmlformats.org/officeDocument/2006/relationships/hyperlink" Target="http://www.electronic4u.com/" TargetMode="External"/><Relationship Id="rId37" Type="http://schemas.openxmlformats.org/officeDocument/2006/relationships/hyperlink" Target="http://nptel.iitg.ernet.in/Mech_Engg/IIT%20Roorkee/emwaves%25" TargetMode="External"/><Relationship Id="rId53" Type="http://schemas.openxmlformats.org/officeDocument/2006/relationships/hyperlink" Target="http://www.nptel.com" TargetMode="External"/><Relationship Id="rId58" Type="http://schemas.openxmlformats.org/officeDocument/2006/relationships/hyperlink" Target="http://www.satishkashyap.com/" TargetMode="External"/><Relationship Id="rId74" Type="http://schemas.openxmlformats.org/officeDocument/2006/relationships/image" Target="media/image26.png"/><Relationship Id="rId79" Type="http://schemas.openxmlformats.org/officeDocument/2006/relationships/image" Target="media/image31.png"/><Relationship Id="rId102" Type="http://schemas.openxmlformats.org/officeDocument/2006/relationships/image" Target="media/image54.png"/><Relationship Id="rId123" Type="http://schemas.openxmlformats.org/officeDocument/2006/relationships/hyperlink" Target="https://nptel.ac.in/courses/108105102/" TargetMode="External"/><Relationship Id="rId128" Type="http://schemas.openxmlformats.org/officeDocument/2006/relationships/hyperlink" Target="http://www.iienet2.org/" TargetMode="External"/><Relationship Id="rId144" Type="http://schemas.openxmlformats.org/officeDocument/2006/relationships/hyperlink" Target="http://nptel.iitg.ernet.in/Mech_Engg/IIT%20Roorkee/emwaves%25" TargetMode="External"/><Relationship Id="rId149" Type="http://schemas.openxmlformats.org/officeDocument/2006/relationships/hyperlink" Target="http://www.digimat.in/nptel/courses/video/108102043/L38.html" TargetMode="External"/><Relationship Id="rId5" Type="http://schemas.openxmlformats.org/officeDocument/2006/relationships/footnotes" Target="footnotes.xml"/><Relationship Id="rId90" Type="http://schemas.openxmlformats.org/officeDocument/2006/relationships/image" Target="media/image42.png"/><Relationship Id="rId95" Type="http://schemas.openxmlformats.org/officeDocument/2006/relationships/image" Target="media/image47.png"/><Relationship Id="rId160" Type="http://schemas.openxmlformats.org/officeDocument/2006/relationships/hyperlink" Target="https://www.blynk.cc/getting-started" TargetMode="External"/><Relationship Id="rId165" Type="http://schemas.openxmlformats.org/officeDocument/2006/relationships/fontTable" Target="fontTable.xml"/><Relationship Id="rId22" Type="http://schemas.openxmlformats.org/officeDocument/2006/relationships/image" Target="media/image3.png"/><Relationship Id="rId27" Type="http://schemas.openxmlformats.org/officeDocument/2006/relationships/hyperlink" Target="http://designresearchtechniques.com/" TargetMode="External"/><Relationship Id="rId43" Type="http://schemas.openxmlformats.org/officeDocument/2006/relationships/hyperlink" Target="http://nptel.ac.in/courses/117106086/2" TargetMode="External"/><Relationship Id="rId48" Type="http://schemas.openxmlformats.org/officeDocument/2006/relationships/hyperlink" Target="http://www.iitkgp.ac.in/" TargetMode="External"/><Relationship Id="rId64" Type="http://schemas.openxmlformats.org/officeDocument/2006/relationships/image" Target="media/image16.png"/><Relationship Id="rId69" Type="http://schemas.openxmlformats.org/officeDocument/2006/relationships/image" Target="media/image21.png"/><Relationship Id="rId113" Type="http://schemas.openxmlformats.org/officeDocument/2006/relationships/hyperlink" Target="https://www.cl.cam.ac.uk/teaching/0809/InfoTheory/InfoTheoryLectures.pdf" TargetMode="External"/><Relationship Id="rId118" Type="http://schemas.openxmlformats.org/officeDocument/2006/relationships/hyperlink" Target="https://nptel.ac.in/courses/117106086/" TargetMode="External"/><Relationship Id="rId134" Type="http://schemas.openxmlformats.org/officeDocument/2006/relationships/hyperlink" Target="https://freevideolectures.com/course/3116/control-engineering-i" TargetMode="External"/><Relationship Id="rId139" Type="http://schemas.openxmlformats.org/officeDocument/2006/relationships/hyperlink" Target="http://www.satishkashyap.com/" TargetMode="External"/><Relationship Id="rId80" Type="http://schemas.openxmlformats.org/officeDocument/2006/relationships/image" Target="media/image32.png"/><Relationship Id="rId85" Type="http://schemas.openxmlformats.org/officeDocument/2006/relationships/image" Target="media/image37.png"/><Relationship Id="rId150" Type="http://schemas.openxmlformats.org/officeDocument/2006/relationships/hyperlink" Target="http://www.iienet2.org/" TargetMode="External"/><Relationship Id="rId155" Type="http://schemas.openxmlformats.org/officeDocument/2006/relationships/hyperlink" Target="https://nptel.ac.in/courses/117103065/" TargetMode="External"/><Relationship Id="rId12" Type="http://schemas.openxmlformats.org/officeDocument/2006/relationships/hyperlink" Target="http://www.world-english.org/" TargetMode="External"/><Relationship Id="rId17" Type="http://schemas.openxmlformats.org/officeDocument/2006/relationships/hyperlink" Target="https://ocw.mit.edu/courses/civil-and-environmental-engineering/1-151-probability-and-statistics-in-engineering-spring-2005/lecture-notes/" TargetMode="External"/><Relationship Id="rId33" Type="http://schemas.openxmlformats.org/officeDocument/2006/relationships/hyperlink" Target="http://www.nptel.com/" TargetMode="External"/><Relationship Id="rId38" Type="http://schemas.openxmlformats.org/officeDocument/2006/relationships/hyperlink" Target="http://www.iienet2.org/" TargetMode="External"/><Relationship Id="rId59" Type="http://schemas.openxmlformats.org/officeDocument/2006/relationships/image" Target="media/image11.png"/><Relationship Id="rId103" Type="http://schemas.openxmlformats.org/officeDocument/2006/relationships/image" Target="media/image55.png"/><Relationship Id="rId108" Type="http://schemas.openxmlformats.org/officeDocument/2006/relationships/hyperlink" Target="https://nptel.ac.in/courses/117107094/" TargetMode="External"/><Relationship Id="rId124" Type="http://schemas.openxmlformats.org/officeDocument/2006/relationships/hyperlink" Target="https://www.udemy.com/course/8086-microprocessor-architecture-in-one-video-in-easy-way/" TargetMode="External"/><Relationship Id="rId129" Type="http://schemas.openxmlformats.org/officeDocument/2006/relationships/hyperlink" Target="http://www.ilo.org/global/publications/lang--en/index.htm" TargetMode="External"/><Relationship Id="rId54" Type="http://schemas.openxmlformats.org/officeDocument/2006/relationships/hyperlink" Target="http://www.satishkashyap.com/" TargetMode="External"/><Relationship Id="rId70" Type="http://schemas.openxmlformats.org/officeDocument/2006/relationships/image" Target="media/image22.png"/><Relationship Id="rId75" Type="http://schemas.openxmlformats.org/officeDocument/2006/relationships/image" Target="media/image27.png"/><Relationship Id="rId91" Type="http://schemas.openxmlformats.org/officeDocument/2006/relationships/image" Target="media/image43.png"/><Relationship Id="rId96" Type="http://schemas.openxmlformats.org/officeDocument/2006/relationships/image" Target="media/image48.png"/><Relationship Id="rId140" Type="http://schemas.openxmlformats.org/officeDocument/2006/relationships/hyperlink" Target="https://nptel.ac.in/courses/108105102/" TargetMode="External"/><Relationship Id="rId145" Type="http://schemas.openxmlformats.org/officeDocument/2006/relationships/hyperlink" Target="http://www.iienet2.org/" TargetMode="External"/><Relationship Id="rId161" Type="http://schemas.openxmlformats.org/officeDocument/2006/relationships/hyperlink" Target="http://www.arduino.cc/" TargetMode="Externa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tutorialspoint.com/environmental_studies/environmental_studies_tutorial.pdf" TargetMode="External"/><Relationship Id="rId23" Type="http://schemas.openxmlformats.org/officeDocument/2006/relationships/image" Target="media/image4.jpeg"/><Relationship Id="rId28" Type="http://schemas.openxmlformats.org/officeDocument/2006/relationships/hyperlink" Target="http://www.iienet2.org/" TargetMode="External"/><Relationship Id="rId36" Type="http://schemas.openxmlformats.org/officeDocument/2006/relationships/hyperlink" Target="http://www.nptel.com/" TargetMode="External"/><Relationship Id="rId49" Type="http://schemas.openxmlformats.org/officeDocument/2006/relationships/hyperlink" Target="http://www.electronic4u.com" TargetMode="External"/><Relationship Id="rId57" Type="http://schemas.openxmlformats.org/officeDocument/2006/relationships/hyperlink" Target="http://www.nptel.com" TargetMode="External"/><Relationship Id="rId106" Type="http://schemas.openxmlformats.org/officeDocument/2006/relationships/image" Target="media/image58.png"/><Relationship Id="rId114" Type="http://schemas.openxmlformats.org/officeDocument/2006/relationships/hyperlink" Target="https://nptel.ac.in/courses/117101053/" TargetMode="External"/><Relationship Id="rId119" Type="http://schemas.openxmlformats.org/officeDocument/2006/relationships/hyperlink" Target="http://www.iitkgp.ac.in/" TargetMode="External"/><Relationship Id="rId127" Type="http://schemas.openxmlformats.org/officeDocument/2006/relationships/hyperlink" Target="http://nptel.iitg.ernet.in/Mech_Engg/IIT%20Roorkee/emwaves%25" TargetMode="External"/><Relationship Id="rId10" Type="http://schemas.openxmlformats.org/officeDocument/2006/relationships/hyperlink" Target="https://ocw.mit.edu/courses/mathematics/" TargetMode="External"/><Relationship Id="rId31" Type="http://schemas.openxmlformats.org/officeDocument/2006/relationships/hyperlink" Target="http://www.iitkgp.ac.in/" TargetMode="External"/><Relationship Id="rId44" Type="http://schemas.openxmlformats.org/officeDocument/2006/relationships/hyperlink" Target="http://www.iienet2.org/" TargetMode="External"/><Relationship Id="rId52" Type="http://schemas.openxmlformats.org/officeDocument/2006/relationships/hyperlink" Target="http://www.electronics-tutorials.ws/" TargetMode="External"/><Relationship Id="rId60" Type="http://schemas.openxmlformats.org/officeDocument/2006/relationships/image" Target="media/image12.png"/><Relationship Id="rId65" Type="http://schemas.openxmlformats.org/officeDocument/2006/relationships/image" Target="media/image17.png"/><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image" Target="media/image38.png"/><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hyperlink" Target="http://www.satishkashyap.com/" TargetMode="External"/><Relationship Id="rId130" Type="http://schemas.openxmlformats.org/officeDocument/2006/relationships/hyperlink" Target="http://nptel.ac.in/courses" TargetMode="External"/><Relationship Id="rId135" Type="http://schemas.openxmlformats.org/officeDocument/2006/relationships/hyperlink" Target="https://swayam.gov.in/nd1_noc19_ee42/preview" TargetMode="External"/><Relationship Id="rId143" Type="http://schemas.openxmlformats.org/officeDocument/2006/relationships/hyperlink" Target="https://www.sanfoundry.com/avr-microcontroller-mcqs-architecture/" TargetMode="External"/><Relationship Id="rId148" Type="http://schemas.openxmlformats.org/officeDocument/2006/relationships/hyperlink" Target="http://www.iienet2.org/" TargetMode="External"/><Relationship Id="rId151" Type="http://schemas.openxmlformats.org/officeDocument/2006/relationships/hyperlink" Target="https://freevideolectures.com/course/3116/control-engineering-i" TargetMode="External"/><Relationship Id="rId156" Type="http://schemas.openxmlformats.org/officeDocument/2006/relationships/hyperlink" Target="https://www.eeupdate.com/2019/03/electromagnetic-compatibility-emc-nptel.hmtl" TargetMode="External"/><Relationship Id="rId16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sanfoundry.com/engineering-mathematics-multiple-choice-questions-answers/" TargetMode="External"/><Relationship Id="rId13" Type="http://schemas.openxmlformats.org/officeDocument/2006/relationships/hyperlink" Target="http://learnenglish.britishcouncil.org/" TargetMode="External"/><Relationship Id="rId18" Type="http://schemas.openxmlformats.org/officeDocument/2006/relationships/hyperlink" Target="https://lecturenotes.in/subject/69/probability-and-statistics-ps" TargetMode="External"/><Relationship Id="rId39" Type="http://schemas.openxmlformats.org/officeDocument/2006/relationships/hyperlink" Target="http://www.ilo.org/global/publications/lang--en/index.htm" TargetMode="External"/><Relationship Id="rId109" Type="http://schemas.openxmlformats.org/officeDocument/2006/relationships/hyperlink" Target="https://nptel.ac.in/content/storage2/courses/117108107/Lecture%2035.pdf" TargetMode="External"/><Relationship Id="rId34" Type="http://schemas.openxmlformats.org/officeDocument/2006/relationships/hyperlink" Target="http://www.satishkashyap.com/" TargetMode="External"/><Relationship Id="rId50" Type="http://schemas.openxmlformats.org/officeDocument/2006/relationships/hyperlink" Target="http://www.nptel.com" TargetMode="External"/><Relationship Id="rId55" Type="http://schemas.openxmlformats.org/officeDocument/2006/relationships/hyperlink" Target="http://www.iitkgp.ac.in/" TargetMode="External"/><Relationship Id="rId76" Type="http://schemas.openxmlformats.org/officeDocument/2006/relationships/image" Target="media/image28.png"/><Relationship Id="rId97" Type="http://schemas.openxmlformats.org/officeDocument/2006/relationships/image" Target="media/image49.png"/><Relationship Id="rId104" Type="http://schemas.openxmlformats.org/officeDocument/2006/relationships/image" Target="media/image56.png"/><Relationship Id="rId120" Type="http://schemas.openxmlformats.org/officeDocument/2006/relationships/hyperlink" Target="http://www.electronic4u.com" TargetMode="External"/><Relationship Id="rId125" Type="http://schemas.openxmlformats.org/officeDocument/2006/relationships/hyperlink" Target="https://www.sanfoundry.com/microprocessors-interview-questions-answers/" TargetMode="External"/><Relationship Id="rId141" Type="http://schemas.openxmlformats.org/officeDocument/2006/relationships/hyperlink" Target="https://www.udemy.com/course/8086-microprocessor-architecture-in-one-video-in-easy-way/" TargetMode="External"/><Relationship Id="rId146" Type="http://schemas.openxmlformats.org/officeDocument/2006/relationships/hyperlink" Target="http://www.ilo.org/global/publications/lang--en/index.htm" TargetMode="External"/><Relationship Id="rId7" Type="http://schemas.openxmlformats.org/officeDocument/2006/relationships/hyperlink" Target="https://nptel.ac.in/courses/111105121/" TargetMode="External"/><Relationship Id="rId71" Type="http://schemas.openxmlformats.org/officeDocument/2006/relationships/image" Target="media/image23.png"/><Relationship Id="rId92" Type="http://schemas.openxmlformats.org/officeDocument/2006/relationships/image" Target="media/image44.jpeg"/><Relationship Id="rId162" Type="http://schemas.openxmlformats.org/officeDocument/2006/relationships/hyperlink" Target="http://www.arduino.cc/" TargetMode="External"/><Relationship Id="rId2" Type="http://schemas.openxmlformats.org/officeDocument/2006/relationships/styles" Target="styles.xml"/><Relationship Id="rId29" Type="http://schemas.openxmlformats.org/officeDocument/2006/relationships/hyperlink" Target="http://www.ilo.org/global/publications/lang--en/index.htm" TargetMode="External"/><Relationship Id="rId24" Type="http://schemas.openxmlformats.org/officeDocument/2006/relationships/image" Target="media/image5.jpeg"/><Relationship Id="rId40" Type="http://schemas.openxmlformats.org/officeDocument/2006/relationships/hyperlink" Target="http://nptel.ac.in/courses/Webcoursecontents/IITROORKEE/INDUSTRIALENGINERRING/" TargetMode="External"/><Relationship Id="rId45" Type="http://schemas.openxmlformats.org/officeDocument/2006/relationships/image" Target="media/image8.jpeg"/><Relationship Id="rId66" Type="http://schemas.openxmlformats.org/officeDocument/2006/relationships/image" Target="media/image18.png"/><Relationship Id="rId87" Type="http://schemas.openxmlformats.org/officeDocument/2006/relationships/image" Target="media/image39.png"/><Relationship Id="rId110" Type="http://schemas.openxmlformats.org/officeDocument/2006/relationships/hyperlink" Target="https://nptel.ac.in/courses/117106086/" TargetMode="External"/><Relationship Id="rId115" Type="http://schemas.openxmlformats.org/officeDocument/2006/relationships/hyperlink" Target="https://nptel.ac.in/content/storage2/courses/117108097/Learning%20Material%20-%20ITC.pdf" TargetMode="External"/><Relationship Id="rId131" Type="http://schemas.openxmlformats.org/officeDocument/2006/relationships/hyperlink" Target="http://www.iienet2.org/" TargetMode="External"/><Relationship Id="rId136" Type="http://schemas.openxmlformats.org/officeDocument/2006/relationships/hyperlink" Target="http://www.iitkgp.ac.in/" TargetMode="External"/><Relationship Id="rId157" Type="http://schemas.openxmlformats.org/officeDocument/2006/relationships/hyperlink" Target="https://nptel.ac.in/courses/117105145/" TargetMode="External"/><Relationship Id="rId61" Type="http://schemas.openxmlformats.org/officeDocument/2006/relationships/image" Target="media/image13.png"/><Relationship Id="rId82" Type="http://schemas.openxmlformats.org/officeDocument/2006/relationships/image" Target="media/image34.png"/><Relationship Id="rId152" Type="http://schemas.openxmlformats.org/officeDocument/2006/relationships/hyperlink" Target="https://swayam.gov.in/nd1_noc19_ee42/preview" TargetMode="External"/><Relationship Id="rId19" Type="http://schemas.openxmlformats.org/officeDocument/2006/relationships/hyperlink" Target="https://nptel.ac.in/courses/111105041/" TargetMode="External"/><Relationship Id="rId14" Type="http://schemas.openxmlformats.org/officeDocument/2006/relationships/hyperlink" Target="https://www.ugc.ac.in/oldpdf/modelcurriculum/env.pdf" TargetMode="External"/><Relationship Id="rId30" Type="http://schemas.openxmlformats.org/officeDocument/2006/relationships/hyperlink" Target="http://nptel.ac.in/courses" TargetMode="External"/><Relationship Id="rId35" Type="http://schemas.openxmlformats.org/officeDocument/2006/relationships/hyperlink" Target="http://www.electrical4u.com/" TargetMode="External"/><Relationship Id="rId56" Type="http://schemas.openxmlformats.org/officeDocument/2006/relationships/hyperlink" Target="http://www.electronic4u.com" TargetMode="External"/><Relationship Id="rId77" Type="http://schemas.openxmlformats.org/officeDocument/2006/relationships/image" Target="media/image29.png"/><Relationship Id="rId100" Type="http://schemas.openxmlformats.org/officeDocument/2006/relationships/image" Target="media/image52.png"/><Relationship Id="rId105" Type="http://schemas.openxmlformats.org/officeDocument/2006/relationships/image" Target="media/image57.png"/><Relationship Id="rId126" Type="http://schemas.openxmlformats.org/officeDocument/2006/relationships/hyperlink" Target="https://www.sanfoundry.com/avr-microcontroller-mcqs-architecture/" TargetMode="External"/><Relationship Id="rId147" Type="http://schemas.openxmlformats.org/officeDocument/2006/relationships/hyperlink" Target="http://nptel.ac.in/courses" TargetMode="External"/><Relationship Id="rId8" Type="http://schemas.openxmlformats.org/officeDocument/2006/relationships/hyperlink" Target="https://nptel.ac.in/courses/111105035/" TargetMode="External"/><Relationship Id="rId51" Type="http://schemas.openxmlformats.org/officeDocument/2006/relationships/hyperlink" Target="http://www.satishkashyap.com/" TargetMode="External"/><Relationship Id="rId72" Type="http://schemas.openxmlformats.org/officeDocument/2006/relationships/image" Target="media/image24.png"/><Relationship Id="rId93" Type="http://schemas.openxmlformats.org/officeDocument/2006/relationships/image" Target="media/image45.png"/><Relationship Id="rId98" Type="http://schemas.openxmlformats.org/officeDocument/2006/relationships/image" Target="media/image50.png"/><Relationship Id="rId121" Type="http://schemas.openxmlformats.org/officeDocument/2006/relationships/hyperlink" Target="http://www.nptel.com" TargetMode="External"/><Relationship Id="rId142" Type="http://schemas.openxmlformats.org/officeDocument/2006/relationships/hyperlink" Target="https://www.sanfoundry.com/microprocessors-interview-questions-answers/" TargetMode="External"/><Relationship Id="rId163" Type="http://schemas.openxmlformats.org/officeDocument/2006/relationships/hyperlink" Target="https://mqtt.org" TargetMode="External"/><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image" Target="media/image9.jpeg"/><Relationship Id="rId67" Type="http://schemas.openxmlformats.org/officeDocument/2006/relationships/image" Target="media/image19.png"/><Relationship Id="rId116" Type="http://schemas.openxmlformats.org/officeDocument/2006/relationships/hyperlink" Target="https://nptel.ac.in/courses/117107094/" TargetMode="External"/><Relationship Id="rId137" Type="http://schemas.openxmlformats.org/officeDocument/2006/relationships/hyperlink" Target="http://www.electronic4u.com" TargetMode="External"/><Relationship Id="rId158" Type="http://schemas.openxmlformats.org/officeDocument/2006/relationships/hyperlink" Target="https://nptel.ac.in/content/storage2/nptel_data3/html/mhrd/ict/text/117105145/lec35.pdf" TargetMode="External"/><Relationship Id="rId20" Type="http://schemas.openxmlformats.org/officeDocument/2006/relationships/image" Target="media/image1.emf"/><Relationship Id="rId41" Type="http://schemas.openxmlformats.org/officeDocument/2006/relationships/hyperlink" Target="http://nptel.ac.in/courses" TargetMode="External"/><Relationship Id="rId62" Type="http://schemas.openxmlformats.org/officeDocument/2006/relationships/image" Target="media/image14.png"/><Relationship Id="rId83" Type="http://schemas.openxmlformats.org/officeDocument/2006/relationships/image" Target="media/image35.png"/><Relationship Id="rId88" Type="http://schemas.openxmlformats.org/officeDocument/2006/relationships/image" Target="media/image40.png"/><Relationship Id="rId111" Type="http://schemas.openxmlformats.org/officeDocument/2006/relationships/hyperlink" Target="https://nptel.ac.in/courses/122104019/numerical-analysis/Rathish%20kumar/%20num1/new3.htm" TargetMode="External"/><Relationship Id="rId132" Type="http://schemas.openxmlformats.org/officeDocument/2006/relationships/hyperlink" Target="http://www.digimat.in/nptel/courses/video/108102043/L38.html" TargetMode="External"/><Relationship Id="rId153" Type="http://schemas.openxmlformats.org/officeDocument/2006/relationships/hyperlink" Target="http://www.ee.bilkent.edu.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210</Pages>
  <Words>47018</Words>
  <Characters>268005</Characters>
  <Application>Microsoft Office Word</Application>
  <DocSecurity>0</DocSecurity>
  <Lines>2233</Lines>
  <Paragraphs>628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314395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rajesh sir</cp:lastModifiedBy>
  <cp:revision>2</cp:revision>
  <cp:lastPrinted>2019-11-01T11:06:00Z</cp:lastPrinted>
  <dcterms:created xsi:type="dcterms:W3CDTF">2021-07-07T10:22:00Z</dcterms:created>
  <dcterms:modified xsi:type="dcterms:W3CDTF">2021-07-07T10:22:00Z</dcterms:modified>
</cp:coreProperties>
</file>